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831D0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1D0D">
        <w:rPr>
          <w:rFonts w:ascii="Times New Roman" w:hAnsi="Times New Roman"/>
          <w:b/>
          <w:bCs/>
          <w:sz w:val="28"/>
          <w:szCs w:val="28"/>
        </w:rPr>
        <w:t>03 ноября</w:t>
      </w:r>
      <w:r w:rsidR="00924FA1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31D0D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31D0D">
        <w:rPr>
          <w:rFonts w:ascii="Times New Roman" w:hAnsi="Times New Roman"/>
          <w:b/>
          <w:bCs/>
          <w:sz w:val="28"/>
          <w:szCs w:val="28"/>
        </w:rPr>
        <w:t>№</w:t>
      </w:r>
      <w:r w:rsidRPr="00831D0D">
        <w:rPr>
          <w:rFonts w:ascii="Times New Roman" w:hAnsi="Times New Roman"/>
          <w:b/>
          <w:bCs/>
          <w:sz w:val="28"/>
          <w:szCs w:val="28"/>
        </w:rPr>
        <w:t>393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831D0D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DC">
              <w:rPr>
                <w:rFonts w:ascii="Times New Roman" w:hAnsi="Times New Roman"/>
                <w:sz w:val="28"/>
                <w:szCs w:val="28"/>
              </w:rPr>
              <w:t xml:space="preserve"> улице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31D0D">
              <w:rPr>
                <w:rFonts w:ascii="Times New Roman" w:hAnsi="Times New Roman"/>
                <w:sz w:val="28"/>
                <w:szCs w:val="28"/>
              </w:rPr>
              <w:t>посёлке Кобринское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831D0D" w:rsidRPr="00E566F2">
        <w:rPr>
          <w:rFonts w:ascii="Times New Roman" w:hAnsi="Times New Roman"/>
          <w:sz w:val="28"/>
          <w:szCs w:val="28"/>
        </w:rPr>
        <w:t>внесения адресных объектов в федеральную информационную адресную систему</w:t>
      </w:r>
      <w:r w:rsidR="00831D0D">
        <w:rPr>
          <w:rFonts w:ascii="Times New Roman" w:hAnsi="Times New Roman"/>
          <w:sz w:val="28"/>
          <w:szCs w:val="28"/>
        </w:rPr>
        <w:t xml:space="preserve">,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831D0D">
        <w:rPr>
          <w:rFonts w:ascii="Times New Roman" w:hAnsi="Times New Roman"/>
          <w:sz w:val="28"/>
          <w:szCs w:val="28"/>
        </w:rPr>
        <w:t>посёлка Кобринское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1319DC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1319DC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831D0D">
        <w:rPr>
          <w:rFonts w:ascii="Times New Roman" w:hAnsi="Times New Roman"/>
          <w:sz w:val="28"/>
          <w:szCs w:val="28"/>
        </w:rPr>
        <w:t>посёлок Кобринское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319DC">
        <w:rPr>
          <w:rFonts w:ascii="Times New Roman" w:hAnsi="Times New Roman"/>
          <w:sz w:val="28"/>
          <w:szCs w:val="28"/>
        </w:rPr>
        <w:t>55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Ленинградская область, Гатчинский муниципальный район, Кобринское сельское поселение, </w:t>
      </w:r>
      <w:r w:rsidR="00831D0D">
        <w:rPr>
          <w:rFonts w:ascii="Times New Roman" w:hAnsi="Times New Roman"/>
          <w:sz w:val="28"/>
          <w:szCs w:val="28"/>
        </w:rPr>
        <w:t>посёлок Кобринское, Перспективная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831D0D">
        <w:rPr>
          <w:rFonts w:ascii="Times New Roman" w:hAnsi="Times New Roman"/>
          <w:sz w:val="28"/>
          <w:szCs w:val="28"/>
        </w:rPr>
        <w:t>Перспективная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831D0D">
        <w:rPr>
          <w:rFonts w:ascii="Times New Roman" w:hAnsi="Times New Roman"/>
          <w:sz w:val="28"/>
          <w:szCs w:val="28"/>
        </w:rPr>
        <w:t>посёлок Кобринское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31D0D">
                    <w:rPr>
                      <w:rFonts w:ascii="Times New Roman" w:hAnsi="Times New Roman"/>
                      <w:sz w:val="24"/>
                      <w:szCs w:val="24"/>
                    </w:rPr>
                    <w:t>03.11</w:t>
                  </w: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CB2D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CF6EC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831D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4AB">
        <w:rPr>
          <w:rFonts w:ascii="Times New Roman" w:hAnsi="Times New Roman"/>
          <w:b/>
          <w:sz w:val="28"/>
          <w:szCs w:val="28"/>
        </w:rPr>
        <w:t>–</w:t>
      </w:r>
      <w:r w:rsidRPr="00FC04AB">
        <w:rPr>
          <w:rFonts w:ascii="Times New Roman" w:hAnsi="Times New Roman"/>
          <w:b/>
          <w:sz w:val="28"/>
          <w:szCs w:val="28"/>
        </w:rPr>
        <w:t>«</w:t>
      </w:r>
      <w:r w:rsidR="00831D0D">
        <w:rPr>
          <w:rFonts w:ascii="Times New Roman" w:hAnsi="Times New Roman"/>
          <w:b/>
          <w:sz w:val="28"/>
          <w:szCs w:val="28"/>
        </w:rPr>
        <w:t>Перспективная улица</w:t>
      </w:r>
      <w:r w:rsidRPr="00FC04AB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831D0D">
        <w:rPr>
          <w:rFonts w:ascii="Times New Roman" w:hAnsi="Times New Roman"/>
          <w:b/>
          <w:sz w:val="28"/>
          <w:szCs w:val="28"/>
        </w:rPr>
        <w:t>посёлок Кобринское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831D0D" w:rsidP="00831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>
            <wp:extent cx="6359744" cy="5505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08" cy="550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05" w:rsidRDefault="00FC1405" w:rsidP="0010068B">
      <w:pPr>
        <w:spacing w:after="0" w:line="240" w:lineRule="auto"/>
      </w:pPr>
      <w:r>
        <w:separator/>
      </w:r>
    </w:p>
  </w:endnote>
  <w:endnote w:type="continuationSeparator" w:id="0">
    <w:p w:rsidR="00FC1405" w:rsidRDefault="00FC1405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05" w:rsidRDefault="00FC1405" w:rsidP="0010068B">
      <w:pPr>
        <w:spacing w:after="0" w:line="240" w:lineRule="auto"/>
      </w:pPr>
      <w:r>
        <w:separator/>
      </w:r>
    </w:p>
  </w:footnote>
  <w:footnote w:type="continuationSeparator" w:id="0">
    <w:p w:rsidR="00FC1405" w:rsidRDefault="00FC1405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055FE"/>
    <w:rsid w:val="00013D4F"/>
    <w:rsid w:val="00025429"/>
    <w:rsid w:val="00030029"/>
    <w:rsid w:val="00030DC2"/>
    <w:rsid w:val="000434D6"/>
    <w:rsid w:val="0005076D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A665B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6DB8"/>
    <w:rsid w:val="0074744B"/>
    <w:rsid w:val="007602BC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83439"/>
    <w:rsid w:val="008855E2"/>
    <w:rsid w:val="008861C3"/>
    <w:rsid w:val="008D2ABA"/>
    <w:rsid w:val="008D345E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4AB"/>
    <w:rsid w:val="00FC1405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FF58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6F25-2950-4EA7-A029-CD803FE8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2022-11-17T08:18:00Z</cp:lastPrinted>
  <dcterms:created xsi:type="dcterms:W3CDTF">2022-11-17T08:19:00Z</dcterms:created>
  <dcterms:modified xsi:type="dcterms:W3CDTF">2022-11-17T08:19:00Z</dcterms:modified>
</cp:coreProperties>
</file>