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E33E9D">
        <w:rPr>
          <w:b/>
          <w:sz w:val="26"/>
          <w:szCs w:val="26"/>
        </w:rPr>
        <w:t>ОБРИНСКО</w:t>
      </w:r>
      <w:r w:rsidR="00BC68D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СЕЛЬСКОЕ ПОСЕЛЕНИЕ</w:t>
      </w:r>
    </w:p>
    <w:p w:rsidR="00414B87" w:rsidRDefault="00E33E9D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ГАТЧИНСКОГО</w:t>
      </w:r>
      <w:r w:rsidR="00414B87">
        <w:rPr>
          <w:b/>
          <w:sz w:val="26"/>
          <w:szCs w:val="26"/>
        </w:rPr>
        <w:t xml:space="preserve"> МУНИЦИПАЛЬНОГО РАЙОНА</w:t>
      </w: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414B87" w:rsidRDefault="00414B87" w:rsidP="00414B87">
      <w:pPr>
        <w:jc w:val="center"/>
        <w:rPr>
          <w:b/>
          <w:sz w:val="26"/>
          <w:szCs w:val="26"/>
        </w:rPr>
      </w:pP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14B87" w:rsidRDefault="00414B87" w:rsidP="00E15928">
      <w:pPr>
        <w:jc w:val="center"/>
        <w:rPr>
          <w:sz w:val="28"/>
          <w:szCs w:val="28"/>
        </w:rPr>
      </w:pPr>
    </w:p>
    <w:p w:rsidR="00414B87" w:rsidRDefault="00414B87" w:rsidP="00E15928">
      <w:pPr>
        <w:jc w:val="center"/>
        <w:rPr>
          <w:sz w:val="28"/>
          <w:szCs w:val="28"/>
        </w:rPr>
      </w:pPr>
    </w:p>
    <w:p w:rsidR="00E15928" w:rsidRPr="00414B87" w:rsidRDefault="00E15928" w:rsidP="00414B87">
      <w:pPr>
        <w:rPr>
          <w:sz w:val="28"/>
          <w:szCs w:val="28"/>
        </w:rPr>
      </w:pPr>
      <w:r w:rsidRPr="00E15928">
        <w:rPr>
          <w:sz w:val="28"/>
          <w:szCs w:val="28"/>
        </w:rPr>
        <w:t xml:space="preserve">от </w:t>
      </w:r>
      <w:r w:rsidR="00BC68D7">
        <w:rPr>
          <w:sz w:val="28"/>
          <w:szCs w:val="28"/>
        </w:rPr>
        <w:t>26</w:t>
      </w:r>
      <w:r w:rsidR="00E33E9D">
        <w:rPr>
          <w:sz w:val="28"/>
          <w:szCs w:val="28"/>
        </w:rPr>
        <w:t>.04.2024</w:t>
      </w:r>
      <w:r w:rsidR="00414B87">
        <w:rPr>
          <w:sz w:val="28"/>
          <w:szCs w:val="28"/>
        </w:rPr>
        <w:t xml:space="preserve"> г.                       </w:t>
      </w:r>
      <w:r w:rsidRPr="00E15928">
        <w:rPr>
          <w:sz w:val="28"/>
          <w:szCs w:val="28"/>
        </w:rPr>
        <w:t>№</w:t>
      </w:r>
      <w:r w:rsidR="00443134">
        <w:rPr>
          <w:sz w:val="28"/>
          <w:szCs w:val="28"/>
        </w:rPr>
        <w:t xml:space="preserve"> </w:t>
      </w:r>
      <w:r w:rsidR="00BB7675">
        <w:rPr>
          <w:sz w:val="28"/>
          <w:szCs w:val="28"/>
        </w:rPr>
        <w:t>191</w:t>
      </w:r>
    </w:p>
    <w:p w:rsidR="009C2F2E" w:rsidRDefault="009C2F2E" w:rsidP="009C2F2E">
      <w:pPr>
        <w:rPr>
          <w:color w:val="FFFFFF"/>
          <w:sz w:val="28"/>
          <w:szCs w:val="28"/>
        </w:rPr>
      </w:pPr>
    </w:p>
    <w:p w:rsidR="00E15928" w:rsidRPr="00E15928" w:rsidRDefault="00E15928" w:rsidP="00414B87">
      <w:pPr>
        <w:shd w:val="clear" w:color="auto" w:fill="FFFFFF"/>
        <w:ind w:right="3019"/>
        <w:jc w:val="both"/>
        <w:rPr>
          <w:color w:val="000000"/>
          <w:sz w:val="28"/>
          <w:szCs w:val="28"/>
        </w:rPr>
      </w:pPr>
      <w:r w:rsidRPr="00E15928">
        <w:rPr>
          <w:rStyle w:val="a6"/>
          <w:color w:val="000000"/>
          <w:sz w:val="28"/>
          <w:szCs w:val="28"/>
        </w:rPr>
        <w:t>Об утверждении положения</w:t>
      </w:r>
      <w:r>
        <w:rPr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о </w:t>
      </w:r>
      <w:r w:rsidR="00986FC6">
        <w:rPr>
          <w:rStyle w:val="a6"/>
          <w:color w:val="000000"/>
          <w:sz w:val="28"/>
          <w:szCs w:val="28"/>
        </w:rPr>
        <w:t>приемном эвакуационном пункте</w:t>
      </w:r>
      <w:r>
        <w:rPr>
          <w:rStyle w:val="a6"/>
          <w:color w:val="000000"/>
          <w:sz w:val="28"/>
          <w:szCs w:val="28"/>
        </w:rPr>
        <w:t xml:space="preserve"> на территории </w:t>
      </w:r>
      <w:r w:rsidR="00B16654">
        <w:rPr>
          <w:rStyle w:val="a6"/>
          <w:color w:val="000000"/>
          <w:sz w:val="28"/>
          <w:szCs w:val="28"/>
        </w:rPr>
        <w:t xml:space="preserve">муниципального образования </w:t>
      </w:r>
      <w:r w:rsidR="00B16654" w:rsidRPr="00B16654">
        <w:rPr>
          <w:rStyle w:val="a6"/>
          <w:color w:val="000000"/>
          <w:sz w:val="28"/>
          <w:szCs w:val="28"/>
        </w:rPr>
        <w:t>Кобринское сельское поселение Гатчинского</w:t>
      </w:r>
      <w:r w:rsidR="00512CAC" w:rsidRPr="00B16654">
        <w:rPr>
          <w:rStyle w:val="a6"/>
          <w:color w:val="000000"/>
          <w:sz w:val="28"/>
          <w:szCs w:val="28"/>
        </w:rPr>
        <w:t xml:space="preserve"> муниципального</w:t>
      </w:r>
      <w:r w:rsidR="00512CAC">
        <w:rPr>
          <w:rStyle w:val="a6"/>
          <w:color w:val="000000"/>
          <w:sz w:val="28"/>
          <w:szCs w:val="28"/>
        </w:rPr>
        <w:t xml:space="preserve"> района Ленинградской области</w:t>
      </w:r>
    </w:p>
    <w:p w:rsidR="00833ABA" w:rsidRDefault="00833ABA" w:rsidP="00833ABA">
      <w:pPr>
        <w:pStyle w:val="a5"/>
        <w:spacing w:before="0" w:beforeAutospacing="0" w:after="0" w:afterAutospacing="0"/>
        <w:jc w:val="both"/>
      </w:pPr>
    </w:p>
    <w:p w:rsidR="00833ABA" w:rsidRDefault="00833ABA" w:rsidP="00833ABA">
      <w:pPr>
        <w:ind w:firstLine="709"/>
        <w:jc w:val="both"/>
        <w:rPr>
          <w:rStyle w:val="12"/>
          <w:sz w:val="28"/>
          <w:szCs w:val="28"/>
        </w:rPr>
      </w:pPr>
      <w:proofErr w:type="gramStart"/>
      <w:r w:rsidRPr="00757CA0">
        <w:rPr>
          <w:rStyle w:val="12"/>
          <w:sz w:val="28"/>
          <w:szCs w:val="28"/>
        </w:rPr>
        <w:t>В соответствии с Федеральным законом от 12.02</w:t>
      </w:r>
      <w:r>
        <w:rPr>
          <w:rStyle w:val="12"/>
          <w:sz w:val="28"/>
          <w:szCs w:val="28"/>
        </w:rPr>
        <w:t>.1</w:t>
      </w:r>
      <w:r w:rsidRPr="00757CA0">
        <w:rPr>
          <w:rStyle w:val="12"/>
          <w:sz w:val="28"/>
          <w:szCs w:val="28"/>
        </w:rPr>
        <w:t xml:space="preserve">998 </w:t>
      </w:r>
      <w:r>
        <w:rPr>
          <w:rStyle w:val="12"/>
          <w:sz w:val="28"/>
          <w:szCs w:val="28"/>
        </w:rPr>
        <w:t xml:space="preserve">г. </w:t>
      </w:r>
      <w:r w:rsidRPr="00757CA0">
        <w:rPr>
          <w:rStyle w:val="12"/>
          <w:sz w:val="28"/>
          <w:szCs w:val="28"/>
        </w:rPr>
        <w:t>№ 28-ФЗ «О гражданской обороне», Федеральным законом от 21</w:t>
      </w:r>
      <w:r>
        <w:rPr>
          <w:rStyle w:val="12"/>
          <w:sz w:val="28"/>
          <w:szCs w:val="28"/>
        </w:rPr>
        <w:t>.1</w:t>
      </w:r>
      <w:r w:rsidRPr="00757CA0">
        <w:rPr>
          <w:rStyle w:val="12"/>
          <w:sz w:val="28"/>
          <w:szCs w:val="28"/>
        </w:rPr>
        <w:t xml:space="preserve">2.1994 </w:t>
      </w:r>
      <w:r>
        <w:rPr>
          <w:rStyle w:val="12"/>
          <w:sz w:val="28"/>
          <w:szCs w:val="28"/>
        </w:rPr>
        <w:t xml:space="preserve">г. </w:t>
      </w:r>
      <w:r w:rsidRPr="00757CA0">
        <w:rPr>
          <w:rStyle w:val="12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</w:t>
      </w:r>
      <w:r>
        <w:rPr>
          <w:rStyle w:val="12"/>
          <w:sz w:val="28"/>
          <w:szCs w:val="28"/>
        </w:rPr>
        <w:t>.06.</w:t>
      </w:r>
      <w:r w:rsidRPr="00757CA0">
        <w:rPr>
          <w:rStyle w:val="12"/>
          <w:sz w:val="28"/>
          <w:szCs w:val="28"/>
        </w:rPr>
        <w:t xml:space="preserve">2004 г. № 303 «О порядке эвакуации населения, материальных и культурных ценностей </w:t>
      </w:r>
      <w:r w:rsidRPr="00757CA0">
        <w:rPr>
          <w:rStyle w:val="20"/>
          <w:sz w:val="28"/>
          <w:szCs w:val="28"/>
        </w:rPr>
        <w:t xml:space="preserve">в </w:t>
      </w:r>
      <w:r w:rsidRPr="00757CA0">
        <w:rPr>
          <w:rStyle w:val="12"/>
          <w:sz w:val="28"/>
          <w:szCs w:val="28"/>
        </w:rPr>
        <w:t xml:space="preserve">безопасные районы» (в редакции от 03.02.2016г.), постановлением Правительства Ленинградской области от </w:t>
      </w:r>
      <w:r w:rsidRPr="00757CA0">
        <w:rPr>
          <w:rStyle w:val="20"/>
          <w:sz w:val="28"/>
          <w:szCs w:val="28"/>
        </w:rPr>
        <w:t>14.07.2008</w:t>
      </w:r>
      <w:proofErr w:type="gramEnd"/>
      <w:r w:rsidRPr="00757CA0">
        <w:rPr>
          <w:rStyle w:val="20"/>
          <w:sz w:val="28"/>
          <w:szCs w:val="28"/>
        </w:rPr>
        <w:t xml:space="preserve">г. </w:t>
      </w:r>
      <w:r w:rsidRPr="00757CA0">
        <w:rPr>
          <w:rStyle w:val="12"/>
          <w:sz w:val="28"/>
          <w:szCs w:val="28"/>
        </w:rPr>
        <w:t xml:space="preserve">№142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время» (в редакции от </w:t>
      </w:r>
      <w:r w:rsidRPr="00757CA0">
        <w:rPr>
          <w:rStyle w:val="20"/>
          <w:sz w:val="28"/>
          <w:szCs w:val="28"/>
        </w:rPr>
        <w:t>2</w:t>
      </w:r>
      <w:r>
        <w:rPr>
          <w:rStyle w:val="20"/>
          <w:sz w:val="28"/>
          <w:szCs w:val="28"/>
        </w:rPr>
        <w:t>8</w:t>
      </w:r>
      <w:r w:rsidRPr="00757CA0">
        <w:rPr>
          <w:rStyle w:val="20"/>
          <w:sz w:val="28"/>
          <w:szCs w:val="28"/>
        </w:rPr>
        <w:t>.0</w:t>
      </w:r>
      <w:r>
        <w:rPr>
          <w:rStyle w:val="20"/>
          <w:sz w:val="28"/>
          <w:szCs w:val="28"/>
        </w:rPr>
        <w:t>4</w:t>
      </w:r>
      <w:r w:rsidRPr="00757CA0">
        <w:rPr>
          <w:rStyle w:val="12"/>
          <w:sz w:val="28"/>
          <w:szCs w:val="28"/>
        </w:rPr>
        <w:t>.20</w:t>
      </w:r>
      <w:r>
        <w:rPr>
          <w:rStyle w:val="12"/>
          <w:sz w:val="28"/>
          <w:szCs w:val="28"/>
        </w:rPr>
        <w:t>21</w:t>
      </w:r>
      <w:r w:rsidRPr="00757CA0">
        <w:rPr>
          <w:rStyle w:val="12"/>
          <w:sz w:val="28"/>
          <w:szCs w:val="28"/>
        </w:rPr>
        <w:t>г №</w:t>
      </w:r>
      <w:r>
        <w:rPr>
          <w:rStyle w:val="12"/>
          <w:sz w:val="28"/>
          <w:szCs w:val="28"/>
        </w:rPr>
        <w:t xml:space="preserve"> 33-</w:t>
      </w:r>
      <w:r w:rsidRPr="00757CA0">
        <w:rPr>
          <w:rStyle w:val="12"/>
          <w:sz w:val="28"/>
          <w:szCs w:val="28"/>
        </w:rPr>
        <w:t>пг)</w:t>
      </w:r>
      <w:r w:rsidR="00BC68D7">
        <w:rPr>
          <w:rStyle w:val="12"/>
          <w:sz w:val="28"/>
          <w:szCs w:val="28"/>
        </w:rPr>
        <w:t>.</w:t>
      </w:r>
      <w:r w:rsidRPr="00757CA0">
        <w:rPr>
          <w:rStyle w:val="12"/>
          <w:sz w:val="28"/>
          <w:szCs w:val="28"/>
        </w:rPr>
        <w:t xml:space="preserve"> </w:t>
      </w:r>
    </w:p>
    <w:p w:rsidR="002D4DFF" w:rsidRDefault="002D4DFF" w:rsidP="00833ABA">
      <w:pPr>
        <w:ind w:firstLine="709"/>
        <w:jc w:val="both"/>
        <w:rPr>
          <w:sz w:val="28"/>
          <w:szCs w:val="28"/>
        </w:rPr>
      </w:pPr>
    </w:p>
    <w:p w:rsidR="00833ABA" w:rsidRPr="009106A6" w:rsidRDefault="00833ABA" w:rsidP="00833AB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B77C94">
        <w:rPr>
          <w:b/>
          <w:sz w:val="28"/>
          <w:szCs w:val="28"/>
        </w:rPr>
        <w:t>ПОСТАНОВЛЯЕТ</w:t>
      </w:r>
      <w:r w:rsidRPr="00B77C94">
        <w:rPr>
          <w:rStyle w:val="a6"/>
          <w:b w:val="0"/>
          <w:sz w:val="28"/>
          <w:szCs w:val="28"/>
        </w:rPr>
        <w:t>:</w:t>
      </w:r>
    </w:p>
    <w:p w:rsidR="00833ABA" w:rsidRPr="002C5DE1" w:rsidRDefault="00833ABA" w:rsidP="00833AB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DE1">
        <w:rPr>
          <w:sz w:val="28"/>
          <w:szCs w:val="28"/>
        </w:rPr>
        <w:t xml:space="preserve">1. Утвердить Положение о </w:t>
      </w:r>
      <w:r>
        <w:rPr>
          <w:sz w:val="28"/>
          <w:szCs w:val="28"/>
        </w:rPr>
        <w:t>приемном эвакуационном пункте, согласно приложению № 1.</w:t>
      </w:r>
    </w:p>
    <w:p w:rsidR="00883275" w:rsidRDefault="00833ABA" w:rsidP="00833AB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6FFC">
        <w:rPr>
          <w:sz w:val="28"/>
          <w:szCs w:val="28"/>
        </w:rPr>
        <w:t xml:space="preserve">Создать на территории муниципального образования </w:t>
      </w:r>
      <w:r w:rsidR="00883275">
        <w:rPr>
          <w:sz w:val="28"/>
          <w:szCs w:val="28"/>
        </w:rPr>
        <w:t>К</w:t>
      </w:r>
      <w:r w:rsidR="00E33E9D">
        <w:rPr>
          <w:sz w:val="28"/>
          <w:szCs w:val="28"/>
        </w:rPr>
        <w:t>обринское</w:t>
      </w:r>
      <w:r w:rsidRPr="00C86FFC">
        <w:rPr>
          <w:sz w:val="28"/>
          <w:szCs w:val="28"/>
        </w:rPr>
        <w:t xml:space="preserve"> сельское поселение</w:t>
      </w:r>
      <w:r w:rsidR="00883275">
        <w:rPr>
          <w:sz w:val="28"/>
          <w:szCs w:val="28"/>
        </w:rPr>
        <w:t>:</w:t>
      </w:r>
    </w:p>
    <w:p w:rsidR="00833ABA" w:rsidRPr="00AE3F95" w:rsidRDefault="00883275" w:rsidP="00AE3F95">
      <w:pPr>
        <w:ind w:firstLine="709"/>
        <w:rPr>
          <w:sz w:val="28"/>
          <w:szCs w:val="28"/>
        </w:rPr>
      </w:pPr>
      <w:r w:rsidRPr="00AE3F95">
        <w:rPr>
          <w:sz w:val="28"/>
          <w:szCs w:val="28"/>
        </w:rPr>
        <w:t>-</w:t>
      </w:r>
      <w:r w:rsidR="00833ABA" w:rsidRPr="00AE3F95">
        <w:rPr>
          <w:sz w:val="28"/>
          <w:szCs w:val="28"/>
        </w:rPr>
        <w:t xml:space="preserve"> п</w:t>
      </w:r>
      <w:r w:rsidRPr="00AE3F95">
        <w:rPr>
          <w:sz w:val="28"/>
          <w:szCs w:val="28"/>
        </w:rPr>
        <w:t xml:space="preserve">риемный эвакуационный пункт </w:t>
      </w:r>
      <w:r w:rsidR="00E33E9D" w:rsidRPr="00AE3F95">
        <w:rPr>
          <w:b/>
          <w:sz w:val="28"/>
          <w:szCs w:val="28"/>
        </w:rPr>
        <w:t xml:space="preserve"> </w:t>
      </w:r>
      <w:r w:rsidR="00E33E9D" w:rsidRPr="00AE3F95">
        <w:rPr>
          <w:sz w:val="28"/>
          <w:szCs w:val="28"/>
        </w:rPr>
        <w:t>№ 134</w:t>
      </w:r>
      <w:r w:rsidR="00E33E9D" w:rsidRPr="00AE3F95">
        <w:rPr>
          <w:b/>
          <w:sz w:val="28"/>
          <w:szCs w:val="28"/>
        </w:rPr>
        <w:t xml:space="preserve"> </w:t>
      </w:r>
      <w:r w:rsidRPr="00AE3F95">
        <w:rPr>
          <w:sz w:val="28"/>
          <w:szCs w:val="28"/>
        </w:rPr>
        <w:t xml:space="preserve">развернуть в здании </w:t>
      </w:r>
      <w:r w:rsidR="00AE3F95">
        <w:rPr>
          <w:sz w:val="28"/>
          <w:szCs w:val="28"/>
        </w:rPr>
        <w:t>«Высокоключевой средней общеобразовательной школы»</w:t>
      </w:r>
      <w:r w:rsidR="00833ABA" w:rsidRPr="00AE3F95">
        <w:rPr>
          <w:sz w:val="28"/>
          <w:szCs w:val="28"/>
        </w:rPr>
        <w:t xml:space="preserve">: </w:t>
      </w:r>
      <w:r w:rsidR="00E33E9D" w:rsidRPr="00AE3F95">
        <w:rPr>
          <w:sz w:val="28"/>
          <w:szCs w:val="28"/>
        </w:rPr>
        <w:t xml:space="preserve">Гатчинский район, Кобринское СП, </w:t>
      </w:r>
      <w:proofErr w:type="spellStart"/>
      <w:r w:rsidR="00E33E9D" w:rsidRPr="00AE3F95">
        <w:rPr>
          <w:sz w:val="28"/>
          <w:szCs w:val="28"/>
        </w:rPr>
        <w:t>п</w:t>
      </w:r>
      <w:proofErr w:type="gramStart"/>
      <w:r w:rsidR="00E33E9D" w:rsidRPr="00AE3F95">
        <w:rPr>
          <w:sz w:val="28"/>
          <w:szCs w:val="28"/>
        </w:rPr>
        <w:t>.В</w:t>
      </w:r>
      <w:proofErr w:type="gramEnd"/>
      <w:r w:rsidR="00E33E9D" w:rsidRPr="00AE3F95">
        <w:rPr>
          <w:sz w:val="28"/>
          <w:szCs w:val="28"/>
        </w:rPr>
        <w:t>ысокоключевой</w:t>
      </w:r>
      <w:proofErr w:type="spellEnd"/>
      <w:r w:rsidR="00AE3F95">
        <w:rPr>
          <w:sz w:val="28"/>
          <w:szCs w:val="28"/>
        </w:rPr>
        <w:t>,</w:t>
      </w:r>
      <w:r w:rsidR="00AA7645">
        <w:rPr>
          <w:sz w:val="28"/>
          <w:szCs w:val="28"/>
        </w:rPr>
        <w:t xml:space="preserve"> Большой пр., д.35</w:t>
      </w:r>
      <w:r w:rsidRPr="00AE3F95">
        <w:rPr>
          <w:sz w:val="28"/>
          <w:szCs w:val="28"/>
        </w:rPr>
        <w:t>;</w:t>
      </w:r>
    </w:p>
    <w:p w:rsidR="00883275" w:rsidRDefault="00883275" w:rsidP="0088327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95">
        <w:rPr>
          <w:sz w:val="28"/>
          <w:szCs w:val="28"/>
        </w:rPr>
        <w:t>- приемный эвакуационный</w:t>
      </w:r>
      <w:r>
        <w:rPr>
          <w:sz w:val="28"/>
          <w:szCs w:val="28"/>
        </w:rPr>
        <w:t xml:space="preserve"> пункт № 1</w:t>
      </w:r>
      <w:r w:rsidR="00E33E9D">
        <w:rPr>
          <w:sz w:val="28"/>
          <w:szCs w:val="28"/>
        </w:rPr>
        <w:t>48</w:t>
      </w:r>
      <w:r>
        <w:rPr>
          <w:sz w:val="28"/>
          <w:szCs w:val="28"/>
        </w:rPr>
        <w:t xml:space="preserve"> развернуть </w:t>
      </w:r>
      <w:r w:rsidRPr="00AE3F95">
        <w:rPr>
          <w:sz w:val="28"/>
          <w:szCs w:val="28"/>
        </w:rPr>
        <w:t xml:space="preserve">в здании </w:t>
      </w:r>
      <w:r w:rsidR="00AE3F95">
        <w:rPr>
          <w:sz w:val="28"/>
          <w:szCs w:val="28"/>
        </w:rPr>
        <w:t>«Кобринской основной общеобразовательной школы»</w:t>
      </w:r>
      <w:r w:rsidRPr="00AE3F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33E9D">
        <w:rPr>
          <w:sz w:val="28"/>
          <w:szCs w:val="28"/>
        </w:rPr>
        <w:t>Гатчинский район</w:t>
      </w:r>
      <w:r>
        <w:rPr>
          <w:sz w:val="28"/>
          <w:szCs w:val="28"/>
        </w:rPr>
        <w:t xml:space="preserve">, п. </w:t>
      </w:r>
      <w:r w:rsidR="00E33E9D">
        <w:rPr>
          <w:sz w:val="28"/>
          <w:szCs w:val="28"/>
        </w:rPr>
        <w:t>Кобринское</w:t>
      </w:r>
      <w:r w:rsidR="00AE3F95">
        <w:rPr>
          <w:sz w:val="28"/>
          <w:szCs w:val="28"/>
        </w:rPr>
        <w:t xml:space="preserve">, ул. </w:t>
      </w:r>
      <w:proofErr w:type="gramStart"/>
      <w:r w:rsidR="00AE3F95">
        <w:rPr>
          <w:sz w:val="28"/>
          <w:szCs w:val="28"/>
        </w:rPr>
        <w:t>Лесная</w:t>
      </w:r>
      <w:proofErr w:type="gramEnd"/>
      <w:r w:rsidR="00AE3F95">
        <w:rPr>
          <w:sz w:val="28"/>
          <w:szCs w:val="28"/>
        </w:rPr>
        <w:t>, д.1</w:t>
      </w:r>
      <w:r>
        <w:rPr>
          <w:sz w:val="28"/>
          <w:szCs w:val="28"/>
        </w:rPr>
        <w:t>.</w:t>
      </w:r>
    </w:p>
    <w:p w:rsidR="00833ABA" w:rsidRDefault="005928F5" w:rsidP="00833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3ABA" w:rsidRPr="00C86FFC">
        <w:rPr>
          <w:sz w:val="28"/>
          <w:szCs w:val="28"/>
        </w:rPr>
        <w:t>.</w:t>
      </w:r>
      <w:r w:rsidR="00833ABA" w:rsidRPr="00AF7B58">
        <w:rPr>
          <w:rStyle w:val="10"/>
          <w:sz w:val="28"/>
          <w:szCs w:val="28"/>
        </w:rPr>
        <w:t xml:space="preserve"> </w:t>
      </w:r>
      <w:r w:rsidR="00833ABA" w:rsidRPr="00C86FFC">
        <w:rPr>
          <w:sz w:val="28"/>
          <w:szCs w:val="28"/>
        </w:rPr>
        <w:t>Начальником ПЭП</w:t>
      </w:r>
      <w:r>
        <w:rPr>
          <w:sz w:val="28"/>
          <w:szCs w:val="28"/>
        </w:rPr>
        <w:t xml:space="preserve"> № 1</w:t>
      </w:r>
      <w:r w:rsidR="00E33E9D">
        <w:rPr>
          <w:sz w:val="28"/>
          <w:szCs w:val="28"/>
        </w:rPr>
        <w:t xml:space="preserve">34 </w:t>
      </w:r>
      <w:r w:rsidR="00833ABA" w:rsidRPr="00C86FFC">
        <w:rPr>
          <w:sz w:val="28"/>
          <w:szCs w:val="28"/>
        </w:rPr>
        <w:t>назначить</w:t>
      </w:r>
      <w:r w:rsidR="00E33E9D" w:rsidRPr="00E33E9D">
        <w:t xml:space="preserve"> </w:t>
      </w:r>
      <w:r w:rsidR="00E33E9D">
        <w:rPr>
          <w:sz w:val="28"/>
          <w:szCs w:val="28"/>
        </w:rPr>
        <w:t>з</w:t>
      </w:r>
      <w:r w:rsidR="00E33E9D" w:rsidRPr="00E33E9D">
        <w:rPr>
          <w:sz w:val="28"/>
          <w:szCs w:val="28"/>
        </w:rPr>
        <w:t>аведующ</w:t>
      </w:r>
      <w:r w:rsidR="00E33E9D">
        <w:rPr>
          <w:sz w:val="28"/>
          <w:szCs w:val="28"/>
        </w:rPr>
        <w:t>ую</w:t>
      </w:r>
      <w:r w:rsidR="00E33E9D" w:rsidRPr="00E33E9D">
        <w:rPr>
          <w:sz w:val="28"/>
          <w:szCs w:val="28"/>
        </w:rPr>
        <w:t xml:space="preserve"> Высокоключевой библиотекой</w:t>
      </w:r>
      <w:r w:rsidR="00E33E9D">
        <w:rPr>
          <w:sz w:val="28"/>
          <w:szCs w:val="28"/>
        </w:rPr>
        <w:t xml:space="preserve"> Васильеву Наталью Анатольевну.</w:t>
      </w:r>
    </w:p>
    <w:p w:rsidR="00E33E9D" w:rsidRDefault="00E33E9D" w:rsidP="00833ABA">
      <w:pPr>
        <w:ind w:firstLine="709"/>
        <w:jc w:val="both"/>
        <w:rPr>
          <w:sz w:val="28"/>
          <w:szCs w:val="28"/>
        </w:rPr>
      </w:pPr>
      <w:r w:rsidRPr="00C86FFC">
        <w:rPr>
          <w:sz w:val="28"/>
          <w:szCs w:val="28"/>
        </w:rPr>
        <w:t>Начальником ПЭП</w:t>
      </w:r>
      <w:r>
        <w:rPr>
          <w:sz w:val="28"/>
          <w:szCs w:val="28"/>
        </w:rPr>
        <w:t xml:space="preserve"> № 148 назначить </w:t>
      </w:r>
      <w:r w:rsidR="00667A0A" w:rsidRPr="00667A0A">
        <w:rPr>
          <w:sz w:val="28"/>
          <w:szCs w:val="28"/>
        </w:rPr>
        <w:t>заведующую Кобринской библиотекой</w:t>
      </w:r>
      <w:r w:rsidR="00667A0A">
        <w:rPr>
          <w:sz w:val="28"/>
          <w:szCs w:val="28"/>
        </w:rPr>
        <w:t xml:space="preserve"> </w:t>
      </w:r>
      <w:proofErr w:type="spellStart"/>
      <w:r w:rsidR="00667A0A">
        <w:rPr>
          <w:sz w:val="28"/>
          <w:szCs w:val="28"/>
        </w:rPr>
        <w:t>Прутскую</w:t>
      </w:r>
      <w:proofErr w:type="spellEnd"/>
      <w:r w:rsidR="00667A0A">
        <w:rPr>
          <w:sz w:val="28"/>
          <w:szCs w:val="28"/>
        </w:rPr>
        <w:t xml:space="preserve"> Наталью Михайловну.</w:t>
      </w:r>
    </w:p>
    <w:p w:rsidR="005928F5" w:rsidRPr="00F460BC" w:rsidRDefault="005928F5" w:rsidP="00592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при</w:t>
      </w:r>
      <w:r w:rsidR="002470BE">
        <w:rPr>
          <w:sz w:val="28"/>
          <w:szCs w:val="28"/>
        </w:rPr>
        <w:t>емного эвакуационного пункта №1</w:t>
      </w:r>
      <w:r w:rsidR="00667A0A">
        <w:rPr>
          <w:sz w:val="28"/>
          <w:szCs w:val="28"/>
        </w:rPr>
        <w:t>3</w:t>
      </w:r>
      <w:r w:rsidR="002470BE">
        <w:rPr>
          <w:sz w:val="28"/>
          <w:szCs w:val="28"/>
        </w:rPr>
        <w:t>4</w:t>
      </w:r>
      <w:r>
        <w:rPr>
          <w:sz w:val="28"/>
          <w:szCs w:val="28"/>
        </w:rPr>
        <w:t>, согласно приложению № 2, состав при</w:t>
      </w:r>
      <w:r w:rsidR="00667A0A">
        <w:rPr>
          <w:sz w:val="28"/>
          <w:szCs w:val="28"/>
        </w:rPr>
        <w:t>емного эвакуационного пункта №148</w:t>
      </w:r>
      <w:r>
        <w:rPr>
          <w:sz w:val="28"/>
          <w:szCs w:val="28"/>
        </w:rPr>
        <w:t>, согласно приложению № 3.</w:t>
      </w:r>
    </w:p>
    <w:p w:rsidR="00833ABA" w:rsidRPr="00F33DB1" w:rsidRDefault="00833ABA" w:rsidP="00833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33DB1">
        <w:rPr>
          <w:sz w:val="28"/>
          <w:szCs w:val="28"/>
        </w:rPr>
        <w:t>. Настоящее постановление  вступает в силу после его официального опубликованию (обнародованию).</w:t>
      </w:r>
    </w:p>
    <w:p w:rsidR="00833ABA" w:rsidRPr="00F33DB1" w:rsidRDefault="00833ABA" w:rsidP="00833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3DB1">
        <w:rPr>
          <w:sz w:val="28"/>
          <w:szCs w:val="28"/>
        </w:rPr>
        <w:t xml:space="preserve">. Обнародовать настоящее постановление в установленном порядке  и разместить на официальном </w:t>
      </w:r>
      <w:r w:rsidRPr="00B16654">
        <w:rPr>
          <w:sz w:val="28"/>
          <w:szCs w:val="28"/>
        </w:rPr>
        <w:t xml:space="preserve">сайте </w:t>
      </w:r>
      <w:r w:rsidR="00667A0A" w:rsidRPr="00B16654">
        <w:rPr>
          <w:sz w:val="28"/>
          <w:szCs w:val="28"/>
        </w:rPr>
        <w:t>Кобринского</w:t>
      </w:r>
      <w:r w:rsidRPr="00B16654">
        <w:rPr>
          <w:sz w:val="28"/>
          <w:szCs w:val="28"/>
        </w:rPr>
        <w:t xml:space="preserve"> сельского поселения</w:t>
      </w:r>
      <w:r w:rsidR="00667A0A" w:rsidRPr="00B16654">
        <w:rPr>
          <w:sz w:val="28"/>
          <w:szCs w:val="28"/>
        </w:rPr>
        <w:t>.</w:t>
      </w:r>
      <w:r w:rsidRPr="00F33DB1">
        <w:rPr>
          <w:sz w:val="28"/>
          <w:szCs w:val="28"/>
        </w:rPr>
        <w:t xml:space="preserve"> </w:t>
      </w:r>
    </w:p>
    <w:p w:rsidR="00833ABA" w:rsidRDefault="00833ABA" w:rsidP="00833A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68D7" w:rsidRDefault="00BC68D7" w:rsidP="00833A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33ABA" w:rsidRDefault="00833ABA" w:rsidP="00833A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D3736">
        <w:rPr>
          <w:sz w:val="28"/>
          <w:szCs w:val="28"/>
        </w:rPr>
        <w:t xml:space="preserve"> администрации</w:t>
      </w:r>
    </w:p>
    <w:p w:rsidR="00833ABA" w:rsidRDefault="005928F5" w:rsidP="00833AB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67A0A">
        <w:rPr>
          <w:sz w:val="28"/>
          <w:szCs w:val="28"/>
        </w:rPr>
        <w:t>обринское</w:t>
      </w:r>
      <w:r w:rsidR="00C63CBB">
        <w:rPr>
          <w:sz w:val="28"/>
          <w:szCs w:val="28"/>
        </w:rPr>
        <w:t xml:space="preserve"> сельское поселение</w:t>
      </w:r>
      <w:r w:rsidR="00833ABA" w:rsidRPr="008D3736">
        <w:rPr>
          <w:sz w:val="28"/>
          <w:szCs w:val="28"/>
        </w:rPr>
        <w:t xml:space="preserve">                                         </w:t>
      </w:r>
      <w:r w:rsidR="00833ABA">
        <w:rPr>
          <w:sz w:val="28"/>
          <w:szCs w:val="28"/>
        </w:rPr>
        <w:t xml:space="preserve">               </w:t>
      </w:r>
      <w:r w:rsidR="00667A0A">
        <w:rPr>
          <w:sz w:val="28"/>
          <w:szCs w:val="28"/>
        </w:rPr>
        <w:t>В.В.Федорченко</w:t>
      </w:r>
    </w:p>
    <w:p w:rsidR="00833ABA" w:rsidRDefault="00833ABA" w:rsidP="00833ABA">
      <w:pPr>
        <w:jc w:val="both"/>
        <w:rPr>
          <w:sz w:val="28"/>
          <w:szCs w:val="28"/>
        </w:rPr>
      </w:pPr>
    </w:p>
    <w:p w:rsidR="00833ABA" w:rsidRDefault="00833ABA" w:rsidP="00833ABA">
      <w:pPr>
        <w:ind w:left="5529" w:right="-2"/>
        <w:jc w:val="right"/>
      </w:pPr>
    </w:p>
    <w:p w:rsidR="00C63CBB" w:rsidRDefault="00833ABA" w:rsidP="00833ABA">
      <w:pPr>
        <w:ind w:left="5529" w:right="-2"/>
        <w:jc w:val="right"/>
      </w:pPr>
      <w:r>
        <w:t xml:space="preserve">  </w:t>
      </w: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833ABA">
      <w:pPr>
        <w:ind w:left="5529" w:right="-2"/>
        <w:jc w:val="right"/>
      </w:pPr>
    </w:p>
    <w:p w:rsidR="00C63CBB" w:rsidRDefault="00C63CBB" w:rsidP="007F3477">
      <w:pPr>
        <w:ind w:right="-2"/>
      </w:pPr>
    </w:p>
    <w:p w:rsidR="002D4DFF" w:rsidRDefault="002D4DFF" w:rsidP="007F3477">
      <w:pPr>
        <w:ind w:right="-2"/>
      </w:pPr>
    </w:p>
    <w:p w:rsidR="002D4DFF" w:rsidRDefault="002D4DFF" w:rsidP="007F3477">
      <w:pPr>
        <w:ind w:right="-2"/>
      </w:pPr>
    </w:p>
    <w:p w:rsidR="002D4DFF" w:rsidRDefault="002D4DFF" w:rsidP="007F3477">
      <w:pPr>
        <w:ind w:right="-2"/>
      </w:pPr>
    </w:p>
    <w:p w:rsidR="00C63CBB" w:rsidRDefault="00C63CBB" w:rsidP="00833ABA">
      <w:pPr>
        <w:ind w:left="5529" w:right="-2"/>
        <w:jc w:val="right"/>
      </w:pPr>
    </w:p>
    <w:p w:rsidR="00833ABA" w:rsidRPr="003C1AF2" w:rsidRDefault="00833ABA" w:rsidP="00833ABA">
      <w:pPr>
        <w:ind w:left="5529" w:right="-2"/>
        <w:jc w:val="right"/>
      </w:pPr>
      <w:r>
        <w:t>Приложение № 1</w:t>
      </w:r>
      <w:r w:rsidRPr="003C1AF2">
        <w:t xml:space="preserve"> </w:t>
      </w:r>
    </w:p>
    <w:p w:rsidR="00833ABA" w:rsidRDefault="00833ABA" w:rsidP="00833ABA">
      <w:pPr>
        <w:tabs>
          <w:tab w:val="left" w:pos="9638"/>
        </w:tabs>
        <w:jc w:val="right"/>
      </w:pPr>
      <w:r>
        <w:t xml:space="preserve"> к постановлению администрации </w:t>
      </w:r>
    </w:p>
    <w:p w:rsidR="00833ABA" w:rsidRDefault="00667A0A" w:rsidP="00833ABA">
      <w:pPr>
        <w:tabs>
          <w:tab w:val="left" w:pos="9638"/>
        </w:tabs>
        <w:jc w:val="right"/>
      </w:pPr>
      <w:r>
        <w:t>Кобринско</w:t>
      </w:r>
      <w:r w:rsidR="00BC68D7">
        <w:t>е</w:t>
      </w:r>
      <w:r w:rsidR="00833ABA">
        <w:t xml:space="preserve"> сельско</w:t>
      </w:r>
      <w:r w:rsidR="00BC68D7">
        <w:t>е</w:t>
      </w:r>
      <w:r w:rsidR="00833ABA">
        <w:t xml:space="preserve"> поселени</w:t>
      </w:r>
      <w:r w:rsidR="00BC68D7">
        <w:t>е</w:t>
      </w:r>
      <w:r w:rsidR="00833ABA">
        <w:t xml:space="preserve"> </w:t>
      </w:r>
    </w:p>
    <w:p w:rsidR="00833ABA" w:rsidRPr="003C1AF2" w:rsidRDefault="00B16654" w:rsidP="00833ABA">
      <w:pPr>
        <w:tabs>
          <w:tab w:val="left" w:pos="9638"/>
        </w:tabs>
        <w:jc w:val="right"/>
      </w:pPr>
      <w:r>
        <w:t>О</w:t>
      </w:r>
      <w:r w:rsidR="00667A0A">
        <w:t>т</w:t>
      </w:r>
      <w:r w:rsidR="00BC68D7">
        <w:t xml:space="preserve"> 26</w:t>
      </w:r>
      <w:r w:rsidR="00667A0A">
        <w:t>.</w:t>
      </w:r>
      <w:r w:rsidR="002470BE">
        <w:t>0</w:t>
      </w:r>
      <w:r w:rsidR="00667A0A">
        <w:t>4</w:t>
      </w:r>
      <w:r w:rsidR="00833ABA">
        <w:t>.20</w:t>
      </w:r>
      <w:r w:rsidR="00667A0A">
        <w:t>24</w:t>
      </w:r>
      <w:r w:rsidR="002470BE">
        <w:t xml:space="preserve"> г. </w:t>
      </w:r>
      <w:r w:rsidR="002470BE" w:rsidRPr="00BB7675">
        <w:t xml:space="preserve">№ </w:t>
      </w:r>
      <w:r w:rsidR="00BB7675">
        <w:t>191</w:t>
      </w:r>
    </w:p>
    <w:p w:rsidR="00833ABA" w:rsidRDefault="00833ABA" w:rsidP="00833ABA">
      <w:pPr>
        <w:tabs>
          <w:tab w:val="left" w:pos="9638"/>
        </w:tabs>
        <w:spacing w:line="265" w:lineRule="auto"/>
        <w:ind w:right="-1"/>
        <w:jc w:val="center"/>
        <w:rPr>
          <w:b/>
          <w:sz w:val="28"/>
        </w:rPr>
      </w:pPr>
    </w:p>
    <w:p w:rsidR="00833ABA" w:rsidRPr="0035706E" w:rsidRDefault="00833ABA" w:rsidP="00833ABA">
      <w:pPr>
        <w:tabs>
          <w:tab w:val="left" w:pos="9638"/>
        </w:tabs>
        <w:spacing w:line="265" w:lineRule="auto"/>
        <w:ind w:right="-1"/>
        <w:jc w:val="center"/>
        <w:rPr>
          <w:b/>
          <w:sz w:val="28"/>
        </w:rPr>
      </w:pPr>
      <w:r w:rsidRPr="0035706E">
        <w:rPr>
          <w:b/>
          <w:sz w:val="28"/>
        </w:rPr>
        <w:t>ПОЛОЖЕНИЕ</w:t>
      </w:r>
    </w:p>
    <w:p w:rsidR="00833ABA" w:rsidRPr="0035706E" w:rsidRDefault="00833ABA" w:rsidP="00833ABA">
      <w:pPr>
        <w:tabs>
          <w:tab w:val="left" w:pos="9638"/>
        </w:tabs>
        <w:spacing w:line="265" w:lineRule="auto"/>
        <w:ind w:right="-1"/>
        <w:jc w:val="center"/>
        <w:rPr>
          <w:b/>
          <w:sz w:val="28"/>
        </w:rPr>
      </w:pPr>
      <w:r w:rsidRPr="0035706E">
        <w:rPr>
          <w:b/>
          <w:sz w:val="28"/>
        </w:rPr>
        <w:t>о приемном эвакуационном пункте (ПЭП)</w:t>
      </w:r>
    </w:p>
    <w:p w:rsidR="00833ABA" w:rsidRPr="0035706E" w:rsidRDefault="00833ABA" w:rsidP="00833ABA">
      <w:pPr>
        <w:tabs>
          <w:tab w:val="left" w:pos="9638"/>
        </w:tabs>
        <w:spacing w:line="265" w:lineRule="auto"/>
        <w:ind w:right="-1"/>
        <w:jc w:val="center"/>
        <w:rPr>
          <w:b/>
          <w:sz w:val="28"/>
        </w:rPr>
      </w:pPr>
    </w:p>
    <w:p w:rsidR="00833ABA" w:rsidRPr="0035706E" w:rsidRDefault="00833ABA" w:rsidP="00833ABA">
      <w:pPr>
        <w:tabs>
          <w:tab w:val="left" w:pos="9638"/>
        </w:tabs>
        <w:spacing w:line="265" w:lineRule="auto"/>
        <w:ind w:right="-35"/>
        <w:jc w:val="center"/>
        <w:rPr>
          <w:b/>
          <w:sz w:val="28"/>
        </w:rPr>
      </w:pPr>
      <w:r w:rsidRPr="0035706E">
        <w:rPr>
          <w:b/>
          <w:sz w:val="28"/>
        </w:rPr>
        <w:t>Общие положения</w:t>
      </w:r>
    </w:p>
    <w:p w:rsidR="00833ABA" w:rsidRPr="0035706E" w:rsidRDefault="00833ABA" w:rsidP="00833ABA">
      <w:pPr>
        <w:tabs>
          <w:tab w:val="left" w:pos="9638"/>
        </w:tabs>
        <w:spacing w:line="265" w:lineRule="auto"/>
        <w:ind w:right="-35"/>
        <w:jc w:val="both"/>
        <w:rPr>
          <w:sz w:val="28"/>
        </w:rPr>
      </w:pPr>
    </w:p>
    <w:p w:rsidR="00833ABA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 w:rsidRPr="0035706E">
        <w:rPr>
          <w:sz w:val="28"/>
        </w:rPr>
        <w:t xml:space="preserve">Приемный эвакуационный пункт (ПЭП) создается для встречи рассредоточиваемого и эвакуируемого населения и организации его отправки в места размещения на жительство. </w:t>
      </w:r>
      <w:proofErr w:type="gramStart"/>
      <w:r w:rsidRPr="0035706E">
        <w:rPr>
          <w:sz w:val="28"/>
        </w:rPr>
        <w:t xml:space="preserve">ПЭП предназначены </w:t>
      </w:r>
      <w:r>
        <w:rPr>
          <w:sz w:val="28"/>
        </w:rPr>
        <w:t xml:space="preserve">для выполнения следующих задач: </w:t>
      </w:r>
      <w:proofErr w:type="gramEnd"/>
    </w:p>
    <w:p w:rsidR="00833ABA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 xml:space="preserve">встречи прибывающего рассредоточиваемого и эвакуируемого населения на места высадки, регистрации </w:t>
      </w:r>
      <w:proofErr w:type="gramStart"/>
      <w:r w:rsidRPr="0035706E">
        <w:rPr>
          <w:sz w:val="28"/>
        </w:rPr>
        <w:t>прибывших</w:t>
      </w:r>
      <w:proofErr w:type="gramEnd"/>
      <w:r w:rsidRPr="0035706E">
        <w:rPr>
          <w:sz w:val="28"/>
        </w:rPr>
        <w:t xml:space="preserve">; </w:t>
      </w:r>
    </w:p>
    <w:p w:rsidR="00833ABA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временного размещения на ПЭП; </w:t>
      </w:r>
    </w:p>
    <w:p w:rsidR="00833ABA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оказания первой медицинской помощи, укрытия людей, находящихся на ПЭП, в защит</w:t>
      </w:r>
      <w:r>
        <w:rPr>
          <w:sz w:val="28"/>
        </w:rPr>
        <w:t>ных сооружениях по сигналам ГО;</w:t>
      </w:r>
    </w:p>
    <w:p w:rsidR="00833ABA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поддержания общественного порядка н</w:t>
      </w:r>
      <w:r>
        <w:rPr>
          <w:sz w:val="28"/>
        </w:rPr>
        <w:t>а ПЭП и прилегающей территории;</w:t>
      </w:r>
    </w:p>
    <w:p w:rsidR="00833ABA" w:rsidRDefault="00667A0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33ABA" w:rsidRPr="0035706E">
        <w:rPr>
          <w:sz w:val="28"/>
        </w:rPr>
        <w:t xml:space="preserve">организации отдыха, обогрева, обеспечения питьевой водой </w:t>
      </w:r>
      <w:proofErr w:type="spellStart"/>
      <w:r w:rsidR="00833ABA" w:rsidRPr="0035706E">
        <w:rPr>
          <w:sz w:val="28"/>
        </w:rPr>
        <w:t>эваконаселения</w:t>
      </w:r>
      <w:proofErr w:type="spellEnd"/>
      <w:r w:rsidR="00833ABA" w:rsidRPr="0035706E">
        <w:rPr>
          <w:sz w:val="28"/>
        </w:rPr>
        <w:t xml:space="preserve"> на ПЭП</w:t>
      </w:r>
      <w:r w:rsidR="00833ABA">
        <w:rPr>
          <w:sz w:val="28"/>
        </w:rPr>
        <w:t xml:space="preserve">, </w:t>
      </w:r>
    </w:p>
    <w:p w:rsidR="00833ABA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 xml:space="preserve">формирования и отправки людских колон с ПЭП </w:t>
      </w:r>
      <w:r>
        <w:rPr>
          <w:sz w:val="28"/>
        </w:rPr>
        <w:t>в места постоянного размещения;</w:t>
      </w:r>
    </w:p>
    <w:p w:rsidR="00833ABA" w:rsidRPr="0035706E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 xml:space="preserve">докладов ЭПК о ходе встречи, приема и отправки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 xml:space="preserve"> в места размещения.</w:t>
      </w:r>
    </w:p>
    <w:p w:rsidR="00833ABA" w:rsidRPr="0035706E" w:rsidRDefault="00833ABA" w:rsidP="00833ABA">
      <w:pPr>
        <w:tabs>
          <w:tab w:val="left" w:pos="9923"/>
        </w:tabs>
        <w:spacing w:after="273"/>
        <w:ind w:firstLine="709"/>
        <w:jc w:val="both"/>
        <w:rPr>
          <w:sz w:val="28"/>
        </w:rPr>
      </w:pPr>
      <w:r w:rsidRPr="0035706E">
        <w:rPr>
          <w:sz w:val="28"/>
        </w:rPr>
        <w:t>Для развертывания ПЭП используются помещения социально-бытового, культурного, общественного назначения.</w:t>
      </w:r>
    </w:p>
    <w:p w:rsidR="00833ABA" w:rsidRPr="005678F5" w:rsidRDefault="00833ABA" w:rsidP="00833ABA">
      <w:pPr>
        <w:tabs>
          <w:tab w:val="left" w:pos="9923"/>
        </w:tabs>
        <w:spacing w:line="265" w:lineRule="auto"/>
        <w:jc w:val="center"/>
        <w:rPr>
          <w:b/>
          <w:sz w:val="28"/>
        </w:rPr>
      </w:pPr>
      <w:r w:rsidRPr="0035706E">
        <w:rPr>
          <w:b/>
          <w:sz w:val="28"/>
        </w:rPr>
        <w:t>Организационная структура ПЭП</w:t>
      </w:r>
      <w:r>
        <w:rPr>
          <w:b/>
          <w:sz w:val="28"/>
        </w:rPr>
        <w:t>.</w:t>
      </w:r>
    </w:p>
    <w:p w:rsidR="00833ABA" w:rsidRPr="0035706E" w:rsidRDefault="00833ABA" w:rsidP="00833ABA">
      <w:pPr>
        <w:tabs>
          <w:tab w:val="left" w:pos="9923"/>
        </w:tabs>
        <w:ind w:firstLine="709"/>
        <w:jc w:val="both"/>
        <w:rPr>
          <w:sz w:val="28"/>
        </w:rPr>
      </w:pPr>
      <w:r w:rsidRPr="0035706E">
        <w:rPr>
          <w:sz w:val="28"/>
        </w:rPr>
        <w:t xml:space="preserve">Стол справок предназначается для </w:t>
      </w:r>
      <w:proofErr w:type="gramStart"/>
      <w:r w:rsidRPr="0035706E">
        <w:rPr>
          <w:sz w:val="28"/>
        </w:rPr>
        <w:t>обеспечения</w:t>
      </w:r>
      <w:proofErr w:type="gramEnd"/>
      <w:r w:rsidRPr="0035706E">
        <w:rPr>
          <w:sz w:val="28"/>
        </w:rPr>
        <w:t xml:space="preserve"> прибывающего на ПЭП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 xml:space="preserve"> необходимыми сведениями о порядке прохождения регистрации, временного размещения на ПЭП и отправки в места расселения, Численность 2 человека, во главе со старшим стола справок.</w:t>
      </w:r>
    </w:p>
    <w:p w:rsidR="00833ABA" w:rsidRPr="0035706E" w:rsidRDefault="00833ABA" w:rsidP="00833ABA">
      <w:pPr>
        <w:tabs>
          <w:tab w:val="left" w:pos="9923"/>
        </w:tabs>
        <w:spacing w:after="29"/>
        <w:ind w:firstLine="709"/>
        <w:jc w:val="both"/>
        <w:rPr>
          <w:sz w:val="28"/>
        </w:rPr>
      </w:pPr>
      <w:r w:rsidRPr="0035706E">
        <w:rPr>
          <w:sz w:val="28"/>
        </w:rPr>
        <w:t xml:space="preserve">Группа встречи, приема и временного размещения населения создается для встречи прибывающего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>, его учета по организации временного размещения на ПЭП. Группа состоит из трех звеньев:</w:t>
      </w:r>
    </w:p>
    <w:p w:rsidR="00833ABA" w:rsidRDefault="00833ABA" w:rsidP="00833ABA">
      <w:pPr>
        <w:tabs>
          <w:tab w:val="left" w:pos="142"/>
          <w:tab w:val="left" w:pos="9923"/>
        </w:tabs>
        <w:spacing w:after="5"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звено встречи (2 </w:t>
      </w:r>
      <w:r w:rsidRPr="0035706E">
        <w:rPr>
          <w:sz w:val="28"/>
        </w:rPr>
        <w:t xml:space="preserve">чел), которое встречает </w:t>
      </w:r>
      <w:proofErr w:type="spellStart"/>
      <w:r w:rsidRPr="0035706E">
        <w:rPr>
          <w:sz w:val="28"/>
        </w:rPr>
        <w:t>эваконаселение</w:t>
      </w:r>
      <w:proofErr w:type="spellEnd"/>
      <w:r w:rsidRPr="0035706E">
        <w:rPr>
          <w:sz w:val="28"/>
        </w:rPr>
        <w:t xml:space="preserve"> непосредственно на станции (пункте) высадки и направляет его на ПЭП для временного размещения или в места расселения (когда станция высадки совпадает с населенным пунктом расселен</w:t>
      </w:r>
      <w:r>
        <w:rPr>
          <w:sz w:val="28"/>
        </w:rPr>
        <w:t>ия);</w:t>
      </w:r>
    </w:p>
    <w:p w:rsidR="00833ABA" w:rsidRDefault="00833ABA" w:rsidP="00833ABA">
      <w:pPr>
        <w:tabs>
          <w:tab w:val="left" w:pos="142"/>
          <w:tab w:val="left" w:pos="9923"/>
        </w:tabs>
        <w:spacing w:after="5"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комендант назначается, как правило, из числа хозяйственных работников организации, на базе которой комплектуется ПЭП личным составом из числа хозяйственных работников организации, помещения которой и</w:t>
      </w:r>
      <w:r>
        <w:rPr>
          <w:sz w:val="28"/>
        </w:rPr>
        <w:t>спользуются для размещения ПЭП;</w:t>
      </w:r>
    </w:p>
    <w:p w:rsidR="00833ABA" w:rsidRPr="0035706E" w:rsidRDefault="00833ABA" w:rsidP="00833ABA">
      <w:pPr>
        <w:tabs>
          <w:tab w:val="left" w:pos="142"/>
          <w:tab w:val="left" w:pos="9638"/>
        </w:tabs>
        <w:spacing w:after="5" w:line="247" w:lineRule="auto"/>
        <w:ind w:right="125"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35706E">
        <w:rPr>
          <w:sz w:val="28"/>
        </w:rPr>
        <w:t xml:space="preserve">на коменданта возлагается обязанность материально-технического и </w:t>
      </w:r>
      <w:proofErr w:type="spellStart"/>
      <w:r w:rsidRPr="0035706E">
        <w:rPr>
          <w:sz w:val="28"/>
        </w:rPr>
        <w:t>комунальнобытового</w:t>
      </w:r>
      <w:proofErr w:type="spellEnd"/>
      <w:r w:rsidRPr="0035706E">
        <w:rPr>
          <w:sz w:val="28"/>
        </w:rPr>
        <w:t xml:space="preserve"> обеспечения деятельности ПЭП.</w:t>
      </w:r>
    </w:p>
    <w:p w:rsidR="00833ABA" w:rsidRPr="0035706E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  <w:r w:rsidRPr="0035706E">
        <w:rPr>
          <w:sz w:val="28"/>
        </w:rPr>
        <w:t>В помощь коменданту могут назначаться электрик, сантехник, связист и другие специалисты с учетом себестоимости работы ПЭП.</w:t>
      </w:r>
    </w:p>
    <w:p w:rsidR="00833ABA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  <w:r w:rsidRPr="0035706E">
        <w:rPr>
          <w:sz w:val="28"/>
        </w:rPr>
        <w:t xml:space="preserve">Общее количество постоянного состава ПЭП </w:t>
      </w:r>
      <w:r w:rsidRPr="00B16654">
        <w:rPr>
          <w:sz w:val="28"/>
        </w:rPr>
        <w:t>составляет 30 человек</w:t>
      </w:r>
      <w:r w:rsidRPr="0035706E">
        <w:rPr>
          <w:sz w:val="28"/>
        </w:rPr>
        <w:t>.</w:t>
      </w:r>
    </w:p>
    <w:p w:rsidR="00833ABA" w:rsidRPr="0035706E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</w:p>
    <w:p w:rsidR="00833ABA" w:rsidRPr="0035706E" w:rsidRDefault="00833ABA" w:rsidP="00833ABA">
      <w:pPr>
        <w:tabs>
          <w:tab w:val="left" w:pos="9638"/>
        </w:tabs>
        <w:spacing w:after="250" w:line="265" w:lineRule="auto"/>
        <w:ind w:right="864"/>
        <w:jc w:val="center"/>
        <w:rPr>
          <w:b/>
          <w:sz w:val="28"/>
        </w:rPr>
      </w:pPr>
      <w:r w:rsidRPr="0035706E">
        <w:rPr>
          <w:b/>
          <w:sz w:val="28"/>
        </w:rPr>
        <w:t>Документация ПЭП</w:t>
      </w:r>
    </w:p>
    <w:p w:rsidR="00833ABA" w:rsidRPr="0035706E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  <w:r w:rsidRPr="0035706E">
        <w:rPr>
          <w:sz w:val="28"/>
        </w:rPr>
        <w:t>Основанием для разработки документации ПЭП является выписка из решения главы администрации поселения на создание ПЭП.</w:t>
      </w:r>
    </w:p>
    <w:p w:rsidR="00833ABA" w:rsidRPr="0035706E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  <w:r w:rsidRPr="0035706E">
        <w:rPr>
          <w:sz w:val="28"/>
        </w:rPr>
        <w:t>Ответственность за укомплектование ПЭП документацией несет глава администрации поселения и начальник штаба эвакуационной приемной комиссии.</w:t>
      </w:r>
    </w:p>
    <w:p w:rsidR="00833ABA" w:rsidRPr="0035706E" w:rsidRDefault="00833ABA" w:rsidP="00833ABA">
      <w:pPr>
        <w:tabs>
          <w:tab w:val="left" w:pos="9638"/>
        </w:tabs>
        <w:ind w:right="91"/>
        <w:jc w:val="both"/>
        <w:rPr>
          <w:sz w:val="28"/>
        </w:rPr>
      </w:pPr>
      <w:r>
        <w:rPr>
          <w:sz w:val="28"/>
        </w:rPr>
        <w:t xml:space="preserve">            </w:t>
      </w:r>
      <w:r w:rsidRPr="0035706E">
        <w:rPr>
          <w:sz w:val="28"/>
        </w:rPr>
        <w:t>Непосредственно разработка документации ПЭП осуществляется под руководством начальника ПЭП.</w:t>
      </w:r>
    </w:p>
    <w:p w:rsidR="00833ABA" w:rsidRPr="0035706E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  <w:r w:rsidRPr="0035706E">
        <w:rPr>
          <w:sz w:val="28"/>
        </w:rPr>
        <w:t>В комплект документации ПЭП должны входить следующие документы: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right="125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 xml:space="preserve">копия постановления главы администрации </w:t>
      </w:r>
      <w:r w:rsidR="00667A0A">
        <w:rPr>
          <w:sz w:val="28"/>
        </w:rPr>
        <w:t xml:space="preserve">Кобринского </w:t>
      </w:r>
      <w:r w:rsidR="002470BE">
        <w:rPr>
          <w:sz w:val="28"/>
        </w:rPr>
        <w:t>сельско</w:t>
      </w:r>
      <w:r w:rsidR="00667A0A">
        <w:rPr>
          <w:sz w:val="28"/>
        </w:rPr>
        <w:t>го</w:t>
      </w:r>
      <w:r w:rsidR="002470BE">
        <w:rPr>
          <w:sz w:val="28"/>
        </w:rPr>
        <w:t xml:space="preserve"> поселени</w:t>
      </w:r>
      <w:r w:rsidR="00667A0A">
        <w:rPr>
          <w:sz w:val="28"/>
        </w:rPr>
        <w:t>я</w:t>
      </w:r>
      <w:r w:rsidRPr="0035706E">
        <w:rPr>
          <w:sz w:val="28"/>
        </w:rPr>
        <w:t xml:space="preserve"> о по</w:t>
      </w:r>
      <w:r>
        <w:rPr>
          <w:sz w:val="28"/>
        </w:rPr>
        <w:t>стоянном списочном составе ПЭП;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noProof/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 xml:space="preserve">ордер (копия) на право занятия помещений для развертывания; </w:t>
      </w:r>
      <w:r>
        <w:rPr>
          <w:noProof/>
          <w:sz w:val="28"/>
        </w:rPr>
        <w:t xml:space="preserve">    </w:t>
      </w:r>
      <w:r w:rsidRPr="0035706E">
        <w:rPr>
          <w:sz w:val="28"/>
        </w:rPr>
        <w:t xml:space="preserve">функциональные обязанности должностных лиц администрации ПЭП; 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- </w:t>
      </w:r>
      <w:r w:rsidRPr="0035706E">
        <w:rPr>
          <w:sz w:val="28"/>
        </w:rPr>
        <w:t xml:space="preserve">план (схема) оповещения и сбора постоянного состава ПЭП; 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- </w:t>
      </w:r>
      <w:r w:rsidRPr="0035706E">
        <w:rPr>
          <w:sz w:val="28"/>
        </w:rPr>
        <w:t xml:space="preserve">журнал учета прибывающего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 xml:space="preserve"> по ПЭП; 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- </w:t>
      </w:r>
      <w:r w:rsidRPr="0035706E">
        <w:rPr>
          <w:sz w:val="28"/>
        </w:rPr>
        <w:t xml:space="preserve">схема связи (список телефонов) ПЭП с приемной эвакуационной комиссией, станциями высадки, объектами экономики; 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sz w:val="28"/>
        </w:rPr>
      </w:pPr>
      <w:r>
        <w:rPr>
          <w:noProof/>
          <w:sz w:val="28"/>
        </w:rPr>
        <w:t xml:space="preserve">- </w:t>
      </w:r>
      <w:r w:rsidRPr="0035706E">
        <w:rPr>
          <w:sz w:val="28"/>
        </w:rPr>
        <w:t xml:space="preserve">схема (план) здания (помещения), занимаемого ПЭП, с указанием размещения его элементов и защитных сооружений для укрытия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 xml:space="preserve"> по си</w:t>
      </w:r>
      <w:r>
        <w:rPr>
          <w:sz w:val="28"/>
        </w:rPr>
        <w:t>гналам ГО;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расчет выделения на ПЭП переменного состава (сопрово</w:t>
      </w:r>
      <w:r>
        <w:rPr>
          <w:sz w:val="28"/>
        </w:rPr>
        <w:t>ждающих) от объектов экономики;</w:t>
      </w:r>
    </w:p>
    <w:p w:rsidR="00833ABA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план материально-технического и коммунально-бытового обеспече</w:t>
      </w:r>
      <w:r>
        <w:rPr>
          <w:sz w:val="28"/>
        </w:rPr>
        <w:t>ния развертывания и работы ПЭП;</w:t>
      </w:r>
    </w:p>
    <w:p w:rsidR="00833ABA" w:rsidRPr="0035706E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наряд (расчет) выделения транспортных средств на ПЭП для подвоза больных, матерей с детьми и домашних вещей от ПЭП до мест расселения.</w:t>
      </w:r>
    </w:p>
    <w:p w:rsidR="00833ABA" w:rsidRPr="0035706E" w:rsidRDefault="00833ABA" w:rsidP="00833ABA">
      <w:pPr>
        <w:tabs>
          <w:tab w:val="left" w:pos="9638"/>
        </w:tabs>
        <w:ind w:firstLine="709"/>
        <w:jc w:val="both"/>
        <w:rPr>
          <w:sz w:val="28"/>
        </w:rPr>
      </w:pPr>
      <w:r w:rsidRPr="0035706E">
        <w:rPr>
          <w:sz w:val="28"/>
        </w:rPr>
        <w:t>Для показа работы ПЭП на период учений дополнительно могут быть изготовлены две схемы:</w:t>
      </w:r>
    </w:p>
    <w:p w:rsidR="00833ABA" w:rsidRDefault="00833ABA" w:rsidP="00833ABA">
      <w:pPr>
        <w:tabs>
          <w:tab w:val="left" w:pos="9638"/>
        </w:tabs>
        <w:ind w:right="91" w:firstLine="709"/>
        <w:jc w:val="both"/>
        <w:rPr>
          <w:sz w:val="28"/>
        </w:rPr>
      </w:pPr>
      <w:r w:rsidRPr="0035706E">
        <w:rPr>
          <w:sz w:val="28"/>
        </w:rPr>
        <w:t>-</w:t>
      </w:r>
      <w:r>
        <w:rPr>
          <w:sz w:val="28"/>
        </w:rPr>
        <w:t xml:space="preserve"> организационная структура ПЭП;</w:t>
      </w:r>
    </w:p>
    <w:p w:rsidR="00833ABA" w:rsidRDefault="00833ABA" w:rsidP="00833ABA">
      <w:pPr>
        <w:tabs>
          <w:tab w:val="left" w:pos="963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звено приема и временного размещения (</w:t>
      </w:r>
      <w:r>
        <w:rPr>
          <w:sz w:val="28"/>
        </w:rPr>
        <w:t>2</w:t>
      </w:r>
      <w:r w:rsidRPr="0035706E">
        <w:rPr>
          <w:sz w:val="28"/>
        </w:rPr>
        <w:t xml:space="preserve"> чел) встречаемого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 xml:space="preserve"> на </w:t>
      </w:r>
      <w:proofErr w:type="spellStart"/>
      <w:r w:rsidRPr="0035706E">
        <w:rPr>
          <w:sz w:val="28"/>
        </w:rPr>
        <w:t>ПЭПе</w:t>
      </w:r>
      <w:proofErr w:type="spellEnd"/>
      <w:r w:rsidRPr="0035706E">
        <w:rPr>
          <w:sz w:val="28"/>
        </w:rPr>
        <w:t xml:space="preserve">, определяющего ему помещения для ожидания и разъясняющего порядок обеспечения питьевой водой, медицинской помощью и дальнейшей отправки </w:t>
      </w:r>
      <w:r>
        <w:rPr>
          <w:sz w:val="28"/>
        </w:rPr>
        <w:t>в места постоянного проживания;</w:t>
      </w:r>
    </w:p>
    <w:p w:rsidR="00833ABA" w:rsidRDefault="00833ABA" w:rsidP="00833ABA">
      <w:pPr>
        <w:tabs>
          <w:tab w:val="left" w:pos="963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 xml:space="preserve">звена учета (2 чел), которое учитывает </w:t>
      </w:r>
      <w:proofErr w:type="spellStart"/>
      <w:r w:rsidRPr="0035706E">
        <w:rPr>
          <w:sz w:val="28"/>
        </w:rPr>
        <w:t>эваконаселение</w:t>
      </w:r>
      <w:proofErr w:type="spellEnd"/>
      <w:r w:rsidRPr="0035706E">
        <w:rPr>
          <w:sz w:val="28"/>
        </w:rPr>
        <w:t>, прибывающее</w:t>
      </w:r>
      <w:r>
        <w:rPr>
          <w:sz w:val="28"/>
        </w:rPr>
        <w:t xml:space="preserve"> на ПЭП</w:t>
      </w:r>
      <w:r w:rsidRPr="0035706E">
        <w:rPr>
          <w:sz w:val="28"/>
        </w:rPr>
        <w:t xml:space="preserve">, ведет журнал учета прибывающего </w:t>
      </w:r>
      <w:proofErr w:type="spellStart"/>
      <w:r w:rsidRPr="0035706E">
        <w:rPr>
          <w:sz w:val="28"/>
        </w:rPr>
        <w:t>эваконаселения</w:t>
      </w:r>
      <w:proofErr w:type="spellEnd"/>
      <w:r>
        <w:rPr>
          <w:sz w:val="28"/>
        </w:rPr>
        <w:t>, готовит данные начальнику ПЭП.</w:t>
      </w:r>
    </w:p>
    <w:p w:rsidR="00833ABA" w:rsidRPr="0035706E" w:rsidRDefault="00833ABA" w:rsidP="00833ABA">
      <w:pPr>
        <w:tabs>
          <w:tab w:val="left" w:pos="9638"/>
        </w:tabs>
        <w:spacing w:after="20" w:line="265" w:lineRule="auto"/>
        <w:ind w:right="-2"/>
        <w:jc w:val="both"/>
        <w:rPr>
          <w:sz w:val="28"/>
        </w:rPr>
      </w:pPr>
      <w:r>
        <w:rPr>
          <w:sz w:val="28"/>
        </w:rPr>
        <w:t xml:space="preserve">       </w:t>
      </w:r>
      <w:r w:rsidRPr="0035706E">
        <w:rPr>
          <w:sz w:val="28"/>
        </w:rPr>
        <w:t xml:space="preserve">Группу возглавляет </w:t>
      </w:r>
      <w:proofErr w:type="gramStart"/>
      <w:r w:rsidRPr="0035706E">
        <w:rPr>
          <w:sz w:val="28"/>
        </w:rPr>
        <w:t>старший</w:t>
      </w:r>
      <w:proofErr w:type="gramEnd"/>
      <w:r w:rsidRPr="0035706E">
        <w:rPr>
          <w:sz w:val="28"/>
        </w:rPr>
        <w:t xml:space="preserve"> группы. Общая численность группы </w:t>
      </w:r>
      <w:r w:rsidRPr="00B16654">
        <w:rPr>
          <w:color w:val="000000"/>
          <w:sz w:val="28"/>
        </w:rPr>
        <w:t>6 человек</w:t>
      </w:r>
      <w:r w:rsidRPr="0035706E">
        <w:rPr>
          <w:sz w:val="28"/>
        </w:rPr>
        <w:t>.</w:t>
      </w:r>
    </w:p>
    <w:p w:rsidR="00833ABA" w:rsidRPr="0035706E" w:rsidRDefault="00833ABA" w:rsidP="00833ABA">
      <w:pPr>
        <w:tabs>
          <w:tab w:val="left" w:pos="9923"/>
        </w:tabs>
        <w:spacing w:after="47" w:line="247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35706E">
        <w:rPr>
          <w:sz w:val="28"/>
        </w:rPr>
        <w:t xml:space="preserve"> Группа отправки и сопровождения предназначается для организации отправки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 xml:space="preserve"> с ПЭП в места расселения и комплектования колонн </w:t>
      </w:r>
      <w:r w:rsidRPr="0035706E">
        <w:rPr>
          <w:sz w:val="28"/>
        </w:rPr>
        <w:lastRenderedPageBreak/>
        <w:t xml:space="preserve">людьми и автотранспортом. Группа состоит из постоянного и переменного состава. Группу возглавляет </w:t>
      </w:r>
      <w:proofErr w:type="gramStart"/>
      <w:r w:rsidRPr="0035706E">
        <w:rPr>
          <w:sz w:val="28"/>
        </w:rPr>
        <w:t>старший</w:t>
      </w:r>
      <w:proofErr w:type="gramEnd"/>
      <w:r w:rsidRPr="0035706E">
        <w:rPr>
          <w:sz w:val="28"/>
        </w:rPr>
        <w:t xml:space="preserve"> группы. Численность постоянного состава группы </w:t>
      </w:r>
      <w:r w:rsidRPr="0024114A">
        <w:rPr>
          <w:sz w:val="28"/>
        </w:rPr>
        <w:t>3 человека</w:t>
      </w:r>
      <w:r w:rsidRPr="0035706E">
        <w:rPr>
          <w:sz w:val="28"/>
        </w:rPr>
        <w:t xml:space="preserve">, включая старшего группы. Переменный состав состоит из сопровождающих </w:t>
      </w:r>
      <w:proofErr w:type="spellStart"/>
      <w:r w:rsidRPr="0035706E">
        <w:rPr>
          <w:sz w:val="28"/>
        </w:rPr>
        <w:t>эваколонн</w:t>
      </w:r>
      <w:proofErr w:type="spellEnd"/>
      <w:r w:rsidRPr="0035706E">
        <w:rPr>
          <w:sz w:val="28"/>
        </w:rPr>
        <w:t xml:space="preserve"> (пеших и автомобильных);</w:t>
      </w:r>
    </w:p>
    <w:p w:rsidR="00833ABA" w:rsidRPr="0035706E" w:rsidRDefault="00833ABA" w:rsidP="00833ABA">
      <w:pPr>
        <w:tabs>
          <w:tab w:val="left" w:pos="9638"/>
        </w:tabs>
        <w:spacing w:after="5" w:line="247" w:lineRule="auto"/>
        <w:ind w:firstLine="709"/>
        <w:jc w:val="both"/>
        <w:rPr>
          <w:sz w:val="28"/>
        </w:rPr>
      </w:pPr>
      <w:r w:rsidRPr="0035706E">
        <w:rPr>
          <w:sz w:val="28"/>
        </w:rPr>
        <w:t xml:space="preserve">- Группа охраны общественного порядка обеспечивает общественный порядок как в зданиях (помещениях) ПЭ, так и непосредственно на прилегающей к ПЭП территории. Группа комплектуется с учетом рекомендаций служб охраны общественного порядка ГО поселения в составе </w:t>
      </w:r>
      <w:r w:rsidR="00B16654">
        <w:rPr>
          <w:sz w:val="28"/>
        </w:rPr>
        <w:t>3 человек. В виде поста по</w:t>
      </w:r>
      <w:r w:rsidRPr="00B16654">
        <w:rPr>
          <w:sz w:val="28"/>
        </w:rPr>
        <w:t>лиции</w:t>
      </w:r>
      <w:r w:rsidRPr="0035706E">
        <w:rPr>
          <w:sz w:val="28"/>
        </w:rPr>
        <w:t xml:space="preserve">. При необходимости и с учетом обстановки, решением начальника ПЭП к охране общественного порядка могут привлекаться лица (мужчины) из числа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>, находящегося на ПЭП;</w:t>
      </w:r>
    </w:p>
    <w:p w:rsidR="00833ABA" w:rsidRPr="0035706E" w:rsidRDefault="00833ABA" w:rsidP="00833ABA">
      <w:pPr>
        <w:tabs>
          <w:tab w:val="left" w:pos="9638"/>
        </w:tabs>
        <w:spacing w:after="5" w:line="247" w:lineRule="auto"/>
        <w:ind w:right="125" w:firstLine="709"/>
        <w:jc w:val="both"/>
        <w:rPr>
          <w:sz w:val="28"/>
        </w:rPr>
      </w:pPr>
      <w:r w:rsidRPr="0035706E">
        <w:rPr>
          <w:sz w:val="28"/>
        </w:rPr>
        <w:t xml:space="preserve">- Комната матери и ребенка предназначена для размещения матерей с малолетними детьми и оказания им квалифицированной помощи по уходу за детьми. Помещения для комнаты матери и ребенка должны подбираться чистыми, сухими, светлыми и расположенными вблизи </w:t>
      </w:r>
      <w:proofErr w:type="spellStart"/>
      <w:r w:rsidRPr="0035706E">
        <w:rPr>
          <w:sz w:val="28"/>
        </w:rPr>
        <w:t>водоисточников</w:t>
      </w:r>
      <w:proofErr w:type="spellEnd"/>
      <w:r w:rsidRPr="0035706E">
        <w:rPr>
          <w:sz w:val="28"/>
        </w:rPr>
        <w:t xml:space="preserve"> и санузлов. Для оказания помощи матерям в уходе за детьми выделяется обслуживающий персонал из числа медработников или работников дошкольных учреждений в </w:t>
      </w:r>
      <w:r w:rsidRPr="0024114A">
        <w:rPr>
          <w:sz w:val="28"/>
        </w:rPr>
        <w:t>количестве 2 человек</w:t>
      </w:r>
      <w:r w:rsidRPr="0035706E">
        <w:rPr>
          <w:sz w:val="28"/>
        </w:rPr>
        <w:t>, из которых один назначается старшим;</w:t>
      </w:r>
    </w:p>
    <w:p w:rsidR="00833ABA" w:rsidRPr="0035706E" w:rsidRDefault="00833ABA" w:rsidP="00833ABA">
      <w:pPr>
        <w:tabs>
          <w:tab w:val="left" w:pos="9638"/>
        </w:tabs>
        <w:spacing w:after="5" w:line="247" w:lineRule="auto"/>
        <w:ind w:right="125" w:firstLine="709"/>
        <w:jc w:val="both"/>
        <w:rPr>
          <w:sz w:val="28"/>
        </w:rPr>
      </w:pPr>
      <w:r w:rsidRPr="0035706E">
        <w:rPr>
          <w:sz w:val="28"/>
        </w:rPr>
        <w:t xml:space="preserve">- Медицинский пункт комплектуется личным составом медицинских учреждений по рекомендации медицинской службы ГО поселения. Состав медпункта должен обеспечить оказание первой медицинской помощи </w:t>
      </w:r>
      <w:proofErr w:type="gramStart"/>
      <w:r w:rsidRPr="0035706E">
        <w:rPr>
          <w:sz w:val="28"/>
        </w:rPr>
        <w:t>нуждающимся</w:t>
      </w:r>
      <w:proofErr w:type="gramEnd"/>
      <w:r w:rsidRPr="0035706E">
        <w:rPr>
          <w:sz w:val="28"/>
        </w:rPr>
        <w:t xml:space="preserve"> в ней из числа </w:t>
      </w:r>
      <w:proofErr w:type="spellStart"/>
      <w:r w:rsidRPr="0035706E">
        <w:rPr>
          <w:sz w:val="28"/>
        </w:rPr>
        <w:t>эваконаселения</w:t>
      </w:r>
      <w:proofErr w:type="spellEnd"/>
      <w:r w:rsidRPr="0035706E">
        <w:rPr>
          <w:sz w:val="28"/>
        </w:rPr>
        <w:t>, проходящего через ПЭП, а также выявление случаев опасных инфекционных заболеваний. Для перевозки больных в медучреждения поселения медпункту выделяется санитарный транспорт. Медпункт располагается, как правило, вблизи входа в помещение ПЭП. Медпункт возглавляет старший врач (медсестра) мед</w:t>
      </w:r>
      <w:r>
        <w:rPr>
          <w:sz w:val="28"/>
        </w:rPr>
        <w:t>пункта. В его подчинение выделяе</w:t>
      </w:r>
      <w:r w:rsidRPr="0035706E">
        <w:rPr>
          <w:sz w:val="28"/>
        </w:rPr>
        <w:t xml:space="preserve">тся </w:t>
      </w:r>
      <w:r>
        <w:rPr>
          <w:sz w:val="28"/>
        </w:rPr>
        <w:t>1</w:t>
      </w:r>
      <w:r w:rsidRPr="0035706E">
        <w:rPr>
          <w:sz w:val="28"/>
        </w:rPr>
        <w:t xml:space="preserve"> медсестр</w:t>
      </w:r>
      <w:r>
        <w:rPr>
          <w:sz w:val="28"/>
        </w:rPr>
        <w:t>а</w:t>
      </w:r>
      <w:r w:rsidRPr="0035706E">
        <w:rPr>
          <w:sz w:val="28"/>
        </w:rPr>
        <w:t>.</w:t>
      </w:r>
    </w:p>
    <w:p w:rsidR="00833ABA" w:rsidRPr="0035706E" w:rsidRDefault="00833ABA" w:rsidP="00833ABA">
      <w:pPr>
        <w:tabs>
          <w:tab w:val="left" w:pos="9638"/>
        </w:tabs>
        <w:spacing w:after="28" w:line="247" w:lineRule="auto"/>
        <w:ind w:right="125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5706E">
        <w:rPr>
          <w:sz w:val="28"/>
        </w:rPr>
        <w:t>график работы ПЭП (прибытие колонн).</w:t>
      </w:r>
      <w:r w:rsidRPr="0035706E">
        <w:rPr>
          <w:sz w:val="28"/>
        </w:rPr>
        <w:tab/>
      </w:r>
      <w:r>
        <w:rPr>
          <w:noProof/>
          <w:sz w:val="28"/>
        </w:rPr>
        <w:drawing>
          <wp:inline distT="0" distB="0" distL="0" distR="0">
            <wp:extent cx="25400" cy="31750"/>
            <wp:effectExtent l="19050" t="0" r="0" b="0"/>
            <wp:docPr id="1" name="Picture 2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BA" w:rsidRPr="0035706E" w:rsidRDefault="00833ABA" w:rsidP="00833ABA">
      <w:pPr>
        <w:tabs>
          <w:tab w:val="left" w:pos="9638"/>
        </w:tabs>
        <w:spacing w:after="274"/>
        <w:ind w:right="91" w:firstLine="709"/>
        <w:jc w:val="both"/>
        <w:rPr>
          <w:sz w:val="28"/>
        </w:rPr>
      </w:pPr>
      <w:r w:rsidRPr="0035706E">
        <w:rPr>
          <w:sz w:val="28"/>
        </w:rPr>
        <w:t>Документация ПЭП периодически корректируется одновременно с документацией приемной эвакуационной комиссии поселения.</w:t>
      </w:r>
    </w:p>
    <w:p w:rsidR="00833ABA" w:rsidRPr="0035706E" w:rsidRDefault="00833ABA" w:rsidP="00833ABA">
      <w:pPr>
        <w:tabs>
          <w:tab w:val="left" w:pos="9638"/>
        </w:tabs>
        <w:spacing w:after="250" w:line="265" w:lineRule="auto"/>
        <w:ind w:right="-1"/>
        <w:jc w:val="center"/>
        <w:rPr>
          <w:b/>
          <w:sz w:val="28"/>
        </w:rPr>
      </w:pPr>
      <w:r w:rsidRPr="0035706E">
        <w:rPr>
          <w:b/>
          <w:sz w:val="28"/>
        </w:rPr>
        <w:t>Специальная подготовка администрации ПЭП</w:t>
      </w:r>
    </w:p>
    <w:p w:rsidR="00833ABA" w:rsidRPr="00D144FA" w:rsidRDefault="00833ABA" w:rsidP="00833ABA">
      <w:pPr>
        <w:pStyle w:val="6"/>
        <w:shd w:val="clear" w:color="auto" w:fill="auto"/>
        <w:spacing w:line="240" w:lineRule="auto"/>
        <w:ind w:firstLine="708"/>
        <w:jc w:val="both"/>
        <w:rPr>
          <w:sz w:val="28"/>
          <w:szCs w:val="28"/>
          <w:highlight w:val="yellow"/>
        </w:rPr>
      </w:pPr>
      <w:r w:rsidRPr="00D144FA">
        <w:rPr>
          <w:rStyle w:val="12"/>
          <w:rFonts w:eastAsiaTheme="minorHAnsi"/>
          <w:sz w:val="28"/>
          <w:szCs w:val="28"/>
        </w:rPr>
        <w:t xml:space="preserve">Начальник ПЭП проходит подготовку на учебно-методических сборах не реже </w:t>
      </w:r>
      <w:r w:rsidRPr="00D144FA">
        <w:rPr>
          <w:rStyle w:val="20"/>
          <w:rFonts w:eastAsiaTheme="minorHAnsi"/>
          <w:sz w:val="28"/>
          <w:szCs w:val="28"/>
        </w:rPr>
        <w:t xml:space="preserve">1 </w:t>
      </w:r>
      <w:r w:rsidRPr="00D144FA">
        <w:rPr>
          <w:rStyle w:val="12"/>
          <w:rFonts w:eastAsiaTheme="minorHAnsi"/>
          <w:sz w:val="28"/>
          <w:szCs w:val="28"/>
        </w:rPr>
        <w:t>раза в 5 лет.</w:t>
      </w:r>
    </w:p>
    <w:p w:rsidR="00833ABA" w:rsidRPr="00D144FA" w:rsidRDefault="00833ABA" w:rsidP="00833ABA">
      <w:pPr>
        <w:pStyle w:val="6"/>
        <w:shd w:val="clear" w:color="auto" w:fill="auto"/>
        <w:spacing w:line="240" w:lineRule="auto"/>
        <w:ind w:firstLine="708"/>
        <w:jc w:val="both"/>
        <w:rPr>
          <w:sz w:val="28"/>
          <w:szCs w:val="28"/>
          <w:highlight w:val="yellow"/>
        </w:rPr>
      </w:pPr>
      <w:r w:rsidRPr="00D144FA">
        <w:rPr>
          <w:rStyle w:val="12"/>
          <w:rFonts w:eastAsiaTheme="minorHAnsi"/>
          <w:sz w:val="28"/>
          <w:szCs w:val="28"/>
        </w:rPr>
        <w:t>Остальной состав администрации ПЭП обучается на занятиях, проводимых начальником ПЭП, ежегодно, а также на учениях и тренировках по гражданской обороне.</w:t>
      </w:r>
    </w:p>
    <w:p w:rsidR="00833ABA" w:rsidRPr="004F1C07" w:rsidRDefault="00833ABA" w:rsidP="00833ABA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44FA">
        <w:rPr>
          <w:rStyle w:val="12"/>
          <w:rFonts w:eastAsiaTheme="minorHAnsi"/>
          <w:sz w:val="28"/>
          <w:szCs w:val="28"/>
        </w:rPr>
        <w:t>На занятиях изучаются: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rStyle w:val="12"/>
          <w:rFonts w:eastAsiaTheme="minorHAnsi"/>
          <w:sz w:val="28"/>
          <w:szCs w:val="28"/>
        </w:rPr>
        <w:t xml:space="preserve"> функциональные обязанности;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rStyle w:val="12"/>
          <w:rFonts w:eastAsiaTheme="minorHAnsi"/>
          <w:sz w:val="28"/>
          <w:szCs w:val="28"/>
        </w:rPr>
        <w:t xml:space="preserve"> порядок оповещения и сбора личного состава ПЭП;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color w:val="000000"/>
          <w:sz w:val="28"/>
          <w:szCs w:val="28"/>
          <w:lang w:bidi="ru-RU"/>
        </w:rPr>
        <w:t xml:space="preserve"> </w:t>
      </w:r>
      <w:r w:rsidRPr="004F1C07">
        <w:rPr>
          <w:rStyle w:val="12"/>
          <w:rFonts w:eastAsiaTheme="minorHAnsi"/>
          <w:sz w:val="28"/>
          <w:szCs w:val="28"/>
        </w:rPr>
        <w:t>перечень организаций, эвакуируемых через ПЭП;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color w:val="000000"/>
          <w:sz w:val="28"/>
          <w:szCs w:val="28"/>
          <w:lang w:bidi="ru-RU"/>
        </w:rPr>
        <w:t xml:space="preserve"> </w:t>
      </w:r>
      <w:r w:rsidRPr="004F1C07">
        <w:rPr>
          <w:rStyle w:val="12"/>
          <w:rFonts w:eastAsiaTheme="minorHAnsi"/>
          <w:sz w:val="28"/>
          <w:szCs w:val="28"/>
        </w:rPr>
        <w:t>порядок сбора, регистрации эвакуируемого населения, отправки его на пункты посадки на транспорт, исходные пункты пеших маршрутов;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rStyle w:val="12"/>
          <w:rFonts w:eastAsiaTheme="minorHAnsi"/>
          <w:sz w:val="28"/>
          <w:szCs w:val="28"/>
        </w:rPr>
        <w:t xml:space="preserve"> расположение приемных эвакуационных пунктов, районы размещения эвакуируемого населения в безопасных районах;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color w:val="000000"/>
          <w:sz w:val="28"/>
          <w:szCs w:val="28"/>
          <w:lang w:bidi="ru-RU"/>
        </w:rPr>
        <w:lastRenderedPageBreak/>
        <w:t xml:space="preserve"> </w:t>
      </w:r>
      <w:r w:rsidRPr="004F1C07">
        <w:rPr>
          <w:rStyle w:val="12"/>
          <w:rFonts w:eastAsiaTheme="minorHAnsi"/>
          <w:sz w:val="28"/>
          <w:szCs w:val="28"/>
        </w:rPr>
        <w:t>документация по регистрации и отправке эвакуируемого населения;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rStyle w:val="12"/>
          <w:rFonts w:eastAsiaTheme="minorHAnsi"/>
          <w:sz w:val="28"/>
          <w:szCs w:val="28"/>
        </w:rPr>
        <w:t xml:space="preserve"> действия состава администрации ПЭП в соответствии с поставленными задачами;</w:t>
      </w:r>
    </w:p>
    <w:p w:rsidR="00833ABA" w:rsidRPr="004F1C07" w:rsidRDefault="00833ABA" w:rsidP="00833ABA">
      <w:pPr>
        <w:pStyle w:val="6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1C07">
        <w:rPr>
          <w:color w:val="000000"/>
          <w:sz w:val="28"/>
          <w:szCs w:val="28"/>
          <w:lang w:bidi="ru-RU"/>
        </w:rPr>
        <w:t xml:space="preserve"> </w:t>
      </w:r>
      <w:r w:rsidRPr="004F1C07">
        <w:rPr>
          <w:rStyle w:val="12"/>
          <w:rFonts w:eastAsiaTheme="minorHAnsi"/>
          <w:sz w:val="28"/>
          <w:szCs w:val="28"/>
        </w:rPr>
        <w:t>проверка состояния системы оповещения и связи.</w:t>
      </w:r>
    </w:p>
    <w:p w:rsidR="00833ABA" w:rsidRPr="003835B9" w:rsidRDefault="00833ABA" w:rsidP="00833ABA">
      <w:pPr>
        <w:pStyle w:val="6"/>
        <w:shd w:val="clear" w:color="auto" w:fill="auto"/>
        <w:tabs>
          <w:tab w:val="left" w:pos="671"/>
        </w:tabs>
        <w:spacing w:line="240" w:lineRule="auto"/>
        <w:ind w:firstLine="0"/>
        <w:jc w:val="both"/>
        <w:rPr>
          <w:rStyle w:val="12"/>
          <w:rFonts w:eastAsiaTheme="minorHAnsi"/>
          <w:sz w:val="28"/>
          <w:szCs w:val="28"/>
        </w:rPr>
      </w:pPr>
      <w:r>
        <w:rPr>
          <w:rStyle w:val="12"/>
          <w:rFonts w:eastAsiaTheme="minorHAnsi"/>
          <w:sz w:val="28"/>
          <w:szCs w:val="28"/>
        </w:rPr>
        <w:tab/>
      </w:r>
      <w:r w:rsidRPr="004F1C07">
        <w:rPr>
          <w:rStyle w:val="12"/>
          <w:rFonts w:eastAsiaTheme="minorHAnsi"/>
          <w:sz w:val="28"/>
          <w:szCs w:val="28"/>
        </w:rPr>
        <w:t>Один раз в 3 года на тактико-специальных учениях, практически отрабатываются вопросы оповещения и сбора администрации, развертывания и приведения в готовность к работе ПЭП.</w:t>
      </w: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2D4DFF" w:rsidRDefault="002D4DFF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2D4DFF" w:rsidRDefault="002D4DFF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2D4DFF" w:rsidRDefault="002D4DFF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2D4DFF" w:rsidRDefault="002D4DFF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2D4DFF" w:rsidRDefault="002D4DFF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2D4DFF" w:rsidRDefault="002D4DFF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2D4DFF" w:rsidRDefault="002D4DFF" w:rsidP="00833ABA">
      <w:pPr>
        <w:tabs>
          <w:tab w:val="left" w:pos="9638"/>
        </w:tabs>
        <w:spacing w:after="30"/>
        <w:ind w:right="266" w:firstLine="709"/>
        <w:jc w:val="both"/>
        <w:rPr>
          <w:sz w:val="28"/>
        </w:rPr>
      </w:pPr>
    </w:p>
    <w:p w:rsidR="00833ABA" w:rsidRDefault="00833ABA" w:rsidP="00833ABA">
      <w:pPr>
        <w:ind w:left="5529" w:right="-2"/>
        <w:jc w:val="right"/>
      </w:pPr>
    </w:p>
    <w:p w:rsidR="00833ABA" w:rsidRDefault="00833ABA" w:rsidP="00833ABA">
      <w:pPr>
        <w:ind w:left="5529" w:right="-2"/>
        <w:jc w:val="right"/>
      </w:pPr>
    </w:p>
    <w:p w:rsidR="00833ABA" w:rsidRDefault="00833ABA" w:rsidP="00232FDD">
      <w:pPr>
        <w:ind w:right="-2"/>
      </w:pPr>
    </w:p>
    <w:p w:rsidR="00833ABA" w:rsidRPr="003C1AF2" w:rsidRDefault="00833ABA" w:rsidP="00833ABA">
      <w:pPr>
        <w:ind w:left="5529" w:right="-2"/>
        <w:jc w:val="right"/>
      </w:pPr>
      <w:r>
        <w:lastRenderedPageBreak/>
        <w:t>Приложение № 2</w:t>
      </w:r>
      <w:r w:rsidRPr="003C1AF2">
        <w:t xml:space="preserve"> </w:t>
      </w:r>
    </w:p>
    <w:p w:rsidR="00833ABA" w:rsidRDefault="00833ABA" w:rsidP="00833ABA">
      <w:pPr>
        <w:tabs>
          <w:tab w:val="left" w:pos="9638"/>
        </w:tabs>
        <w:jc w:val="right"/>
      </w:pPr>
      <w:r>
        <w:t xml:space="preserve"> к постановлению администрации </w:t>
      </w:r>
      <w:r w:rsidR="00051053">
        <w:t>МО</w:t>
      </w:r>
    </w:p>
    <w:p w:rsidR="00833ABA" w:rsidRDefault="00D144FA" w:rsidP="00833ABA">
      <w:pPr>
        <w:tabs>
          <w:tab w:val="left" w:pos="9638"/>
        </w:tabs>
        <w:jc w:val="right"/>
      </w:pPr>
      <w:r>
        <w:t>Кобринско</w:t>
      </w:r>
      <w:r w:rsidR="00051053">
        <w:t>е</w:t>
      </w:r>
      <w:r w:rsidR="005C2FC2">
        <w:t xml:space="preserve"> сельско</w:t>
      </w:r>
      <w:r w:rsidR="00051053">
        <w:t>е поселение</w:t>
      </w:r>
      <w:r w:rsidR="00833ABA">
        <w:t xml:space="preserve"> </w:t>
      </w:r>
    </w:p>
    <w:p w:rsidR="00833ABA" w:rsidRPr="00993849" w:rsidRDefault="002470BE" w:rsidP="00833ABA">
      <w:pPr>
        <w:tabs>
          <w:tab w:val="left" w:pos="9638"/>
        </w:tabs>
        <w:jc w:val="right"/>
      </w:pPr>
      <w:r>
        <w:t xml:space="preserve">от </w:t>
      </w:r>
      <w:r w:rsidR="00B16654">
        <w:t>2</w:t>
      </w:r>
      <w:r w:rsidR="00BC68D7">
        <w:t>6</w:t>
      </w:r>
      <w:r w:rsidR="00D144FA">
        <w:t>.</w:t>
      </w:r>
      <w:r>
        <w:t>0</w:t>
      </w:r>
      <w:r w:rsidR="00D144FA">
        <w:t>4.2024</w:t>
      </w:r>
      <w:r>
        <w:t xml:space="preserve"> г. </w:t>
      </w:r>
      <w:r w:rsidRPr="00BB7675">
        <w:t xml:space="preserve">№ </w:t>
      </w:r>
      <w:r w:rsidR="00BB7675">
        <w:t>191</w:t>
      </w:r>
    </w:p>
    <w:p w:rsidR="00833ABA" w:rsidRPr="00206BD6" w:rsidRDefault="00833ABA" w:rsidP="00833ABA">
      <w:pPr>
        <w:jc w:val="right"/>
      </w:pPr>
    </w:p>
    <w:p w:rsidR="00833ABA" w:rsidRPr="00993849" w:rsidRDefault="00833ABA" w:rsidP="00833ABA">
      <w:pPr>
        <w:jc w:val="center"/>
        <w:rPr>
          <w:b/>
          <w:sz w:val="28"/>
          <w:szCs w:val="28"/>
        </w:rPr>
      </w:pPr>
      <w:r w:rsidRPr="00993849">
        <w:rPr>
          <w:b/>
          <w:sz w:val="28"/>
          <w:szCs w:val="28"/>
        </w:rPr>
        <w:t>СОСТАВ</w:t>
      </w:r>
    </w:p>
    <w:p w:rsidR="00833ABA" w:rsidRPr="00993849" w:rsidRDefault="00833ABA" w:rsidP="00833ABA">
      <w:pPr>
        <w:jc w:val="center"/>
        <w:rPr>
          <w:b/>
          <w:sz w:val="28"/>
          <w:szCs w:val="28"/>
        </w:rPr>
      </w:pPr>
      <w:r w:rsidRPr="00993849">
        <w:rPr>
          <w:b/>
          <w:sz w:val="28"/>
          <w:szCs w:val="28"/>
        </w:rPr>
        <w:t>приемног</w:t>
      </w:r>
      <w:r w:rsidR="002470BE">
        <w:rPr>
          <w:b/>
          <w:sz w:val="28"/>
          <w:szCs w:val="28"/>
        </w:rPr>
        <w:t>о эвакуационного пункта ПЭП № 1</w:t>
      </w:r>
      <w:r w:rsidR="00D144FA">
        <w:rPr>
          <w:b/>
          <w:sz w:val="28"/>
          <w:szCs w:val="28"/>
        </w:rPr>
        <w:t>3</w:t>
      </w:r>
      <w:r w:rsidR="002470BE">
        <w:rPr>
          <w:b/>
          <w:sz w:val="28"/>
          <w:szCs w:val="28"/>
        </w:rPr>
        <w:t>4</w:t>
      </w:r>
    </w:p>
    <w:p w:rsidR="00833ABA" w:rsidRPr="00993849" w:rsidRDefault="00833ABA" w:rsidP="00833ABA">
      <w:pPr>
        <w:jc w:val="center"/>
        <w:rPr>
          <w:sz w:val="28"/>
          <w:szCs w:val="28"/>
        </w:rPr>
      </w:pPr>
      <w:r w:rsidRPr="00993849">
        <w:rPr>
          <w:sz w:val="28"/>
          <w:szCs w:val="28"/>
        </w:rPr>
        <w:t>Место размещения:</w:t>
      </w:r>
    </w:p>
    <w:p w:rsidR="002470BE" w:rsidRDefault="00B16654" w:rsidP="002470BE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E3F95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«Высокоключевой средней общеобразовательной школы»</w:t>
      </w:r>
      <w:r w:rsidRPr="00AE3F95">
        <w:rPr>
          <w:sz w:val="28"/>
          <w:szCs w:val="28"/>
        </w:rPr>
        <w:t xml:space="preserve">: Гатчинский район, Кобринское СП, </w:t>
      </w:r>
      <w:proofErr w:type="spellStart"/>
      <w:r w:rsidRPr="00AE3F95">
        <w:rPr>
          <w:sz w:val="28"/>
          <w:szCs w:val="28"/>
        </w:rPr>
        <w:t>п</w:t>
      </w:r>
      <w:proofErr w:type="gramStart"/>
      <w:r w:rsidRPr="00AE3F95">
        <w:rPr>
          <w:sz w:val="28"/>
          <w:szCs w:val="28"/>
        </w:rPr>
        <w:t>.В</w:t>
      </w:r>
      <w:proofErr w:type="gramEnd"/>
      <w:r w:rsidRPr="00AE3F95">
        <w:rPr>
          <w:sz w:val="28"/>
          <w:szCs w:val="28"/>
        </w:rPr>
        <w:t>ысокоключевой</w:t>
      </w:r>
      <w:proofErr w:type="spellEnd"/>
      <w:r>
        <w:rPr>
          <w:sz w:val="28"/>
          <w:szCs w:val="28"/>
        </w:rPr>
        <w:t>, Большой пр., д.35</w:t>
      </w:r>
    </w:p>
    <w:p w:rsidR="00833ABA" w:rsidRPr="00206BD6" w:rsidRDefault="00833ABA" w:rsidP="002470B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6"/>
        <w:gridCol w:w="2338"/>
        <w:gridCol w:w="3118"/>
        <w:gridCol w:w="2834"/>
        <w:gridCol w:w="1241"/>
      </w:tblGrid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pPr>
              <w:jc w:val="center"/>
              <w:rPr>
                <w:b/>
              </w:rPr>
            </w:pPr>
            <w:proofErr w:type="spellStart"/>
            <w:proofErr w:type="gramStart"/>
            <w:r w:rsidRPr="00A774F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24254">
              <w:rPr>
                <w:b/>
                <w:sz w:val="22"/>
                <w:szCs w:val="22"/>
              </w:rPr>
              <w:t>/</w:t>
            </w:r>
            <w:proofErr w:type="spellStart"/>
            <w:r w:rsidRPr="00E2425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Состав рабочего аппарата ПЭП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телефон</w:t>
            </w:r>
          </w:p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9571D5" w:rsidRDefault="00D144FA" w:rsidP="009571D5">
            <w:pPr>
              <w:tabs>
                <w:tab w:val="left" w:pos="2880"/>
              </w:tabs>
            </w:pPr>
            <w:r w:rsidRPr="00D144FA">
              <w:rPr>
                <w:sz w:val="22"/>
                <w:szCs w:val="22"/>
              </w:rPr>
              <w:t>Васильева Наталья Анатольевна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D144FA" w:rsidRDefault="00D144FA" w:rsidP="004B0A5C">
            <w:r w:rsidRPr="00D144FA">
              <w:rPr>
                <w:sz w:val="22"/>
                <w:szCs w:val="22"/>
              </w:rPr>
              <w:t>Заведующая Высокоключевой библиотекой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начальник приемного эвакопункта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D144FA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FA" w:rsidRPr="009571D5" w:rsidRDefault="009571D5" w:rsidP="00D144FA">
            <w:pPr>
              <w:tabs>
                <w:tab w:val="left" w:pos="2880"/>
              </w:tabs>
            </w:pPr>
            <w:r>
              <w:rPr>
                <w:sz w:val="22"/>
                <w:szCs w:val="22"/>
              </w:rPr>
              <w:t>Макаренко Вален</w:t>
            </w:r>
            <w:r w:rsidR="00D144FA" w:rsidRPr="009571D5">
              <w:rPr>
                <w:sz w:val="22"/>
                <w:szCs w:val="22"/>
              </w:rPr>
              <w:t>тина</w:t>
            </w:r>
          </w:p>
          <w:p w:rsidR="00833ABA" w:rsidRPr="009571D5" w:rsidRDefault="009571D5" w:rsidP="009571D5">
            <w:pPr>
              <w:tabs>
                <w:tab w:val="left" w:pos="2880"/>
              </w:tabs>
            </w:pPr>
            <w:r>
              <w:rPr>
                <w:sz w:val="22"/>
                <w:szCs w:val="22"/>
              </w:rPr>
              <w:t>Ивано</w:t>
            </w:r>
            <w:r w:rsidR="00D144FA" w:rsidRPr="009571D5">
              <w:rPr>
                <w:sz w:val="22"/>
                <w:szCs w:val="22"/>
              </w:rPr>
              <w:t>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D144FA" w:rsidRDefault="00D144FA" w:rsidP="00833ABA">
            <w:r w:rsidRPr="00D144FA">
              <w:rPr>
                <w:sz w:val="22"/>
                <w:szCs w:val="22"/>
              </w:rPr>
              <w:t>Пенсионер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A774FE">
              <w:rPr>
                <w:sz w:val="22"/>
                <w:szCs w:val="22"/>
              </w:rPr>
              <w:t>З</w:t>
            </w:r>
            <w:r w:rsidRPr="00E24254">
              <w:rPr>
                <w:sz w:val="22"/>
                <w:szCs w:val="22"/>
              </w:rPr>
              <w:t>аместитель</w:t>
            </w:r>
            <w:r w:rsidRPr="00A774FE">
              <w:rPr>
                <w:sz w:val="22"/>
                <w:szCs w:val="22"/>
              </w:rPr>
              <w:t xml:space="preserve"> </w:t>
            </w:r>
            <w:r w:rsidRPr="00E24254">
              <w:rPr>
                <w:sz w:val="22"/>
                <w:szCs w:val="22"/>
              </w:rPr>
              <w:t>начальника</w:t>
            </w:r>
            <w:r w:rsidRPr="00A774FE">
              <w:rPr>
                <w:sz w:val="22"/>
                <w:szCs w:val="22"/>
              </w:rPr>
              <w:t xml:space="preserve"> </w:t>
            </w:r>
            <w:r w:rsidRPr="00E24254">
              <w:rPr>
                <w:sz w:val="22"/>
                <w:szCs w:val="22"/>
              </w:rPr>
              <w:t>ПЭП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9571D5" w:rsidRDefault="00833ABA" w:rsidP="009571D5">
            <w:pPr>
              <w:tabs>
                <w:tab w:val="left" w:pos="2880"/>
              </w:tabs>
            </w:pPr>
          </w:p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684903" w:rsidP="00833ABA">
            <w:r>
              <w:rPr>
                <w:sz w:val="22"/>
                <w:szCs w:val="22"/>
              </w:rPr>
              <w:t>Сергеева Татьяна Николаевна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684903" w:rsidP="00833ABA">
            <w:r>
              <w:rPr>
                <w:sz w:val="22"/>
                <w:szCs w:val="22"/>
              </w:rPr>
              <w:t>Пенсионер</w:t>
            </w:r>
            <w:r w:rsidR="00833A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 xml:space="preserve">Начальник группы встречи, приема </w:t>
            </w:r>
            <w:proofErr w:type="spellStart"/>
            <w:r w:rsidRPr="00E24254">
              <w:rPr>
                <w:sz w:val="22"/>
                <w:szCs w:val="22"/>
              </w:rPr>
              <w:t>эваконаселения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2D4DFF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FF" w:rsidRPr="00E24254" w:rsidRDefault="002D4DFF" w:rsidP="00833ABA">
            <w:r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FF" w:rsidRPr="00E24254" w:rsidRDefault="002D4DFF" w:rsidP="00833ABA">
            <w:r>
              <w:rPr>
                <w:sz w:val="22"/>
                <w:szCs w:val="22"/>
              </w:rPr>
              <w:t>Лебедева Вера Анатольевна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FF" w:rsidRPr="00E24254" w:rsidRDefault="002D4DFF" w:rsidP="00B16654">
            <w:r>
              <w:rPr>
                <w:sz w:val="22"/>
                <w:szCs w:val="22"/>
              </w:rPr>
              <w:t xml:space="preserve">Пенсионер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FF" w:rsidRPr="00E24254" w:rsidRDefault="002D4DFF" w:rsidP="00833ABA">
            <w:r w:rsidRPr="00E24254">
              <w:rPr>
                <w:sz w:val="22"/>
                <w:szCs w:val="22"/>
              </w:rPr>
              <w:t xml:space="preserve">член группы встречи, приема </w:t>
            </w:r>
            <w:proofErr w:type="spellStart"/>
            <w:r w:rsidRPr="00E24254">
              <w:rPr>
                <w:sz w:val="22"/>
                <w:szCs w:val="22"/>
              </w:rPr>
              <w:t>эвако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24254">
              <w:rPr>
                <w:sz w:val="22"/>
                <w:szCs w:val="22"/>
              </w:rPr>
              <w:t>населения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FF" w:rsidRPr="00E24254" w:rsidRDefault="002D4DFF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684903" w:rsidP="00833ABA">
            <w:r>
              <w:rPr>
                <w:sz w:val="22"/>
                <w:szCs w:val="22"/>
              </w:rPr>
              <w:t>Конева Валентина Михайловна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684903" w:rsidP="00833ABA"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 xml:space="preserve">начальник группы учета </w:t>
            </w:r>
            <w:proofErr w:type="spellStart"/>
            <w:r w:rsidRPr="00E24254">
              <w:rPr>
                <w:sz w:val="22"/>
                <w:szCs w:val="22"/>
              </w:rPr>
              <w:t>эваконаселения</w:t>
            </w:r>
            <w:proofErr w:type="spellEnd"/>
            <w:r w:rsidRPr="00E24254">
              <w:rPr>
                <w:sz w:val="22"/>
                <w:szCs w:val="22"/>
              </w:rPr>
              <w:t xml:space="preserve"> и регистрации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684903" w:rsidP="00833ABA">
            <w:proofErr w:type="spellStart"/>
            <w:r>
              <w:rPr>
                <w:sz w:val="22"/>
                <w:szCs w:val="22"/>
              </w:rPr>
              <w:t>Лакстигаль</w:t>
            </w:r>
            <w:proofErr w:type="spellEnd"/>
            <w:r>
              <w:rPr>
                <w:sz w:val="22"/>
                <w:szCs w:val="22"/>
              </w:rPr>
              <w:t xml:space="preserve"> Надежда Сергеевна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6" w:rsidRPr="00E24254" w:rsidRDefault="00684903" w:rsidP="00833ABA"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член группы учета и регистрации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03" w:rsidRPr="00E24254" w:rsidRDefault="00603CDF" w:rsidP="00833ABA">
            <w:proofErr w:type="spellStart"/>
            <w:r>
              <w:rPr>
                <w:sz w:val="22"/>
                <w:szCs w:val="22"/>
              </w:rPr>
              <w:t>Панфенов</w:t>
            </w:r>
            <w:proofErr w:type="spellEnd"/>
            <w:r>
              <w:rPr>
                <w:sz w:val="22"/>
                <w:szCs w:val="22"/>
              </w:rPr>
              <w:t xml:space="preserve"> Николай Анатольевич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603CDF" w:rsidRDefault="00603CDF" w:rsidP="00833ABA">
            <w:r w:rsidRPr="00603CDF">
              <w:rPr>
                <w:sz w:val="22"/>
                <w:szCs w:val="22"/>
              </w:rPr>
              <w:t>Сторож МБОУ «Кобринская ООШ»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начальник группы отправки, сопровождения и размещения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603CDF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2D4DFF" w:rsidRDefault="005C2FC2" w:rsidP="00833ABA">
            <w:pPr>
              <w:rPr>
                <w:highlight w:val="yellow"/>
              </w:rPr>
            </w:pPr>
            <w:r w:rsidRPr="00173CDE"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2D4DFF" w:rsidRDefault="00173CDE" w:rsidP="00833ABA">
            <w:pPr>
              <w:rPr>
                <w:highlight w:val="yellow"/>
              </w:rPr>
            </w:pPr>
            <w:r w:rsidRPr="00173CDE">
              <w:rPr>
                <w:sz w:val="22"/>
                <w:szCs w:val="22"/>
              </w:rPr>
              <w:t>Панов Дмитрий Сергеевич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2D4DFF" w:rsidRDefault="00173CDE" w:rsidP="00833ABA">
            <w:pPr>
              <w:rPr>
                <w:highlight w:val="yellow"/>
              </w:rPr>
            </w:pPr>
            <w:r w:rsidRPr="00173CDE">
              <w:rPr>
                <w:sz w:val="22"/>
                <w:szCs w:val="22"/>
              </w:rPr>
              <w:t>Машинист «РЖД»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>
              <w:rPr>
                <w:sz w:val="22"/>
                <w:szCs w:val="22"/>
              </w:rPr>
              <w:t xml:space="preserve">Член группы отправки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Default="005C2FC2" w:rsidP="00833ABA">
            <w:r>
              <w:t>9</w:t>
            </w:r>
          </w:p>
          <w:p w:rsidR="00833ABA" w:rsidRPr="00E24254" w:rsidRDefault="005C2FC2" w:rsidP="00833ABA">
            <w: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603CDF" w:rsidP="00833ABA">
            <w:r>
              <w:rPr>
                <w:sz w:val="22"/>
                <w:szCs w:val="22"/>
              </w:rPr>
              <w:t>Мартынов Юрий Константинович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>
              <w:rPr>
                <w:sz w:val="22"/>
                <w:szCs w:val="22"/>
              </w:rPr>
              <w:t xml:space="preserve">Член группы отправки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11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D6F56" w:rsidP="00833ABA">
            <w:r>
              <w:rPr>
                <w:sz w:val="22"/>
                <w:szCs w:val="22"/>
              </w:rPr>
              <w:t>Смирнов Александр Николаевич</w:t>
            </w:r>
            <w:r w:rsidR="008256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D6F56" w:rsidP="00833ABA"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начальник группы охраны общественного порядка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BC68D7" w:rsidRDefault="00BC68D7" w:rsidP="00BC68D7">
            <w:proofErr w:type="spellStart"/>
            <w:r w:rsidRPr="00BC68D7">
              <w:rPr>
                <w:sz w:val="22"/>
                <w:szCs w:val="22"/>
              </w:rPr>
              <w:t>Юнолайнен</w:t>
            </w:r>
            <w:proofErr w:type="spellEnd"/>
            <w:r w:rsidRPr="00BC68D7">
              <w:rPr>
                <w:sz w:val="22"/>
                <w:szCs w:val="22"/>
              </w:rPr>
              <w:t xml:space="preserve"> Дмитрий </w:t>
            </w:r>
            <w:proofErr w:type="spellStart"/>
            <w:r w:rsidRPr="00BC68D7">
              <w:rPr>
                <w:sz w:val="22"/>
                <w:szCs w:val="22"/>
              </w:rPr>
              <w:t>Вяйнович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>
              <w:rPr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член группы охраны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5C2FC2" w:rsidP="00833ABA">
            <w:r>
              <w:t>13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5D6F56" w:rsidP="00833ABA">
            <w:r>
              <w:rPr>
                <w:sz w:val="22"/>
                <w:szCs w:val="22"/>
              </w:rPr>
              <w:t>Федоров Виктор Николаевич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5D6F56" w:rsidP="00C67911"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833ABA">
            <w:r w:rsidRPr="00E24254">
              <w:rPr>
                <w:sz w:val="22"/>
                <w:szCs w:val="22"/>
              </w:rPr>
              <w:t>член группы охраны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14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D6F56" w:rsidP="00833ABA">
            <w:proofErr w:type="spellStart"/>
            <w:r>
              <w:rPr>
                <w:sz w:val="22"/>
                <w:szCs w:val="22"/>
              </w:rPr>
              <w:t>Аверин</w:t>
            </w:r>
            <w:proofErr w:type="spellEnd"/>
            <w:r>
              <w:rPr>
                <w:sz w:val="22"/>
                <w:szCs w:val="22"/>
              </w:rPr>
              <w:t xml:space="preserve"> Юрий Гаврилович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D6F56" w:rsidP="00B937F3"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Суйдинской</w:t>
            </w:r>
            <w:proofErr w:type="spellEnd"/>
            <w:r>
              <w:rPr>
                <w:sz w:val="22"/>
                <w:szCs w:val="22"/>
              </w:rPr>
              <w:t xml:space="preserve"> амбулаторией </w:t>
            </w:r>
            <w:r w:rsidR="00833A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начальник медицинского пункта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5C2FC2" w:rsidP="00833ABA">
            <w: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A3270F" w:rsidP="00833ABA">
            <w:proofErr w:type="spellStart"/>
            <w:r>
              <w:rPr>
                <w:sz w:val="22"/>
                <w:szCs w:val="22"/>
              </w:rPr>
              <w:t>Мисько</w:t>
            </w:r>
            <w:proofErr w:type="spellEnd"/>
            <w:r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5D6F56">
            <w:r>
              <w:rPr>
                <w:sz w:val="22"/>
                <w:szCs w:val="22"/>
              </w:rPr>
              <w:t xml:space="preserve">Медсестра </w:t>
            </w:r>
            <w:proofErr w:type="spellStart"/>
            <w:r w:rsidR="005D6F56">
              <w:rPr>
                <w:sz w:val="22"/>
                <w:szCs w:val="22"/>
              </w:rPr>
              <w:t>Суйдинской</w:t>
            </w:r>
            <w:proofErr w:type="spellEnd"/>
            <w:r w:rsidR="005D6F56">
              <w:rPr>
                <w:sz w:val="22"/>
                <w:szCs w:val="22"/>
              </w:rPr>
              <w:t xml:space="preserve">  амбулаторией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833ABA">
            <w:r w:rsidRPr="00A774FE">
              <w:rPr>
                <w:sz w:val="22"/>
                <w:szCs w:val="22"/>
              </w:rPr>
              <w:t>член медицинского пункта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C2FC2" w:rsidP="00833ABA">
            <w:r>
              <w:t>16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5D6F56" w:rsidRDefault="005D6F56" w:rsidP="00833ABA">
            <w:r w:rsidRPr="005D6F56">
              <w:rPr>
                <w:sz w:val="22"/>
                <w:szCs w:val="22"/>
                <w:shd w:val="clear" w:color="auto" w:fill="FFFFFF"/>
              </w:rPr>
              <w:t>Стрелкова Татьяна Владиславовна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5D6F56" w:rsidP="00833ABA">
            <w:r>
              <w:t xml:space="preserve">Заведующий </w:t>
            </w:r>
            <w:r w:rsidRPr="005D6F56">
              <w:rPr>
                <w:sz w:val="22"/>
                <w:szCs w:val="22"/>
                <w:shd w:val="clear" w:color="auto" w:fill="FFFFFF"/>
              </w:rPr>
              <w:t>МБДОУ "Детский сад №21 комбинированного вида"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>
            <w:r w:rsidRPr="00E24254">
              <w:rPr>
                <w:sz w:val="22"/>
                <w:szCs w:val="22"/>
              </w:rPr>
              <w:t>заведующая комнатой матери и ребенка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E24254" w:rsidRDefault="00833ABA" w:rsidP="00833ABA"/>
        </w:tc>
      </w:tr>
      <w:tr w:rsidR="00833ABA" w:rsidRPr="00A774FE" w:rsidTr="00833AB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5C2FC2" w:rsidP="00833ABA">
            <w:r>
              <w:t>17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1242B1" w:rsidP="00833ABA">
            <w:r>
              <w:rPr>
                <w:sz w:val="22"/>
                <w:szCs w:val="22"/>
              </w:rPr>
              <w:t>Шик Галина Михайловна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1242B1" w:rsidP="00B937F3">
            <w:r>
              <w:rPr>
                <w:sz w:val="22"/>
                <w:szCs w:val="22"/>
              </w:rPr>
              <w:t>Пенсионер</w:t>
            </w:r>
            <w:r w:rsidR="00833A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833ABA">
            <w:r w:rsidRPr="00A774FE">
              <w:rPr>
                <w:sz w:val="22"/>
                <w:szCs w:val="22"/>
              </w:rPr>
              <w:t>комната</w:t>
            </w:r>
            <w:r w:rsidRPr="00E24254">
              <w:rPr>
                <w:sz w:val="22"/>
                <w:szCs w:val="22"/>
              </w:rPr>
              <w:t xml:space="preserve"> матери и ребенка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BA" w:rsidRPr="00A774FE" w:rsidRDefault="00833ABA" w:rsidP="00833ABA"/>
        </w:tc>
      </w:tr>
    </w:tbl>
    <w:p w:rsidR="00833ABA" w:rsidRDefault="00833ABA" w:rsidP="00833ABA"/>
    <w:p w:rsidR="005C2FC2" w:rsidRDefault="005C2FC2" w:rsidP="00833ABA"/>
    <w:p w:rsidR="00232FDD" w:rsidRDefault="00232FDD" w:rsidP="005C2FC2">
      <w:pPr>
        <w:ind w:left="5529" w:right="-2"/>
        <w:jc w:val="right"/>
      </w:pPr>
    </w:p>
    <w:p w:rsidR="00232FDD" w:rsidRDefault="00232FDD" w:rsidP="005C2FC2">
      <w:pPr>
        <w:ind w:left="5529" w:right="-2"/>
        <w:jc w:val="right"/>
      </w:pPr>
    </w:p>
    <w:p w:rsidR="00232FDD" w:rsidRDefault="00232FDD" w:rsidP="005C2FC2">
      <w:pPr>
        <w:ind w:left="5529" w:right="-2"/>
        <w:jc w:val="right"/>
      </w:pPr>
    </w:p>
    <w:p w:rsidR="00232FDD" w:rsidRDefault="00232FDD" w:rsidP="005C2FC2">
      <w:pPr>
        <w:ind w:left="5529" w:right="-2"/>
        <w:jc w:val="right"/>
      </w:pPr>
    </w:p>
    <w:p w:rsidR="00232FDD" w:rsidRDefault="00232FDD" w:rsidP="005C2FC2">
      <w:pPr>
        <w:ind w:left="5529" w:right="-2"/>
        <w:jc w:val="right"/>
      </w:pPr>
    </w:p>
    <w:p w:rsidR="00BC68D7" w:rsidRDefault="00BC68D7" w:rsidP="005C2FC2">
      <w:pPr>
        <w:ind w:left="5529" w:right="-2"/>
        <w:jc w:val="right"/>
      </w:pPr>
    </w:p>
    <w:p w:rsidR="005C2FC2" w:rsidRPr="003C1AF2" w:rsidRDefault="005C2FC2" w:rsidP="005C2FC2">
      <w:pPr>
        <w:ind w:left="5529" w:right="-2"/>
        <w:jc w:val="right"/>
      </w:pPr>
      <w:r>
        <w:lastRenderedPageBreak/>
        <w:t>Приложение № 3</w:t>
      </w:r>
      <w:r w:rsidRPr="003C1AF2">
        <w:t xml:space="preserve"> </w:t>
      </w:r>
    </w:p>
    <w:p w:rsidR="005C2FC2" w:rsidRDefault="005C2FC2" w:rsidP="005C2FC2">
      <w:pPr>
        <w:tabs>
          <w:tab w:val="left" w:pos="9638"/>
        </w:tabs>
        <w:jc w:val="right"/>
      </w:pPr>
      <w:r>
        <w:t xml:space="preserve"> к постановлению администрации МО</w:t>
      </w:r>
    </w:p>
    <w:p w:rsidR="005C2FC2" w:rsidRDefault="005C2FC2" w:rsidP="005C2FC2">
      <w:pPr>
        <w:tabs>
          <w:tab w:val="left" w:pos="9638"/>
        </w:tabs>
        <w:jc w:val="right"/>
      </w:pPr>
      <w:r>
        <w:t>К</w:t>
      </w:r>
      <w:r w:rsidR="00051053">
        <w:t>обринское сельское поселение</w:t>
      </w:r>
      <w:r>
        <w:t xml:space="preserve"> </w:t>
      </w:r>
    </w:p>
    <w:p w:rsidR="005C2FC2" w:rsidRPr="00993849" w:rsidRDefault="005C2FC2" w:rsidP="005C2FC2">
      <w:pPr>
        <w:tabs>
          <w:tab w:val="left" w:pos="9638"/>
        </w:tabs>
        <w:jc w:val="right"/>
      </w:pPr>
      <w:r>
        <w:t xml:space="preserve">от </w:t>
      </w:r>
      <w:r w:rsidR="00BC68D7">
        <w:t>26</w:t>
      </w:r>
      <w:r w:rsidR="00AF5B1F">
        <w:t>.</w:t>
      </w:r>
      <w:r>
        <w:t>0</w:t>
      </w:r>
      <w:r w:rsidR="00AF5B1F">
        <w:t>4.2024</w:t>
      </w:r>
      <w:r>
        <w:t xml:space="preserve"> г. № </w:t>
      </w:r>
      <w:r w:rsidR="00BB7675">
        <w:t>191</w:t>
      </w:r>
    </w:p>
    <w:p w:rsidR="005C2FC2" w:rsidRPr="00206BD6" w:rsidRDefault="005C2FC2" w:rsidP="005C2FC2">
      <w:pPr>
        <w:jc w:val="right"/>
      </w:pPr>
    </w:p>
    <w:p w:rsidR="005C2FC2" w:rsidRPr="00993849" w:rsidRDefault="005C2FC2" w:rsidP="005C2FC2">
      <w:pPr>
        <w:jc w:val="center"/>
        <w:rPr>
          <w:b/>
          <w:sz w:val="28"/>
          <w:szCs w:val="28"/>
        </w:rPr>
      </w:pPr>
      <w:r w:rsidRPr="00993849">
        <w:rPr>
          <w:b/>
          <w:sz w:val="28"/>
          <w:szCs w:val="28"/>
        </w:rPr>
        <w:t>СОСТАВ</w:t>
      </w:r>
    </w:p>
    <w:p w:rsidR="005C2FC2" w:rsidRPr="00993849" w:rsidRDefault="005C2FC2" w:rsidP="005C2FC2">
      <w:pPr>
        <w:jc w:val="center"/>
        <w:rPr>
          <w:b/>
          <w:sz w:val="28"/>
          <w:szCs w:val="28"/>
        </w:rPr>
      </w:pPr>
      <w:r w:rsidRPr="00993849">
        <w:rPr>
          <w:b/>
          <w:sz w:val="28"/>
          <w:szCs w:val="28"/>
        </w:rPr>
        <w:t>приемног</w:t>
      </w:r>
      <w:r w:rsidR="00AF5B1F">
        <w:rPr>
          <w:b/>
          <w:sz w:val="28"/>
          <w:szCs w:val="28"/>
        </w:rPr>
        <w:t>о эвакуационного пункта ПЭП № 148</w:t>
      </w:r>
    </w:p>
    <w:p w:rsidR="005C2FC2" w:rsidRPr="00993849" w:rsidRDefault="005C2FC2" w:rsidP="005C2FC2">
      <w:pPr>
        <w:jc w:val="center"/>
        <w:rPr>
          <w:sz w:val="28"/>
          <w:szCs w:val="28"/>
        </w:rPr>
      </w:pPr>
      <w:r w:rsidRPr="00993849">
        <w:rPr>
          <w:sz w:val="28"/>
          <w:szCs w:val="28"/>
        </w:rPr>
        <w:t>Место размещения:</w:t>
      </w:r>
    </w:p>
    <w:p w:rsidR="005C2FC2" w:rsidRDefault="005C2FC2" w:rsidP="00AA65E4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A65E4">
        <w:rPr>
          <w:sz w:val="28"/>
          <w:szCs w:val="28"/>
        </w:rPr>
        <w:t xml:space="preserve">в здании </w:t>
      </w:r>
      <w:r w:rsidR="00AA65E4">
        <w:rPr>
          <w:sz w:val="28"/>
          <w:szCs w:val="28"/>
        </w:rPr>
        <w:t>«Кобринской основной общеобразовательной школы»</w:t>
      </w:r>
      <w:r w:rsidR="00AA65E4" w:rsidRPr="00AE3F95">
        <w:rPr>
          <w:sz w:val="28"/>
          <w:szCs w:val="28"/>
        </w:rPr>
        <w:t>:</w:t>
      </w:r>
      <w:r w:rsidR="00AA65E4">
        <w:rPr>
          <w:sz w:val="28"/>
          <w:szCs w:val="28"/>
        </w:rPr>
        <w:t xml:space="preserve"> Гатчинский район, п. Кобринское, ул. </w:t>
      </w:r>
      <w:proofErr w:type="gramStart"/>
      <w:r w:rsidR="00AA65E4">
        <w:rPr>
          <w:sz w:val="28"/>
          <w:szCs w:val="28"/>
        </w:rPr>
        <w:t>Лесная</w:t>
      </w:r>
      <w:proofErr w:type="gramEnd"/>
      <w:r w:rsidR="00AA65E4">
        <w:rPr>
          <w:sz w:val="28"/>
          <w:szCs w:val="28"/>
        </w:rPr>
        <w:t>, д.1.</w:t>
      </w:r>
    </w:p>
    <w:p w:rsidR="00AA65E4" w:rsidRPr="00AA65E4" w:rsidRDefault="00AA65E4" w:rsidP="00AA65E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6"/>
        <w:gridCol w:w="2338"/>
        <w:gridCol w:w="3118"/>
        <w:gridCol w:w="2834"/>
        <w:gridCol w:w="1241"/>
      </w:tblGrid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Pr>
              <w:jc w:val="center"/>
              <w:rPr>
                <w:b/>
              </w:rPr>
            </w:pPr>
            <w:proofErr w:type="spellStart"/>
            <w:proofErr w:type="gramStart"/>
            <w:r w:rsidRPr="00A774F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24254">
              <w:rPr>
                <w:b/>
                <w:sz w:val="22"/>
                <w:szCs w:val="22"/>
              </w:rPr>
              <w:t>/</w:t>
            </w:r>
            <w:proofErr w:type="spellStart"/>
            <w:r w:rsidRPr="00E2425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Состав рабочего аппарата ПЭП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pPr>
              <w:jc w:val="center"/>
              <w:rPr>
                <w:b/>
              </w:rPr>
            </w:pPr>
            <w:r w:rsidRPr="00E24254">
              <w:rPr>
                <w:b/>
                <w:sz w:val="22"/>
                <w:szCs w:val="22"/>
              </w:rPr>
              <w:t>телефон</w:t>
            </w:r>
          </w:p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EC3099" w:rsidP="005C2FC2">
            <w:proofErr w:type="spellStart"/>
            <w:r>
              <w:rPr>
                <w:sz w:val="22"/>
                <w:szCs w:val="22"/>
              </w:rPr>
              <w:t>Прутская</w:t>
            </w:r>
            <w:proofErr w:type="spellEnd"/>
            <w:r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EC3099" w:rsidP="005C2FC2">
            <w:r>
              <w:rPr>
                <w:sz w:val="22"/>
                <w:szCs w:val="22"/>
              </w:rPr>
              <w:t>Заведующая Кобринской библиотекой</w:t>
            </w:r>
            <w:r w:rsidR="005C2F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начальник приемного эвакопункта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EC3099" w:rsidP="005C2FC2">
            <w:r>
              <w:rPr>
                <w:sz w:val="22"/>
                <w:szCs w:val="22"/>
              </w:rPr>
              <w:t>Куликова Ирина 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EC3099" w:rsidP="005C2FC2"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A774FE">
              <w:rPr>
                <w:sz w:val="22"/>
                <w:szCs w:val="22"/>
              </w:rPr>
              <w:t>З</w:t>
            </w:r>
            <w:r w:rsidRPr="00E24254">
              <w:rPr>
                <w:sz w:val="22"/>
                <w:szCs w:val="22"/>
              </w:rPr>
              <w:t>аместитель</w:t>
            </w:r>
            <w:r w:rsidRPr="00A774FE">
              <w:rPr>
                <w:sz w:val="22"/>
                <w:szCs w:val="22"/>
              </w:rPr>
              <w:t xml:space="preserve"> </w:t>
            </w:r>
            <w:r w:rsidRPr="00E24254">
              <w:rPr>
                <w:sz w:val="22"/>
                <w:szCs w:val="22"/>
              </w:rPr>
              <w:t>начальника</w:t>
            </w:r>
            <w:r w:rsidRPr="00A774FE">
              <w:rPr>
                <w:sz w:val="22"/>
                <w:szCs w:val="22"/>
              </w:rPr>
              <w:t xml:space="preserve"> </w:t>
            </w:r>
            <w:r w:rsidRPr="00E24254">
              <w:rPr>
                <w:sz w:val="22"/>
                <w:szCs w:val="22"/>
              </w:rPr>
              <w:t>ПЭП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E794C" w:rsidP="005E794C">
            <w:proofErr w:type="spellStart"/>
            <w:r>
              <w:rPr>
                <w:sz w:val="22"/>
                <w:szCs w:val="22"/>
              </w:rPr>
              <w:t>Градович</w:t>
            </w:r>
            <w:proofErr w:type="spellEnd"/>
            <w:r>
              <w:rPr>
                <w:sz w:val="22"/>
                <w:szCs w:val="22"/>
              </w:rPr>
              <w:t xml:space="preserve"> Анна Аркадьевна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B14E5A" w:rsidP="005C2FC2"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Карташевского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  <w:r w:rsidR="005C2F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 xml:space="preserve">Начальник группы встречи, приема </w:t>
            </w:r>
            <w:proofErr w:type="spellStart"/>
            <w:r w:rsidRPr="00E24254">
              <w:rPr>
                <w:sz w:val="22"/>
                <w:szCs w:val="22"/>
              </w:rPr>
              <w:t>эваконаселения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B14E5A" w:rsidP="005C2FC2">
            <w:r>
              <w:rPr>
                <w:sz w:val="22"/>
                <w:szCs w:val="22"/>
              </w:rPr>
              <w:t>Волков Анатолий Витальевич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B14E5A" w:rsidP="005C2FC2">
            <w:r>
              <w:rPr>
                <w:sz w:val="22"/>
                <w:szCs w:val="22"/>
              </w:rPr>
              <w:t>Пенсионер</w:t>
            </w:r>
            <w:r w:rsidR="005C2F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 xml:space="preserve">член группы встречи, приема </w:t>
            </w:r>
            <w:proofErr w:type="spellStart"/>
            <w:r w:rsidRPr="00E24254">
              <w:rPr>
                <w:sz w:val="22"/>
                <w:szCs w:val="22"/>
              </w:rPr>
              <w:t>эвако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24254">
              <w:rPr>
                <w:sz w:val="22"/>
                <w:szCs w:val="22"/>
              </w:rPr>
              <w:t>населения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B14E5A" w:rsidP="002D4DFF">
            <w:r w:rsidRPr="00051053">
              <w:rPr>
                <w:sz w:val="22"/>
                <w:szCs w:val="22"/>
              </w:rPr>
              <w:t xml:space="preserve">Семенова </w:t>
            </w:r>
            <w:r w:rsidR="002D4DFF">
              <w:rPr>
                <w:sz w:val="22"/>
                <w:szCs w:val="22"/>
              </w:rPr>
              <w:t>Нина Васильевна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B14E5A" w:rsidP="005C2FC2"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 xml:space="preserve">начальник группы учета </w:t>
            </w:r>
            <w:proofErr w:type="spellStart"/>
            <w:r w:rsidRPr="00E24254">
              <w:rPr>
                <w:sz w:val="22"/>
                <w:szCs w:val="22"/>
              </w:rPr>
              <w:t>эваконаселения</w:t>
            </w:r>
            <w:proofErr w:type="spellEnd"/>
            <w:r w:rsidRPr="00E24254">
              <w:rPr>
                <w:sz w:val="22"/>
                <w:szCs w:val="22"/>
              </w:rPr>
              <w:t xml:space="preserve"> и регистрации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B14E5A" w:rsidP="005C2FC2">
            <w:r>
              <w:rPr>
                <w:sz w:val="22"/>
                <w:szCs w:val="22"/>
              </w:rPr>
              <w:t>Соколова Тамара Александровна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B14E5A" w:rsidP="005C2FC2"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член группы учета и регистрации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2D4DFF" w:rsidP="005C2FC2">
            <w:proofErr w:type="spellStart"/>
            <w:r>
              <w:rPr>
                <w:sz w:val="22"/>
                <w:szCs w:val="22"/>
              </w:rPr>
              <w:t>Прутский</w:t>
            </w:r>
            <w:proofErr w:type="spellEnd"/>
            <w:r>
              <w:rPr>
                <w:sz w:val="22"/>
                <w:szCs w:val="22"/>
              </w:rPr>
              <w:t xml:space="preserve"> Павел Иванович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2D4DFF" w:rsidP="005C2FC2">
            <w:r>
              <w:rPr>
                <w:sz w:val="22"/>
                <w:szCs w:val="22"/>
              </w:rPr>
              <w:t>Рабочий по обслуживанию здания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начальник группы отправки, сопровождения и размещения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B14E5A" w:rsidP="005C2FC2">
            <w:r>
              <w:rPr>
                <w:sz w:val="22"/>
                <w:szCs w:val="22"/>
              </w:rPr>
              <w:t>Афанасьев Николай Витальевич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B14E5A" w:rsidP="005C2FC2"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 xml:space="preserve">Член группы отправки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Default="005C2FC2" w:rsidP="005C2FC2">
            <w:r>
              <w:t>9</w:t>
            </w:r>
          </w:p>
          <w:p w:rsidR="005C2FC2" w:rsidRPr="00E24254" w:rsidRDefault="005C2FC2" w:rsidP="005C2FC2">
            <w: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B14E5A" w:rsidP="005C2FC2">
            <w:proofErr w:type="spellStart"/>
            <w:r>
              <w:rPr>
                <w:sz w:val="22"/>
                <w:szCs w:val="22"/>
              </w:rPr>
              <w:t>Быстрова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B14E5A" w:rsidP="005C2FC2">
            <w:r>
              <w:rPr>
                <w:sz w:val="22"/>
                <w:szCs w:val="22"/>
              </w:rPr>
              <w:t>Инспектор военно-учетного стола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rPr>
                <w:sz w:val="22"/>
                <w:szCs w:val="22"/>
              </w:rPr>
              <w:t xml:space="preserve">Член группы отправки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11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B14E5A" w:rsidP="005C2FC2">
            <w:r>
              <w:rPr>
                <w:sz w:val="22"/>
                <w:szCs w:val="22"/>
              </w:rPr>
              <w:t>Павлов Андрей Сергеевич</w:t>
            </w:r>
            <w:r w:rsidR="005C2F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5A" w:rsidRPr="00E24254" w:rsidRDefault="00B14E5A" w:rsidP="005C2FC2">
            <w:r w:rsidRPr="00051053">
              <w:rPr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начальник группы охраны общественного порядка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8F5EDF" w:rsidP="005C2FC2">
            <w:proofErr w:type="spellStart"/>
            <w:r>
              <w:rPr>
                <w:sz w:val="22"/>
                <w:szCs w:val="22"/>
              </w:rPr>
              <w:t>Лузгунова</w:t>
            </w:r>
            <w:proofErr w:type="spellEnd"/>
            <w:r>
              <w:rPr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8F5EDF" w:rsidP="005C2FC2">
            <w:r>
              <w:rPr>
                <w:sz w:val="22"/>
                <w:szCs w:val="22"/>
              </w:rPr>
              <w:t>Регистратор Кобринской амбулатории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член группы охраны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>
              <w:t>13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8F5EDF" w:rsidP="005C2FC2">
            <w:r>
              <w:rPr>
                <w:sz w:val="22"/>
                <w:szCs w:val="22"/>
              </w:rPr>
              <w:t>Осипова Екатерина Олеговна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8F5EDF" w:rsidP="005C2FC2">
            <w:r>
              <w:rPr>
                <w:sz w:val="22"/>
                <w:szCs w:val="22"/>
              </w:rPr>
              <w:t>Ведущий специалист Кобринской администрации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 w:rsidRPr="00E24254">
              <w:rPr>
                <w:sz w:val="22"/>
                <w:szCs w:val="22"/>
              </w:rPr>
              <w:t>член группы охраны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14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B14E5A" w:rsidRDefault="00B14E5A" w:rsidP="005C2FC2">
            <w:r w:rsidRPr="00B14E5A">
              <w:rPr>
                <w:color w:val="000000"/>
                <w:sz w:val="22"/>
                <w:szCs w:val="22"/>
                <w:shd w:val="clear" w:color="auto" w:fill="FFFFFF"/>
              </w:rPr>
              <w:t>Макарьева Ирина 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B14E5A">
            <w:r>
              <w:rPr>
                <w:sz w:val="22"/>
                <w:szCs w:val="22"/>
              </w:rPr>
              <w:t xml:space="preserve">Фельдшер </w:t>
            </w:r>
            <w:r w:rsidR="00B14E5A">
              <w:rPr>
                <w:sz w:val="22"/>
                <w:szCs w:val="22"/>
              </w:rPr>
              <w:t>Кобринской амбулатории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начальник медицинского пункта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A3270F" w:rsidP="005C2FC2">
            <w:r>
              <w:rPr>
                <w:sz w:val="22"/>
                <w:szCs w:val="22"/>
              </w:rPr>
              <w:t>Прокофьева Елена Борисовна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A3270F">
            <w:r>
              <w:rPr>
                <w:sz w:val="22"/>
                <w:szCs w:val="22"/>
              </w:rPr>
              <w:t xml:space="preserve">Медсестра </w:t>
            </w:r>
            <w:r w:rsidR="00A3270F">
              <w:rPr>
                <w:sz w:val="22"/>
                <w:szCs w:val="22"/>
              </w:rPr>
              <w:t xml:space="preserve">Кобринской </w:t>
            </w:r>
            <w:proofErr w:type="spellStart"/>
            <w:r w:rsidR="00A3270F">
              <w:rPr>
                <w:sz w:val="22"/>
                <w:szCs w:val="22"/>
              </w:rPr>
              <w:t>амбулотории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 w:rsidRPr="00A774FE">
              <w:rPr>
                <w:sz w:val="22"/>
                <w:szCs w:val="22"/>
              </w:rPr>
              <w:t>член медицинского пункта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>
              <w:t>16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A3270F" w:rsidP="005C2FC2">
            <w:proofErr w:type="spellStart"/>
            <w:r>
              <w:rPr>
                <w:sz w:val="22"/>
                <w:szCs w:val="22"/>
              </w:rPr>
              <w:t>Чирва</w:t>
            </w:r>
            <w:proofErr w:type="spellEnd"/>
            <w:r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474557" w:rsidP="008F5EDF">
            <w:proofErr w:type="gramStart"/>
            <w:r>
              <w:rPr>
                <w:sz w:val="22"/>
                <w:szCs w:val="22"/>
              </w:rPr>
              <w:t>Заведующ</w:t>
            </w:r>
            <w:r w:rsidR="008F5EDF">
              <w:rPr>
                <w:sz w:val="22"/>
                <w:szCs w:val="22"/>
              </w:rPr>
              <w:t>ий</w:t>
            </w:r>
            <w:proofErr w:type="gramEnd"/>
            <w:r w:rsidR="008F5EDF">
              <w:rPr>
                <w:sz w:val="22"/>
                <w:szCs w:val="22"/>
              </w:rPr>
              <w:t xml:space="preserve"> структурного подразделения дошкольного отделения «Кобринская ООШ»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>
            <w:r w:rsidRPr="00E24254">
              <w:rPr>
                <w:sz w:val="22"/>
                <w:szCs w:val="22"/>
              </w:rPr>
              <w:t>заведующая комнатой матери и ребенка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E24254" w:rsidRDefault="005C2FC2" w:rsidP="005C2FC2"/>
        </w:tc>
      </w:tr>
      <w:tr w:rsidR="005C2FC2" w:rsidRPr="00A774FE" w:rsidTr="005C2FC2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>
              <w:t>17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8F5EDF" w:rsidP="005C2FC2">
            <w:r>
              <w:rPr>
                <w:sz w:val="22"/>
                <w:szCs w:val="22"/>
              </w:rPr>
              <w:t>Крикун Татьяна Игоревна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8F5EDF" w:rsidP="00235F08">
            <w:r>
              <w:rPr>
                <w:sz w:val="22"/>
                <w:szCs w:val="22"/>
              </w:rPr>
              <w:t>Учитель логопед структурного подразделения дошкольного отделения «Кобринская ООШ»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>
            <w:r w:rsidRPr="00A774FE">
              <w:rPr>
                <w:sz w:val="22"/>
                <w:szCs w:val="22"/>
              </w:rPr>
              <w:t>комната</w:t>
            </w:r>
            <w:r w:rsidRPr="00E24254">
              <w:rPr>
                <w:sz w:val="22"/>
                <w:szCs w:val="22"/>
              </w:rPr>
              <w:t xml:space="preserve"> матери и ребенка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2" w:rsidRPr="00A774FE" w:rsidRDefault="005C2FC2" w:rsidP="005C2FC2"/>
        </w:tc>
      </w:tr>
    </w:tbl>
    <w:p w:rsidR="005C2FC2" w:rsidRPr="00206BD6" w:rsidRDefault="005C2FC2" w:rsidP="005C2FC2">
      <w:pPr>
        <w:sectPr w:rsidR="005C2FC2" w:rsidRPr="00206BD6" w:rsidSect="00833A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134" w:header="340" w:footer="709" w:gutter="0"/>
          <w:cols w:space="708"/>
          <w:titlePg/>
          <w:docGrid w:linePitch="360"/>
        </w:sectPr>
      </w:pPr>
    </w:p>
    <w:p w:rsidR="005C2FC2" w:rsidRPr="00206BD6" w:rsidRDefault="005C2FC2" w:rsidP="00833ABA">
      <w:pPr>
        <w:sectPr w:rsidR="005C2FC2" w:rsidRPr="00206BD6" w:rsidSect="00833AB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851" w:bottom="1134" w:left="1134" w:header="340" w:footer="709" w:gutter="0"/>
          <w:cols w:space="708"/>
          <w:titlePg/>
          <w:docGrid w:linePitch="360"/>
        </w:sectPr>
      </w:pPr>
    </w:p>
    <w:p w:rsidR="00E15928" w:rsidRPr="003D430D" w:rsidRDefault="00E15928" w:rsidP="00E15928">
      <w:pPr>
        <w:shd w:val="clear" w:color="auto" w:fill="FFFFFF"/>
        <w:spacing w:before="100" w:beforeAutospacing="1"/>
        <w:ind w:firstLine="709"/>
        <w:jc w:val="center"/>
        <w:rPr>
          <w:color w:val="000000"/>
          <w:sz w:val="26"/>
          <w:szCs w:val="26"/>
        </w:rPr>
      </w:pPr>
      <w:r w:rsidRPr="003D430D">
        <w:rPr>
          <w:rStyle w:val="a6"/>
          <w:color w:val="000000"/>
          <w:sz w:val="26"/>
          <w:szCs w:val="26"/>
        </w:rPr>
        <w:lastRenderedPageBreak/>
        <w:t> </w:t>
      </w: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sectPr w:rsidR="00414B87" w:rsidSect="00833ABA">
      <w:pgSz w:w="11906" w:h="16838"/>
      <w:pgMar w:top="899" w:right="74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DE" w:rsidRDefault="00173CDE" w:rsidP="002702CC">
      <w:r>
        <w:separator/>
      </w:r>
    </w:p>
  </w:endnote>
  <w:endnote w:type="continuationSeparator" w:id="0">
    <w:p w:rsidR="00173CDE" w:rsidRDefault="00173CDE" w:rsidP="0027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DE" w:rsidRDefault="00173CD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DE" w:rsidRDefault="00173CD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DE" w:rsidRDefault="00173CDE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DE" w:rsidRDefault="00173CDE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DE" w:rsidRDefault="00173CDE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DE" w:rsidRDefault="00173C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DE" w:rsidRDefault="00173CDE" w:rsidP="002702CC">
      <w:r>
        <w:separator/>
      </w:r>
    </w:p>
  </w:footnote>
  <w:footnote w:type="continuationSeparator" w:id="0">
    <w:p w:rsidR="00173CDE" w:rsidRDefault="00173CDE" w:rsidP="00270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DE" w:rsidRDefault="00173CD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DE" w:rsidRDefault="00173CD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DE" w:rsidRDefault="00173CDE" w:rsidP="00833ABA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DE" w:rsidRDefault="00173CDE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DE" w:rsidRDefault="00173CDE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DE" w:rsidRDefault="00173CDE" w:rsidP="00833ABA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0A6"/>
    <w:multiLevelType w:val="hybridMultilevel"/>
    <w:tmpl w:val="C2723E02"/>
    <w:lvl w:ilvl="0" w:tplc="D3EE0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DB03E3"/>
    <w:multiLevelType w:val="multilevel"/>
    <w:tmpl w:val="934AE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B75B5"/>
    <w:multiLevelType w:val="multilevel"/>
    <w:tmpl w:val="D71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ADA"/>
    <w:rsid w:val="00036CF2"/>
    <w:rsid w:val="00051053"/>
    <w:rsid w:val="00057265"/>
    <w:rsid w:val="0007717B"/>
    <w:rsid w:val="000A521C"/>
    <w:rsid w:val="000F2AD6"/>
    <w:rsid w:val="0010179A"/>
    <w:rsid w:val="001242B1"/>
    <w:rsid w:val="00173CDE"/>
    <w:rsid w:val="00214A81"/>
    <w:rsid w:val="00216AB1"/>
    <w:rsid w:val="002203BD"/>
    <w:rsid w:val="00225782"/>
    <w:rsid w:val="00232FDD"/>
    <w:rsid w:val="00235F08"/>
    <w:rsid w:val="002470BE"/>
    <w:rsid w:val="002471E7"/>
    <w:rsid w:val="002702CC"/>
    <w:rsid w:val="00284403"/>
    <w:rsid w:val="002A1E57"/>
    <w:rsid w:val="002A5E69"/>
    <w:rsid w:val="002B7B0C"/>
    <w:rsid w:val="002D4DFF"/>
    <w:rsid w:val="00344B48"/>
    <w:rsid w:val="003565EB"/>
    <w:rsid w:val="0036681D"/>
    <w:rsid w:val="003735DF"/>
    <w:rsid w:val="0038116B"/>
    <w:rsid w:val="003A3A62"/>
    <w:rsid w:val="003D27A0"/>
    <w:rsid w:val="003D430D"/>
    <w:rsid w:val="00414B87"/>
    <w:rsid w:val="0041697F"/>
    <w:rsid w:val="00443134"/>
    <w:rsid w:val="00474557"/>
    <w:rsid w:val="0048559D"/>
    <w:rsid w:val="004A1449"/>
    <w:rsid w:val="004B0A5C"/>
    <w:rsid w:val="004D22C3"/>
    <w:rsid w:val="004F7587"/>
    <w:rsid w:val="00512CAC"/>
    <w:rsid w:val="005724AD"/>
    <w:rsid w:val="005928F5"/>
    <w:rsid w:val="005B4E24"/>
    <w:rsid w:val="005C2FC2"/>
    <w:rsid w:val="005D6F56"/>
    <w:rsid w:val="005E794C"/>
    <w:rsid w:val="00603CDF"/>
    <w:rsid w:val="0063280D"/>
    <w:rsid w:val="00650916"/>
    <w:rsid w:val="00667A0A"/>
    <w:rsid w:val="00684903"/>
    <w:rsid w:val="006A273D"/>
    <w:rsid w:val="006D3BA0"/>
    <w:rsid w:val="00747B0B"/>
    <w:rsid w:val="00772D7D"/>
    <w:rsid w:val="00776199"/>
    <w:rsid w:val="007861B1"/>
    <w:rsid w:val="007D3F3C"/>
    <w:rsid w:val="007F3477"/>
    <w:rsid w:val="00802154"/>
    <w:rsid w:val="00821948"/>
    <w:rsid w:val="00822A40"/>
    <w:rsid w:val="008256D6"/>
    <w:rsid w:val="008257CD"/>
    <w:rsid w:val="00833ABA"/>
    <w:rsid w:val="00841926"/>
    <w:rsid w:val="008436D8"/>
    <w:rsid w:val="00883275"/>
    <w:rsid w:val="008956D4"/>
    <w:rsid w:val="008A75FC"/>
    <w:rsid w:val="008C1DCF"/>
    <w:rsid w:val="008D61F2"/>
    <w:rsid w:val="008E6A74"/>
    <w:rsid w:val="008F5EDF"/>
    <w:rsid w:val="008F6580"/>
    <w:rsid w:val="00924878"/>
    <w:rsid w:val="00951184"/>
    <w:rsid w:val="009571D5"/>
    <w:rsid w:val="00967561"/>
    <w:rsid w:val="00971CAC"/>
    <w:rsid w:val="00982739"/>
    <w:rsid w:val="00986FC6"/>
    <w:rsid w:val="009C2F2E"/>
    <w:rsid w:val="009E638F"/>
    <w:rsid w:val="00A3270F"/>
    <w:rsid w:val="00AA65E4"/>
    <w:rsid w:val="00AA7645"/>
    <w:rsid w:val="00AE3F95"/>
    <w:rsid w:val="00AF5B1F"/>
    <w:rsid w:val="00B14E5A"/>
    <w:rsid w:val="00B16654"/>
    <w:rsid w:val="00B62117"/>
    <w:rsid w:val="00B735A1"/>
    <w:rsid w:val="00B937F3"/>
    <w:rsid w:val="00BB7675"/>
    <w:rsid w:val="00BC68D7"/>
    <w:rsid w:val="00BD70AF"/>
    <w:rsid w:val="00BE4860"/>
    <w:rsid w:val="00C31573"/>
    <w:rsid w:val="00C63CBB"/>
    <w:rsid w:val="00C67911"/>
    <w:rsid w:val="00CE7964"/>
    <w:rsid w:val="00CF2640"/>
    <w:rsid w:val="00D144FA"/>
    <w:rsid w:val="00D61A88"/>
    <w:rsid w:val="00D75226"/>
    <w:rsid w:val="00DA609F"/>
    <w:rsid w:val="00DB2394"/>
    <w:rsid w:val="00DB3C64"/>
    <w:rsid w:val="00DD611E"/>
    <w:rsid w:val="00E15928"/>
    <w:rsid w:val="00E33E9D"/>
    <w:rsid w:val="00E41FB9"/>
    <w:rsid w:val="00E666D0"/>
    <w:rsid w:val="00E811F1"/>
    <w:rsid w:val="00EC10F7"/>
    <w:rsid w:val="00EC3099"/>
    <w:rsid w:val="00EF1BB6"/>
    <w:rsid w:val="00EF3036"/>
    <w:rsid w:val="00F2477F"/>
    <w:rsid w:val="00FB29BF"/>
    <w:rsid w:val="00FD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A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A521C"/>
    <w:pPr>
      <w:spacing w:before="100" w:beforeAutospacing="1" w:after="100" w:afterAutospacing="1"/>
    </w:pPr>
  </w:style>
  <w:style w:type="character" w:styleId="a6">
    <w:name w:val="Strong"/>
    <w:basedOn w:val="a0"/>
    <w:qFormat/>
    <w:rsid w:val="005724AD"/>
    <w:rPr>
      <w:b/>
      <w:bCs/>
    </w:rPr>
  </w:style>
  <w:style w:type="paragraph" w:customStyle="1" w:styleId="31">
    <w:name w:val="31"/>
    <w:basedOn w:val="a"/>
    <w:rsid w:val="00E15928"/>
    <w:pPr>
      <w:spacing w:before="100" w:beforeAutospacing="1" w:after="100" w:afterAutospacing="1"/>
    </w:pPr>
  </w:style>
  <w:style w:type="character" w:customStyle="1" w:styleId="30">
    <w:name w:val="30"/>
    <w:basedOn w:val="a0"/>
    <w:rsid w:val="00E15928"/>
  </w:style>
  <w:style w:type="paragraph" w:customStyle="1" w:styleId="41">
    <w:name w:val="41"/>
    <w:basedOn w:val="a"/>
    <w:rsid w:val="00E15928"/>
    <w:pPr>
      <w:spacing w:before="100" w:beforeAutospacing="1" w:after="100" w:afterAutospacing="1"/>
    </w:pPr>
  </w:style>
  <w:style w:type="character" w:customStyle="1" w:styleId="42">
    <w:name w:val="42"/>
    <w:basedOn w:val="a0"/>
    <w:rsid w:val="00E15928"/>
  </w:style>
  <w:style w:type="paragraph" w:styleId="a7">
    <w:name w:val="Body Text"/>
    <w:basedOn w:val="a"/>
    <w:link w:val="a8"/>
    <w:uiPriority w:val="99"/>
    <w:unhideWhenUsed/>
    <w:rsid w:val="00E1592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rsid w:val="00E1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0"/>
    <w:basedOn w:val="a"/>
    <w:rsid w:val="00E15928"/>
    <w:pPr>
      <w:spacing w:before="100" w:beforeAutospacing="1" w:after="100" w:afterAutospacing="1"/>
    </w:pPr>
  </w:style>
  <w:style w:type="character" w:customStyle="1" w:styleId="320">
    <w:name w:val="320"/>
    <w:basedOn w:val="a0"/>
    <w:rsid w:val="00E15928"/>
  </w:style>
  <w:style w:type="character" w:customStyle="1" w:styleId="11">
    <w:name w:val="1"/>
    <w:basedOn w:val="a0"/>
    <w:rsid w:val="00E15928"/>
  </w:style>
  <w:style w:type="character" w:customStyle="1" w:styleId="color210">
    <w:name w:val="color_210"/>
    <w:rsid w:val="00822A40"/>
    <w:rPr>
      <w:color w:val="000000"/>
    </w:rPr>
  </w:style>
  <w:style w:type="paragraph" w:styleId="a9">
    <w:name w:val="List Paragraph"/>
    <w:basedOn w:val="a"/>
    <w:uiPriority w:val="34"/>
    <w:qFormat/>
    <w:rsid w:val="00822A40"/>
    <w:pPr>
      <w:spacing w:line="360" w:lineRule="auto"/>
      <w:ind w:left="720" w:firstLine="964"/>
      <w:contextualSpacing/>
      <w:jc w:val="both"/>
    </w:pPr>
    <w:rPr>
      <w:sz w:val="28"/>
      <w:szCs w:val="20"/>
    </w:rPr>
  </w:style>
  <w:style w:type="paragraph" w:styleId="aa">
    <w:name w:val="header"/>
    <w:basedOn w:val="a"/>
    <w:link w:val="ab"/>
    <w:unhideWhenUsed/>
    <w:rsid w:val="00270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70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702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70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3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Заголовок №2"/>
    <w:rsid w:val="00833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rsid w:val="00833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2"/>
    <w:rsid w:val="00833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link w:val="6"/>
    <w:rsid w:val="00833ABA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e"/>
    <w:rsid w:val="00833ABA"/>
    <w:pPr>
      <w:widowControl w:val="0"/>
      <w:shd w:val="clear" w:color="auto" w:fill="FFFFFF"/>
      <w:spacing w:line="312" w:lineRule="exact"/>
      <w:ind w:hanging="18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5B5B-F899-4CFB-AC98-6E49C95D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Пользователь Windows</cp:lastModifiedBy>
  <cp:revision>23</cp:revision>
  <cp:lastPrinted>2022-10-04T12:05:00Z</cp:lastPrinted>
  <dcterms:created xsi:type="dcterms:W3CDTF">2022-10-03T12:09:00Z</dcterms:created>
  <dcterms:modified xsi:type="dcterms:W3CDTF">2024-04-27T07:47:00Z</dcterms:modified>
</cp:coreProperties>
</file>