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184A21">
        <w:rPr>
          <w:spacing w:val="-4"/>
        </w:rPr>
        <w:t>27 марта 2018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184A21">
        <w:t xml:space="preserve">    </w:t>
      </w:r>
      <w:r w:rsidR="00717AAD" w:rsidRPr="006903FE">
        <w:t>№</w:t>
      </w:r>
      <w:r w:rsidR="00186176" w:rsidRPr="006903FE">
        <w:t xml:space="preserve"> </w:t>
      </w:r>
      <w:r w:rsidR="00184A21">
        <w:t>119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184A21">
        <w:rPr>
          <w:rFonts w:eastAsia="Times New Roman CYR"/>
        </w:rPr>
        <w:t>2</w:t>
      </w:r>
      <w:r w:rsidR="003632B7">
        <w:rPr>
          <w:rFonts w:eastAsia="Times New Roman CYR"/>
        </w:rPr>
        <w:t xml:space="preserve"> квартал 2018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</w:r>
      <w:proofErr w:type="gramStart"/>
      <w:r w:rsidRPr="00BE3FFB"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 xml:space="preserve">Приказом </w:t>
      </w:r>
      <w:r w:rsidR="006E593D" w:rsidRPr="00480FBD">
        <w:t>Министерства строительства и жилищно-коммунального хозяйства Росс</w:t>
      </w:r>
      <w:r w:rsidR="00530B79" w:rsidRPr="00480FBD">
        <w:t xml:space="preserve">ийской Федерации </w:t>
      </w:r>
      <w:r w:rsidR="009D7F14" w:rsidRPr="00480FBD">
        <w:t xml:space="preserve">             </w:t>
      </w:r>
      <w:r w:rsidR="00AA55C3">
        <w:t>«</w:t>
      </w:r>
      <w:r w:rsidR="00184A21">
        <w:rPr>
          <w:color w:val="000000"/>
          <w:shd w:val="clear" w:color="auto" w:fill="FFFFFF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84A21">
        <w:rPr>
          <w:color w:val="000000"/>
          <w:shd w:val="clear" w:color="auto" w:fill="FFFFFF"/>
          <w:lang w:val="en-US"/>
        </w:rPr>
        <w:t>II</w:t>
      </w:r>
      <w:r w:rsidR="00184A21">
        <w:rPr>
          <w:color w:val="000000"/>
          <w:shd w:val="clear" w:color="auto" w:fill="FFFFFF"/>
        </w:rPr>
        <w:t xml:space="preserve"> квартал 201</w:t>
      </w:r>
      <w:r w:rsidR="00184A21" w:rsidRPr="00184A21">
        <w:rPr>
          <w:color w:val="000000"/>
          <w:shd w:val="clear" w:color="auto" w:fill="FFFFFF"/>
        </w:rPr>
        <w:t>8</w:t>
      </w:r>
      <w:r w:rsidR="00184A21">
        <w:rPr>
          <w:color w:val="000000"/>
          <w:shd w:val="clear" w:color="auto" w:fill="FFFFFF"/>
        </w:rPr>
        <w:t xml:space="preserve"> года</w:t>
      </w:r>
      <w:r w:rsidR="00A0120A" w:rsidRPr="00AA55C3">
        <w:t>»</w:t>
      </w:r>
      <w:r w:rsidR="006E593D" w:rsidRPr="00AA55C3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«О полномочиях при определении средней</w:t>
      </w:r>
      <w:proofErr w:type="gramEnd"/>
      <w:r w:rsidRPr="004D1E46">
        <w:t xml:space="preserve"> </w:t>
      </w:r>
      <w:proofErr w:type="gramStart"/>
      <w:r w:rsidRPr="004D1E46">
        <w:t>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</w:t>
      </w:r>
      <w:proofErr w:type="gramEnd"/>
      <w:r w:rsidR="00245DF3" w:rsidRPr="00BE3FFB">
        <w:t>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184A21" w:rsidRPr="00184A21">
        <w:rPr>
          <w:rFonts w:eastAsia="Times New Roman CYR"/>
        </w:rPr>
        <w:t>2</w:t>
      </w:r>
      <w:r w:rsidR="003632B7">
        <w:rPr>
          <w:rFonts w:eastAsia="Times New Roman CYR"/>
        </w:rPr>
        <w:t xml:space="preserve"> квартал 2018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A3431F" w:rsidRPr="009456B2">
        <w:rPr>
          <w:rFonts w:eastAsia="Times New Roman CYR"/>
          <w:b/>
        </w:rPr>
        <w:t xml:space="preserve">49 </w:t>
      </w:r>
      <w:r w:rsidR="003632B7">
        <w:rPr>
          <w:rFonts w:eastAsia="Times New Roman CYR"/>
          <w:b/>
        </w:rPr>
        <w:t>1</w:t>
      </w:r>
      <w:r w:rsidR="00184A21" w:rsidRPr="00184A21">
        <w:rPr>
          <w:rFonts w:eastAsia="Times New Roman CYR"/>
          <w:b/>
        </w:rPr>
        <w:t>08</w:t>
      </w:r>
      <w:r w:rsidR="007B2650" w:rsidRPr="009456B2">
        <w:rPr>
          <w:rFonts w:eastAsia="Times New Roman CYR"/>
          <w:b/>
        </w:rPr>
        <w:t xml:space="preserve"> (</w:t>
      </w:r>
      <w:r w:rsidR="00A3431F" w:rsidRPr="009456B2">
        <w:rPr>
          <w:rFonts w:eastAsia="Times New Roman CYR"/>
          <w:b/>
        </w:rPr>
        <w:t xml:space="preserve">Сорок девять тысяч </w:t>
      </w:r>
      <w:r w:rsidR="003632B7">
        <w:rPr>
          <w:rFonts w:eastAsia="Times New Roman CYR"/>
          <w:b/>
        </w:rPr>
        <w:t xml:space="preserve">сто </w:t>
      </w:r>
      <w:r w:rsidR="00184A21">
        <w:rPr>
          <w:rFonts w:eastAsia="Times New Roman CYR"/>
          <w:b/>
        </w:rPr>
        <w:t>во</w:t>
      </w:r>
      <w:r w:rsidR="003632B7">
        <w:rPr>
          <w:rFonts w:eastAsia="Times New Roman CYR"/>
          <w:b/>
        </w:rPr>
        <w:t>семь</w:t>
      </w:r>
      <w:r w:rsidR="007B2650" w:rsidRPr="009456B2">
        <w:rPr>
          <w:rFonts w:eastAsia="Times New Roman CYR"/>
          <w:b/>
        </w:rPr>
        <w:t xml:space="preserve">) рублей </w:t>
      </w:r>
      <w:r w:rsidR="00184A21" w:rsidRPr="00184A21">
        <w:rPr>
          <w:rFonts w:eastAsia="Times New Roman CYR"/>
          <w:b/>
        </w:rPr>
        <w:t>04</w:t>
      </w:r>
      <w:r w:rsidR="00A3431F" w:rsidRPr="009456B2">
        <w:rPr>
          <w:rFonts w:eastAsia="Times New Roman CYR"/>
          <w:b/>
        </w:rPr>
        <w:t xml:space="preserve"> копе</w:t>
      </w:r>
      <w:r w:rsidR="00184A21">
        <w:rPr>
          <w:rFonts w:eastAsia="Times New Roman CYR"/>
          <w:b/>
        </w:rPr>
        <w:t>йки</w:t>
      </w:r>
      <w:r w:rsidR="007B2650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proofErr w:type="gramStart"/>
      <w:r w:rsidR="00A67B7C">
        <w:rPr>
          <w:rFonts w:eastAsia="Times New Roman CYR"/>
        </w:rPr>
        <w:t xml:space="preserve">Для расчета 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 по 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</w:t>
      </w:r>
      <w:proofErr w:type="gramEnd"/>
      <w:r w:rsidR="0089658E" w:rsidRPr="00BE3FFB">
        <w:rPr>
          <w:rFonts w:eastAsia="Times New Roman CYR"/>
        </w:rPr>
        <w:t xml:space="preserve"> «Обеспечение качественным жильем граждан на территории </w:t>
      </w:r>
      <w:r w:rsidR="0089658E" w:rsidRPr="009C4CC5">
        <w:rPr>
          <w:rFonts w:eastAsia="Times New Roman CYR"/>
        </w:rPr>
        <w:t>Ленинградской области»</w:t>
      </w:r>
      <w:r w:rsidR="00A67B7C">
        <w:rPr>
          <w:rFonts w:eastAsia="Times New Roman CYR"/>
        </w:rPr>
        <w:t>,</w:t>
      </w:r>
      <w:r w:rsidR="0089658E" w:rsidRPr="009C4CC5">
        <w:rPr>
          <w:rFonts w:eastAsia="Times New Roman CYR"/>
        </w:rPr>
        <w:t xml:space="preserve"> </w:t>
      </w:r>
      <w:r w:rsidR="00A67B7C">
        <w:t xml:space="preserve">на </w:t>
      </w:r>
      <w:r w:rsidR="00184A21">
        <w:t>2</w:t>
      </w:r>
      <w:r w:rsidR="003632B7">
        <w:t xml:space="preserve"> квартал 2018</w:t>
      </w:r>
      <w:r w:rsidR="0089658E" w:rsidRPr="009C4CC5">
        <w:t xml:space="preserve"> года</w:t>
      </w:r>
      <w:r w:rsidR="00A67B7C">
        <w:t xml:space="preserve"> применять показатель средней рыночной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184A21">
        <w:rPr>
          <w:rFonts w:eastAsia="Times New Roman CYR"/>
          <w:b/>
        </w:rPr>
        <w:t>45 685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184A21">
        <w:rPr>
          <w:rFonts w:eastAsia="Times New Roman CYR"/>
          <w:b/>
        </w:rPr>
        <w:t>пять тысяч шестьсот восемьдесят пять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3A73EA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184A21">
      <w:pPr>
        <w:autoSpaceDE w:val="0"/>
        <w:jc w:val="both"/>
        <w:rPr>
          <w:rFonts w:eastAsia="Times New Roman CYR"/>
        </w:rPr>
      </w:pPr>
      <w:proofErr w:type="gramStart"/>
      <w:r>
        <w:rPr>
          <w:rFonts w:eastAsia="Times New Roman CYR"/>
        </w:rPr>
        <w:t>Исполняющий</w:t>
      </w:r>
      <w:proofErr w:type="gramEnd"/>
      <w:r>
        <w:rPr>
          <w:rFonts w:eastAsia="Times New Roman CYR"/>
        </w:rPr>
        <w:t xml:space="preserve"> обязанности главы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184A21">
        <w:rPr>
          <w:rFonts w:eastAsia="Times New Roman CYR"/>
        </w:rPr>
        <w:t>Д.С. Халтунен</w:t>
      </w:r>
    </w:p>
    <w:sectPr w:rsidR="005135BA" w:rsidRPr="00BE3FFB" w:rsidSect="00480FB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4A21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425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2B7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A2E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Дмитрий</cp:lastModifiedBy>
  <cp:revision>31</cp:revision>
  <cp:lastPrinted>2018-03-27T09:00:00Z</cp:lastPrinted>
  <dcterms:created xsi:type="dcterms:W3CDTF">2016-03-31T12:26:00Z</dcterms:created>
  <dcterms:modified xsi:type="dcterms:W3CDTF">2018-03-27T09:00:00Z</dcterms:modified>
</cp:coreProperties>
</file>