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A" w:rsidRPr="003521DA" w:rsidRDefault="003521DA" w:rsidP="0035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21DA" w:rsidRPr="003521DA" w:rsidRDefault="003521DA" w:rsidP="00352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521DA" w:rsidRPr="003521DA" w:rsidRDefault="003521DA" w:rsidP="003521DA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3521DA" w:rsidRPr="003521DA" w:rsidRDefault="003521DA" w:rsidP="003521D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21DA" w:rsidRPr="003521DA" w:rsidRDefault="003521DA" w:rsidP="003521DA">
      <w:pPr>
        <w:pStyle w:val="Style8"/>
        <w:widowControl/>
        <w:rPr>
          <w:rStyle w:val="FontStyle43"/>
          <w:b/>
          <w:sz w:val="24"/>
          <w:szCs w:val="24"/>
        </w:rPr>
      </w:pPr>
      <w:r w:rsidRPr="003521DA">
        <w:rPr>
          <w:rStyle w:val="FontStyle43"/>
          <w:b/>
          <w:sz w:val="24"/>
          <w:szCs w:val="24"/>
        </w:rPr>
        <w:t xml:space="preserve">от </w:t>
      </w:r>
      <w:r w:rsidR="0002700A">
        <w:rPr>
          <w:rStyle w:val="FontStyle43"/>
          <w:b/>
          <w:sz w:val="24"/>
          <w:szCs w:val="24"/>
        </w:rPr>
        <w:t>03 мая</w:t>
      </w:r>
      <w:r w:rsidRPr="003521DA">
        <w:rPr>
          <w:rStyle w:val="FontStyle43"/>
          <w:b/>
          <w:sz w:val="24"/>
          <w:szCs w:val="24"/>
        </w:rPr>
        <w:t xml:space="preserve"> 2018 года                                                                                         </w:t>
      </w:r>
      <w:r w:rsidR="0002700A">
        <w:rPr>
          <w:rStyle w:val="FontStyle43"/>
          <w:b/>
          <w:sz w:val="24"/>
          <w:szCs w:val="24"/>
        </w:rPr>
        <w:tab/>
      </w:r>
      <w:r w:rsidRPr="003521DA">
        <w:rPr>
          <w:rStyle w:val="FontStyle43"/>
          <w:b/>
          <w:sz w:val="24"/>
          <w:szCs w:val="24"/>
        </w:rPr>
        <w:t xml:space="preserve"> </w:t>
      </w:r>
      <w:r w:rsidRPr="003521DA">
        <w:rPr>
          <w:rStyle w:val="FontStyle43"/>
          <w:b/>
          <w:sz w:val="24"/>
          <w:szCs w:val="24"/>
        </w:rPr>
        <w:tab/>
        <w:t xml:space="preserve">№  </w:t>
      </w:r>
      <w:r w:rsidR="0002700A">
        <w:rPr>
          <w:rStyle w:val="FontStyle43"/>
          <w:b/>
          <w:sz w:val="24"/>
          <w:szCs w:val="24"/>
        </w:rPr>
        <w:t>156</w:t>
      </w:r>
      <w:r w:rsidRPr="003521DA">
        <w:rPr>
          <w:rStyle w:val="FontStyle43"/>
          <w:b/>
          <w:sz w:val="24"/>
          <w:szCs w:val="24"/>
        </w:rPr>
        <w:t xml:space="preserve">         </w:t>
      </w:r>
    </w:p>
    <w:p w:rsidR="003521DA" w:rsidRPr="003521DA" w:rsidRDefault="003521DA" w:rsidP="003521DA">
      <w:pPr>
        <w:pStyle w:val="Style8"/>
        <w:widowControl/>
        <w:rPr>
          <w:rStyle w:val="FontStyle43"/>
          <w:sz w:val="24"/>
          <w:szCs w:val="24"/>
        </w:rPr>
      </w:pPr>
    </w:p>
    <w:p w:rsidR="003521DA" w:rsidRPr="003521DA" w:rsidRDefault="003521DA" w:rsidP="003521D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DA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3521DA">
        <w:rPr>
          <w:rFonts w:ascii="Times New Roman" w:hAnsi="Times New Roman" w:cs="Times New Roman"/>
          <w:sz w:val="24"/>
          <w:szCs w:val="24"/>
        </w:rPr>
        <w:t>от 04.07.2017 года № 222 «</w:t>
      </w:r>
      <w:r w:rsidRPr="003521D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3521DA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521DA">
        <w:rPr>
          <w:rFonts w:ascii="Times New Roman" w:eastAsia="Calibri" w:hAnsi="Times New Roman" w:cs="Times New Roman"/>
          <w:sz w:val="24"/>
          <w:szCs w:val="24"/>
        </w:rPr>
        <w:t xml:space="preserve"> отдельные законодательные акты Российской Федерации»</w:t>
      </w:r>
      <w:r w:rsidRPr="003521DA">
        <w:rPr>
          <w:rFonts w:ascii="Times New Roman" w:hAnsi="Times New Roman" w:cs="Times New Roman"/>
          <w:sz w:val="24"/>
          <w:szCs w:val="24"/>
        </w:rPr>
        <w:t xml:space="preserve">  (в редакции постановления от 21.02.2018 № 84)</w:t>
      </w:r>
    </w:p>
    <w:p w:rsidR="003521DA" w:rsidRPr="003521DA" w:rsidRDefault="003521DA" w:rsidP="003521D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3521DA" w:rsidRPr="003521DA" w:rsidRDefault="003521DA" w:rsidP="003521DA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21DA">
        <w:rPr>
          <w:rStyle w:val="FontStyle43"/>
          <w:b w:val="0"/>
          <w:sz w:val="24"/>
          <w:szCs w:val="24"/>
        </w:rPr>
        <w:t xml:space="preserve"> </w:t>
      </w:r>
    </w:p>
    <w:p w:rsidR="003521DA" w:rsidRPr="003521DA" w:rsidRDefault="003521DA" w:rsidP="003521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21DA" w:rsidRPr="003521DA" w:rsidRDefault="003521DA" w:rsidP="003521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21DA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3521D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3521D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3521DA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3521D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3521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521DA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3521DA" w:rsidRPr="003521DA" w:rsidRDefault="003521DA" w:rsidP="003521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21DA" w:rsidRPr="003521DA" w:rsidRDefault="003521DA" w:rsidP="003521DA">
      <w:pPr>
        <w:pStyle w:val="Style8"/>
        <w:widowControl/>
        <w:jc w:val="center"/>
        <w:rPr>
          <w:rStyle w:val="FontStyle47"/>
        </w:rPr>
      </w:pPr>
      <w:r w:rsidRPr="003521DA">
        <w:rPr>
          <w:rStyle w:val="FontStyle47"/>
        </w:rPr>
        <w:t>ПОСТАНОВЛЯЕТ:</w:t>
      </w:r>
    </w:p>
    <w:p w:rsidR="003521DA" w:rsidRPr="003521DA" w:rsidRDefault="003521DA" w:rsidP="003521DA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proofErr w:type="gramStart"/>
      <w:r w:rsidRPr="003521DA">
        <w:rPr>
          <w:rStyle w:val="FontStyle47"/>
        </w:rPr>
        <w:t xml:space="preserve">Внести в Постановление </w:t>
      </w:r>
      <w:r w:rsidRPr="003521DA">
        <w:t>от 04.07.2017 года № 222 «</w:t>
      </w:r>
      <w:r w:rsidRPr="003521DA">
        <w:rPr>
          <w:color w:val="000000"/>
        </w:rPr>
        <w:t xml:space="preserve">Об утверждении Административного регламента </w:t>
      </w:r>
      <w:r w:rsidRPr="003521DA">
        <w:rPr>
          <w:rFonts w:eastAsia="Calibri"/>
          <w:lang w:eastAsia="en-US"/>
        </w:rPr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521DA">
        <w:rPr>
          <w:rFonts w:eastAsia="Calibri"/>
          <w:lang w:eastAsia="en-US"/>
        </w:rPr>
        <w:t xml:space="preserve"> акты Российской Федерации»</w:t>
      </w:r>
      <w:r w:rsidRPr="003521DA">
        <w:t xml:space="preserve">  (в редакции постановления от 21.02.2018 № 84)» следующие </w:t>
      </w:r>
      <w:r w:rsidRPr="003521DA">
        <w:rPr>
          <w:rStyle w:val="FontStyle47"/>
        </w:rPr>
        <w:t xml:space="preserve"> изменения: </w:t>
      </w:r>
    </w:p>
    <w:p w:rsidR="003521DA" w:rsidRPr="003521DA" w:rsidRDefault="003521DA" w:rsidP="003521DA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3521DA">
        <w:rPr>
          <w:rStyle w:val="FontStyle47"/>
        </w:rPr>
        <w:t>пункт 2.13. Приложения дополнить абзацем  следующего содержания:</w:t>
      </w:r>
    </w:p>
    <w:p w:rsidR="00C96065" w:rsidRPr="003521DA" w:rsidRDefault="003521DA" w:rsidP="003521D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DA">
        <w:rPr>
          <w:rFonts w:ascii="Times New Roman" w:hAnsi="Times New Roman" w:cs="Times New Roman"/>
          <w:sz w:val="24"/>
          <w:szCs w:val="24"/>
        </w:rPr>
        <w:t>«</w:t>
      </w:r>
      <w:r w:rsidR="00C96065" w:rsidRPr="003521DA">
        <w:rPr>
          <w:rFonts w:ascii="Times New Roman" w:hAnsi="Times New Roman" w:cs="Times New Roman"/>
          <w:sz w:val="24"/>
          <w:szCs w:val="24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C96065" w:rsidRPr="003521DA" w:rsidRDefault="00C96065" w:rsidP="003521D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DA">
        <w:rPr>
          <w:rFonts w:ascii="Times New Roman" w:hAnsi="Times New Roman" w:cs="Times New Roman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96065" w:rsidRPr="003521DA" w:rsidRDefault="00C96065" w:rsidP="003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1DA">
        <w:rPr>
          <w:rFonts w:ascii="Times New Roman" w:hAnsi="Times New Roman" w:cs="Times New Roman"/>
          <w:sz w:val="24"/>
          <w:szCs w:val="24"/>
        </w:rPr>
        <w:lastRenderedPageBreak/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6" w:history="1">
        <w:r w:rsidRPr="003521DA">
          <w:rPr>
            <w:rFonts w:ascii="Times New Roman" w:hAnsi="Times New Roman" w:cs="Times New Roman"/>
            <w:color w:val="0000FF"/>
            <w:sz w:val="24"/>
            <w:szCs w:val="24"/>
          </w:rPr>
          <w:t>частью 4.1</w:t>
        </w:r>
      </w:hyperlink>
      <w:r w:rsidRPr="003521DA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22.07.2008 № 159-ФЗ «Об особенностях отчуждения недвижимого имущества</w:t>
      </w:r>
      <w:proofErr w:type="gramEnd"/>
      <w:r w:rsidRPr="003521DA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96065" w:rsidRPr="003521DA" w:rsidRDefault="00C96065" w:rsidP="003521DA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1DA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3521DA">
        <w:rPr>
          <w:rFonts w:ascii="Times New Roman" w:hAnsi="Times New Roman" w:cs="Times New Roman"/>
          <w:sz w:val="24"/>
          <w:szCs w:val="24"/>
        </w:rPr>
        <w:t>.</w:t>
      </w:r>
      <w:r w:rsidR="003521DA" w:rsidRPr="003521D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521DA" w:rsidRPr="003521DA" w:rsidRDefault="003521DA" w:rsidP="003521DA">
      <w:pPr>
        <w:pStyle w:val="Style8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</w:pPr>
      <w:r w:rsidRPr="003521DA">
        <w:rPr>
          <w:rStyle w:val="FontStyle47"/>
        </w:rPr>
        <w:t>пункт 2.13.2. Приложения изложить в  следующей редакции:</w:t>
      </w:r>
    </w:p>
    <w:p w:rsidR="00C96065" w:rsidRPr="003521DA" w:rsidRDefault="003521DA" w:rsidP="003521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1DA">
        <w:rPr>
          <w:rFonts w:ascii="Times New Roman" w:hAnsi="Times New Roman" w:cs="Times New Roman"/>
          <w:sz w:val="24"/>
          <w:szCs w:val="24"/>
        </w:rPr>
        <w:t>«</w:t>
      </w:r>
      <w:r w:rsidR="00C96065" w:rsidRPr="003521DA"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 w:rsidR="00C96065" w:rsidRPr="003521DA">
        <w:rPr>
          <w:rFonts w:ascii="Times New Roman" w:hAnsi="Times New Roman" w:cs="Times New Roman"/>
          <w:sz w:val="24"/>
          <w:szCs w:val="24"/>
        </w:rPr>
        <w:t xml:space="preserve">Течение срока, указанного в </w:t>
      </w:r>
      <w:hyperlink r:id="rId7" w:history="1">
        <w:r w:rsidR="00C96065" w:rsidRPr="003521DA">
          <w:rPr>
            <w:rFonts w:ascii="Times New Roman" w:hAnsi="Times New Roman" w:cs="Times New Roman"/>
            <w:color w:val="0000FF"/>
            <w:sz w:val="24"/>
            <w:szCs w:val="24"/>
          </w:rPr>
          <w:t>пп.6.</w:t>
        </w:r>
      </w:hyperlink>
      <w:r w:rsidR="00C96065" w:rsidRPr="003521DA">
        <w:rPr>
          <w:rFonts w:ascii="Times New Roman" w:hAnsi="Times New Roman" w:cs="Times New Roman"/>
          <w:sz w:val="24"/>
          <w:szCs w:val="24"/>
        </w:rPr>
        <w:t xml:space="preserve">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proofErr w:type="gramStart"/>
      <w:r w:rsidR="00C96065" w:rsidRPr="003521DA">
        <w:rPr>
          <w:rFonts w:ascii="Times New Roman" w:hAnsi="Times New Roman" w:cs="Times New Roman"/>
          <w:sz w:val="24"/>
          <w:szCs w:val="24"/>
        </w:rPr>
        <w:t>.</w:t>
      </w:r>
      <w:r w:rsidRPr="003521D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521DA" w:rsidRPr="003521DA" w:rsidRDefault="003521DA" w:rsidP="003521D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</w:pPr>
      <w:r w:rsidRPr="003521DA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 w:rsidR="0002700A">
        <w:rPr>
          <w:color w:val="000000"/>
          <w:shd w:val="clear" w:color="auto" w:fill="FFFFFF"/>
        </w:rPr>
        <w:t>информационном бюллетене «Кобринский</w:t>
      </w:r>
      <w:r w:rsidRPr="003521DA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3521DA" w:rsidRPr="003521DA" w:rsidRDefault="003521DA" w:rsidP="003521DA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3521DA">
        <w:rPr>
          <w:rStyle w:val="FontStyle47"/>
        </w:rPr>
        <w:t xml:space="preserve"> Контроль </w:t>
      </w:r>
      <w:r w:rsidRPr="003521DA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3521DA" w:rsidRPr="003521DA" w:rsidRDefault="003521DA" w:rsidP="003521DA">
      <w:pPr>
        <w:pStyle w:val="Style8"/>
        <w:widowControl/>
        <w:rPr>
          <w:rStyle w:val="FontStyle47"/>
        </w:rPr>
      </w:pPr>
    </w:p>
    <w:p w:rsidR="003521DA" w:rsidRPr="003521DA" w:rsidRDefault="003521DA" w:rsidP="003521DA">
      <w:pPr>
        <w:pStyle w:val="Style8"/>
        <w:widowControl/>
        <w:rPr>
          <w:rStyle w:val="FontStyle47"/>
        </w:rPr>
      </w:pPr>
      <w:r w:rsidRPr="003521DA">
        <w:rPr>
          <w:rStyle w:val="FontStyle47"/>
        </w:rPr>
        <w:t>Глава администрации</w:t>
      </w:r>
    </w:p>
    <w:p w:rsidR="003521DA" w:rsidRPr="003521DA" w:rsidRDefault="003521DA" w:rsidP="003521DA">
      <w:pPr>
        <w:pStyle w:val="Style8"/>
        <w:widowControl/>
        <w:ind w:right="-358"/>
        <w:jc w:val="left"/>
        <w:rPr>
          <w:rStyle w:val="FontStyle47"/>
        </w:rPr>
      </w:pPr>
      <w:r w:rsidRPr="003521DA">
        <w:rPr>
          <w:rStyle w:val="FontStyle47"/>
        </w:rPr>
        <w:t xml:space="preserve">Кобринского сельского поселения                                                  </w:t>
      </w:r>
      <w:r w:rsidRPr="003521DA">
        <w:rPr>
          <w:rStyle w:val="FontStyle47"/>
        </w:rPr>
        <w:tab/>
      </w:r>
      <w:r w:rsidRPr="003521DA">
        <w:rPr>
          <w:rStyle w:val="FontStyle47"/>
        </w:rPr>
        <w:tab/>
      </w:r>
      <w:r w:rsidRPr="003521DA">
        <w:rPr>
          <w:rStyle w:val="FontStyle47"/>
        </w:rPr>
        <w:tab/>
        <w:t xml:space="preserve">Е.Д.Ухаров  </w:t>
      </w:r>
    </w:p>
    <w:p w:rsidR="003521DA" w:rsidRPr="003521DA" w:rsidRDefault="003521DA" w:rsidP="00352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1DA" w:rsidRPr="003521DA" w:rsidRDefault="003521DA" w:rsidP="003521DA">
      <w:pPr>
        <w:rPr>
          <w:rFonts w:ascii="Times New Roman" w:hAnsi="Times New Roman" w:cs="Times New Roman"/>
          <w:sz w:val="24"/>
          <w:szCs w:val="24"/>
        </w:rPr>
      </w:pPr>
    </w:p>
    <w:p w:rsidR="00C96065" w:rsidRPr="003521DA" w:rsidRDefault="00C96065">
      <w:pPr>
        <w:rPr>
          <w:sz w:val="24"/>
          <w:szCs w:val="24"/>
        </w:rPr>
      </w:pPr>
    </w:p>
    <w:sectPr w:rsidR="00C96065" w:rsidRPr="003521DA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673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AB06D8F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65"/>
    <w:rsid w:val="0002700A"/>
    <w:rsid w:val="001A622D"/>
    <w:rsid w:val="002F663F"/>
    <w:rsid w:val="003521DA"/>
    <w:rsid w:val="004C773B"/>
    <w:rsid w:val="00630DD2"/>
    <w:rsid w:val="009460CC"/>
    <w:rsid w:val="00B145EA"/>
    <w:rsid w:val="00B35261"/>
    <w:rsid w:val="00C35FC5"/>
    <w:rsid w:val="00C9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2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352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521D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3521D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521DA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232EDBC9A7E221BE1362773A943E6EC8EC1B50343A7040E1BB8036E2C494E0D14A757498CA360E8d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03BEFE852CEB8998D52EB31EC71560AF4FC7A9FF5DE456CB28D61F61BA8296786598370A08A01q9A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>Администрация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2018-05-03T08:36:00Z</dcterms:created>
  <dcterms:modified xsi:type="dcterms:W3CDTF">2018-05-03T08:36:00Z</dcterms:modified>
</cp:coreProperties>
</file>