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A6" w:rsidRDefault="006C70A6" w:rsidP="006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2430145</wp:posOffset>
            </wp:positionH>
            <wp:positionV relativeFrom="paragraph">
              <wp:posOffset>-199390</wp:posOffset>
            </wp:positionV>
            <wp:extent cx="756920" cy="892810"/>
            <wp:effectExtent l="19050" t="0" r="5080" b="0"/>
            <wp:wrapTight wrapText="bothSides">
              <wp:wrapPolygon edited="0">
                <wp:start x="-544" y="0"/>
                <wp:lineTo x="-544" y="21201"/>
                <wp:lineTo x="21745" y="21201"/>
                <wp:lineTo x="21745" y="0"/>
                <wp:lineTo x="-544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0A6" w:rsidRDefault="006C70A6" w:rsidP="006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0A6" w:rsidRDefault="006C70A6" w:rsidP="007F0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70A6" w:rsidRDefault="006C70A6" w:rsidP="006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0A6" w:rsidRPr="006C70A6" w:rsidRDefault="006C70A6" w:rsidP="006C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C70A6" w:rsidRPr="006C70A6" w:rsidRDefault="006C70A6" w:rsidP="006C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6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6C70A6" w:rsidRPr="006C70A6" w:rsidRDefault="006C70A6" w:rsidP="006C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6C70A6" w:rsidRPr="006C70A6" w:rsidRDefault="006C70A6" w:rsidP="006C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C70A6" w:rsidRPr="006C70A6" w:rsidRDefault="006C70A6" w:rsidP="006C7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0A6" w:rsidRPr="006C70A6" w:rsidRDefault="006C70A6" w:rsidP="006C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C70A6" w:rsidRPr="006C70A6" w:rsidRDefault="006C70A6" w:rsidP="006C7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0A6" w:rsidRPr="006C70A6" w:rsidRDefault="006C70A6" w:rsidP="006C70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A678A4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8163E3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A678A4">
        <w:rPr>
          <w:rFonts w:ascii="Times New Roman" w:hAnsi="Times New Roman" w:cs="Times New Roman"/>
          <w:spacing w:val="-4"/>
          <w:sz w:val="24"/>
          <w:szCs w:val="24"/>
        </w:rPr>
        <w:t xml:space="preserve"> декабря 2015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</w:t>
      </w:r>
      <w:r w:rsidRPr="006C70A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6C7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№ </w:t>
      </w:r>
      <w:r w:rsidR="00A678A4">
        <w:rPr>
          <w:rFonts w:ascii="Times New Roman" w:hAnsi="Times New Roman" w:cs="Times New Roman"/>
          <w:sz w:val="24"/>
          <w:szCs w:val="24"/>
        </w:rPr>
        <w:t>587</w:t>
      </w:r>
    </w:p>
    <w:p w:rsidR="006C70A6" w:rsidRPr="006C70A6" w:rsidRDefault="006C70A6" w:rsidP="006C70A6">
      <w:pPr>
        <w:pStyle w:val="ae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3400"/>
        <w:jc w:val="both"/>
      </w:pPr>
    </w:p>
    <w:p w:rsidR="006C70A6" w:rsidRPr="006C70A6" w:rsidRDefault="006C70A6" w:rsidP="006C70A6">
      <w:pPr>
        <w:pStyle w:val="ae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3400"/>
        <w:jc w:val="both"/>
      </w:pPr>
      <w:r>
        <w:t>О внесении изменений в Постановление от 23.08.2012 года    № 219 «</w:t>
      </w:r>
      <w:r w:rsidRPr="006C70A6">
        <w:t>Об утверждении Административного регламента предоставления муниципальной услуги  по оформлению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</w:t>
      </w:r>
      <w:r w:rsidRPr="006C70A6">
        <w:rPr>
          <w:bCs/>
        </w:rPr>
        <w:t xml:space="preserve"> </w:t>
      </w:r>
      <w:r w:rsidRPr="006C70A6">
        <w:t>администрацией Муниципального образования Кобринского сельского поселения Гатчинского муниципального района Ленинградской области»</w:t>
      </w:r>
    </w:p>
    <w:p w:rsidR="006C70A6" w:rsidRPr="006C70A6" w:rsidRDefault="006C70A6" w:rsidP="006C70A6">
      <w:pPr>
        <w:pStyle w:val="ae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3400"/>
        <w:jc w:val="both"/>
      </w:pPr>
    </w:p>
    <w:p w:rsidR="006C70A6" w:rsidRPr="006C70A6" w:rsidRDefault="006C70A6" w:rsidP="006C7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A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C70A6">
        <w:rPr>
          <w:rFonts w:ascii="Times New Roman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№131-ФЗ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C70A6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№210-ФЗ «Об организации предоставления государственных и муниципальных услуг», Постановлением администрации МО Кобринского сельского поселения Гатчинского муниципального района Ленинградской</w:t>
      </w:r>
      <w:proofErr w:type="gramEnd"/>
      <w:r w:rsidRPr="006C70A6">
        <w:rPr>
          <w:rFonts w:ascii="Times New Roman" w:hAnsi="Times New Roman" w:cs="Times New Roman"/>
          <w:sz w:val="24"/>
          <w:szCs w:val="24"/>
        </w:rPr>
        <w:t xml:space="preserve"> области от 29.06.2011 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Ленинградской области</w:t>
      </w:r>
    </w:p>
    <w:p w:rsidR="006C70A6" w:rsidRPr="006C70A6" w:rsidRDefault="006C70A6" w:rsidP="006C7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70A6" w:rsidRPr="006C70A6" w:rsidRDefault="006C70A6" w:rsidP="006C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A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C70A6" w:rsidRPr="006C70A6" w:rsidRDefault="006C70A6" w:rsidP="006C7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A6" w:rsidRPr="006C70A6" w:rsidRDefault="006C70A6" w:rsidP="006C70A6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C70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70A6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 М</w:t>
      </w:r>
      <w:r w:rsidRPr="006C70A6">
        <w:rPr>
          <w:rFonts w:ascii="Times New Roman" w:hAnsi="Times New Roman" w:cs="Times New Roman"/>
          <w:sz w:val="24"/>
          <w:szCs w:val="24"/>
        </w:rPr>
        <w:t>униципального образования Кобринского сельского поселения Гатчинского муниципального района Ленинградской области от 23.08.2012 года № 219 «Об утверждении Административного регламента предоставления муниципальной услуги  по оформлению договоров аренды, безвозмездного пользования, договоров купли-продажи в отношении недвижимого имущества, находящегося в собственности муниципального образования</w:t>
      </w:r>
      <w:r w:rsidRPr="006C7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0A6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Кобринского сельского поселения Гатчинского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: читать текст приложения к Постановлению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0A6">
        <w:rPr>
          <w:rFonts w:ascii="Times New Roman" w:hAnsi="Times New Roman" w:cs="Times New Roman"/>
          <w:sz w:val="24"/>
          <w:szCs w:val="24"/>
        </w:rPr>
        <w:t>23.08.2012 года № 219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6C70A6" w:rsidRPr="006C70A6" w:rsidRDefault="006C70A6" w:rsidP="006C70A6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C70A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в газете «Гатчинская правда»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администрации.</w:t>
      </w:r>
    </w:p>
    <w:p w:rsidR="006C70A6" w:rsidRPr="006C70A6" w:rsidRDefault="006C70A6" w:rsidP="006C70A6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4"/>
          <w:szCs w:val="24"/>
        </w:rPr>
      </w:pPr>
      <w:r w:rsidRPr="006C70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70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0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C70A6" w:rsidRPr="006C70A6" w:rsidRDefault="006C70A6" w:rsidP="006C70A6">
      <w:pPr>
        <w:shd w:val="clear" w:color="auto" w:fill="FFFFFF"/>
        <w:tabs>
          <w:tab w:val="left" w:pos="3955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0745E" w:rsidRPr="00D0745E" w:rsidRDefault="00D0745E" w:rsidP="00D0745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0745E">
        <w:rPr>
          <w:rFonts w:ascii="Times New Roman" w:hAnsi="Times New Roman" w:cs="Times New Roman"/>
          <w:spacing w:val="-2"/>
          <w:sz w:val="24"/>
          <w:szCs w:val="24"/>
        </w:rPr>
        <w:t>Исполняющий</w:t>
      </w:r>
      <w:proofErr w:type="gramEnd"/>
      <w:r w:rsidRPr="00D0745E">
        <w:rPr>
          <w:rFonts w:ascii="Times New Roman" w:hAnsi="Times New Roman" w:cs="Times New Roman"/>
          <w:spacing w:val="-2"/>
          <w:sz w:val="24"/>
          <w:szCs w:val="24"/>
        </w:rPr>
        <w:t xml:space="preserve"> обязанности главы </w:t>
      </w:r>
    </w:p>
    <w:p w:rsidR="00D0745E" w:rsidRPr="00D0745E" w:rsidRDefault="00D0745E" w:rsidP="00D0745E">
      <w:pPr>
        <w:shd w:val="clear" w:color="auto" w:fill="FFFFFF"/>
        <w:tabs>
          <w:tab w:val="left" w:pos="3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5E"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  <w:r w:rsidRPr="00D0745E">
        <w:rPr>
          <w:rFonts w:ascii="Times New Roman" w:hAnsi="Times New Roman" w:cs="Times New Roman"/>
          <w:sz w:val="24"/>
          <w:szCs w:val="24"/>
        </w:rPr>
        <w:t xml:space="preserve"> Кобринского сельского поселения                                                      Е.Д.Ухаров</w:t>
      </w:r>
    </w:p>
    <w:p w:rsidR="007F0E5D" w:rsidRPr="006C70A6" w:rsidRDefault="006C70A6" w:rsidP="00D074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70A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6C70A6" w:rsidRPr="006C70A6" w:rsidRDefault="00A678A4" w:rsidP="006C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</w:t>
      </w:r>
      <w:r w:rsidR="008163E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.12.2015 </w:t>
      </w:r>
      <w:r w:rsidR="006C70A6" w:rsidRPr="006C70A6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Cs/>
          <w:sz w:val="24"/>
          <w:szCs w:val="24"/>
        </w:rPr>
        <w:t>587</w:t>
      </w:r>
    </w:p>
    <w:p w:rsidR="006C70A6" w:rsidRDefault="006C70A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</w:p>
    <w:p w:rsidR="00D25CD8" w:rsidRDefault="006C70A6" w:rsidP="006C7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="00DC3B36" w:rsidRPr="007F0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B36" w:rsidRPr="007F0E5D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DC3B36" w:rsidRP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7F0E5D" w:rsidRDefault="002D2E07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6C7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7F0E5D">
        <w:rPr>
          <w:rFonts w:ascii="Times New Roman" w:hAnsi="Times New Roman" w:cs="Times New Roman"/>
          <w:sz w:val="24"/>
          <w:szCs w:val="24"/>
        </w:rPr>
        <w:t>Наименование</w:t>
      </w:r>
      <w:r w:rsidR="006C70A6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ответственн</w:t>
      </w:r>
      <w:r w:rsidR="00D038AA">
        <w:rPr>
          <w:rFonts w:ascii="Times New Roman" w:hAnsi="Times New Roman" w:cs="Times New Roman"/>
          <w:sz w:val="24"/>
          <w:szCs w:val="24"/>
        </w:rPr>
        <w:t xml:space="preserve">ого </w:t>
      </w:r>
      <w:r w:rsidRPr="007F0E5D">
        <w:rPr>
          <w:rFonts w:ascii="Times New Roman" w:hAnsi="Times New Roman" w:cs="Times New Roman"/>
          <w:sz w:val="24"/>
          <w:szCs w:val="24"/>
        </w:rPr>
        <w:t>за предоставление</w:t>
      </w:r>
    </w:p>
    <w:p w:rsidR="00537272" w:rsidRPr="007F0E5D" w:rsidRDefault="00537272" w:rsidP="006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6D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D038AA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Кобринского сельского поселения Гатчинского муниципального района Ленинградской области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D91287">
        <w:rPr>
          <w:rFonts w:ascii="Times New Roman" w:eastAsia="Calibri" w:hAnsi="Times New Roman" w:cs="Times New Roman"/>
          <w:sz w:val="24"/>
          <w:szCs w:val="24"/>
        </w:rPr>
        <w:t>, администрация МО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0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</w:p>
    <w:p w:rsidR="00537272" w:rsidRPr="007F0E5D" w:rsidRDefault="00537272" w:rsidP="00D0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ответственн</w:t>
      </w:r>
      <w:r w:rsidR="00D038AA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справочных телефонах и адресах электронной почты </w:t>
      </w:r>
      <w:r w:rsidR="00D038A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D038AA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в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личной подачи документов. </w:t>
      </w:r>
    </w:p>
    <w:p w:rsidR="00537272" w:rsidRPr="007F0E5D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0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предоставляющих</w:t>
      </w:r>
    </w:p>
    <w:p w:rsidR="00537272" w:rsidRPr="007F0E5D" w:rsidRDefault="00537272" w:rsidP="00D0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537272" w:rsidRPr="007F0E5D" w:rsidRDefault="00537272" w:rsidP="00D0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услуги),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сети Интернет, содержащих информацию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D038AA">
        <w:rPr>
          <w:rFonts w:ascii="Times New Roman" w:eastAsia="Calibri" w:hAnsi="Times New Roman" w:cs="Times New Roman"/>
          <w:sz w:val="24"/>
          <w:szCs w:val="24"/>
        </w:rPr>
        <w:t>5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Электронный адрес портала государственных и муниципальных услуг Ленинградской области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D038AA" w:rsidRDefault="00537272" w:rsidP="00D9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038AA" w:rsidRP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03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kobrino</w:t>
      </w:r>
      <w:proofErr w:type="spellEnd"/>
      <w:r w:rsidR="00D038AA" w:rsidRP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03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038AA" w:rsidRP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0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0"/>
      <w:bookmarkEnd w:id="7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F9021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37272" w:rsidRPr="007F0E5D" w:rsidRDefault="00537272" w:rsidP="00D0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038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7F0E5D" w:rsidRDefault="00537272" w:rsidP="00D038A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537272" w:rsidRPr="007F0E5D" w:rsidRDefault="00537272" w:rsidP="00D038A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</w:t>
      </w:r>
      <w:proofErr w:type="gram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038AA" w:rsidRP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03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kobrino</w:t>
      </w:r>
      <w:proofErr w:type="spellEnd"/>
      <w:r w:rsidR="00D038AA" w:rsidRP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038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D038A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9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D038A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3D56A0" w:rsidP="00D038A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188355, Ленинградская область, Гатчинский район, пос. </w:t>
      </w:r>
      <w:proofErr w:type="spellStart"/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Кобринское</w:t>
      </w:r>
      <w:proofErr w:type="spellEnd"/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д. 16,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электронном виде на электронный адрес МО: </w:t>
      </w:r>
      <w:hyperlink r:id="rId11" w:history="1">
        <w:r w:rsidR="00D038AA" w:rsidRPr="00B761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kobrino</w:t>
        </w:r>
        <w:r w:rsidR="00D038AA" w:rsidRPr="00B761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038AA" w:rsidRPr="00B761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D038AA" w:rsidRPr="00B761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038AA" w:rsidRPr="00B7613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</w:t>
      </w:r>
      <w:r w:rsidR="00D03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Администрации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 порядке ч. 1 ст. 12 Федерального закона от 02.05.2006 № 59 «О порядке рассмотрения обращений граждан Российской Федерации»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</w:t>
      </w:r>
      <w:proofErr w:type="gram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письменного обращения и даты получения электронного документа.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D5EC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D038AA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BE3F32" w:rsidRPr="007F0E5D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 w:rsidRPr="007F0E5D">
        <w:rPr>
          <w:rFonts w:ascii="Times New Roman" w:hAnsi="Times New Roman" w:cs="Times New Roman"/>
          <w:sz w:val="24"/>
          <w:szCs w:val="24"/>
        </w:rPr>
        <w:t xml:space="preserve">Раздел II. Стандарт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5"/>
      <w:bookmarkEnd w:id="10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во временное владение и (или) пользование"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D0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9"/>
      <w:bookmarkEnd w:id="11"/>
      <w:r w:rsidRPr="007F0E5D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муниципальную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038AA">
        <w:rPr>
          <w:rFonts w:ascii="Times New Roman" w:hAnsi="Times New Roman" w:cs="Times New Roman"/>
          <w:sz w:val="24"/>
          <w:szCs w:val="24"/>
        </w:rPr>
        <w:t>А</w:t>
      </w:r>
      <w:r w:rsidR="00537272" w:rsidRPr="007F0E5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038AA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7F0E5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529B9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6529B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9"/>
      <w:bookmarkEnd w:id="13"/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</w:t>
      </w:r>
      <w:r w:rsidR="00355988">
        <w:rPr>
          <w:rFonts w:ascii="Times New Roman" w:hAnsi="Times New Roman" w:cs="Times New Roman"/>
          <w:sz w:val="24"/>
          <w:szCs w:val="24"/>
        </w:rPr>
        <w:t>90</w:t>
      </w:r>
      <w:bookmarkStart w:id="14" w:name="_GoBack"/>
      <w:bookmarkEnd w:id="14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заявления.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73"/>
      <w:bookmarkEnd w:id="15"/>
      <w:r w:rsidRPr="007F0E5D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F178C6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подписи»</w:t>
      </w:r>
      <w:r w:rsidR="00062788" w:rsidRPr="000B23D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788" w:rsidRPr="003D5ECD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8AA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D038AA">
        <w:rPr>
          <w:rFonts w:ascii="Times New Roman" w:hAnsi="Times New Roman" w:cs="Times New Roman"/>
          <w:sz w:val="24"/>
          <w:szCs w:val="24"/>
        </w:rPr>
        <w:t>Устав Муниципального образования Кобринского сельского поселения Гатчинского муниципального района Ленинградской области;</w:t>
      </w:r>
    </w:p>
    <w:p w:rsidR="00D038AA" w:rsidRPr="005C0052" w:rsidRDefault="00D038AA" w:rsidP="005C0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52">
        <w:rPr>
          <w:rFonts w:ascii="Times New Roman" w:hAnsi="Times New Roman" w:cs="Times New Roman"/>
          <w:sz w:val="24"/>
          <w:szCs w:val="24"/>
        </w:rPr>
        <w:t xml:space="preserve">- Решением </w:t>
      </w:r>
      <w:proofErr w:type="gramStart"/>
      <w:r w:rsidRPr="005C0052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5C0052">
        <w:rPr>
          <w:rFonts w:ascii="Times New Roman" w:hAnsi="Times New Roman" w:cs="Times New Roman"/>
          <w:sz w:val="24"/>
          <w:szCs w:val="24"/>
        </w:rPr>
        <w:t xml:space="preserve"> </w:t>
      </w:r>
      <w:r w:rsidR="005C0052" w:rsidRPr="005C0052">
        <w:rPr>
          <w:rFonts w:ascii="Times New Roman" w:hAnsi="Times New Roman" w:cs="Times New Roman"/>
          <w:bCs/>
          <w:sz w:val="24"/>
          <w:szCs w:val="24"/>
        </w:rPr>
        <w:t>от 15.11.2007 года</w:t>
      </w:r>
      <w:r w:rsidR="005C0052" w:rsidRPr="005C0052">
        <w:rPr>
          <w:rFonts w:ascii="Times New Roman" w:hAnsi="Times New Roman" w:cs="Times New Roman"/>
          <w:sz w:val="24"/>
          <w:szCs w:val="24"/>
        </w:rPr>
        <w:t xml:space="preserve"> </w:t>
      </w:r>
      <w:r w:rsidR="005C0052">
        <w:rPr>
          <w:rFonts w:ascii="Times New Roman" w:hAnsi="Times New Roman" w:cs="Times New Roman"/>
          <w:sz w:val="24"/>
          <w:szCs w:val="24"/>
        </w:rPr>
        <w:t xml:space="preserve">  </w:t>
      </w:r>
      <w:r w:rsidRPr="005C0052">
        <w:rPr>
          <w:rFonts w:ascii="Times New Roman" w:hAnsi="Times New Roman" w:cs="Times New Roman"/>
          <w:sz w:val="24"/>
          <w:szCs w:val="24"/>
        </w:rPr>
        <w:t>№ 63 «</w:t>
      </w:r>
      <w:r w:rsidRPr="005C0052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«О порядке управления и распоряжения имуществом, находящимся в собственности </w:t>
      </w:r>
      <w:r w:rsidRPr="005C0052">
        <w:rPr>
          <w:rFonts w:ascii="Times New Roman" w:hAnsi="Times New Roman" w:cs="Times New Roman"/>
          <w:sz w:val="24"/>
          <w:szCs w:val="24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Pr="005C005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038AA" w:rsidRPr="005C0052" w:rsidRDefault="00D038AA" w:rsidP="005C0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0052">
        <w:rPr>
          <w:rFonts w:ascii="Times New Roman" w:hAnsi="Times New Roman" w:cs="Times New Roman"/>
          <w:sz w:val="24"/>
          <w:szCs w:val="24"/>
        </w:rPr>
        <w:lastRenderedPageBreak/>
        <w:t xml:space="preserve">- Решением Совета депутатов Муниципального образования Кобринского сельского поселения Гатчинского муниципального района Ленинградской области </w:t>
      </w:r>
      <w:r w:rsidR="005C0052" w:rsidRPr="005C0052">
        <w:rPr>
          <w:rFonts w:ascii="Times New Roman" w:hAnsi="Times New Roman" w:cs="Times New Roman"/>
          <w:bCs/>
          <w:sz w:val="24"/>
          <w:szCs w:val="24"/>
        </w:rPr>
        <w:t>от 15.11.2007 года</w:t>
      </w:r>
      <w:r w:rsidR="005C0052" w:rsidRPr="005C0052">
        <w:rPr>
          <w:rFonts w:ascii="Times New Roman" w:hAnsi="Times New Roman" w:cs="Times New Roman"/>
          <w:sz w:val="24"/>
          <w:szCs w:val="24"/>
        </w:rPr>
        <w:t xml:space="preserve"> </w:t>
      </w:r>
      <w:r w:rsidR="005C00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0052">
        <w:rPr>
          <w:rFonts w:ascii="Times New Roman" w:hAnsi="Times New Roman" w:cs="Times New Roman"/>
          <w:sz w:val="24"/>
          <w:szCs w:val="24"/>
        </w:rPr>
        <w:t>№ 64 «</w:t>
      </w:r>
      <w:r w:rsidRPr="005C0052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«О порядке сдачи в аренду объектов нежилого фонда муниципальной собственности </w:t>
      </w:r>
      <w:r w:rsidRPr="005C0052">
        <w:rPr>
          <w:rFonts w:ascii="Times New Roman" w:hAnsi="Times New Roman" w:cs="Times New Roman"/>
          <w:sz w:val="24"/>
          <w:szCs w:val="24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Pr="005C0052">
        <w:rPr>
          <w:rFonts w:ascii="Times New Roman" w:hAnsi="Times New Roman" w:cs="Times New Roman"/>
          <w:bCs/>
          <w:sz w:val="24"/>
          <w:szCs w:val="24"/>
        </w:rPr>
        <w:t xml:space="preserve">» и «О комиссии по сдаче в аренду объектов нежилого фонда  муниципальной собственности </w:t>
      </w:r>
      <w:r w:rsidRPr="005C0052">
        <w:rPr>
          <w:rFonts w:ascii="Times New Roman" w:hAnsi="Times New Roman" w:cs="Times New Roman"/>
          <w:sz w:val="24"/>
          <w:szCs w:val="24"/>
        </w:rPr>
        <w:t>Муниципального образования Кобринского сельского поселения Гатчинского муниципального района</w:t>
      </w:r>
      <w:proofErr w:type="gramEnd"/>
      <w:r w:rsidRPr="005C0052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Pr="005C0052">
        <w:rPr>
          <w:rFonts w:ascii="Times New Roman" w:hAnsi="Times New Roman" w:cs="Times New Roman"/>
          <w:bCs/>
          <w:sz w:val="24"/>
          <w:szCs w:val="24"/>
        </w:rPr>
        <w:t>;</w:t>
      </w:r>
    </w:p>
    <w:p w:rsidR="00D038AA" w:rsidRPr="005C0052" w:rsidRDefault="00D038AA" w:rsidP="005C0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52">
        <w:rPr>
          <w:rFonts w:ascii="Times New Roman" w:hAnsi="Times New Roman" w:cs="Times New Roman"/>
          <w:sz w:val="24"/>
          <w:szCs w:val="24"/>
        </w:rPr>
        <w:t xml:space="preserve">- Решением </w:t>
      </w:r>
      <w:proofErr w:type="gramStart"/>
      <w:r w:rsidRPr="005C0052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5C0052">
        <w:rPr>
          <w:rFonts w:ascii="Times New Roman" w:hAnsi="Times New Roman" w:cs="Times New Roman"/>
          <w:sz w:val="24"/>
          <w:szCs w:val="24"/>
        </w:rPr>
        <w:t xml:space="preserve"> </w:t>
      </w:r>
      <w:r w:rsidR="005C0052" w:rsidRPr="005C0052">
        <w:rPr>
          <w:rFonts w:ascii="Times New Roman" w:hAnsi="Times New Roman" w:cs="Times New Roman"/>
          <w:bCs/>
          <w:sz w:val="24"/>
          <w:szCs w:val="24"/>
        </w:rPr>
        <w:t>от 24.1</w:t>
      </w:r>
      <w:r w:rsidR="005C0052">
        <w:rPr>
          <w:rFonts w:ascii="Times New Roman" w:hAnsi="Times New Roman" w:cs="Times New Roman"/>
          <w:bCs/>
          <w:sz w:val="24"/>
          <w:szCs w:val="24"/>
        </w:rPr>
        <w:t>0</w:t>
      </w:r>
      <w:r w:rsidR="005C0052" w:rsidRPr="005C0052">
        <w:rPr>
          <w:rFonts w:ascii="Times New Roman" w:hAnsi="Times New Roman" w:cs="Times New Roman"/>
          <w:bCs/>
          <w:sz w:val="24"/>
          <w:szCs w:val="24"/>
        </w:rPr>
        <w:t>.2008 года</w:t>
      </w:r>
      <w:r w:rsidR="005C005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C0052" w:rsidRPr="005C0052">
        <w:rPr>
          <w:rFonts w:ascii="Times New Roman" w:hAnsi="Times New Roman" w:cs="Times New Roman"/>
          <w:sz w:val="24"/>
          <w:szCs w:val="24"/>
        </w:rPr>
        <w:t xml:space="preserve">№ 44  </w:t>
      </w:r>
      <w:r w:rsidRPr="005C0052">
        <w:rPr>
          <w:rFonts w:ascii="Times New Roman" w:hAnsi="Times New Roman" w:cs="Times New Roman"/>
          <w:sz w:val="24"/>
          <w:szCs w:val="24"/>
        </w:rPr>
        <w:t>«</w:t>
      </w:r>
      <w:r w:rsidRPr="005C0052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«О порядке проведения конкурсов на право заключения договоров аренды объектов нежилого фонда, находящегося в муниципальной собственности </w:t>
      </w:r>
      <w:r w:rsidRPr="005C0052">
        <w:rPr>
          <w:rFonts w:ascii="Times New Roman" w:hAnsi="Times New Roman" w:cs="Times New Roman"/>
          <w:sz w:val="24"/>
          <w:szCs w:val="24"/>
        </w:rPr>
        <w:t>Муниципального образования Кобринского сельского поселения Гатчинского муниципального района Ленинградской области»</w:t>
      </w:r>
      <w:r w:rsidRPr="005C0052">
        <w:rPr>
          <w:rFonts w:ascii="Times New Roman" w:hAnsi="Times New Roman" w:cs="Times New Roman"/>
          <w:bCs/>
          <w:sz w:val="24"/>
          <w:szCs w:val="24"/>
        </w:rPr>
        <w:t>;</w:t>
      </w:r>
    </w:p>
    <w:p w:rsidR="00D038AA" w:rsidRPr="005C0052" w:rsidRDefault="00D038AA" w:rsidP="005C0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0052">
        <w:rPr>
          <w:rFonts w:ascii="Times New Roman" w:hAnsi="Times New Roman" w:cs="Times New Roman"/>
          <w:sz w:val="24"/>
          <w:szCs w:val="24"/>
        </w:rPr>
        <w:t xml:space="preserve">- Решением Совета депутатов Муниципального образования Кобринского сельского поселения Гатчинского муниципального района Ленинградской области </w:t>
      </w:r>
      <w:r w:rsidR="005C0052" w:rsidRPr="005C0052">
        <w:rPr>
          <w:rFonts w:ascii="Times New Roman" w:hAnsi="Times New Roman" w:cs="Times New Roman"/>
          <w:bCs/>
          <w:sz w:val="24"/>
          <w:szCs w:val="24"/>
        </w:rPr>
        <w:t>от 23.12.2008 года</w:t>
      </w:r>
      <w:r w:rsidR="005C0052" w:rsidRPr="005C0052">
        <w:rPr>
          <w:rFonts w:ascii="Times New Roman" w:hAnsi="Times New Roman" w:cs="Times New Roman"/>
          <w:sz w:val="24"/>
          <w:szCs w:val="24"/>
        </w:rPr>
        <w:t xml:space="preserve"> </w:t>
      </w:r>
      <w:r w:rsidR="005C00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0052">
        <w:rPr>
          <w:rFonts w:ascii="Times New Roman" w:hAnsi="Times New Roman" w:cs="Times New Roman"/>
          <w:sz w:val="24"/>
          <w:szCs w:val="24"/>
        </w:rPr>
        <w:t xml:space="preserve">№ 62 «О внесении изменений в решение Совета депутатов МО Кобринского сельского поселения </w:t>
      </w:r>
      <w:r w:rsidR="005C0052" w:rsidRPr="005C0052">
        <w:rPr>
          <w:rFonts w:ascii="Times New Roman" w:hAnsi="Times New Roman" w:cs="Times New Roman"/>
          <w:sz w:val="24"/>
          <w:szCs w:val="24"/>
        </w:rPr>
        <w:t xml:space="preserve">от 24.10.2008 года </w:t>
      </w:r>
      <w:r w:rsidRPr="005C0052">
        <w:rPr>
          <w:rFonts w:ascii="Times New Roman" w:hAnsi="Times New Roman" w:cs="Times New Roman"/>
          <w:sz w:val="24"/>
          <w:szCs w:val="24"/>
        </w:rPr>
        <w:t>№ 44 «</w:t>
      </w:r>
      <w:r w:rsidRPr="005C0052">
        <w:rPr>
          <w:rFonts w:ascii="Times New Roman" w:hAnsi="Times New Roman" w:cs="Times New Roman"/>
          <w:bCs/>
          <w:sz w:val="24"/>
          <w:szCs w:val="24"/>
        </w:rPr>
        <w:t xml:space="preserve">О порядке проведения конкурсов на право заключения договоров аренды объектов нежилого фонда, находящегося в муниципальной собственности </w:t>
      </w:r>
      <w:r w:rsidRPr="005C0052">
        <w:rPr>
          <w:rFonts w:ascii="Times New Roman" w:hAnsi="Times New Roman" w:cs="Times New Roman"/>
          <w:sz w:val="24"/>
          <w:szCs w:val="24"/>
        </w:rPr>
        <w:t>Муниципального образования Кобринского сельского поселения Гатчинского муниципального района Ленинградской области»</w:t>
      </w:r>
      <w:r w:rsidRPr="005C005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D038AA" w:rsidRPr="005C0052" w:rsidRDefault="00D038AA" w:rsidP="005C0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52"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proofErr w:type="gramStart"/>
      <w:r w:rsidRPr="005C005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5C0052">
        <w:rPr>
          <w:rFonts w:ascii="Times New Roman" w:hAnsi="Times New Roman" w:cs="Times New Roman"/>
          <w:sz w:val="24"/>
          <w:szCs w:val="24"/>
        </w:rPr>
        <w:t xml:space="preserve"> </w:t>
      </w:r>
      <w:r w:rsidR="005C0052" w:rsidRPr="005C0052">
        <w:rPr>
          <w:rFonts w:ascii="Times New Roman" w:hAnsi="Times New Roman" w:cs="Times New Roman"/>
          <w:bCs/>
          <w:sz w:val="24"/>
          <w:szCs w:val="24"/>
        </w:rPr>
        <w:t>от 25.05.2009 года</w:t>
      </w:r>
      <w:r w:rsidR="005C0052" w:rsidRPr="005C0052">
        <w:rPr>
          <w:rFonts w:ascii="Times New Roman" w:hAnsi="Times New Roman" w:cs="Times New Roman"/>
          <w:sz w:val="24"/>
          <w:szCs w:val="24"/>
        </w:rPr>
        <w:t xml:space="preserve"> </w:t>
      </w:r>
      <w:r w:rsidR="005C00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0052">
        <w:rPr>
          <w:rFonts w:ascii="Times New Roman" w:hAnsi="Times New Roman" w:cs="Times New Roman"/>
          <w:sz w:val="24"/>
          <w:szCs w:val="24"/>
        </w:rPr>
        <w:t>№ 181 «Об образовании Единой комиссии по вопросам распоряжения муниципальным имуществом Муниципального образования Кобринского сельского поселения Гатчинского муниципального района Ленинградской области»</w:t>
      </w:r>
      <w:r w:rsidRPr="005C0052">
        <w:rPr>
          <w:rFonts w:ascii="Times New Roman" w:hAnsi="Times New Roman" w:cs="Times New Roman"/>
          <w:bCs/>
          <w:sz w:val="24"/>
          <w:szCs w:val="24"/>
        </w:rPr>
        <w:t>;</w:t>
      </w:r>
    </w:p>
    <w:p w:rsidR="00D038AA" w:rsidRPr="005C0052" w:rsidRDefault="00D038AA" w:rsidP="005C0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7"/>
          <w:rFonts w:cs="Times New Roman"/>
          <w:sz w:val="24"/>
          <w:szCs w:val="24"/>
        </w:rPr>
      </w:pPr>
      <w:proofErr w:type="gramStart"/>
      <w:r w:rsidRPr="005C0052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Муниципального образования Кобринского сельского поселения Гатчинского муниципального района Ленинградской области </w:t>
      </w:r>
      <w:r w:rsidR="005C0052" w:rsidRPr="005C0052">
        <w:rPr>
          <w:rFonts w:ascii="Times New Roman" w:hAnsi="Times New Roman" w:cs="Times New Roman"/>
          <w:sz w:val="24"/>
          <w:szCs w:val="24"/>
        </w:rPr>
        <w:t>от 21.03.2012 года</w:t>
      </w:r>
      <w:r w:rsidR="005C0052">
        <w:rPr>
          <w:rFonts w:ascii="Times New Roman" w:hAnsi="Times New Roman" w:cs="Times New Roman"/>
          <w:sz w:val="24"/>
          <w:szCs w:val="24"/>
        </w:rPr>
        <w:t xml:space="preserve">        </w:t>
      </w:r>
      <w:r w:rsidR="005C0052" w:rsidRPr="005C0052">
        <w:rPr>
          <w:rFonts w:ascii="Times New Roman" w:hAnsi="Times New Roman" w:cs="Times New Roman"/>
          <w:sz w:val="24"/>
          <w:szCs w:val="24"/>
        </w:rPr>
        <w:t xml:space="preserve"> </w:t>
      </w:r>
      <w:r w:rsidRPr="005C0052">
        <w:rPr>
          <w:rFonts w:ascii="Times New Roman" w:hAnsi="Times New Roman" w:cs="Times New Roman"/>
          <w:sz w:val="24"/>
          <w:szCs w:val="24"/>
        </w:rPr>
        <w:t>№ 60 «Об утверждении Положения 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Муниципального образования Кобринского сельского поселения Гатчинского муниципального района».</w:t>
      </w:r>
      <w:proofErr w:type="gramEnd"/>
    </w:p>
    <w:p w:rsidR="00062788" w:rsidRPr="005C0052" w:rsidRDefault="00062788" w:rsidP="005C0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D0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7"/>
      <w:bookmarkEnd w:id="16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  <w:r w:rsidR="00D038AA">
        <w:rPr>
          <w:rFonts w:ascii="Times New Roman" w:hAnsi="Times New Roman" w:cs="Times New Roman"/>
          <w:sz w:val="24"/>
          <w:szCs w:val="24"/>
        </w:rPr>
        <w:t xml:space="preserve">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>
        <w:rPr>
          <w:rFonts w:ascii="Times New Roman" w:hAnsi="Times New Roman" w:cs="Times New Roman"/>
          <w:sz w:val="24"/>
          <w:szCs w:val="24"/>
        </w:rPr>
        <w:t>,</w:t>
      </w:r>
      <w:r w:rsidR="00170984" w:rsidRPr="00FC51D4">
        <w:rPr>
          <w:rFonts w:ascii="Times New Roman" w:hAnsi="Times New Roman" w:cs="Times New Roman"/>
          <w:sz w:val="24"/>
          <w:szCs w:val="24"/>
        </w:rPr>
        <w:t>заверенны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3"/>
      <w:bookmarkEnd w:id="17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доверенность, выданная юридическим лицом за подписью его руководителя 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скрепленная печатью организации (в случае если заявление подается представителем);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5"/>
      <w:bookmarkEnd w:id="18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65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11"/>
      <w:bookmarkEnd w:id="19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</w:t>
      </w:r>
      <w:r w:rsidRPr="00B841F0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</w:p>
    <w:p w:rsidR="00BE3F32" w:rsidRPr="007F0E5D" w:rsidRDefault="00BE3F32" w:rsidP="0065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65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1"/>
      <w:bookmarkEnd w:id="21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4"/>
      <w:bookmarkEnd w:id="22"/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5"/>
      <w:bookmarkEnd w:id="23"/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7"/>
      <w:bookmarkEnd w:id="24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45"/>
      <w:bookmarkEnd w:id="25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пункте </w:t>
      </w:r>
      <w:r w:rsidRPr="00653152">
        <w:rPr>
          <w:rFonts w:ascii="Times New Roman" w:hAnsi="Times New Roman" w:cs="Times New Roman"/>
          <w:sz w:val="24"/>
          <w:szCs w:val="24"/>
        </w:rPr>
        <w:t>1.</w:t>
      </w:r>
      <w:r w:rsidR="00653152" w:rsidRPr="00653152">
        <w:rPr>
          <w:rFonts w:ascii="Times New Roman" w:hAnsi="Times New Roman" w:cs="Times New Roman"/>
        </w:rPr>
        <w:t>7</w:t>
      </w:r>
      <w:r w:rsidRP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комиссии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0F5284" w:rsidP="0065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56"/>
      <w:bookmarkEnd w:id="26"/>
      <w:r w:rsidRPr="000F5284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0F5284">
        <w:rPr>
          <w:rFonts w:ascii="Times New Roman" w:hAnsi="Times New Roman" w:cs="Times New Roman"/>
          <w:sz w:val="24"/>
          <w:szCs w:val="24"/>
        </w:rPr>
        <w:t>азмер</w:t>
      </w:r>
      <w:r w:rsidRPr="000F5284">
        <w:rPr>
          <w:rFonts w:ascii="Times New Roman" w:hAnsi="Times New Roman" w:cs="Times New Roman"/>
          <w:sz w:val="24"/>
          <w:szCs w:val="24"/>
        </w:rPr>
        <w:t>е</w:t>
      </w:r>
      <w:r w:rsidR="00BE3F32" w:rsidRPr="000F5284">
        <w:rPr>
          <w:rFonts w:ascii="Times New Roman" w:hAnsi="Times New Roman" w:cs="Times New Roman"/>
          <w:sz w:val="24"/>
          <w:szCs w:val="24"/>
        </w:rPr>
        <w:t xml:space="preserve"> плат</w:t>
      </w:r>
      <w:r w:rsidR="00BE3F32"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федеральными законами,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принимаемыми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BE3F32" w:rsidRPr="007F0E5D" w:rsidRDefault="00BE3F32" w:rsidP="00653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65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66"/>
      <w:bookmarkEnd w:id="27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65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74"/>
      <w:bookmarkEnd w:id="28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602D42"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канцелярию </w:t>
      </w:r>
      <w:r w:rsidR="006531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Default="001A6369" w:rsidP="006531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r w:rsidR="00C175E6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 w:rsidR="00602D42"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</w:t>
      </w:r>
      <w:r w:rsidR="00653152">
        <w:rPr>
          <w:rFonts w:ascii="Times New Roman" w:hAnsi="Times New Roman" w:cs="Times New Roman"/>
          <w:sz w:val="24"/>
          <w:szCs w:val="24"/>
        </w:rPr>
        <w:t>канцелярские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принадлежности (карандаши, авторучки, бумагу)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602D42"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МО </w:t>
      </w:r>
      <w:r w:rsidRPr="007F0E5D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99"/>
      <w:bookmarkEnd w:id="30"/>
      <w:r w:rsidRPr="007F0E5D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 заявителями;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65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08"/>
      <w:bookmarkEnd w:id="31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центрах и особенности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r w:rsidR="00653152">
        <w:rPr>
          <w:rFonts w:ascii="Times New Roman" w:hAnsi="Times New Roman" w:cs="Times New Roman"/>
          <w:sz w:val="24"/>
          <w:szCs w:val="24"/>
        </w:rPr>
        <w:t>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7F3351" w:rsidRPr="0065315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="00A807CA" w:rsidRPr="00653152">
        <w:rPr>
          <w:rFonts w:ascii="Times New Roman" w:hAnsi="Times New Roman" w:cs="Times New Roman"/>
          <w:sz w:val="24"/>
          <w:szCs w:val="24"/>
        </w:rPr>
        <w:t>трех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недостатков.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D81206" w:rsidRPr="001B5F20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1909A2" w:rsidRPr="001B5F20">
        <w:rPr>
          <w:rFonts w:ascii="Times New Roman" w:hAnsi="Times New Roman" w:cs="Times New Roman"/>
          <w:sz w:val="24"/>
          <w:szCs w:val="24"/>
        </w:rPr>
        <w:t>4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7F0E5D" w:rsidRDefault="001909A2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9C4E33"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>
        <w:rPr>
          <w:rFonts w:ascii="Times New Roman" w:hAnsi="Times New Roman" w:cs="Times New Roman"/>
          <w:sz w:val="24"/>
          <w:szCs w:val="24"/>
        </w:rPr>
        <w:t>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 АИС «Межвед ЛО» дело переводит в статус «Заявитель приглашен на прием».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«Межвед ЛО».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="00B17BAA">
        <w:rPr>
          <w:rFonts w:ascii="Times New Roman" w:hAnsi="Times New Roman" w:cs="Times New Roman"/>
          <w:sz w:val="24"/>
          <w:szCs w:val="24"/>
        </w:rPr>
        <w:t>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602D42" w:rsidRDefault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65073C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65073C" w:rsidRPr="0065073C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653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315"/>
      <w:bookmarkEnd w:id="32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  <w:r w:rsidR="00653152">
        <w:rPr>
          <w:rFonts w:ascii="Times New Roman" w:hAnsi="Times New Roman" w:cs="Times New Roman"/>
          <w:sz w:val="24"/>
          <w:szCs w:val="24"/>
        </w:rPr>
        <w:t xml:space="preserve"> </w:t>
      </w:r>
      <w:r w:rsidR="00A0296F"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Рассмотрение заявления и прилагаемых к нему документов - 30 (тридцать)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8D6BDB" w:rsidRPr="007F0E5D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27"/>
      <w:bookmarkEnd w:id="33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53152">
        <w:rPr>
          <w:rFonts w:ascii="Times New Roman" w:hAnsi="Times New Roman" w:cs="Times New Roman"/>
          <w:sz w:val="24"/>
          <w:szCs w:val="24"/>
        </w:rPr>
        <w:t>7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65315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653152">
        <w:rPr>
          <w:rFonts w:ascii="Times New Roman" w:hAnsi="Times New Roman" w:cs="Times New Roman"/>
          <w:sz w:val="24"/>
          <w:szCs w:val="24"/>
        </w:rPr>
        <w:t>специалистом а</w:t>
      </w:r>
      <w:r w:rsidR="00D70B18" w:rsidRPr="007F0E5D">
        <w:rPr>
          <w:rFonts w:ascii="Times New Roman" w:hAnsi="Times New Roman" w:cs="Times New Roman"/>
          <w:sz w:val="24"/>
          <w:szCs w:val="24"/>
        </w:rPr>
        <w:t>дминистраци</w:t>
      </w:r>
      <w:r w:rsidR="00D70B18">
        <w:rPr>
          <w:rFonts w:ascii="Times New Roman" w:hAnsi="Times New Roman" w:cs="Times New Roman"/>
          <w:sz w:val="24"/>
          <w:szCs w:val="24"/>
        </w:rPr>
        <w:t>и</w:t>
      </w:r>
      <w:r w:rsidR="00D70B18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65315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9715C4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5D0312">
        <w:rPr>
          <w:rFonts w:ascii="Times New Roman" w:hAnsi="Times New Roman" w:cs="Times New Roman"/>
          <w:sz w:val="24"/>
          <w:szCs w:val="24"/>
        </w:rPr>
        <w:t>и</w:t>
      </w:r>
      <w:r w:rsidR="009715C4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0"/>
      <w:bookmarkEnd w:id="34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53152">
        <w:rPr>
          <w:rFonts w:ascii="Times New Roman" w:hAnsi="Times New Roman" w:cs="Times New Roman"/>
          <w:sz w:val="24"/>
          <w:szCs w:val="24"/>
        </w:rPr>
        <w:t>7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719D" w:rsidRPr="007F0E5D">
        <w:rPr>
          <w:rFonts w:ascii="Times New Roman" w:hAnsi="Times New Roman" w:cs="Times New Roman"/>
          <w:sz w:val="24"/>
          <w:szCs w:val="24"/>
        </w:rPr>
        <w:t>ответственное структурное подразделение администрации муниципального образования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="00BE3F32" w:rsidRPr="007F0E5D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.13. Лицом, ответственным за рассмотрение заявления и проверку комплекта</w:t>
      </w:r>
      <w:r w:rsidR="00653152">
        <w:rPr>
          <w:rFonts w:ascii="Times New Roman" w:hAnsi="Times New Roman" w:cs="Times New Roman"/>
          <w:sz w:val="24"/>
          <w:szCs w:val="24"/>
        </w:rPr>
        <w:t xml:space="preserve"> документов, является специалист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E725E4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соответствующей комиссии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6"/>
      <w:bookmarkEnd w:id="35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.14. В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а также доработке представленных заявителем документов, специалист </w:t>
      </w:r>
      <w:r w:rsidR="006531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042448" w:rsidRPr="007F0E5D">
        <w:rPr>
          <w:rFonts w:ascii="Times New Roman" w:hAnsi="Times New Roman" w:cs="Times New Roman"/>
          <w:sz w:val="24"/>
          <w:szCs w:val="24"/>
        </w:rPr>
        <w:t>о</w:t>
      </w:r>
      <w:r w:rsidR="00BE3F32" w:rsidRPr="007F0E5D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.15. </w:t>
      </w:r>
      <w:r w:rsidR="00534B01" w:rsidRPr="00653152">
        <w:rPr>
          <w:rFonts w:ascii="Times New Roman" w:hAnsi="Times New Roman" w:cs="Times New Roman"/>
          <w:sz w:val="24"/>
          <w:szCs w:val="24"/>
        </w:rPr>
        <w:t xml:space="preserve"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</w:t>
      </w:r>
      <w:r w:rsidR="0065315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534B01" w:rsidRPr="00653152">
        <w:rPr>
          <w:rFonts w:ascii="Times New Roman" w:hAnsi="Times New Roman" w:cs="Times New Roman"/>
          <w:sz w:val="24"/>
          <w:szCs w:val="24"/>
        </w:rPr>
        <w:t xml:space="preserve"> готовит уведомление в адрес заявителя об отказе.</w:t>
      </w:r>
      <w:r w:rsidR="00534B01" w:rsidRPr="00653152">
        <w:rPr>
          <w:rFonts w:ascii="Times New Roman" w:hAnsi="Times New Roman" w:cs="Times New Roman"/>
          <w:sz w:val="24"/>
          <w:szCs w:val="24"/>
        </w:rPr>
        <w:br/>
        <w:t>         В случае</w:t>
      </w:r>
      <w:proofErr w:type="gramStart"/>
      <w:r w:rsidR="00534B01" w:rsidRPr="006531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B01" w:rsidRPr="00653152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</w:t>
      </w:r>
      <w:r w:rsidR="00BE3F32" w:rsidRPr="0065315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89750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63"/>
      <w:bookmarkEnd w:id="36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подписание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Контроль за оформлением и уведомлением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BE3F32" w:rsidRPr="002C593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7"/>
      <w:bookmarkEnd w:id="37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89750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89750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897503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BE3F32" w:rsidRPr="007F0E5D">
        <w:rPr>
          <w:rFonts w:ascii="Times New Roman" w:hAnsi="Times New Roman" w:cs="Times New Roman"/>
          <w:sz w:val="24"/>
          <w:szCs w:val="24"/>
        </w:rPr>
        <w:t>для регистрации, срок регистрации - 2 (два) рабочих дня.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89750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215E0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7F0E5D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</w:t>
      </w:r>
      <w:r w:rsidR="00123C68" w:rsidRPr="007F0E5D">
        <w:rPr>
          <w:rFonts w:ascii="Times New Roman" w:hAnsi="Times New Roman" w:cs="Times New Roman"/>
          <w:sz w:val="24"/>
          <w:szCs w:val="24"/>
        </w:rPr>
        <w:lastRenderedPageBreak/>
        <w:t>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8D6BDB">
        <w:rPr>
          <w:rFonts w:ascii="Times New Roman" w:hAnsi="Times New Roman" w:cs="Times New Roman"/>
          <w:sz w:val="24"/>
          <w:szCs w:val="24"/>
        </w:rPr>
        <w:t>казны муниципального образования в аренду, безвозмездное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договора, является специалист, которому </w:t>
      </w:r>
      <w:r w:rsidR="0089750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</w:t>
      </w:r>
      <w:r w:rsidR="0089750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897503" w:rsidRPr="008D6BDB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Согласование проекта договора производится </w:t>
      </w:r>
      <w:r w:rsidR="00897503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администрации МО в течение 5 (пяти) рабочих дней.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89750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 w:rsidR="000B7BF1">
        <w:rPr>
          <w:rFonts w:ascii="Times New Roman" w:hAnsi="Times New Roman" w:cs="Times New Roman"/>
          <w:sz w:val="24"/>
          <w:szCs w:val="24"/>
        </w:rPr>
        <w:t>администрац</w:t>
      </w:r>
      <w:r w:rsidR="00897503">
        <w:rPr>
          <w:rFonts w:ascii="Times New Roman" w:hAnsi="Times New Roman" w:cs="Times New Roman"/>
          <w:sz w:val="24"/>
          <w:szCs w:val="24"/>
        </w:rPr>
        <w:t>ией</w:t>
      </w:r>
      <w:r w:rsidR="000B7BF1">
        <w:rPr>
          <w:rFonts w:ascii="Times New Roman" w:hAnsi="Times New Roman" w:cs="Times New Roman"/>
          <w:sz w:val="24"/>
          <w:szCs w:val="24"/>
        </w:rPr>
        <w:t xml:space="preserve"> МО </w:t>
      </w:r>
      <w:r w:rsidR="008D6BDB"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8" w:name="Par396"/>
      <w:bookmarkEnd w:id="38"/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13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МО, начальник ответственного структурного подразделения МО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00"/>
      <w:bookmarkEnd w:id="40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МО,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15"/>
      <w:bookmarkEnd w:id="41"/>
      <w:r w:rsidRPr="00430EA2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 w:rsidR="006D7AB0"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6D7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7A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897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85" w:rsidRPr="00832E83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832E83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</w:t>
      </w:r>
      <w:r w:rsidR="00897503">
        <w:rPr>
          <w:rFonts w:ascii="Times New Roman" w:hAnsi="Times New Roman" w:cs="Times New Roman"/>
          <w:sz w:val="24"/>
          <w:szCs w:val="24"/>
        </w:rPr>
        <w:t>.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22"/>
      <w:bookmarkEnd w:id="42"/>
    </w:p>
    <w:p w:rsidR="005B1685" w:rsidRPr="00832E83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832E83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89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89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491"/>
      <w:bookmarkEnd w:id="43"/>
      <w:r w:rsidRPr="00430EA2">
        <w:rPr>
          <w:rFonts w:ascii="Times New Roman" w:hAnsi="Times New Roman" w:cs="Times New Roman"/>
          <w:sz w:val="24"/>
          <w:szCs w:val="24"/>
        </w:rPr>
        <w:t>V</w:t>
      </w:r>
      <w:r w:rsidR="00650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36"/>
      <w:bookmarkEnd w:id="44"/>
      <w:r w:rsidRPr="00430EA2">
        <w:rPr>
          <w:rFonts w:ascii="Times New Roman" w:hAnsi="Times New Roman" w:cs="Times New Roman"/>
          <w:sz w:val="24"/>
          <w:szCs w:val="24"/>
        </w:rPr>
        <w:lastRenderedPageBreak/>
        <w:t>Право заявителей на досудебное (внесудебное) обжалование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2"/>
      <w:bookmarkEnd w:id="45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46"/>
      <w:bookmarkEnd w:id="46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  <w:r w:rsidR="00897503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Pr="00430EA2">
        <w:rPr>
          <w:rFonts w:ascii="Times New Roman" w:hAnsi="Times New Roman" w:cs="Times New Roman"/>
          <w:sz w:val="24"/>
          <w:szCs w:val="24"/>
        </w:rPr>
        <w:t xml:space="preserve"> и должностные лица, которым может быть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муниципальную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59"/>
      <w:bookmarkEnd w:id="47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64"/>
      <w:bookmarkEnd w:id="48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</w:t>
      </w:r>
      <w:r w:rsidR="005B1685" w:rsidRPr="00897503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D30B50" w:rsidRPr="00897503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D30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8975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70"/>
      <w:bookmarkEnd w:id="49"/>
      <w:r w:rsidRPr="00430EA2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случаев, в которых ответ</w:t>
      </w:r>
      <w:r w:rsidR="00897503">
        <w:rPr>
          <w:rFonts w:ascii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B02972" w:rsidRPr="008975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80"/>
      <w:bookmarkEnd w:id="50"/>
      <w:r w:rsidRPr="00430EA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30EA2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6334C1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6334C1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430EA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508"/>
      <w:bookmarkEnd w:id="51"/>
      <w:r w:rsidRPr="00D91287">
        <w:rPr>
          <w:rFonts w:ascii="Times New Roman" w:hAnsi="Times New Roman" w:cs="Times New Roman"/>
        </w:rPr>
        <w:t>Приложение 1</w:t>
      </w: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897503">
        <w:rPr>
          <w:rFonts w:ascii="Times New Roman" w:hAnsi="Times New Roman" w:cs="Times New Roman"/>
          <w:sz w:val="24"/>
          <w:szCs w:val="24"/>
        </w:rPr>
        <w:t xml:space="preserve"> 188355, Ленинградская область, Гатчинский район, пос. </w:t>
      </w:r>
      <w:proofErr w:type="spellStart"/>
      <w:r w:rsidR="00897503">
        <w:rPr>
          <w:rFonts w:ascii="Times New Roman" w:hAnsi="Times New Roman" w:cs="Times New Roman"/>
          <w:sz w:val="24"/>
          <w:szCs w:val="24"/>
        </w:rPr>
        <w:t>Кобринское</w:t>
      </w:r>
      <w:proofErr w:type="spellEnd"/>
      <w:r w:rsidR="00897503">
        <w:rPr>
          <w:rFonts w:ascii="Times New Roman" w:hAnsi="Times New Roman" w:cs="Times New Roman"/>
          <w:sz w:val="24"/>
          <w:szCs w:val="24"/>
        </w:rPr>
        <w:t>, ул. Центральная, д. 16.</w:t>
      </w:r>
    </w:p>
    <w:p w:rsidR="00D91287" w:rsidRPr="00897503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897503">
        <w:rPr>
          <w:rFonts w:ascii="Times New Roman" w:hAnsi="Times New Roman" w:cs="Times New Roman"/>
          <w:sz w:val="24"/>
          <w:szCs w:val="24"/>
          <w:lang w:val="en-US"/>
        </w:rPr>
        <w:t>kobrino</w:t>
      </w:r>
      <w:proofErr w:type="spellEnd"/>
      <w:r w:rsidR="00897503" w:rsidRPr="005C005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9750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97503" w:rsidRPr="005C00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750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91287" w:rsidRPr="00D60392" w:rsidTr="00D912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8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897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97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8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897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97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897503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D91287" w:rsidRPr="00D60392" w:rsidRDefault="00D91287" w:rsidP="008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897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97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03" w:rsidRDefault="00897503" w:rsidP="00897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Приемный день – вторник </w:t>
      </w:r>
      <w:r w:rsidRPr="00D60392">
        <w:rPr>
          <w:rFonts w:ascii="Times New Roman" w:hAnsi="Times New Roman" w:cs="Times New Roman"/>
          <w:sz w:val="24"/>
          <w:szCs w:val="24"/>
        </w:rPr>
        <w:t>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0392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60392">
        <w:rPr>
          <w:rFonts w:ascii="Times New Roman" w:hAnsi="Times New Roman" w:cs="Times New Roman"/>
          <w:sz w:val="24"/>
          <w:szCs w:val="24"/>
        </w:rPr>
        <w:t>.00,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hAnsi="Times New Roman" w:cs="Times New Roman"/>
          <w:sz w:val="24"/>
          <w:szCs w:val="24"/>
        </w:rPr>
        <w:t xml:space="preserve">перерыв с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60392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603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503" w:rsidRDefault="00897503" w:rsidP="00897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897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администрации МО для получения информации, связанной с предоставлением муниципальной услуги:</w:t>
      </w:r>
      <w:r w:rsidR="00BA03DB">
        <w:rPr>
          <w:rFonts w:ascii="Times New Roman" w:hAnsi="Times New Roman" w:cs="Times New Roman"/>
          <w:sz w:val="24"/>
          <w:szCs w:val="24"/>
        </w:rPr>
        <w:t xml:space="preserve"> 8-81371-58-208, 8-81371-58-028.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7F0E5D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A03DB" w:rsidRDefault="00BA03DB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BA03DB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0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03DB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55E7" w:rsidRPr="00934917" w:rsidRDefault="001B55E7" w:rsidP="001B55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B55E7" w:rsidRPr="00934917" w:rsidRDefault="001B55E7" w:rsidP="001B55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B55E7" w:rsidRPr="00BC7C58" w:rsidRDefault="001B55E7" w:rsidP="001B55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1B55E7" w:rsidRPr="006D3948" w:rsidTr="006C70A6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B55E7" w:rsidRPr="0056231B" w:rsidRDefault="001B55E7" w:rsidP="006C70A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55E7" w:rsidRPr="006D3948" w:rsidTr="006C70A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6C70A6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B55E7" w:rsidRPr="00C53594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B51BDE" w:rsidRDefault="001B55E7" w:rsidP="006C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550-55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1B55E7" w:rsidRPr="006D3948" w:rsidTr="006C70A6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6C70A6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B55E7" w:rsidRPr="00C53594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2A1EFE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F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</w:t>
            </w: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</w:t>
            </w:r>
          </w:p>
          <w:p w:rsidR="001B55E7" w:rsidRPr="00710C07" w:rsidRDefault="001B55E7" w:rsidP="006C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B55E7" w:rsidRPr="006D3948" w:rsidTr="006C70A6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1B55E7" w:rsidRPr="006D3948" w:rsidTr="006C70A6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806511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B55E7" w:rsidRPr="00710C07" w:rsidRDefault="001B55E7" w:rsidP="006C7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1B55E7" w:rsidRPr="006D3948" w:rsidTr="006C70A6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6C7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1B55E7" w:rsidRPr="006D3948" w:rsidTr="006C70A6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B55E7" w:rsidRPr="006D3948" w:rsidTr="006C70A6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806511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6C70A6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1B55E7" w:rsidRPr="006D3948" w:rsidTr="006C70A6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ГБУ ЛО «МФЦ»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«Рощино»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710C07" w:rsidRDefault="001B55E7" w:rsidP="006C70A6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922-39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</w:t>
            </w:r>
          </w:p>
        </w:tc>
      </w:tr>
      <w:tr w:rsidR="001B55E7" w:rsidRPr="006D3948" w:rsidTr="006C70A6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BB276E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BB276E" w:rsidRDefault="001B55E7" w:rsidP="006C70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BB276E" w:rsidRDefault="001B55E7" w:rsidP="006C70A6">
            <w:pPr>
              <w:pStyle w:val="ac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421F83" w:rsidRDefault="001B55E7" w:rsidP="006C70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B55E7" w:rsidRPr="006D3948" w:rsidTr="006C70A6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6C70A6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1B55E7" w:rsidRPr="006D3948" w:rsidTr="006C70A6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6C70A6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1B55E7" w:rsidRPr="00806511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1B55E7" w:rsidRPr="006D3948" w:rsidRDefault="001B55E7" w:rsidP="006C70A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йное Поле, ул. Карла Маркса, д.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BB276E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B55E7" w:rsidRPr="006D3948" w:rsidTr="006C70A6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B55E7" w:rsidRPr="006D3948" w:rsidTr="006C70A6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1B55E7" w:rsidRPr="00806511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Ломоносовский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188512, 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Санкт-Петербург, г. Ломоносов, Д</w:t>
            </w: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AC72A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B55E7" w:rsidRPr="006D3948" w:rsidTr="006C70A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6C70A6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«Приозерск» -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«Соснов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AC72A8" w:rsidRDefault="001B55E7" w:rsidP="006C70A6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1B55E7" w:rsidRPr="006D3948" w:rsidTr="006C70A6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Приозерск, ул. Калинина, д. 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B51BDE" w:rsidRDefault="001B55E7" w:rsidP="006C70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1B55E7" w:rsidRPr="006D3948" w:rsidTr="006C70A6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BB276E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6C70A6">
        <w:trPr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BB276E" w:rsidRDefault="001B55E7" w:rsidP="006C70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BB276E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BB276E" w:rsidRDefault="001B55E7" w:rsidP="006C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B55E7" w:rsidRPr="006D3948" w:rsidTr="006C70A6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6C70A6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1B55E7" w:rsidRPr="00AC72A8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</w:p>
          <w:p w:rsidR="001B55E7" w:rsidRPr="00CE281F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1C1B8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1B55E7" w:rsidRPr="001C1B8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 9.00 - 20.00, </w:t>
            </w:r>
          </w:p>
          <w:p w:rsidR="001B55E7" w:rsidRPr="001C1B8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1B55E7" w:rsidRPr="006D3948" w:rsidTr="006C70A6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1B55E7" w:rsidRPr="006D3948" w:rsidTr="006C70A6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56283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B55E7" w:rsidRPr="0056283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  <w:p w:rsidR="001B55E7" w:rsidRPr="0056283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B55E7" w:rsidRPr="0056283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  <w:p w:rsidR="001B55E7" w:rsidRPr="00B51BDE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1B55E7" w:rsidRPr="006D3948" w:rsidTr="006C70A6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1B55E7" w:rsidRPr="006D3948" w:rsidTr="006C70A6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18755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Тихвинский район,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Тихвин,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-й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микрорайон, д.2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B51BDE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1B55E7" w:rsidRPr="006D3948" w:rsidTr="006C70A6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6C70A6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1B55E7" w:rsidRPr="00806511" w:rsidRDefault="001B55E7" w:rsidP="001B55E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6E126D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1B55E7" w:rsidRPr="0037464B" w:rsidTr="006C70A6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B55E7" w:rsidRPr="0037464B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1B55E7" w:rsidRPr="006D3948" w:rsidTr="006C70A6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B55E7" w:rsidRPr="00806511" w:rsidRDefault="001B55E7" w:rsidP="001B55E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B55E7" w:rsidRDefault="001B55E7" w:rsidP="006C70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B55E7" w:rsidRPr="00AB63C0" w:rsidRDefault="001B55E7" w:rsidP="006C70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B55E7" w:rsidRPr="00EB7B70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B55E7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B55E7" w:rsidRPr="006324E9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1B55E7" w:rsidRPr="00EB7B70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B55E7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B55E7" w:rsidRPr="006324E9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 xml:space="preserve">. 3, </w:t>
            </w:r>
            <w:proofErr w:type="gramStart"/>
            <w:r w:rsidRPr="00AC72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C72A8">
              <w:rPr>
                <w:color w:val="000000"/>
                <w:sz w:val="20"/>
                <w:szCs w:val="20"/>
              </w:rPr>
              <w:t>. А</w:t>
            </w:r>
          </w:p>
          <w:p w:rsidR="001B55E7" w:rsidRPr="00EB7B70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B55E7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1B55E7" w:rsidRPr="00AB63C0" w:rsidRDefault="001B55E7" w:rsidP="006C70A6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324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4E9"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AB63C0" w:rsidRDefault="001B55E7" w:rsidP="006C70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B55E7" w:rsidRPr="00AB63C0" w:rsidRDefault="001B55E7" w:rsidP="006C70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B55E7" w:rsidRPr="00AB63C0" w:rsidRDefault="001B55E7" w:rsidP="006C70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B55E7" w:rsidRPr="00AB63C0" w:rsidRDefault="001B55E7" w:rsidP="006C70A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B55E7" w:rsidRPr="00AB63C0" w:rsidRDefault="001B55E7" w:rsidP="006C70A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B55E7" w:rsidRPr="00B51BDE" w:rsidRDefault="001B55E7" w:rsidP="006C70A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B55E7" w:rsidRPr="006D3948" w:rsidRDefault="001B55E7" w:rsidP="006C70A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D91287" w:rsidRPr="007F0E5D" w:rsidRDefault="00D91287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52" w:name="Par524"/>
      <w:bookmarkEnd w:id="52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реквизиты</w:t>
      </w:r>
      <w:r w:rsidR="00513289" w:rsidRPr="007F0E5D">
        <w:t>(для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Руководитель</w:t>
      </w:r>
      <w:r w:rsidR="00513289" w:rsidRPr="007F0E5D">
        <w:t>(для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BA03DB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BA03DB">
        <w:t xml:space="preserve"> </w:t>
      </w:r>
      <w:r w:rsidRPr="00BA03DB">
        <w:t>цены договора (лота), указанной в извещении о проведении конкурса или аукциона</w:t>
      </w:r>
      <w:proofErr w:type="gramStart"/>
      <w:r w:rsidRPr="00BA03DB">
        <w:t>, __________,</w:t>
      </w:r>
      <w:proofErr w:type="gramEnd"/>
      <w:r w:rsidRPr="00BA03DB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lastRenderedPageBreak/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391" w:rsidRDefault="00FE7391" w:rsidP="00FE7391">
      <w:pPr>
        <w:pStyle w:val="ConsPlusNonformat"/>
      </w:pPr>
      <w:r>
        <w:t>Результат рассмотрения заявления прошу:</w:t>
      </w:r>
    </w:p>
    <w:p w:rsidR="00FE7391" w:rsidRDefault="00FE7391" w:rsidP="00FE7391">
      <w:pPr>
        <w:pStyle w:val="ConsPlusNonformat"/>
      </w:pPr>
      <w:r>
        <w:t xml:space="preserve">    ┌──┐</w:t>
      </w:r>
    </w:p>
    <w:p w:rsidR="00FE7391" w:rsidRDefault="00FE7391" w:rsidP="00FE7391">
      <w:pPr>
        <w:pStyle w:val="ConsPlusNonformat"/>
      </w:pPr>
      <w:r>
        <w:t xml:space="preserve">    │  │ выдать на руки;</w:t>
      </w:r>
    </w:p>
    <w:p w:rsidR="00FE7391" w:rsidRDefault="00FE7391" w:rsidP="00FE7391">
      <w:pPr>
        <w:pStyle w:val="ConsPlusNonformat"/>
      </w:pPr>
      <w:r>
        <w:t xml:space="preserve">    ├──┤</w:t>
      </w:r>
    </w:p>
    <w:p w:rsidR="00FE7391" w:rsidRDefault="00FE7391" w:rsidP="00FE7391">
      <w:pPr>
        <w:pStyle w:val="ConsPlusNonformat"/>
      </w:pPr>
      <w:r>
        <w:t xml:space="preserve">    │  │ направить по почте;</w:t>
      </w:r>
    </w:p>
    <w:p w:rsidR="00FE7391" w:rsidRDefault="00FE7391" w:rsidP="00FE7391">
      <w:pPr>
        <w:pStyle w:val="ConsPlusNonformat"/>
      </w:pPr>
      <w:r>
        <w:t xml:space="preserve">    ├──┤    </w:t>
      </w:r>
    </w:p>
    <w:p w:rsidR="00FE7391" w:rsidRDefault="00FE7391" w:rsidP="00FE7391">
      <w:pPr>
        <w:pStyle w:val="ConsPlusNonformat"/>
      </w:pPr>
      <w:r>
        <w:t xml:space="preserve">    │  │ личная явка в МФЦ.</w:t>
      </w:r>
    </w:p>
    <w:p w:rsidR="00FE7391" w:rsidRDefault="00FE7391" w:rsidP="00FE7391">
      <w:pPr>
        <w:pStyle w:val="ConsPlusNonformat"/>
      </w:pPr>
      <w:r>
        <w:t xml:space="preserve">    └──┘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Pr="007F0E5D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Pr="007F0E5D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03DB" w:rsidRDefault="00BA0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  <w:bookmarkStart w:id="53" w:name="Par601"/>
      <w:bookmarkEnd w:id="53"/>
    </w:p>
    <w:p w:rsidR="00BE3F32" w:rsidRPr="00BA03DB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  <w:r w:rsidRPr="00BA03DB">
        <w:rPr>
          <w:rFonts w:ascii="Times New Roman" w:hAnsi="Times New Roman" w:cs="Times New Roman"/>
          <w:sz w:val="20"/>
        </w:rPr>
        <w:t xml:space="preserve">Приложение </w:t>
      </w:r>
      <w:r w:rsidR="00EE4C0A" w:rsidRPr="00BA03DB">
        <w:rPr>
          <w:rFonts w:ascii="Times New Roman" w:hAnsi="Times New Roman" w:cs="Times New Roman"/>
          <w:sz w:val="20"/>
        </w:rPr>
        <w:t>4</w:t>
      </w:r>
    </w:p>
    <w:p w:rsidR="00BE3F32" w:rsidRPr="00BA03DB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BA03DB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11"/>
      <w:bookmarkEnd w:id="54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т.ч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3DB" w:rsidRDefault="00BA03DB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519"/>
    <w:multiLevelType w:val="hybridMultilevel"/>
    <w:tmpl w:val="918E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2788"/>
    <w:rsid w:val="00091AC3"/>
    <w:rsid w:val="00097BB9"/>
    <w:rsid w:val="000A20A1"/>
    <w:rsid w:val="000B7BF1"/>
    <w:rsid w:val="000F5284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55E7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B5D93"/>
    <w:rsid w:val="003D56A0"/>
    <w:rsid w:val="003D5ECD"/>
    <w:rsid w:val="003F6EEA"/>
    <w:rsid w:val="00430EA2"/>
    <w:rsid w:val="00434C02"/>
    <w:rsid w:val="00444ED6"/>
    <w:rsid w:val="00494932"/>
    <w:rsid w:val="004E0587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34B01"/>
    <w:rsid w:val="00537272"/>
    <w:rsid w:val="00540F85"/>
    <w:rsid w:val="00546BE8"/>
    <w:rsid w:val="00574149"/>
    <w:rsid w:val="005B1685"/>
    <w:rsid w:val="005B473D"/>
    <w:rsid w:val="005C0052"/>
    <w:rsid w:val="005D0312"/>
    <w:rsid w:val="005E2E5B"/>
    <w:rsid w:val="005E4401"/>
    <w:rsid w:val="005F5923"/>
    <w:rsid w:val="00602D42"/>
    <w:rsid w:val="006059C5"/>
    <w:rsid w:val="0061119C"/>
    <w:rsid w:val="00620C8B"/>
    <w:rsid w:val="00631648"/>
    <w:rsid w:val="00642F08"/>
    <w:rsid w:val="0065073C"/>
    <w:rsid w:val="006529B9"/>
    <w:rsid w:val="00653152"/>
    <w:rsid w:val="00693D49"/>
    <w:rsid w:val="006A08CD"/>
    <w:rsid w:val="006C70A6"/>
    <w:rsid w:val="006D7AB0"/>
    <w:rsid w:val="006F1226"/>
    <w:rsid w:val="00703B55"/>
    <w:rsid w:val="007176F2"/>
    <w:rsid w:val="00725288"/>
    <w:rsid w:val="0072761A"/>
    <w:rsid w:val="007362C5"/>
    <w:rsid w:val="00740A86"/>
    <w:rsid w:val="00747C83"/>
    <w:rsid w:val="00753B45"/>
    <w:rsid w:val="007643A8"/>
    <w:rsid w:val="007A27E5"/>
    <w:rsid w:val="007B1BBD"/>
    <w:rsid w:val="007C769B"/>
    <w:rsid w:val="007F0E5D"/>
    <w:rsid w:val="007F3351"/>
    <w:rsid w:val="007F59F1"/>
    <w:rsid w:val="00803088"/>
    <w:rsid w:val="00804598"/>
    <w:rsid w:val="008163E3"/>
    <w:rsid w:val="00832E83"/>
    <w:rsid w:val="0084354A"/>
    <w:rsid w:val="00845239"/>
    <w:rsid w:val="008507F9"/>
    <w:rsid w:val="00876DD9"/>
    <w:rsid w:val="00896C7F"/>
    <w:rsid w:val="00897503"/>
    <w:rsid w:val="008D5CE4"/>
    <w:rsid w:val="008D6BDB"/>
    <w:rsid w:val="008F2E67"/>
    <w:rsid w:val="00902EEE"/>
    <w:rsid w:val="00921733"/>
    <w:rsid w:val="00942BFF"/>
    <w:rsid w:val="009715C4"/>
    <w:rsid w:val="0098728F"/>
    <w:rsid w:val="00995F82"/>
    <w:rsid w:val="009A3CDC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558A"/>
    <w:rsid w:val="00A678A4"/>
    <w:rsid w:val="00A725D6"/>
    <w:rsid w:val="00A807CA"/>
    <w:rsid w:val="00AA68E3"/>
    <w:rsid w:val="00AB6A4D"/>
    <w:rsid w:val="00AE2B70"/>
    <w:rsid w:val="00AE5EA5"/>
    <w:rsid w:val="00B02972"/>
    <w:rsid w:val="00B04D0D"/>
    <w:rsid w:val="00B12EDA"/>
    <w:rsid w:val="00B17BAA"/>
    <w:rsid w:val="00B24E0D"/>
    <w:rsid w:val="00B76B46"/>
    <w:rsid w:val="00B841F0"/>
    <w:rsid w:val="00BA03DB"/>
    <w:rsid w:val="00BA1E63"/>
    <w:rsid w:val="00BB3257"/>
    <w:rsid w:val="00BC03CA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E50E4"/>
    <w:rsid w:val="00CF5FAE"/>
    <w:rsid w:val="00CF74D3"/>
    <w:rsid w:val="00D013F7"/>
    <w:rsid w:val="00D038AA"/>
    <w:rsid w:val="00D0745E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A0F08"/>
    <w:rsid w:val="00DA1D27"/>
    <w:rsid w:val="00DC3B36"/>
    <w:rsid w:val="00DC4825"/>
    <w:rsid w:val="00DE2B99"/>
    <w:rsid w:val="00DE7346"/>
    <w:rsid w:val="00DF3921"/>
    <w:rsid w:val="00E339DB"/>
    <w:rsid w:val="00E725E4"/>
    <w:rsid w:val="00EA396D"/>
    <w:rsid w:val="00EB29C0"/>
    <w:rsid w:val="00EE4C0A"/>
    <w:rsid w:val="00F02CA0"/>
    <w:rsid w:val="00F178C6"/>
    <w:rsid w:val="00F70FB5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header"/>
    <w:basedOn w:val="a"/>
    <w:link w:val="af"/>
    <w:uiPriority w:val="99"/>
    <w:rsid w:val="006C7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C7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038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A21D342E2012CCEB072205A01E9A9804567FA13DB706CF490581B3BDf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brino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BDFD-F88C-448F-8522-29093423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11204</Words>
  <Characters>63869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snv2</cp:lastModifiedBy>
  <cp:revision>3</cp:revision>
  <cp:lastPrinted>2015-11-09T05:18:00Z</cp:lastPrinted>
  <dcterms:created xsi:type="dcterms:W3CDTF">2015-12-21T13:48:00Z</dcterms:created>
  <dcterms:modified xsi:type="dcterms:W3CDTF">2015-12-22T11:36:00Z</dcterms:modified>
</cp:coreProperties>
</file>