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double" w:sz="4" w:space="0" w:color="auto"/>
        </w:tblBorders>
        <w:tblLook w:val="01E0" w:firstRow="1" w:lastRow="1" w:firstColumn="1" w:lastColumn="1" w:noHBand="0" w:noVBand="0"/>
      </w:tblPr>
      <w:tblGrid>
        <w:gridCol w:w="2409"/>
        <w:gridCol w:w="7021"/>
      </w:tblGrid>
      <w:tr w:rsidR="00A66EDE" w:rsidRPr="00490960" w:rsidTr="00A25CB5">
        <w:trPr>
          <w:trHeight w:val="687"/>
        </w:trPr>
        <w:tc>
          <w:tcPr>
            <w:tcW w:w="2409" w:type="dxa"/>
            <w:tcBorders>
              <w:bottom w:val="single" w:sz="18" w:space="0" w:color="auto"/>
            </w:tcBorders>
            <w:vAlign w:val="center"/>
          </w:tcPr>
          <w:p w:rsidR="00F54521" w:rsidRPr="00490960" w:rsidRDefault="00F54521" w:rsidP="00495DF9">
            <w:pPr>
              <w:rPr>
                <w:b/>
                <w:szCs w:val="24"/>
              </w:rPr>
            </w:pPr>
            <w:bookmarkStart w:id="0" w:name="_Toc511934186"/>
            <w:r w:rsidRPr="00490960">
              <w:rPr>
                <w:b/>
                <w:noProof/>
                <w:szCs w:val="24"/>
              </w:rPr>
              <w:drawing>
                <wp:inline distT="0" distB="0" distL="0" distR="0" wp14:anchorId="52957512" wp14:editId="4AB90FB3">
                  <wp:extent cx="1171575" cy="447675"/>
                  <wp:effectExtent l="0" t="0" r="9525" b="9525"/>
                  <wp:docPr id="5" name="Рисунок 5" descr="Лого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 для текс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447675"/>
                          </a:xfrm>
                          <a:prstGeom prst="rect">
                            <a:avLst/>
                          </a:prstGeom>
                          <a:noFill/>
                          <a:ln>
                            <a:noFill/>
                          </a:ln>
                        </pic:spPr>
                      </pic:pic>
                    </a:graphicData>
                  </a:graphic>
                </wp:inline>
              </w:drawing>
            </w:r>
          </w:p>
        </w:tc>
        <w:tc>
          <w:tcPr>
            <w:tcW w:w="7021" w:type="dxa"/>
            <w:tcBorders>
              <w:bottom w:val="single" w:sz="18" w:space="0" w:color="auto"/>
            </w:tcBorders>
            <w:vAlign w:val="center"/>
          </w:tcPr>
          <w:p w:rsidR="00872E53" w:rsidRPr="00490960" w:rsidRDefault="00F54521" w:rsidP="00495DF9">
            <w:pPr>
              <w:jc w:val="center"/>
              <w:rPr>
                <w:b/>
                <w:szCs w:val="24"/>
              </w:rPr>
            </w:pPr>
            <w:r w:rsidRPr="00490960">
              <w:rPr>
                <w:b/>
                <w:szCs w:val="24"/>
              </w:rPr>
              <w:t>ОБЩЕСТВО</w:t>
            </w:r>
            <w:r w:rsidR="000F0B9F" w:rsidRPr="00490960">
              <w:rPr>
                <w:b/>
                <w:szCs w:val="24"/>
              </w:rPr>
              <w:t xml:space="preserve"> </w:t>
            </w:r>
            <w:r w:rsidRPr="00490960">
              <w:rPr>
                <w:b/>
                <w:szCs w:val="24"/>
              </w:rPr>
              <w:t>С</w:t>
            </w:r>
            <w:r w:rsidR="000F0B9F" w:rsidRPr="00490960">
              <w:rPr>
                <w:b/>
                <w:szCs w:val="24"/>
              </w:rPr>
              <w:t xml:space="preserve"> </w:t>
            </w:r>
            <w:r w:rsidRPr="00490960">
              <w:rPr>
                <w:b/>
                <w:szCs w:val="24"/>
              </w:rPr>
              <w:t>ОГРАНИЧЕННОЙ</w:t>
            </w:r>
            <w:r w:rsidR="000F0B9F" w:rsidRPr="00490960">
              <w:rPr>
                <w:b/>
                <w:szCs w:val="24"/>
              </w:rPr>
              <w:t xml:space="preserve"> </w:t>
            </w:r>
            <w:r w:rsidRPr="00490960">
              <w:rPr>
                <w:b/>
                <w:szCs w:val="24"/>
              </w:rPr>
              <w:t>ОТВЕТСТВЕННОСТЬЮ</w:t>
            </w:r>
            <w:r w:rsidR="000F0B9F" w:rsidRPr="00490960">
              <w:rPr>
                <w:b/>
                <w:szCs w:val="24"/>
              </w:rPr>
              <w:t xml:space="preserve"> </w:t>
            </w:r>
          </w:p>
          <w:p w:rsidR="00F54521" w:rsidRPr="00490960" w:rsidRDefault="00767422" w:rsidP="00495DF9">
            <w:pPr>
              <w:jc w:val="center"/>
              <w:rPr>
                <w:szCs w:val="24"/>
              </w:rPr>
            </w:pPr>
            <w:r w:rsidRPr="00490960">
              <w:rPr>
                <w:b/>
                <w:szCs w:val="24"/>
              </w:rPr>
              <w:t>«</w:t>
            </w:r>
            <w:r w:rsidR="00F54521" w:rsidRPr="00490960">
              <w:rPr>
                <w:b/>
                <w:szCs w:val="24"/>
              </w:rPr>
              <w:t>ИНСТИТУТ</w:t>
            </w:r>
            <w:r w:rsidR="000F0B9F" w:rsidRPr="00490960">
              <w:rPr>
                <w:b/>
                <w:szCs w:val="24"/>
              </w:rPr>
              <w:t xml:space="preserve"> </w:t>
            </w:r>
            <w:r w:rsidR="00F54521" w:rsidRPr="00490960">
              <w:rPr>
                <w:b/>
                <w:szCs w:val="24"/>
              </w:rPr>
              <w:t>ГРАДОСТРОИТЕЛЬНОГО</w:t>
            </w:r>
            <w:r w:rsidR="000F0B9F" w:rsidRPr="00490960">
              <w:rPr>
                <w:b/>
                <w:szCs w:val="24"/>
              </w:rPr>
              <w:t xml:space="preserve"> </w:t>
            </w:r>
            <w:r w:rsidR="00F54521" w:rsidRPr="00490960">
              <w:rPr>
                <w:b/>
                <w:szCs w:val="24"/>
              </w:rPr>
              <w:t>ПЛАНИРОВАНИЯ</w:t>
            </w:r>
            <w:r w:rsidR="000F0B9F" w:rsidRPr="00490960">
              <w:rPr>
                <w:b/>
                <w:szCs w:val="24"/>
              </w:rPr>
              <w:t xml:space="preserve"> </w:t>
            </w:r>
            <w:r w:rsidR="00F54521" w:rsidRPr="00490960">
              <w:rPr>
                <w:b/>
                <w:szCs w:val="24"/>
              </w:rPr>
              <w:t>И</w:t>
            </w:r>
            <w:r w:rsidR="00776FAC" w:rsidRPr="00490960">
              <w:rPr>
                <w:b/>
                <w:szCs w:val="24"/>
              </w:rPr>
              <w:t xml:space="preserve"> </w:t>
            </w:r>
            <w:r w:rsidR="00F54521" w:rsidRPr="00490960">
              <w:rPr>
                <w:b/>
                <w:szCs w:val="24"/>
              </w:rPr>
              <w:t>ПРОЕКТИРОВАНИЯ</w:t>
            </w:r>
            <w:r w:rsidRPr="00490960">
              <w:rPr>
                <w:b/>
                <w:szCs w:val="24"/>
              </w:rPr>
              <w:t>»</w:t>
            </w:r>
          </w:p>
        </w:tc>
      </w:tr>
    </w:tbl>
    <w:p w:rsidR="00F54521" w:rsidRPr="00490960" w:rsidRDefault="008B186A" w:rsidP="00495DF9">
      <w:pPr>
        <w:ind w:firstLine="709"/>
        <w:rPr>
          <w:szCs w:val="24"/>
        </w:rPr>
      </w:pPr>
      <w:r>
        <w:rPr>
          <w:noProof/>
          <w:szCs w:val="24"/>
        </w:rPr>
        <w:pict>
          <v:rect id="Прямоугольник 2" o:spid="_x0000_s1026" style="position:absolute;left:0;text-align:left;margin-left:-27.95pt;margin-top:-94.75pt;width:518.55pt;height:793.7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" filled="f" strokeweight="2pt"/>
        </w:pict>
      </w: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3F5594" w:rsidP="00495DF9">
      <w:pPr>
        <w:ind w:firstLine="709"/>
        <w:rPr>
          <w:szCs w:val="24"/>
        </w:rPr>
      </w:pPr>
      <w:r w:rsidRPr="00490960">
        <w:rPr>
          <w:szCs w:val="24"/>
        </w:rPr>
        <w:t xml:space="preserve"> </w:t>
      </w:r>
    </w:p>
    <w:p w:rsidR="00F54521" w:rsidRPr="00490960" w:rsidRDefault="00F54521" w:rsidP="00495DF9">
      <w:pPr>
        <w:rPr>
          <w:szCs w:val="24"/>
        </w:rPr>
      </w:pPr>
    </w:p>
    <w:p w:rsidR="00F54521" w:rsidRPr="00490960" w:rsidRDefault="00F54521" w:rsidP="00495DF9">
      <w:pPr>
        <w:rPr>
          <w:szCs w:val="24"/>
        </w:rPr>
      </w:pPr>
    </w:p>
    <w:p w:rsidR="00976A9E" w:rsidRPr="00490960" w:rsidRDefault="00976A9E" w:rsidP="00495DF9">
      <w:pPr>
        <w:jc w:val="center"/>
        <w:rPr>
          <w:b/>
          <w:spacing w:val="30"/>
          <w:szCs w:val="24"/>
        </w:rPr>
      </w:pPr>
      <w:r w:rsidRPr="00490960">
        <w:rPr>
          <w:b/>
          <w:spacing w:val="30"/>
          <w:szCs w:val="24"/>
        </w:rPr>
        <w:t>ГЕНЕРАЛЬНЫЙ ПЛАН</w:t>
      </w:r>
    </w:p>
    <w:p w:rsidR="00976A9E" w:rsidRPr="00490960" w:rsidRDefault="00976A9E" w:rsidP="00495DF9">
      <w:pPr>
        <w:widowControl w:val="0"/>
        <w:tabs>
          <w:tab w:val="left" w:pos="6480"/>
        </w:tabs>
        <w:adjustRightInd w:val="0"/>
        <w:jc w:val="center"/>
        <w:textAlignment w:val="baseline"/>
        <w:rPr>
          <w:b/>
          <w:bCs/>
          <w:szCs w:val="24"/>
        </w:rPr>
      </w:pPr>
      <w:r w:rsidRPr="00490960">
        <w:rPr>
          <w:b/>
          <w:bCs/>
          <w:szCs w:val="24"/>
        </w:rPr>
        <w:t>муниципального образования</w:t>
      </w:r>
    </w:p>
    <w:p w:rsidR="00976A9E" w:rsidRPr="00490960" w:rsidRDefault="000C53CB" w:rsidP="00495DF9">
      <w:pPr>
        <w:widowControl w:val="0"/>
        <w:tabs>
          <w:tab w:val="left" w:pos="6480"/>
        </w:tabs>
        <w:adjustRightInd w:val="0"/>
        <w:jc w:val="center"/>
        <w:textAlignment w:val="baseline"/>
        <w:rPr>
          <w:b/>
          <w:bCs/>
          <w:szCs w:val="24"/>
        </w:rPr>
      </w:pPr>
      <w:r w:rsidRPr="00490960">
        <w:rPr>
          <w:b/>
          <w:szCs w:val="24"/>
        </w:rPr>
        <w:t>Кобринское сельское поселение</w:t>
      </w:r>
    </w:p>
    <w:p w:rsidR="00976A9E" w:rsidRPr="00490960" w:rsidRDefault="000C53CB" w:rsidP="00495DF9">
      <w:pPr>
        <w:widowControl w:val="0"/>
        <w:tabs>
          <w:tab w:val="left" w:pos="6480"/>
        </w:tabs>
        <w:adjustRightInd w:val="0"/>
        <w:jc w:val="center"/>
        <w:textAlignment w:val="baseline"/>
        <w:rPr>
          <w:b/>
          <w:bCs/>
          <w:szCs w:val="24"/>
        </w:rPr>
      </w:pPr>
      <w:r w:rsidRPr="00490960">
        <w:rPr>
          <w:b/>
          <w:bCs/>
          <w:szCs w:val="24"/>
        </w:rPr>
        <w:t>Гатчинского</w:t>
      </w:r>
      <w:r w:rsidR="00976A9E" w:rsidRPr="00490960">
        <w:rPr>
          <w:b/>
          <w:bCs/>
          <w:szCs w:val="24"/>
        </w:rPr>
        <w:t xml:space="preserve"> муниципального района</w:t>
      </w:r>
    </w:p>
    <w:p w:rsidR="00976A9E" w:rsidRPr="00490960" w:rsidRDefault="00976A9E" w:rsidP="00495DF9">
      <w:pPr>
        <w:widowControl w:val="0"/>
        <w:tabs>
          <w:tab w:val="left" w:pos="6480"/>
        </w:tabs>
        <w:adjustRightInd w:val="0"/>
        <w:jc w:val="center"/>
        <w:textAlignment w:val="baseline"/>
        <w:rPr>
          <w:b/>
          <w:bCs/>
          <w:szCs w:val="24"/>
        </w:rPr>
      </w:pPr>
      <w:r w:rsidRPr="00490960">
        <w:rPr>
          <w:b/>
          <w:bCs/>
          <w:szCs w:val="24"/>
        </w:rPr>
        <w:t>Ленинградской области</w:t>
      </w:r>
    </w:p>
    <w:p w:rsidR="000B1175" w:rsidRPr="00490960" w:rsidRDefault="000B1175" w:rsidP="00495DF9">
      <w:pPr>
        <w:widowControl w:val="0"/>
        <w:tabs>
          <w:tab w:val="left" w:pos="6480"/>
        </w:tabs>
        <w:adjustRightInd w:val="0"/>
        <w:jc w:val="center"/>
        <w:textAlignment w:val="baseline"/>
        <w:rPr>
          <w:b/>
          <w:bCs/>
          <w:szCs w:val="24"/>
        </w:rPr>
      </w:pPr>
    </w:p>
    <w:p w:rsidR="00F54521" w:rsidRPr="00490960" w:rsidRDefault="000B1175" w:rsidP="00495DF9">
      <w:pPr>
        <w:jc w:val="center"/>
        <w:rPr>
          <w:rFonts w:eastAsia="Calibri"/>
          <w:b/>
          <w:bCs/>
          <w:szCs w:val="24"/>
        </w:rPr>
      </w:pPr>
      <w:r w:rsidRPr="00490960">
        <w:rPr>
          <w:rFonts w:eastAsia="Calibri"/>
          <w:b/>
          <w:bCs/>
          <w:szCs w:val="24"/>
        </w:rPr>
        <w:t>МАТЕРИАЛЫ ПО ОБОСНОВАНИЮ</w:t>
      </w:r>
    </w:p>
    <w:p w:rsidR="00872E53" w:rsidRPr="00490960" w:rsidRDefault="00872E53" w:rsidP="00495DF9">
      <w:pPr>
        <w:jc w:val="center"/>
        <w:rPr>
          <w:rFonts w:eastAsia="Calibri"/>
          <w:b/>
          <w:bCs/>
          <w:szCs w:val="24"/>
        </w:rPr>
      </w:pPr>
    </w:p>
    <w:p w:rsidR="00F54521" w:rsidRPr="00490960" w:rsidRDefault="000B1175" w:rsidP="00495DF9">
      <w:pPr>
        <w:jc w:val="center"/>
        <w:rPr>
          <w:rFonts w:eastAsia="Calibri"/>
          <w:b/>
          <w:bCs/>
          <w:szCs w:val="24"/>
        </w:rPr>
        <w:sectPr w:rsidR="00F54521" w:rsidRPr="00490960" w:rsidSect="00872E53">
          <w:headerReference w:type="default" r:id="rId9"/>
          <w:footerReference w:type="default" r:id="rId10"/>
          <w:headerReference w:type="first" r:id="rId11"/>
          <w:pgSz w:w="11906" w:h="16838"/>
          <w:pgMar w:top="1418" w:right="567" w:bottom="1134" w:left="1134" w:header="567" w:footer="567" w:gutter="0"/>
          <w:cols w:space="708"/>
          <w:docGrid w:linePitch="360"/>
        </w:sectPr>
      </w:pPr>
      <w:r w:rsidRPr="00490960">
        <w:rPr>
          <w:rFonts w:eastAsia="Calibri"/>
          <w:b/>
          <w:bCs/>
          <w:szCs w:val="24"/>
        </w:rPr>
        <w:t>ПОЯСНИТЕЛЬНАЯ ЗАПИСКА</w:t>
      </w:r>
    </w:p>
    <w:p w:rsidR="00F54521" w:rsidRPr="00490960" w:rsidRDefault="00F54521" w:rsidP="00495DF9">
      <w:pPr>
        <w:jc w:val="center"/>
        <w:rPr>
          <w:b/>
          <w:spacing w:val="30"/>
          <w:szCs w:val="24"/>
        </w:rPr>
      </w:pPr>
    </w:p>
    <w:p w:rsidR="00776FAC" w:rsidRPr="00490960" w:rsidRDefault="00776FAC" w:rsidP="00495DF9">
      <w:pPr>
        <w:rPr>
          <w:szCs w:val="24"/>
        </w:rPr>
      </w:pPr>
    </w:p>
    <w:p w:rsidR="00776FAC" w:rsidRPr="00490960" w:rsidRDefault="00776FAC" w:rsidP="00495DF9">
      <w:pPr>
        <w:ind w:firstLine="709"/>
        <w:rPr>
          <w:szCs w:val="24"/>
        </w:rPr>
      </w:pPr>
    </w:p>
    <w:p w:rsidR="00776FAC" w:rsidRPr="00490960" w:rsidRDefault="00776FAC" w:rsidP="00495DF9">
      <w:pPr>
        <w:ind w:firstLine="709"/>
        <w:rPr>
          <w:szCs w:val="24"/>
        </w:rPr>
      </w:pPr>
    </w:p>
    <w:p w:rsidR="00776FAC" w:rsidRPr="00490960" w:rsidRDefault="00776FAC" w:rsidP="00495DF9">
      <w:pPr>
        <w:ind w:firstLine="709"/>
        <w:rPr>
          <w:spacing w:val="30"/>
          <w:szCs w:val="24"/>
        </w:rPr>
      </w:pPr>
    </w:p>
    <w:p w:rsidR="00776FAC" w:rsidRPr="00490960" w:rsidRDefault="00776FAC" w:rsidP="00495DF9">
      <w:pPr>
        <w:tabs>
          <w:tab w:val="center" w:pos="4677"/>
        </w:tabs>
        <w:ind w:firstLine="709"/>
        <w:rPr>
          <w:szCs w:val="24"/>
        </w:rPr>
        <w:sectPr w:rsidR="00776FAC" w:rsidRPr="00490960" w:rsidSect="00872E53">
          <w:type w:val="continuous"/>
          <w:pgSz w:w="11906" w:h="16838"/>
          <w:pgMar w:top="1134" w:right="567" w:bottom="1134" w:left="1134" w:header="567" w:footer="973" w:gutter="0"/>
          <w:cols w:space="708"/>
          <w:docGrid w:linePitch="360"/>
        </w:sectPr>
      </w:pPr>
    </w:p>
    <w:p w:rsidR="000B1175" w:rsidRPr="00490960" w:rsidRDefault="000B1175" w:rsidP="00495DF9">
      <w:pPr>
        <w:ind w:firstLine="709"/>
        <w:rPr>
          <w:szCs w:val="24"/>
        </w:rPr>
      </w:pPr>
    </w:p>
    <w:p w:rsidR="000B1175" w:rsidRPr="00490960" w:rsidRDefault="000B1175" w:rsidP="00495DF9">
      <w:pPr>
        <w:ind w:firstLine="709"/>
        <w:rPr>
          <w:szCs w:val="24"/>
        </w:rPr>
      </w:pPr>
    </w:p>
    <w:p w:rsidR="000B1175" w:rsidRPr="00490960" w:rsidRDefault="000B1175" w:rsidP="00495DF9">
      <w:pPr>
        <w:ind w:firstLine="709"/>
        <w:rPr>
          <w:szCs w:val="24"/>
        </w:rPr>
      </w:pPr>
    </w:p>
    <w:p w:rsidR="000B1175" w:rsidRPr="00490960" w:rsidRDefault="000B1175" w:rsidP="00495DF9">
      <w:pPr>
        <w:tabs>
          <w:tab w:val="left" w:pos="1710"/>
        </w:tabs>
        <w:ind w:firstLine="709"/>
        <w:rPr>
          <w:szCs w:val="24"/>
        </w:rPr>
      </w:pPr>
    </w:p>
    <w:p w:rsidR="00EA3BEE" w:rsidRPr="00490960" w:rsidRDefault="00EA3BEE" w:rsidP="00495DF9">
      <w:pPr>
        <w:tabs>
          <w:tab w:val="left" w:pos="1710"/>
        </w:tabs>
        <w:ind w:firstLine="709"/>
        <w:rPr>
          <w:szCs w:val="24"/>
        </w:rPr>
      </w:pPr>
    </w:p>
    <w:p w:rsidR="00EA3BEE" w:rsidRPr="00490960" w:rsidRDefault="00EA3BEE" w:rsidP="00495DF9">
      <w:pPr>
        <w:ind w:firstLine="709"/>
        <w:rPr>
          <w:szCs w:val="24"/>
        </w:rPr>
      </w:pPr>
    </w:p>
    <w:p w:rsidR="000B1175" w:rsidRPr="00490960" w:rsidRDefault="000B1175" w:rsidP="00495DF9">
      <w:pPr>
        <w:tabs>
          <w:tab w:val="center" w:pos="5173"/>
        </w:tabs>
        <w:ind w:firstLine="709"/>
        <w:rPr>
          <w:szCs w:val="24"/>
        </w:rPr>
      </w:pPr>
    </w:p>
    <w:p w:rsidR="00872E53" w:rsidRPr="00490960" w:rsidRDefault="00872E53" w:rsidP="00495DF9">
      <w:pPr>
        <w:tabs>
          <w:tab w:val="center" w:pos="5173"/>
        </w:tabs>
        <w:ind w:firstLine="709"/>
        <w:rPr>
          <w:szCs w:val="24"/>
        </w:rPr>
        <w:sectPr w:rsidR="00872E53" w:rsidRPr="00490960" w:rsidSect="00872E53">
          <w:headerReference w:type="default" r:id="rId12"/>
          <w:footerReference w:type="default" r:id="rId13"/>
          <w:type w:val="continuous"/>
          <w:pgSz w:w="11906" w:h="16838"/>
          <w:pgMar w:top="1134" w:right="567" w:bottom="1134" w:left="1134" w:header="567" w:footer="699" w:gutter="0"/>
          <w:cols w:space="708"/>
          <w:docGrid w:linePitch="360"/>
        </w:sectPr>
      </w:pPr>
    </w:p>
    <w:p w:rsidR="00EC7583" w:rsidRPr="00157456" w:rsidRDefault="00EC7583" w:rsidP="00EC7583">
      <w:pPr>
        <w:pStyle w:val="12"/>
        <w:spacing w:before="0" w:after="0"/>
        <w:ind w:left="0" w:right="0" w:firstLine="709"/>
        <w:jc w:val="both"/>
        <w:rPr>
          <w:caps w:val="0"/>
          <w:sz w:val="24"/>
          <w:szCs w:val="24"/>
        </w:rPr>
      </w:pPr>
      <w:r w:rsidRPr="00157456">
        <w:rPr>
          <w:caps w:val="0"/>
          <w:sz w:val="24"/>
          <w:szCs w:val="24"/>
        </w:rPr>
        <w:lastRenderedPageBreak/>
        <w:t>Состав материалов генеральн</w:t>
      </w:r>
      <w:r>
        <w:rPr>
          <w:caps w:val="0"/>
          <w:sz w:val="24"/>
          <w:szCs w:val="24"/>
        </w:rPr>
        <w:t>ого</w:t>
      </w:r>
      <w:r w:rsidRPr="00157456">
        <w:rPr>
          <w:caps w:val="0"/>
          <w:sz w:val="24"/>
          <w:szCs w:val="24"/>
        </w:rPr>
        <w:t xml:space="preserve"> план</w:t>
      </w:r>
      <w:r>
        <w:rPr>
          <w:caps w:val="0"/>
          <w:sz w:val="24"/>
          <w:szCs w:val="24"/>
        </w:rPr>
        <w:t>а</w:t>
      </w:r>
    </w:p>
    <w:p w:rsidR="003D1E51" w:rsidRDefault="003D1E51" w:rsidP="00495DF9">
      <w:pPr>
        <w:ind w:firstLine="709"/>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7235"/>
        <w:gridCol w:w="1203"/>
        <w:gridCol w:w="1309"/>
      </w:tblGrid>
      <w:tr w:rsidR="00EC7583" w:rsidRPr="00F63C36" w:rsidTr="00EC7583">
        <w:trPr>
          <w:trHeight w:val="20"/>
          <w:tblHeader/>
          <w:jc w:val="center"/>
        </w:trPr>
        <w:tc>
          <w:tcPr>
            <w:tcW w:w="324" w:type="pct"/>
            <w:vAlign w:val="center"/>
          </w:tcPr>
          <w:p w:rsidR="00EC7583" w:rsidRPr="00F63C36" w:rsidRDefault="00EC7583" w:rsidP="00EC7583">
            <w:pPr>
              <w:jc w:val="center"/>
              <w:rPr>
                <w:b/>
                <w:bCs/>
                <w:szCs w:val="24"/>
              </w:rPr>
            </w:pPr>
            <w:r w:rsidRPr="00F63C36">
              <w:rPr>
                <w:b/>
                <w:szCs w:val="24"/>
              </w:rPr>
              <w:t>№ п/п</w:t>
            </w:r>
          </w:p>
        </w:tc>
        <w:tc>
          <w:tcPr>
            <w:tcW w:w="3471" w:type="pct"/>
            <w:tcBorders>
              <w:right w:val="single" w:sz="4" w:space="0" w:color="auto"/>
            </w:tcBorders>
            <w:vAlign w:val="center"/>
          </w:tcPr>
          <w:p w:rsidR="00EC7583" w:rsidRPr="00F63C36" w:rsidRDefault="00EC7583" w:rsidP="00EC7583">
            <w:pPr>
              <w:jc w:val="center"/>
              <w:rPr>
                <w:b/>
                <w:bCs/>
                <w:szCs w:val="24"/>
              </w:rPr>
            </w:pPr>
            <w:r w:rsidRPr="00CD19D8">
              <w:rPr>
                <w:b/>
              </w:rPr>
              <w:t>Содержание</w:t>
            </w:r>
            <w:r>
              <w:rPr>
                <w:b/>
              </w:rPr>
              <w:t xml:space="preserve"> генерального плана</w:t>
            </w:r>
          </w:p>
        </w:tc>
        <w:tc>
          <w:tcPr>
            <w:tcW w:w="577" w:type="pct"/>
            <w:tcBorders>
              <w:left w:val="single" w:sz="4" w:space="0" w:color="auto"/>
            </w:tcBorders>
            <w:vAlign w:val="center"/>
          </w:tcPr>
          <w:p w:rsidR="00EC7583" w:rsidRPr="00F63C36" w:rsidRDefault="00EC7583" w:rsidP="00EC7583">
            <w:pPr>
              <w:jc w:val="center"/>
              <w:rPr>
                <w:b/>
                <w:bCs/>
                <w:szCs w:val="24"/>
              </w:rPr>
            </w:pPr>
            <w:r w:rsidRPr="00F63C36">
              <w:rPr>
                <w:b/>
                <w:bCs/>
                <w:szCs w:val="24"/>
              </w:rPr>
              <w:t>Гриф</w:t>
            </w:r>
          </w:p>
        </w:tc>
        <w:tc>
          <w:tcPr>
            <w:tcW w:w="628" w:type="pct"/>
            <w:vAlign w:val="center"/>
          </w:tcPr>
          <w:p w:rsidR="00EC7583" w:rsidRPr="00F63C36" w:rsidRDefault="00EC7583" w:rsidP="00EC7583">
            <w:pPr>
              <w:jc w:val="center"/>
              <w:rPr>
                <w:b/>
                <w:bCs/>
                <w:szCs w:val="24"/>
              </w:rPr>
            </w:pPr>
            <w:r w:rsidRPr="00F63C36">
              <w:rPr>
                <w:b/>
                <w:bCs/>
                <w:szCs w:val="24"/>
              </w:rPr>
              <w:t>Инв. №</w:t>
            </w:r>
          </w:p>
        </w:tc>
      </w:tr>
      <w:tr w:rsidR="00EC7583" w:rsidRPr="009D5B4A" w:rsidTr="00EC7583">
        <w:trPr>
          <w:trHeight w:val="70"/>
          <w:jc w:val="center"/>
        </w:trPr>
        <w:tc>
          <w:tcPr>
            <w:tcW w:w="324" w:type="pct"/>
            <w:shd w:val="clear" w:color="auto" w:fill="auto"/>
            <w:vAlign w:val="center"/>
          </w:tcPr>
          <w:p w:rsidR="00EC7583" w:rsidRPr="006B4063" w:rsidRDefault="00EC7583" w:rsidP="00EC7583">
            <w:pPr>
              <w:jc w:val="center"/>
              <w:rPr>
                <w:bCs/>
                <w:szCs w:val="24"/>
              </w:rPr>
            </w:pPr>
            <w:r w:rsidRPr="006B4063">
              <w:rPr>
                <w:bCs/>
                <w:szCs w:val="24"/>
              </w:rPr>
              <w:t>1</w:t>
            </w:r>
          </w:p>
        </w:tc>
        <w:tc>
          <w:tcPr>
            <w:tcW w:w="3471" w:type="pct"/>
            <w:tcBorders>
              <w:right w:val="single" w:sz="4" w:space="0" w:color="auto"/>
            </w:tcBorders>
            <w:shd w:val="clear" w:color="auto" w:fill="auto"/>
          </w:tcPr>
          <w:p w:rsidR="00EC7583" w:rsidRPr="006B4063" w:rsidRDefault="00EC7583" w:rsidP="00EC7583">
            <w:pPr>
              <w:rPr>
                <w:bCs/>
                <w:szCs w:val="24"/>
              </w:rPr>
            </w:pPr>
            <w:r w:rsidRPr="006B4063">
              <w:rPr>
                <w:bCs/>
                <w:szCs w:val="24"/>
              </w:rPr>
              <w:t>Положение о территориальном планировании</w:t>
            </w:r>
          </w:p>
        </w:tc>
        <w:tc>
          <w:tcPr>
            <w:tcW w:w="577" w:type="pct"/>
            <w:tcBorders>
              <w:left w:val="single" w:sz="4" w:space="0" w:color="auto"/>
            </w:tcBorders>
            <w:shd w:val="clear" w:color="auto" w:fill="auto"/>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2</w:t>
            </w:r>
          </w:p>
        </w:tc>
        <w:tc>
          <w:tcPr>
            <w:tcW w:w="3471" w:type="pct"/>
            <w:tcBorders>
              <w:right w:val="single" w:sz="4" w:space="0" w:color="auto"/>
            </w:tcBorders>
          </w:tcPr>
          <w:p w:rsidR="00EC7583" w:rsidRPr="006B4063" w:rsidRDefault="00EC7583" w:rsidP="00EC7583">
            <w:pPr>
              <w:rPr>
                <w:bCs/>
                <w:szCs w:val="24"/>
              </w:rPr>
            </w:pPr>
            <w:r w:rsidRPr="00EC7583">
              <w:rPr>
                <w:bCs/>
                <w:szCs w:val="24"/>
              </w:rPr>
              <w:t>Карта планируемого размещения объектов местного значения поселения</w:t>
            </w:r>
            <w:r w:rsidRPr="006B4063">
              <w:t xml:space="preserve">. </w:t>
            </w:r>
            <w:r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CD19D8">
              <w:t>–</w:t>
            </w:r>
          </w:p>
        </w:tc>
      </w:tr>
      <w:tr w:rsidR="00EC7583" w:rsidRPr="009D5B4A" w:rsidTr="00EC7583">
        <w:trPr>
          <w:trHeight w:val="153"/>
          <w:jc w:val="center"/>
        </w:trPr>
        <w:tc>
          <w:tcPr>
            <w:tcW w:w="324" w:type="pct"/>
            <w:vAlign w:val="center"/>
          </w:tcPr>
          <w:p w:rsidR="00EC7583" w:rsidRPr="006B4063" w:rsidRDefault="00EC7583" w:rsidP="00EC7583">
            <w:pPr>
              <w:jc w:val="center"/>
              <w:rPr>
                <w:bCs/>
                <w:szCs w:val="24"/>
              </w:rPr>
            </w:pPr>
            <w:r w:rsidRPr="006B4063">
              <w:rPr>
                <w:bCs/>
                <w:szCs w:val="24"/>
              </w:rPr>
              <w:t>3</w:t>
            </w:r>
          </w:p>
        </w:tc>
        <w:tc>
          <w:tcPr>
            <w:tcW w:w="3471" w:type="pct"/>
            <w:tcBorders>
              <w:right w:val="single" w:sz="4" w:space="0" w:color="auto"/>
            </w:tcBorders>
          </w:tcPr>
          <w:p w:rsidR="00EC7583" w:rsidRPr="006B4063" w:rsidRDefault="00EC7583" w:rsidP="00EC7583">
            <w:pPr>
              <w:rPr>
                <w:bCs/>
                <w:szCs w:val="24"/>
              </w:rPr>
            </w:pPr>
            <w:r w:rsidRPr="00490960">
              <w:rPr>
                <w:bCs/>
                <w:szCs w:val="24"/>
              </w:rPr>
              <w:t>Карта границ населенных пунктов, входящих в состав сельского поселения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6B4063">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4</w:t>
            </w:r>
          </w:p>
        </w:tc>
        <w:tc>
          <w:tcPr>
            <w:tcW w:w="3471" w:type="pct"/>
            <w:tcBorders>
              <w:right w:val="single" w:sz="4" w:space="0" w:color="auto"/>
            </w:tcBorders>
          </w:tcPr>
          <w:p w:rsidR="00EC7583" w:rsidRPr="006B4063" w:rsidRDefault="00EC7583" w:rsidP="00EC7583">
            <w:pPr>
              <w:rPr>
                <w:bCs/>
                <w:szCs w:val="24"/>
              </w:rPr>
            </w:pPr>
            <w:r w:rsidRPr="006B4063">
              <w:rPr>
                <w:bCs/>
                <w:szCs w:val="24"/>
              </w:rPr>
              <w:t>Карта функциональных зон поселения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6B4063">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5</w:t>
            </w:r>
          </w:p>
        </w:tc>
        <w:tc>
          <w:tcPr>
            <w:tcW w:w="3471" w:type="pct"/>
            <w:tcBorders>
              <w:right w:val="single" w:sz="4" w:space="0" w:color="auto"/>
            </w:tcBorders>
          </w:tcPr>
          <w:p w:rsidR="00EC7583" w:rsidRPr="006B4063" w:rsidRDefault="00EC7583" w:rsidP="00EC7583">
            <w:pPr>
              <w:rPr>
                <w:bCs/>
                <w:szCs w:val="24"/>
              </w:rPr>
            </w:pPr>
            <w:r w:rsidRPr="00490960">
              <w:rPr>
                <w:bCs/>
                <w:szCs w:val="24"/>
              </w:rPr>
              <w:t>Карта планируемого размещения объектов местного значения поселения в области электроснабжения, теплоснабжения, газоснабжения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6B4063">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6</w:t>
            </w:r>
          </w:p>
        </w:tc>
        <w:tc>
          <w:tcPr>
            <w:tcW w:w="3471" w:type="pct"/>
            <w:tcBorders>
              <w:right w:val="single" w:sz="4" w:space="0" w:color="auto"/>
            </w:tcBorders>
          </w:tcPr>
          <w:p w:rsidR="00EC7583" w:rsidRPr="006B4063" w:rsidRDefault="00EC7583" w:rsidP="00EC7583">
            <w:pPr>
              <w:rPr>
                <w:bCs/>
                <w:szCs w:val="24"/>
              </w:rPr>
            </w:pPr>
            <w:r w:rsidRPr="00490960">
              <w:rPr>
                <w:bCs/>
                <w:szCs w:val="24"/>
              </w:rPr>
              <w:t>Карта планируемого размещения объектов местного значения поселения в области водоснабжения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B320EB" w:rsidRDefault="00EC7583" w:rsidP="00EC7583">
            <w:pPr>
              <w:jc w:val="center"/>
              <w:rPr>
                <w:bCs/>
                <w:szCs w:val="24"/>
                <w:highlight w:val="yellow"/>
              </w:rPr>
            </w:pPr>
            <w:r w:rsidRPr="00CD19D8">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Pr>
                <w:bCs/>
                <w:szCs w:val="24"/>
              </w:rPr>
              <w:t>7</w:t>
            </w:r>
          </w:p>
        </w:tc>
        <w:tc>
          <w:tcPr>
            <w:tcW w:w="3471" w:type="pct"/>
            <w:tcBorders>
              <w:right w:val="single" w:sz="4" w:space="0" w:color="auto"/>
            </w:tcBorders>
          </w:tcPr>
          <w:p w:rsidR="00EC7583" w:rsidRPr="00490960" w:rsidRDefault="00EC7583" w:rsidP="00EC7583">
            <w:pPr>
              <w:rPr>
                <w:bCs/>
                <w:szCs w:val="24"/>
              </w:rPr>
            </w:pPr>
            <w:r w:rsidRPr="00490960">
              <w:rPr>
                <w:bCs/>
                <w:szCs w:val="24"/>
              </w:rPr>
              <w:t>Карта планируемого размещения объектов местного значения поселения в области водоотведения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B320EB" w:rsidRDefault="00EC7583" w:rsidP="00EC7583">
            <w:pPr>
              <w:jc w:val="center"/>
              <w:rPr>
                <w:bCs/>
                <w:szCs w:val="24"/>
                <w:highlight w:val="yellow"/>
              </w:rPr>
            </w:pPr>
            <w:r w:rsidRPr="00CD19D8">
              <w:t>–</w:t>
            </w:r>
          </w:p>
        </w:tc>
      </w:tr>
      <w:tr w:rsidR="00EC7583" w:rsidRPr="009D5B4A" w:rsidTr="00EC7583">
        <w:trPr>
          <w:trHeight w:val="70"/>
          <w:jc w:val="center"/>
        </w:trPr>
        <w:tc>
          <w:tcPr>
            <w:tcW w:w="324" w:type="pct"/>
            <w:vAlign w:val="center"/>
          </w:tcPr>
          <w:p w:rsidR="00EC7583" w:rsidRPr="00DE6221" w:rsidRDefault="00EC7583" w:rsidP="00EC7583">
            <w:pPr>
              <w:jc w:val="center"/>
              <w:rPr>
                <w:bCs/>
                <w:szCs w:val="24"/>
              </w:rPr>
            </w:pPr>
            <w:r>
              <w:rPr>
                <w:bCs/>
                <w:szCs w:val="24"/>
              </w:rPr>
              <w:t>8</w:t>
            </w:r>
          </w:p>
        </w:tc>
        <w:tc>
          <w:tcPr>
            <w:tcW w:w="3471" w:type="pct"/>
            <w:tcBorders>
              <w:right w:val="single" w:sz="4" w:space="0" w:color="auto"/>
            </w:tcBorders>
          </w:tcPr>
          <w:p w:rsidR="00EC7583" w:rsidRPr="00DE6221" w:rsidRDefault="00EC7583" w:rsidP="00EC7583">
            <w:pPr>
              <w:rPr>
                <w:bCs/>
                <w:szCs w:val="24"/>
              </w:rPr>
            </w:pPr>
            <w:r w:rsidRPr="00EC7583">
              <w:rPr>
                <w:bCs/>
                <w:szCs w:val="24"/>
              </w:rPr>
              <w:t>Карта планируемого размещения объектов местного значения поселения в области автомобильных дорог и объектов транспортной инфраструктуры</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DE6221" w:rsidRDefault="00EC7583" w:rsidP="00EC7583">
            <w:pPr>
              <w:jc w:val="center"/>
              <w:rPr>
                <w:bCs/>
                <w:szCs w:val="24"/>
              </w:rPr>
            </w:pPr>
            <w:r w:rsidRPr="00DE6221">
              <w:rPr>
                <w:bCs/>
                <w:szCs w:val="24"/>
              </w:rPr>
              <w:t>б/г</w:t>
            </w:r>
          </w:p>
        </w:tc>
        <w:tc>
          <w:tcPr>
            <w:tcW w:w="628" w:type="pct"/>
            <w:vAlign w:val="center"/>
          </w:tcPr>
          <w:p w:rsidR="00EC7583" w:rsidRPr="00B320EB" w:rsidRDefault="00EC7583" w:rsidP="00EC7583">
            <w:pPr>
              <w:jc w:val="center"/>
              <w:rPr>
                <w:bCs/>
                <w:szCs w:val="24"/>
                <w:highlight w:val="yellow"/>
              </w:rPr>
            </w:pPr>
            <w:r w:rsidRPr="00CD19D8">
              <w:t>–</w:t>
            </w:r>
          </w:p>
        </w:tc>
      </w:tr>
      <w:tr w:rsidR="00EC7583" w:rsidRPr="009D5B4A" w:rsidTr="00EC7583">
        <w:trPr>
          <w:trHeight w:val="144"/>
          <w:jc w:val="center"/>
        </w:trPr>
        <w:tc>
          <w:tcPr>
            <w:tcW w:w="5000" w:type="pct"/>
            <w:gridSpan w:val="4"/>
            <w:vAlign w:val="center"/>
          </w:tcPr>
          <w:p w:rsidR="00EC7583" w:rsidRPr="00B320EB" w:rsidRDefault="00EC7583" w:rsidP="00EC7583">
            <w:pPr>
              <w:jc w:val="center"/>
              <w:rPr>
                <w:bCs/>
                <w:szCs w:val="24"/>
                <w:highlight w:val="yellow"/>
              </w:rPr>
            </w:pPr>
            <w:r>
              <w:rPr>
                <w:b/>
              </w:rPr>
              <w:t>Приложение</w:t>
            </w:r>
            <w:r w:rsidRPr="00D54CA9">
              <w:rPr>
                <w:b/>
              </w:rPr>
              <w:t xml:space="preserve"> к генеральному плану</w:t>
            </w:r>
          </w:p>
        </w:tc>
      </w:tr>
      <w:tr w:rsidR="00EC7583" w:rsidRPr="009D5B4A" w:rsidTr="00EC7583">
        <w:trPr>
          <w:trHeight w:val="70"/>
          <w:jc w:val="center"/>
        </w:trPr>
        <w:tc>
          <w:tcPr>
            <w:tcW w:w="324" w:type="pct"/>
            <w:tcBorders>
              <w:right w:val="single" w:sz="4" w:space="0" w:color="auto"/>
            </w:tcBorders>
            <w:vAlign w:val="center"/>
          </w:tcPr>
          <w:p w:rsidR="00EC7583" w:rsidRPr="00DE6221" w:rsidRDefault="00EC7583" w:rsidP="00EC7583">
            <w:pPr>
              <w:jc w:val="center"/>
              <w:rPr>
                <w:bCs/>
                <w:szCs w:val="24"/>
              </w:rPr>
            </w:pPr>
            <w:r w:rsidRPr="00DE6221">
              <w:rPr>
                <w:bCs/>
                <w:szCs w:val="24"/>
              </w:rPr>
              <w:t>1</w:t>
            </w:r>
          </w:p>
        </w:tc>
        <w:tc>
          <w:tcPr>
            <w:tcW w:w="3471" w:type="pct"/>
            <w:tcBorders>
              <w:right w:val="single" w:sz="4" w:space="0" w:color="auto"/>
            </w:tcBorders>
          </w:tcPr>
          <w:p w:rsidR="00EC7583" w:rsidRPr="00DE6221" w:rsidRDefault="00EC7583" w:rsidP="00EC7583">
            <w:pPr>
              <w:rPr>
                <w:bCs/>
                <w:szCs w:val="24"/>
              </w:rPr>
            </w:pPr>
            <w:r w:rsidRPr="00DE6221">
              <w:t>Сведения о границах населенных пунктов (в том числе границах образуемых населенных пунктов), входящих в состав поселения</w:t>
            </w:r>
            <w:r>
              <w:t xml:space="preserve"> (Описание местоположения границ)</w:t>
            </w:r>
          </w:p>
        </w:tc>
        <w:tc>
          <w:tcPr>
            <w:tcW w:w="577" w:type="pct"/>
            <w:tcBorders>
              <w:left w:val="single" w:sz="4" w:space="0" w:color="auto"/>
            </w:tcBorders>
            <w:vAlign w:val="center"/>
          </w:tcPr>
          <w:p w:rsidR="00EC7583" w:rsidRPr="00DE6221" w:rsidRDefault="00EC7583" w:rsidP="00EC7583">
            <w:pPr>
              <w:jc w:val="center"/>
              <w:rPr>
                <w:bCs/>
                <w:szCs w:val="24"/>
              </w:rPr>
            </w:pPr>
            <w:r w:rsidRPr="00DE6221">
              <w:t>–</w:t>
            </w:r>
          </w:p>
        </w:tc>
        <w:tc>
          <w:tcPr>
            <w:tcW w:w="628" w:type="pct"/>
            <w:vAlign w:val="center"/>
          </w:tcPr>
          <w:p w:rsidR="00EC7583" w:rsidRPr="00DE6221" w:rsidRDefault="00EC7583" w:rsidP="00EC7583">
            <w:pPr>
              <w:jc w:val="center"/>
              <w:rPr>
                <w:bCs/>
                <w:szCs w:val="24"/>
              </w:rPr>
            </w:pPr>
            <w:r w:rsidRPr="00DE6221">
              <w:t>–</w:t>
            </w:r>
          </w:p>
        </w:tc>
      </w:tr>
    </w:tbl>
    <w:p w:rsidR="00EC7583" w:rsidRPr="00EC7583" w:rsidRDefault="00EC7583" w:rsidP="00495DF9">
      <w:pPr>
        <w:ind w:firstLine="709"/>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7214"/>
        <w:gridCol w:w="1203"/>
        <w:gridCol w:w="1330"/>
      </w:tblGrid>
      <w:tr w:rsidR="00EC7583" w:rsidRPr="00F63C36" w:rsidTr="00EC7583">
        <w:trPr>
          <w:trHeight w:val="432"/>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bCs/>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rPr>
              <w:t>Содержание материалов по обоснованию генерального плана</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bCs/>
                <w:szCs w:val="24"/>
              </w:rPr>
              <w:t>Гриф</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bCs/>
                <w:szCs w:val="24"/>
              </w:rPr>
              <w:t>Инв. №</w:t>
            </w:r>
          </w:p>
        </w:tc>
      </w:tr>
      <w:tr w:rsidR="00EC7583" w:rsidRPr="009D5B4A" w:rsidTr="00EC7583">
        <w:trPr>
          <w:trHeight w:val="70"/>
          <w:jc w:val="center"/>
        </w:trPr>
        <w:tc>
          <w:tcPr>
            <w:tcW w:w="5000" w:type="pct"/>
            <w:gridSpan w:val="4"/>
            <w:shd w:val="clear" w:color="auto" w:fill="auto"/>
            <w:vAlign w:val="center"/>
          </w:tcPr>
          <w:p w:rsidR="00EC7583" w:rsidRPr="00F63C36" w:rsidRDefault="00EC7583" w:rsidP="00EC7583">
            <w:pPr>
              <w:jc w:val="center"/>
              <w:rPr>
                <w:bCs/>
                <w:szCs w:val="24"/>
              </w:rPr>
            </w:pPr>
            <w:r w:rsidRPr="00CD19D8">
              <w:rPr>
                <w:b/>
                <w:bCs/>
              </w:rPr>
              <w:t>Материалы по обоснованию генерального плана в текстовой форме</w:t>
            </w:r>
          </w:p>
        </w:tc>
      </w:tr>
      <w:tr w:rsidR="00EC7583" w:rsidRPr="009D5B4A" w:rsidTr="00EC7583">
        <w:trPr>
          <w:trHeight w:val="70"/>
          <w:jc w:val="center"/>
        </w:trPr>
        <w:tc>
          <w:tcPr>
            <w:tcW w:w="324" w:type="pct"/>
            <w:shd w:val="clear" w:color="auto" w:fill="auto"/>
            <w:vAlign w:val="center"/>
          </w:tcPr>
          <w:p w:rsidR="00EC7583" w:rsidRPr="00F63C36" w:rsidRDefault="00EC7583" w:rsidP="00EC7583">
            <w:pPr>
              <w:jc w:val="center"/>
              <w:rPr>
                <w:bCs/>
                <w:szCs w:val="24"/>
              </w:rPr>
            </w:pPr>
            <w:r w:rsidRPr="00F63C36">
              <w:rPr>
                <w:bCs/>
                <w:szCs w:val="24"/>
              </w:rPr>
              <w:t>–</w:t>
            </w:r>
          </w:p>
        </w:tc>
        <w:tc>
          <w:tcPr>
            <w:tcW w:w="3461" w:type="pct"/>
            <w:tcBorders>
              <w:right w:val="single" w:sz="4" w:space="0" w:color="auto"/>
            </w:tcBorders>
            <w:shd w:val="clear" w:color="auto" w:fill="auto"/>
          </w:tcPr>
          <w:p w:rsidR="00EC7583" w:rsidRPr="00F63C36" w:rsidRDefault="00EC7583" w:rsidP="00EC7583">
            <w:pPr>
              <w:rPr>
                <w:bCs/>
                <w:szCs w:val="24"/>
              </w:rPr>
            </w:pPr>
            <w:r w:rsidRPr="00F63C36">
              <w:rPr>
                <w:bCs/>
                <w:szCs w:val="24"/>
              </w:rPr>
              <w:t>Пояснительная записка</w:t>
            </w:r>
          </w:p>
        </w:tc>
        <w:tc>
          <w:tcPr>
            <w:tcW w:w="577" w:type="pct"/>
            <w:tcBorders>
              <w:left w:val="single" w:sz="4" w:space="0" w:color="auto"/>
            </w:tcBorders>
            <w:shd w:val="clear" w:color="auto" w:fill="auto"/>
            <w:vAlign w:val="center"/>
          </w:tcPr>
          <w:p w:rsidR="00EC7583" w:rsidRPr="00F63C36" w:rsidRDefault="00EC7583" w:rsidP="00EC7583">
            <w:pPr>
              <w:jc w:val="center"/>
              <w:rPr>
                <w:bCs/>
                <w:szCs w:val="24"/>
              </w:rPr>
            </w:pPr>
            <w:r w:rsidRPr="00F63C36">
              <w:rPr>
                <w:bCs/>
                <w:szCs w:val="24"/>
              </w:rPr>
              <w:t>б/г</w:t>
            </w:r>
          </w:p>
        </w:tc>
        <w:tc>
          <w:tcPr>
            <w:tcW w:w="638" w:type="pct"/>
            <w:shd w:val="clear" w:color="auto" w:fill="auto"/>
            <w:vAlign w:val="center"/>
          </w:tcPr>
          <w:p w:rsidR="00EC7583" w:rsidRPr="00F63C36" w:rsidRDefault="00EC7583" w:rsidP="00EC7583">
            <w:pPr>
              <w:jc w:val="center"/>
              <w:rPr>
                <w:bCs/>
                <w:szCs w:val="24"/>
              </w:rPr>
            </w:pPr>
            <w:r w:rsidRPr="00CD19D8">
              <w:t>–</w:t>
            </w:r>
          </w:p>
        </w:tc>
      </w:tr>
      <w:tr w:rsidR="00EC7583" w:rsidRPr="009D5B4A" w:rsidTr="00EC7583">
        <w:trPr>
          <w:trHeight w:val="70"/>
          <w:jc w:val="center"/>
        </w:trPr>
        <w:tc>
          <w:tcPr>
            <w:tcW w:w="5000" w:type="pct"/>
            <w:gridSpan w:val="4"/>
            <w:shd w:val="clear" w:color="auto" w:fill="auto"/>
            <w:vAlign w:val="center"/>
          </w:tcPr>
          <w:p w:rsidR="00EC7583" w:rsidRPr="00F63C36" w:rsidRDefault="00EC7583" w:rsidP="00EC7583">
            <w:pPr>
              <w:jc w:val="center"/>
              <w:rPr>
                <w:bCs/>
                <w:szCs w:val="24"/>
              </w:rPr>
            </w:pPr>
            <w:r w:rsidRPr="00CD19D8">
              <w:rPr>
                <w:b/>
                <w:bCs/>
              </w:rPr>
              <w:t xml:space="preserve">Материалы по обоснованию генерального плана </w:t>
            </w:r>
            <w:r w:rsidRPr="00D54CA9">
              <w:rPr>
                <w:b/>
                <w:bCs/>
              </w:rPr>
              <w:t>в виде карт</w:t>
            </w:r>
          </w:p>
        </w:tc>
      </w:tr>
      <w:tr w:rsidR="00EC7583" w:rsidRPr="009D5B4A" w:rsidTr="00EC7583">
        <w:trPr>
          <w:trHeight w:val="70"/>
          <w:jc w:val="center"/>
        </w:trPr>
        <w:tc>
          <w:tcPr>
            <w:tcW w:w="324" w:type="pct"/>
            <w:shd w:val="clear" w:color="auto" w:fill="auto"/>
            <w:vAlign w:val="center"/>
          </w:tcPr>
          <w:p w:rsidR="00EC7583" w:rsidRPr="00F63C36" w:rsidRDefault="00EC7583" w:rsidP="00EC7583">
            <w:pPr>
              <w:jc w:val="center"/>
              <w:rPr>
                <w:bCs/>
                <w:szCs w:val="24"/>
              </w:rPr>
            </w:pPr>
            <w:r w:rsidRPr="00F63C36">
              <w:rPr>
                <w:bCs/>
                <w:szCs w:val="24"/>
              </w:rPr>
              <w:t>1</w:t>
            </w:r>
          </w:p>
        </w:tc>
        <w:tc>
          <w:tcPr>
            <w:tcW w:w="3461" w:type="pct"/>
            <w:tcBorders>
              <w:right w:val="single" w:sz="4" w:space="0" w:color="auto"/>
            </w:tcBorders>
            <w:shd w:val="clear" w:color="auto" w:fill="auto"/>
          </w:tcPr>
          <w:p w:rsidR="00EC7583" w:rsidRPr="00F63C36" w:rsidRDefault="00EC7583" w:rsidP="00EC7583">
            <w:pPr>
              <w:rPr>
                <w:bCs/>
                <w:szCs w:val="24"/>
              </w:rPr>
            </w:pPr>
            <w:r w:rsidRPr="00490960">
              <w:rPr>
                <w:bCs/>
                <w:szCs w:val="24"/>
              </w:rPr>
              <w:t>Карта границы поселения, границы существующих населенных пунктов, входящих в состав поселения</w:t>
            </w:r>
            <w:r w:rsidR="00A7472E" w:rsidRPr="006B4063">
              <w:t xml:space="preserve">. </w:t>
            </w:r>
            <w:r w:rsidR="00A7472E" w:rsidRPr="00A7472E">
              <w:t>Масштаб 1:25 000</w:t>
            </w:r>
          </w:p>
        </w:tc>
        <w:tc>
          <w:tcPr>
            <w:tcW w:w="577" w:type="pct"/>
            <w:tcBorders>
              <w:left w:val="single" w:sz="4" w:space="0" w:color="auto"/>
            </w:tcBorders>
            <w:shd w:val="clear" w:color="auto" w:fill="auto"/>
            <w:vAlign w:val="center"/>
          </w:tcPr>
          <w:p w:rsidR="00EC7583" w:rsidRPr="00F63C36" w:rsidRDefault="00EC7583" w:rsidP="00EC7583">
            <w:pPr>
              <w:jc w:val="center"/>
              <w:rPr>
                <w:bCs/>
                <w:szCs w:val="24"/>
              </w:rPr>
            </w:pPr>
            <w:r w:rsidRPr="00F63C36">
              <w:rPr>
                <w:bCs/>
                <w:szCs w:val="24"/>
              </w:rPr>
              <w:t>б/г</w:t>
            </w:r>
          </w:p>
        </w:tc>
        <w:tc>
          <w:tcPr>
            <w:tcW w:w="638" w:type="pct"/>
            <w:shd w:val="clear" w:color="auto" w:fill="auto"/>
            <w:vAlign w:val="center"/>
          </w:tcPr>
          <w:p w:rsidR="00EC7583" w:rsidRPr="00F63C36" w:rsidRDefault="00EC7583" w:rsidP="00EC7583">
            <w:pPr>
              <w:jc w:val="center"/>
              <w:rPr>
                <w:bCs/>
                <w:szCs w:val="24"/>
              </w:rPr>
            </w:pPr>
            <w:r w:rsidRPr="00CD19D8">
              <w:t>–</w:t>
            </w:r>
          </w:p>
        </w:tc>
      </w:tr>
      <w:tr w:rsidR="00EC7583" w:rsidRPr="009D5B4A" w:rsidTr="00EC7583">
        <w:trPr>
          <w:trHeight w:val="866"/>
          <w:jc w:val="center"/>
        </w:trPr>
        <w:tc>
          <w:tcPr>
            <w:tcW w:w="324" w:type="pct"/>
            <w:shd w:val="clear" w:color="auto" w:fill="auto"/>
            <w:vAlign w:val="center"/>
          </w:tcPr>
          <w:p w:rsidR="00EC7583" w:rsidRPr="00F63C36" w:rsidRDefault="00EC7583" w:rsidP="00EC7583">
            <w:pPr>
              <w:pStyle w:val="18"/>
              <w:spacing w:line="240" w:lineRule="auto"/>
              <w:jc w:val="center"/>
            </w:pPr>
            <w:r w:rsidRPr="00F63C36">
              <w:t>2</w:t>
            </w:r>
          </w:p>
        </w:tc>
        <w:tc>
          <w:tcPr>
            <w:tcW w:w="3461" w:type="pct"/>
            <w:tcBorders>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местоположения существующих, строящихся и планируемых объектов местного значения поселения в области физической культуры и массового спорта, образования, здравоохранения, прочих социально-культурных и бытовых объектов, коммунально-складских и производственных объектов</w:t>
            </w:r>
            <w:r w:rsidR="00A7472E" w:rsidRPr="006B4063">
              <w:t xml:space="preserve">. </w:t>
            </w:r>
            <w:r w:rsidR="00A7472E" w:rsidRPr="00A7472E">
              <w:t>Масштаб 1:25 000</w:t>
            </w:r>
          </w:p>
        </w:tc>
        <w:tc>
          <w:tcPr>
            <w:tcW w:w="577" w:type="pct"/>
            <w:tcBorders>
              <w:lef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shd w:val="clear" w:color="auto" w:fill="auto"/>
            <w:vAlign w:val="center"/>
          </w:tcPr>
          <w:p w:rsidR="00EC7583" w:rsidRPr="00F63C36"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3</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особо охраняемые природные территории федерального, регионального, местного значения, карта территорий объектов культурного наследия</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4</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зон с особыми условиями использования территории</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5</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планируемых ограничений территории поселения</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6</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территорий, подверженных риску возникновения чрезвычайных ситуаций природного и техногенного характера</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7</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планируемых границ земель различных категорий</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t>8</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490960" w:rsidRDefault="00EC7583" w:rsidP="00A7472E">
            <w:pPr>
              <w:pStyle w:val="18"/>
              <w:spacing w:line="240" w:lineRule="auto"/>
            </w:pPr>
            <w:r w:rsidRPr="00490960">
              <w:t>Карта современного использования территории (Опорный план)</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lastRenderedPageBreak/>
              <w:t>9</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490960" w:rsidRDefault="00EC7583" w:rsidP="00EC7583">
            <w:pPr>
              <w:pStyle w:val="18"/>
              <w:spacing w:line="240" w:lineRule="auto"/>
            </w:pPr>
            <w:r w:rsidRPr="00490960">
              <w:t>Карта существующих и планируемых функциональных зон</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r>
    </w:tbl>
    <w:p w:rsidR="00EC7583" w:rsidRDefault="00EC7583" w:rsidP="00495DF9">
      <w:pPr>
        <w:ind w:firstLine="709"/>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7214"/>
        <w:gridCol w:w="1203"/>
        <w:gridCol w:w="1330"/>
      </w:tblGrid>
      <w:tr w:rsidR="00A7472E" w:rsidRPr="00F63C36" w:rsidTr="00550625">
        <w:trPr>
          <w:trHeight w:val="432"/>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bCs/>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rPr>
              <w:t>Содержание материалов по обоснованию генерального плана</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bCs/>
                <w:szCs w:val="24"/>
              </w:rPr>
              <w:t>Гриф</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bCs/>
                <w:szCs w:val="24"/>
              </w:rPr>
              <w:t>Инв. №</w:t>
            </w:r>
          </w:p>
        </w:tc>
      </w:tr>
      <w:tr w:rsidR="00A7472E" w:rsidRPr="009D5B4A" w:rsidTr="00550625">
        <w:trPr>
          <w:trHeight w:val="70"/>
          <w:jc w:val="center"/>
        </w:trPr>
        <w:tc>
          <w:tcPr>
            <w:tcW w:w="5000" w:type="pct"/>
            <w:gridSpan w:val="4"/>
            <w:shd w:val="clear" w:color="auto" w:fill="auto"/>
            <w:vAlign w:val="center"/>
          </w:tcPr>
          <w:p w:rsidR="00A7472E" w:rsidRPr="00F63C36" w:rsidRDefault="00A7472E" w:rsidP="00550625">
            <w:pPr>
              <w:jc w:val="center"/>
              <w:rPr>
                <w:bCs/>
                <w:szCs w:val="24"/>
              </w:rPr>
            </w:pPr>
            <w:r w:rsidRPr="00CD19D8">
              <w:rPr>
                <w:b/>
                <w:bCs/>
              </w:rPr>
              <w:t xml:space="preserve">Материалы </w:t>
            </w:r>
            <w:r>
              <w:rPr>
                <w:b/>
                <w:bCs/>
              </w:rPr>
              <w:t>исходно-разрешительной документации</w:t>
            </w:r>
          </w:p>
        </w:tc>
      </w:tr>
      <w:tr w:rsidR="00A7472E" w:rsidRPr="009D5B4A" w:rsidTr="00550625">
        <w:trPr>
          <w:trHeight w:val="70"/>
          <w:jc w:val="center"/>
        </w:trPr>
        <w:tc>
          <w:tcPr>
            <w:tcW w:w="324" w:type="pct"/>
            <w:shd w:val="clear" w:color="auto" w:fill="auto"/>
            <w:vAlign w:val="center"/>
          </w:tcPr>
          <w:p w:rsidR="00A7472E" w:rsidRPr="00F63C36" w:rsidRDefault="00A7472E" w:rsidP="00550625">
            <w:pPr>
              <w:jc w:val="center"/>
              <w:rPr>
                <w:bCs/>
                <w:szCs w:val="24"/>
              </w:rPr>
            </w:pPr>
            <w:r w:rsidRPr="00F63C36">
              <w:rPr>
                <w:bCs/>
                <w:szCs w:val="24"/>
              </w:rPr>
              <w:t>–</w:t>
            </w:r>
          </w:p>
        </w:tc>
        <w:tc>
          <w:tcPr>
            <w:tcW w:w="3461" w:type="pct"/>
            <w:tcBorders>
              <w:right w:val="single" w:sz="4" w:space="0" w:color="auto"/>
            </w:tcBorders>
            <w:shd w:val="clear" w:color="auto" w:fill="auto"/>
          </w:tcPr>
          <w:p w:rsidR="00A7472E" w:rsidRPr="00F63C36" w:rsidRDefault="00A7472E" w:rsidP="00550625">
            <w:pPr>
              <w:rPr>
                <w:bCs/>
                <w:szCs w:val="24"/>
              </w:rPr>
            </w:pPr>
            <w:r>
              <w:rPr>
                <w:bCs/>
                <w:szCs w:val="24"/>
              </w:rPr>
              <w:t>Исходно-разрешительная документация</w:t>
            </w:r>
          </w:p>
        </w:tc>
        <w:tc>
          <w:tcPr>
            <w:tcW w:w="577" w:type="pct"/>
            <w:tcBorders>
              <w:left w:val="single" w:sz="4" w:space="0" w:color="auto"/>
            </w:tcBorders>
            <w:shd w:val="clear" w:color="auto" w:fill="auto"/>
            <w:vAlign w:val="center"/>
          </w:tcPr>
          <w:p w:rsidR="00A7472E" w:rsidRPr="00F63C36" w:rsidRDefault="00A7472E" w:rsidP="00550625">
            <w:pPr>
              <w:jc w:val="center"/>
              <w:rPr>
                <w:bCs/>
                <w:szCs w:val="24"/>
              </w:rPr>
            </w:pPr>
            <w:r w:rsidRPr="00CD19D8">
              <w:t>–</w:t>
            </w:r>
          </w:p>
        </w:tc>
        <w:tc>
          <w:tcPr>
            <w:tcW w:w="638" w:type="pct"/>
            <w:shd w:val="clear" w:color="auto" w:fill="auto"/>
            <w:vAlign w:val="center"/>
          </w:tcPr>
          <w:p w:rsidR="00A7472E" w:rsidRPr="00F63C36" w:rsidRDefault="00A7472E" w:rsidP="00550625">
            <w:pPr>
              <w:jc w:val="center"/>
              <w:rPr>
                <w:bCs/>
                <w:szCs w:val="24"/>
              </w:rPr>
            </w:pPr>
            <w:r w:rsidRPr="00CD19D8">
              <w:t>–</w:t>
            </w:r>
          </w:p>
        </w:tc>
      </w:tr>
    </w:tbl>
    <w:p w:rsidR="00A7472E" w:rsidRDefault="00A7472E" w:rsidP="00495DF9">
      <w:pPr>
        <w:ind w:firstLine="709"/>
        <w:rPr>
          <w:bCs/>
          <w:szCs w:val="24"/>
        </w:rPr>
      </w:pPr>
    </w:p>
    <w:p w:rsidR="00A63DC7" w:rsidRPr="00490960" w:rsidRDefault="00A63DC7" w:rsidP="00495DF9">
      <w:pPr>
        <w:rPr>
          <w:bCs/>
          <w:szCs w:val="24"/>
        </w:rPr>
      </w:pPr>
    </w:p>
    <w:p w:rsidR="00A63DC7" w:rsidRPr="00490960" w:rsidRDefault="00A63DC7" w:rsidP="00495DF9">
      <w:pPr>
        <w:rPr>
          <w:bCs/>
          <w:szCs w:val="24"/>
        </w:rPr>
      </w:pPr>
    </w:p>
    <w:p w:rsidR="00A63DC7" w:rsidRPr="00490960" w:rsidRDefault="00A63DC7" w:rsidP="00495DF9">
      <w:pPr>
        <w:ind w:firstLine="709"/>
        <w:rPr>
          <w:szCs w:val="24"/>
        </w:rPr>
        <w:sectPr w:rsidR="00A63DC7" w:rsidRPr="00490960" w:rsidSect="005E11E0">
          <w:headerReference w:type="even" r:id="rId14"/>
          <w:headerReference w:type="default" r:id="rId15"/>
          <w:footerReference w:type="default" r:id="rId16"/>
          <w:pgSz w:w="11907" w:h="16840" w:code="9"/>
          <w:pgMar w:top="1134" w:right="567" w:bottom="1134" w:left="1134" w:header="284" w:footer="0" w:gutter="0"/>
          <w:pgNumType w:start="2"/>
          <w:cols w:space="720"/>
          <w:titlePg/>
          <w:docGrid w:linePitch="326"/>
        </w:sectPr>
      </w:pPr>
    </w:p>
    <w:p w:rsidR="00A63DC7" w:rsidRPr="00EC7583" w:rsidRDefault="003B5432" w:rsidP="00EC7583">
      <w:pPr>
        <w:pStyle w:val="12"/>
        <w:spacing w:before="0" w:after="0"/>
        <w:ind w:left="0" w:right="0" w:firstLine="709"/>
        <w:jc w:val="both"/>
        <w:rPr>
          <w:caps w:val="0"/>
          <w:sz w:val="24"/>
          <w:szCs w:val="24"/>
        </w:rPr>
      </w:pPr>
      <w:r w:rsidRPr="00EC7583">
        <w:rPr>
          <w:caps w:val="0"/>
          <w:sz w:val="24"/>
          <w:szCs w:val="24"/>
        </w:rPr>
        <w:lastRenderedPageBreak/>
        <w:t>Список разработчиков генерального плана</w:t>
      </w:r>
    </w:p>
    <w:p w:rsidR="003B5432" w:rsidRPr="00490960" w:rsidRDefault="003B5432" w:rsidP="00495DF9">
      <w:pPr>
        <w:ind w:firstLine="709"/>
        <w:rPr>
          <w:szCs w:val="24"/>
        </w:rPr>
      </w:pPr>
    </w:p>
    <w:tbl>
      <w:tblPr>
        <w:tblW w:w="0" w:type="auto"/>
        <w:jc w:val="center"/>
        <w:tblLook w:val="04A0" w:firstRow="1" w:lastRow="0" w:firstColumn="1" w:lastColumn="0" w:noHBand="0" w:noVBand="1"/>
      </w:tblPr>
      <w:tblGrid>
        <w:gridCol w:w="6133"/>
        <w:gridCol w:w="3964"/>
      </w:tblGrid>
      <w:tr w:rsidR="00A66EDE" w:rsidRPr="00490960" w:rsidTr="003B5432">
        <w:trPr>
          <w:jc w:val="center"/>
        </w:trPr>
        <w:tc>
          <w:tcPr>
            <w:tcW w:w="6133" w:type="dxa"/>
            <w:shd w:val="clear" w:color="auto" w:fill="auto"/>
          </w:tcPr>
          <w:p w:rsidR="00A63DC7" w:rsidRPr="00490960" w:rsidRDefault="00A63DC7" w:rsidP="00495DF9">
            <w:pPr>
              <w:rPr>
                <w:rFonts w:eastAsia="Calibri"/>
                <w:b/>
                <w:szCs w:val="24"/>
              </w:rPr>
            </w:pPr>
            <w:r w:rsidRPr="00490960">
              <w:rPr>
                <w:rFonts w:eastAsia="Calibri"/>
                <w:b/>
                <w:szCs w:val="24"/>
              </w:rPr>
              <w:t>Должность</w:t>
            </w:r>
          </w:p>
        </w:tc>
        <w:tc>
          <w:tcPr>
            <w:tcW w:w="3964" w:type="dxa"/>
            <w:shd w:val="clear" w:color="auto" w:fill="auto"/>
          </w:tcPr>
          <w:p w:rsidR="00A63DC7" w:rsidRPr="00490960" w:rsidRDefault="00A63DC7" w:rsidP="00495DF9">
            <w:pPr>
              <w:rPr>
                <w:rFonts w:eastAsia="Calibri"/>
                <w:b/>
                <w:szCs w:val="24"/>
              </w:rPr>
            </w:pPr>
            <w:r w:rsidRPr="00490960">
              <w:rPr>
                <w:rFonts w:eastAsia="Calibri"/>
                <w:b/>
                <w:szCs w:val="24"/>
              </w:rPr>
              <w:t>Фамилия, инициалы</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Генеральный директор</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Семенов А.В.</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Технический директор</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Юшкова А.Б.</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Главный инженер проекта</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Воробьев П.А.</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Ведущий 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Титов Д.С.</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Ведущий 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Рухлова А.Н.</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Ведущий 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Голуб А.Ю.</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Гуреева Т.А.</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Специалист по сбору исходных данных</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Пантелеева О.В.</w:t>
            </w:r>
          </w:p>
        </w:tc>
      </w:tr>
    </w:tbl>
    <w:p w:rsidR="00A4236A" w:rsidRPr="00490960" w:rsidRDefault="00A4236A" w:rsidP="00495DF9">
      <w:pPr>
        <w:ind w:firstLine="709"/>
        <w:rPr>
          <w:szCs w:val="24"/>
        </w:rPr>
      </w:pPr>
      <w:r w:rsidRPr="00490960">
        <w:rPr>
          <w:szCs w:val="24"/>
        </w:rPr>
        <w:br w:type="page"/>
      </w:r>
    </w:p>
    <w:p w:rsidR="00A63DC7" w:rsidRPr="00EC7583" w:rsidRDefault="003B5432" w:rsidP="00EC7583">
      <w:pPr>
        <w:pStyle w:val="12"/>
        <w:spacing w:before="0" w:after="0"/>
        <w:ind w:left="0" w:right="0" w:firstLine="709"/>
        <w:jc w:val="both"/>
        <w:rPr>
          <w:caps w:val="0"/>
          <w:sz w:val="24"/>
          <w:szCs w:val="24"/>
        </w:rPr>
      </w:pPr>
      <w:r w:rsidRPr="00EC7583">
        <w:rPr>
          <w:caps w:val="0"/>
          <w:sz w:val="24"/>
          <w:szCs w:val="24"/>
        </w:rPr>
        <w:lastRenderedPageBreak/>
        <w:t>Список используемых сокращений</w:t>
      </w:r>
    </w:p>
    <w:p w:rsidR="00A108B3" w:rsidRDefault="00A108B3" w:rsidP="00495DF9">
      <w:pPr>
        <w:ind w:firstLine="709"/>
        <w:rPr>
          <w:b/>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074"/>
      </w:tblGrid>
      <w:tr w:rsidR="00A108B3" w:rsidTr="00226B14">
        <w:tc>
          <w:tcPr>
            <w:tcW w:w="2122" w:type="dxa"/>
          </w:tcPr>
          <w:p w:rsidR="00A108B3" w:rsidRDefault="00A108B3" w:rsidP="00495DF9">
            <w:pPr>
              <w:rPr>
                <w:b/>
                <w:szCs w:val="24"/>
              </w:rPr>
            </w:pPr>
            <w:r w:rsidRPr="00490960">
              <w:rPr>
                <w:bCs/>
                <w:szCs w:val="24"/>
              </w:rPr>
              <w:t>АИТ</w:t>
            </w:r>
          </w:p>
        </w:tc>
        <w:tc>
          <w:tcPr>
            <w:tcW w:w="8074" w:type="dxa"/>
          </w:tcPr>
          <w:p w:rsidR="00A108B3" w:rsidRPr="00A108B3" w:rsidRDefault="00A108B3" w:rsidP="00495DF9">
            <w:pPr>
              <w:rPr>
                <w:szCs w:val="24"/>
              </w:rPr>
            </w:pPr>
            <w:r w:rsidRPr="00490960">
              <w:rPr>
                <w:bCs/>
                <w:szCs w:val="24"/>
              </w:rPr>
              <w:t>автономные источники тепла</w:t>
            </w:r>
          </w:p>
        </w:tc>
      </w:tr>
      <w:tr w:rsidR="00A108B3" w:rsidTr="00226B14">
        <w:tc>
          <w:tcPr>
            <w:tcW w:w="2122" w:type="dxa"/>
          </w:tcPr>
          <w:p w:rsidR="00A108B3" w:rsidRDefault="00A108B3" w:rsidP="00495DF9">
            <w:pPr>
              <w:rPr>
                <w:b/>
                <w:szCs w:val="24"/>
              </w:rPr>
            </w:pPr>
            <w:r w:rsidRPr="00490960">
              <w:rPr>
                <w:szCs w:val="24"/>
              </w:rPr>
              <w:t>АО</w:t>
            </w:r>
          </w:p>
        </w:tc>
        <w:tc>
          <w:tcPr>
            <w:tcW w:w="8074" w:type="dxa"/>
          </w:tcPr>
          <w:p w:rsidR="00A108B3" w:rsidRDefault="00A108B3" w:rsidP="00495DF9">
            <w:pPr>
              <w:rPr>
                <w:b/>
                <w:szCs w:val="24"/>
              </w:rPr>
            </w:pPr>
            <w:r w:rsidRPr="00490960">
              <w:rPr>
                <w:szCs w:val="24"/>
              </w:rPr>
              <w:t>акционерное общество</w:t>
            </w:r>
          </w:p>
        </w:tc>
      </w:tr>
      <w:tr w:rsidR="00B30FA7" w:rsidTr="00226B14">
        <w:tc>
          <w:tcPr>
            <w:tcW w:w="2122" w:type="dxa"/>
          </w:tcPr>
          <w:p w:rsidR="00B30FA7" w:rsidRDefault="00B241FB" w:rsidP="00495DF9">
            <w:pPr>
              <w:rPr>
                <w:szCs w:val="24"/>
              </w:rPr>
            </w:pPr>
            <w:r>
              <w:rPr>
                <w:szCs w:val="24"/>
              </w:rPr>
              <w:t>АХОВ</w:t>
            </w:r>
          </w:p>
        </w:tc>
        <w:tc>
          <w:tcPr>
            <w:tcW w:w="8074" w:type="dxa"/>
          </w:tcPr>
          <w:p w:rsidR="00B30FA7" w:rsidRPr="00490960" w:rsidRDefault="00B30FA7" w:rsidP="00495DF9">
            <w:pPr>
              <w:rPr>
                <w:szCs w:val="24"/>
              </w:rPr>
            </w:pPr>
            <w:r>
              <w:rPr>
                <w:szCs w:val="24"/>
              </w:rPr>
              <w:t>а</w:t>
            </w:r>
            <w:r w:rsidRPr="00B30FA7">
              <w:rPr>
                <w:szCs w:val="24"/>
              </w:rPr>
              <w:t>варийно химически опасное вещество</w:t>
            </w:r>
          </w:p>
        </w:tc>
      </w:tr>
      <w:tr w:rsidR="00920510" w:rsidTr="00226B14">
        <w:tc>
          <w:tcPr>
            <w:tcW w:w="2122" w:type="dxa"/>
          </w:tcPr>
          <w:p w:rsidR="00920510" w:rsidRPr="00490960" w:rsidRDefault="00920510" w:rsidP="00495DF9">
            <w:pPr>
              <w:rPr>
                <w:szCs w:val="24"/>
              </w:rPr>
            </w:pPr>
            <w:r>
              <w:rPr>
                <w:szCs w:val="24"/>
              </w:rPr>
              <w:t>ВЛ</w:t>
            </w:r>
          </w:p>
        </w:tc>
        <w:tc>
          <w:tcPr>
            <w:tcW w:w="8074" w:type="dxa"/>
          </w:tcPr>
          <w:p w:rsidR="00920510" w:rsidRPr="00490960" w:rsidRDefault="00920510" w:rsidP="00495DF9">
            <w:pPr>
              <w:rPr>
                <w:szCs w:val="24"/>
              </w:rPr>
            </w:pPr>
            <w:r w:rsidRPr="00920510">
              <w:rPr>
                <w:szCs w:val="24"/>
              </w:rPr>
              <w:t>высоковольтная линия</w:t>
            </w:r>
          </w:p>
        </w:tc>
      </w:tr>
      <w:tr w:rsidR="00A108B3" w:rsidTr="00226B14">
        <w:tc>
          <w:tcPr>
            <w:tcW w:w="2122" w:type="dxa"/>
          </w:tcPr>
          <w:p w:rsidR="00A108B3" w:rsidRPr="00A108B3" w:rsidRDefault="00A108B3" w:rsidP="00495DF9">
            <w:pPr>
              <w:rPr>
                <w:szCs w:val="24"/>
              </w:rPr>
            </w:pPr>
            <w:r>
              <w:rPr>
                <w:szCs w:val="24"/>
              </w:rPr>
              <w:t>д.</w:t>
            </w:r>
          </w:p>
        </w:tc>
        <w:tc>
          <w:tcPr>
            <w:tcW w:w="8074" w:type="dxa"/>
          </w:tcPr>
          <w:p w:rsidR="00A108B3" w:rsidRPr="00A108B3" w:rsidRDefault="00A108B3" w:rsidP="00495DF9">
            <w:pPr>
              <w:rPr>
                <w:szCs w:val="24"/>
              </w:rPr>
            </w:pPr>
            <w:r w:rsidRPr="00490960">
              <w:rPr>
                <w:szCs w:val="24"/>
              </w:rPr>
              <w:t>деревня</w:t>
            </w:r>
          </w:p>
        </w:tc>
      </w:tr>
      <w:tr w:rsidR="00A108B3" w:rsidTr="00226B14">
        <w:tc>
          <w:tcPr>
            <w:tcW w:w="2122" w:type="dxa"/>
          </w:tcPr>
          <w:p w:rsidR="00A108B3" w:rsidRPr="00417F35" w:rsidRDefault="00A108B3" w:rsidP="00495DF9">
            <w:pPr>
              <w:rPr>
                <w:bCs/>
                <w:szCs w:val="24"/>
              </w:rPr>
            </w:pPr>
            <w:r w:rsidRPr="00490960">
              <w:rPr>
                <w:bCs/>
                <w:szCs w:val="24"/>
              </w:rPr>
              <w:t>ГВС</w:t>
            </w:r>
          </w:p>
        </w:tc>
        <w:tc>
          <w:tcPr>
            <w:tcW w:w="8074" w:type="dxa"/>
          </w:tcPr>
          <w:p w:rsidR="00A108B3" w:rsidRPr="00A108B3" w:rsidRDefault="00A108B3" w:rsidP="00495DF9">
            <w:pPr>
              <w:rPr>
                <w:szCs w:val="24"/>
              </w:rPr>
            </w:pPr>
            <w:r w:rsidRPr="00490960">
              <w:rPr>
                <w:bCs/>
                <w:szCs w:val="24"/>
              </w:rPr>
              <w:t>горячее водоснабжение</w:t>
            </w:r>
          </w:p>
        </w:tc>
      </w:tr>
      <w:tr w:rsidR="00A108B3" w:rsidTr="00226B14">
        <w:tc>
          <w:tcPr>
            <w:tcW w:w="2122" w:type="dxa"/>
          </w:tcPr>
          <w:p w:rsidR="00A108B3" w:rsidRPr="00A108B3" w:rsidRDefault="000D0974" w:rsidP="00495DF9">
            <w:pPr>
              <w:rPr>
                <w:szCs w:val="24"/>
              </w:rPr>
            </w:pPr>
            <w:r w:rsidRPr="00490960">
              <w:rPr>
                <w:szCs w:val="24"/>
              </w:rPr>
              <w:t xml:space="preserve">ГРС </w:t>
            </w:r>
          </w:p>
        </w:tc>
        <w:tc>
          <w:tcPr>
            <w:tcW w:w="8074" w:type="dxa"/>
          </w:tcPr>
          <w:p w:rsidR="00A108B3" w:rsidRPr="00A108B3" w:rsidRDefault="000D0974" w:rsidP="00495DF9">
            <w:pPr>
              <w:rPr>
                <w:szCs w:val="24"/>
              </w:rPr>
            </w:pPr>
            <w:r w:rsidRPr="00490960">
              <w:rPr>
                <w:szCs w:val="24"/>
              </w:rPr>
              <w:t>газораспределительная станция</w:t>
            </w:r>
          </w:p>
        </w:tc>
      </w:tr>
      <w:tr w:rsidR="000D0974" w:rsidTr="00226B14">
        <w:tc>
          <w:tcPr>
            <w:tcW w:w="2122" w:type="dxa"/>
          </w:tcPr>
          <w:p w:rsidR="000D0974" w:rsidRPr="00490960" w:rsidRDefault="000D0974" w:rsidP="00495DF9">
            <w:pPr>
              <w:rPr>
                <w:szCs w:val="24"/>
              </w:rPr>
            </w:pPr>
            <w:r>
              <w:rPr>
                <w:szCs w:val="24"/>
              </w:rPr>
              <w:t>ГСМ</w:t>
            </w:r>
          </w:p>
        </w:tc>
        <w:tc>
          <w:tcPr>
            <w:tcW w:w="8074" w:type="dxa"/>
          </w:tcPr>
          <w:p w:rsidR="000D0974" w:rsidRPr="00490960" w:rsidRDefault="000D0974" w:rsidP="00495DF9">
            <w:pPr>
              <w:rPr>
                <w:szCs w:val="24"/>
              </w:rPr>
            </w:pPr>
            <w:r w:rsidRPr="00E00F9E">
              <w:rPr>
                <w:szCs w:val="24"/>
              </w:rPr>
              <w:t>горюче-смазочные материалы</w:t>
            </w:r>
          </w:p>
        </w:tc>
      </w:tr>
      <w:tr w:rsidR="000D0974" w:rsidTr="00226B14">
        <w:tc>
          <w:tcPr>
            <w:tcW w:w="2122" w:type="dxa"/>
          </w:tcPr>
          <w:p w:rsidR="000D0974" w:rsidRPr="00490960" w:rsidRDefault="000D0974" w:rsidP="00495DF9">
            <w:pPr>
              <w:rPr>
                <w:szCs w:val="24"/>
              </w:rPr>
            </w:pPr>
            <w:r w:rsidRPr="00490960">
              <w:rPr>
                <w:szCs w:val="24"/>
              </w:rPr>
              <w:t>ЗСО</w:t>
            </w:r>
          </w:p>
        </w:tc>
        <w:tc>
          <w:tcPr>
            <w:tcW w:w="8074" w:type="dxa"/>
          </w:tcPr>
          <w:p w:rsidR="000D0974" w:rsidRPr="00490960" w:rsidRDefault="000D0974" w:rsidP="00495DF9">
            <w:pPr>
              <w:rPr>
                <w:szCs w:val="24"/>
              </w:rPr>
            </w:pPr>
            <w:r w:rsidRPr="00490960">
              <w:rPr>
                <w:szCs w:val="24"/>
              </w:rPr>
              <w:t>зона санитарной охраны</w:t>
            </w:r>
          </w:p>
        </w:tc>
      </w:tr>
      <w:tr w:rsidR="000D0974" w:rsidTr="00226B14">
        <w:tc>
          <w:tcPr>
            <w:tcW w:w="2122" w:type="dxa"/>
          </w:tcPr>
          <w:p w:rsidR="000D0974" w:rsidRPr="00490960" w:rsidRDefault="000D0974" w:rsidP="00495DF9">
            <w:pPr>
              <w:rPr>
                <w:szCs w:val="24"/>
              </w:rPr>
            </w:pPr>
            <w:r w:rsidRPr="00490960">
              <w:rPr>
                <w:szCs w:val="24"/>
              </w:rPr>
              <w:t>кв.</w:t>
            </w:r>
          </w:p>
        </w:tc>
        <w:tc>
          <w:tcPr>
            <w:tcW w:w="8074" w:type="dxa"/>
          </w:tcPr>
          <w:p w:rsidR="000D0974" w:rsidRPr="00490960" w:rsidRDefault="000D0974" w:rsidP="00495DF9">
            <w:pPr>
              <w:rPr>
                <w:szCs w:val="24"/>
              </w:rPr>
            </w:pPr>
            <w:r w:rsidRPr="00490960">
              <w:rPr>
                <w:szCs w:val="24"/>
              </w:rPr>
              <w:t>квартира</w:t>
            </w:r>
          </w:p>
        </w:tc>
      </w:tr>
      <w:tr w:rsidR="000D0974" w:rsidTr="00226B14">
        <w:tc>
          <w:tcPr>
            <w:tcW w:w="2122" w:type="dxa"/>
          </w:tcPr>
          <w:p w:rsidR="000D0974" w:rsidRPr="00490960" w:rsidRDefault="000D0974" w:rsidP="00495DF9">
            <w:pPr>
              <w:rPr>
                <w:szCs w:val="24"/>
              </w:rPr>
            </w:pPr>
            <w:r w:rsidRPr="00490960">
              <w:rPr>
                <w:szCs w:val="24"/>
              </w:rPr>
              <w:t>МНГП ЛО</w:t>
            </w:r>
          </w:p>
        </w:tc>
        <w:tc>
          <w:tcPr>
            <w:tcW w:w="8074" w:type="dxa"/>
          </w:tcPr>
          <w:p w:rsidR="000D0974" w:rsidRPr="00490960" w:rsidRDefault="000D0974" w:rsidP="00495DF9">
            <w:pPr>
              <w:rPr>
                <w:szCs w:val="24"/>
              </w:rPr>
            </w:pPr>
            <w:r w:rsidRPr="00490960">
              <w:rPr>
                <w:szCs w:val="24"/>
              </w:rPr>
              <w:t>местные нормативы градостроительного проектирования Ленинградской области</w:t>
            </w:r>
          </w:p>
        </w:tc>
      </w:tr>
      <w:tr w:rsidR="000D0974" w:rsidTr="00226B14">
        <w:tc>
          <w:tcPr>
            <w:tcW w:w="2122" w:type="dxa"/>
          </w:tcPr>
          <w:p w:rsidR="000D0974" w:rsidRPr="00490960" w:rsidRDefault="00226B14" w:rsidP="00495DF9">
            <w:pPr>
              <w:rPr>
                <w:szCs w:val="24"/>
              </w:rPr>
            </w:pPr>
            <w:r w:rsidRPr="00490960">
              <w:rPr>
                <w:szCs w:val="24"/>
              </w:rPr>
              <w:t>МОО</w:t>
            </w:r>
          </w:p>
        </w:tc>
        <w:tc>
          <w:tcPr>
            <w:tcW w:w="8074" w:type="dxa"/>
          </w:tcPr>
          <w:p w:rsidR="000D0974" w:rsidRPr="00490960" w:rsidRDefault="00226B14" w:rsidP="00495DF9">
            <w:pPr>
              <w:rPr>
                <w:szCs w:val="24"/>
              </w:rPr>
            </w:pPr>
            <w:r w:rsidRPr="00490960">
              <w:rPr>
                <w:szCs w:val="24"/>
              </w:rPr>
              <w:t>муниципальная образовательная организация</w:t>
            </w:r>
          </w:p>
        </w:tc>
      </w:tr>
      <w:tr w:rsidR="00A108B3" w:rsidTr="00226B14">
        <w:tc>
          <w:tcPr>
            <w:tcW w:w="2122" w:type="dxa"/>
          </w:tcPr>
          <w:p w:rsidR="00A108B3" w:rsidRPr="00A108B3" w:rsidRDefault="00226B14" w:rsidP="00495DF9">
            <w:pPr>
              <w:rPr>
                <w:szCs w:val="24"/>
              </w:rPr>
            </w:pPr>
            <w:r w:rsidRPr="00490960">
              <w:rPr>
                <w:szCs w:val="24"/>
              </w:rPr>
              <w:t>МО</w:t>
            </w:r>
          </w:p>
        </w:tc>
        <w:tc>
          <w:tcPr>
            <w:tcW w:w="8074" w:type="dxa"/>
          </w:tcPr>
          <w:p w:rsidR="00A108B3" w:rsidRPr="00A108B3" w:rsidRDefault="00226B14" w:rsidP="00495DF9">
            <w:pPr>
              <w:rPr>
                <w:szCs w:val="24"/>
              </w:rPr>
            </w:pPr>
            <w:r w:rsidRPr="00490960">
              <w:rPr>
                <w:szCs w:val="24"/>
              </w:rPr>
              <w:t>муниципальное образование</w:t>
            </w:r>
          </w:p>
        </w:tc>
      </w:tr>
      <w:tr w:rsidR="00226B14" w:rsidTr="00226B14">
        <w:tc>
          <w:tcPr>
            <w:tcW w:w="2122" w:type="dxa"/>
          </w:tcPr>
          <w:p w:rsidR="00226B14" w:rsidRPr="00490960" w:rsidRDefault="00226B14" w:rsidP="00495DF9">
            <w:pPr>
              <w:rPr>
                <w:szCs w:val="24"/>
              </w:rPr>
            </w:pPr>
            <w:r w:rsidRPr="00490960">
              <w:rPr>
                <w:szCs w:val="24"/>
              </w:rPr>
              <w:t>ОАО</w:t>
            </w:r>
          </w:p>
        </w:tc>
        <w:tc>
          <w:tcPr>
            <w:tcW w:w="8074" w:type="dxa"/>
          </w:tcPr>
          <w:p w:rsidR="00226B14" w:rsidRPr="00490960" w:rsidRDefault="00226B14" w:rsidP="00495DF9">
            <w:pPr>
              <w:rPr>
                <w:szCs w:val="24"/>
              </w:rPr>
            </w:pPr>
            <w:r w:rsidRPr="00490960">
              <w:rPr>
                <w:szCs w:val="24"/>
              </w:rPr>
              <w:t>открытое акционерное общество</w:t>
            </w:r>
          </w:p>
        </w:tc>
      </w:tr>
      <w:tr w:rsidR="00226B14" w:rsidTr="00226B14">
        <w:tc>
          <w:tcPr>
            <w:tcW w:w="2122" w:type="dxa"/>
          </w:tcPr>
          <w:p w:rsidR="00226B14" w:rsidRPr="00490960" w:rsidRDefault="00226B14" w:rsidP="00495DF9">
            <w:pPr>
              <w:rPr>
                <w:szCs w:val="24"/>
              </w:rPr>
            </w:pPr>
            <w:r w:rsidRPr="00490960">
              <w:rPr>
                <w:szCs w:val="24"/>
              </w:rPr>
              <w:t>ООО</w:t>
            </w:r>
          </w:p>
        </w:tc>
        <w:tc>
          <w:tcPr>
            <w:tcW w:w="8074" w:type="dxa"/>
          </w:tcPr>
          <w:p w:rsidR="00226B14" w:rsidRPr="00490960" w:rsidRDefault="00226B14" w:rsidP="00495DF9">
            <w:pPr>
              <w:rPr>
                <w:szCs w:val="24"/>
              </w:rPr>
            </w:pPr>
            <w:r w:rsidRPr="00490960">
              <w:rPr>
                <w:szCs w:val="24"/>
              </w:rPr>
              <w:t>общество с ограниченной ответственностью</w:t>
            </w:r>
          </w:p>
        </w:tc>
      </w:tr>
      <w:tr w:rsidR="00226B14" w:rsidTr="00226B14">
        <w:tc>
          <w:tcPr>
            <w:tcW w:w="2122" w:type="dxa"/>
          </w:tcPr>
          <w:p w:rsidR="00226B14" w:rsidRPr="00A108B3" w:rsidRDefault="00226B14" w:rsidP="00495DF9">
            <w:pPr>
              <w:rPr>
                <w:szCs w:val="24"/>
              </w:rPr>
            </w:pPr>
            <w:r w:rsidRPr="00A108B3">
              <w:rPr>
                <w:szCs w:val="24"/>
              </w:rPr>
              <w:t>п.</w:t>
            </w:r>
          </w:p>
        </w:tc>
        <w:tc>
          <w:tcPr>
            <w:tcW w:w="8074" w:type="dxa"/>
          </w:tcPr>
          <w:p w:rsidR="00226B14" w:rsidRPr="00A108B3" w:rsidRDefault="00226B14" w:rsidP="00495DF9">
            <w:pPr>
              <w:rPr>
                <w:szCs w:val="24"/>
              </w:rPr>
            </w:pPr>
            <w:r w:rsidRPr="00A108B3">
              <w:rPr>
                <w:szCs w:val="24"/>
              </w:rPr>
              <w:t>пос</w:t>
            </w:r>
            <w:r>
              <w:rPr>
                <w:szCs w:val="24"/>
              </w:rPr>
              <w:t>ё</w:t>
            </w:r>
            <w:r w:rsidRPr="00A108B3">
              <w:rPr>
                <w:szCs w:val="24"/>
              </w:rPr>
              <w:t>лок</w:t>
            </w:r>
          </w:p>
        </w:tc>
      </w:tr>
      <w:tr w:rsidR="00226B14" w:rsidTr="00226B14">
        <w:tc>
          <w:tcPr>
            <w:tcW w:w="2122" w:type="dxa"/>
          </w:tcPr>
          <w:p w:rsidR="00226B14" w:rsidRPr="00A108B3" w:rsidRDefault="00226B14" w:rsidP="00495DF9">
            <w:pPr>
              <w:rPr>
                <w:szCs w:val="24"/>
              </w:rPr>
            </w:pPr>
            <w:r w:rsidRPr="00A108B3">
              <w:rPr>
                <w:szCs w:val="24"/>
              </w:rPr>
              <w:t>п</w:t>
            </w:r>
            <w:r>
              <w:rPr>
                <w:szCs w:val="24"/>
              </w:rPr>
              <w:t>.</w:t>
            </w:r>
            <w:r w:rsidRPr="00A108B3">
              <w:rPr>
                <w:szCs w:val="24"/>
              </w:rPr>
              <w:t xml:space="preserve"> ж/д ст.</w:t>
            </w:r>
          </w:p>
        </w:tc>
        <w:tc>
          <w:tcPr>
            <w:tcW w:w="8074" w:type="dxa"/>
          </w:tcPr>
          <w:p w:rsidR="00226B14" w:rsidRPr="00A108B3" w:rsidRDefault="00226B14" w:rsidP="00495DF9">
            <w:pPr>
              <w:rPr>
                <w:szCs w:val="24"/>
              </w:rPr>
            </w:pPr>
            <w:r w:rsidRPr="00A108B3">
              <w:rPr>
                <w:szCs w:val="24"/>
              </w:rPr>
              <w:t>пос</w:t>
            </w:r>
            <w:r>
              <w:rPr>
                <w:szCs w:val="24"/>
              </w:rPr>
              <w:t>ё</w:t>
            </w:r>
            <w:r w:rsidRPr="00A108B3">
              <w:rPr>
                <w:szCs w:val="24"/>
              </w:rPr>
              <w:t>лок при железнодорожной станции</w:t>
            </w:r>
          </w:p>
        </w:tc>
      </w:tr>
      <w:tr w:rsidR="00226B14" w:rsidTr="00226B14">
        <w:tc>
          <w:tcPr>
            <w:tcW w:w="2122" w:type="dxa"/>
          </w:tcPr>
          <w:p w:rsidR="00226B14" w:rsidRPr="00A108B3" w:rsidRDefault="00226B14" w:rsidP="00495DF9">
            <w:pPr>
              <w:rPr>
                <w:szCs w:val="24"/>
              </w:rPr>
            </w:pPr>
            <w:r>
              <w:rPr>
                <w:szCs w:val="24"/>
              </w:rPr>
              <w:t>ПАО</w:t>
            </w:r>
          </w:p>
        </w:tc>
        <w:tc>
          <w:tcPr>
            <w:tcW w:w="8074" w:type="dxa"/>
          </w:tcPr>
          <w:p w:rsidR="00226B14" w:rsidRPr="00A108B3" w:rsidRDefault="00226B14" w:rsidP="00495DF9">
            <w:pPr>
              <w:rPr>
                <w:szCs w:val="24"/>
              </w:rPr>
            </w:pPr>
            <w:r>
              <w:rPr>
                <w:szCs w:val="24"/>
              </w:rPr>
              <w:t>п</w:t>
            </w:r>
            <w:r w:rsidRPr="00A108B3">
              <w:rPr>
                <w:szCs w:val="24"/>
              </w:rPr>
              <w:t>убличное акционерное общество</w:t>
            </w:r>
          </w:p>
        </w:tc>
      </w:tr>
      <w:tr w:rsidR="00226B14" w:rsidTr="00226B14">
        <w:tc>
          <w:tcPr>
            <w:tcW w:w="2122" w:type="dxa"/>
          </w:tcPr>
          <w:p w:rsidR="00226B14" w:rsidRPr="00490960" w:rsidRDefault="00226B14" w:rsidP="00495DF9">
            <w:pPr>
              <w:rPr>
                <w:szCs w:val="24"/>
              </w:rPr>
            </w:pPr>
            <w:r w:rsidRPr="00490960">
              <w:rPr>
                <w:szCs w:val="24"/>
              </w:rPr>
              <w:t>РНГП ЛО</w:t>
            </w:r>
          </w:p>
          <w:p w:rsidR="00226B14" w:rsidRPr="00A108B3" w:rsidRDefault="00226B14" w:rsidP="00495DF9">
            <w:pPr>
              <w:rPr>
                <w:szCs w:val="24"/>
              </w:rPr>
            </w:pPr>
          </w:p>
        </w:tc>
        <w:tc>
          <w:tcPr>
            <w:tcW w:w="8074" w:type="dxa"/>
          </w:tcPr>
          <w:p w:rsidR="00226B14" w:rsidRPr="00A108B3" w:rsidRDefault="00226B14" w:rsidP="00495DF9">
            <w:pPr>
              <w:rPr>
                <w:szCs w:val="24"/>
              </w:rPr>
            </w:pPr>
            <w:r w:rsidRPr="00490960">
              <w:rPr>
                <w:szCs w:val="24"/>
              </w:rPr>
              <w:t>региональные нормативы градостроительного проектирования Ленинградской области</w:t>
            </w:r>
          </w:p>
        </w:tc>
      </w:tr>
      <w:tr w:rsidR="00A108B3" w:rsidTr="00226B14">
        <w:tc>
          <w:tcPr>
            <w:tcW w:w="2122" w:type="dxa"/>
          </w:tcPr>
          <w:p w:rsidR="00A108B3" w:rsidRPr="00A108B3" w:rsidRDefault="00226B14" w:rsidP="00495DF9">
            <w:pPr>
              <w:rPr>
                <w:szCs w:val="24"/>
              </w:rPr>
            </w:pPr>
            <w:r w:rsidRPr="00490960">
              <w:rPr>
                <w:szCs w:val="24"/>
              </w:rPr>
              <w:t>с.</w:t>
            </w:r>
          </w:p>
        </w:tc>
        <w:tc>
          <w:tcPr>
            <w:tcW w:w="8074" w:type="dxa"/>
          </w:tcPr>
          <w:p w:rsidR="00A108B3" w:rsidRPr="00A108B3" w:rsidRDefault="00226B14" w:rsidP="00495DF9">
            <w:pPr>
              <w:rPr>
                <w:szCs w:val="24"/>
              </w:rPr>
            </w:pPr>
            <w:r w:rsidRPr="00490960">
              <w:rPr>
                <w:szCs w:val="24"/>
              </w:rPr>
              <w:t>село</w:t>
            </w:r>
          </w:p>
        </w:tc>
      </w:tr>
      <w:tr w:rsidR="00226B14" w:rsidTr="00226B14">
        <w:tc>
          <w:tcPr>
            <w:tcW w:w="2122" w:type="dxa"/>
          </w:tcPr>
          <w:p w:rsidR="00226B14" w:rsidRPr="00490960" w:rsidRDefault="00226B14" w:rsidP="00495DF9">
            <w:pPr>
              <w:rPr>
                <w:szCs w:val="24"/>
              </w:rPr>
            </w:pPr>
            <w:r w:rsidRPr="00490960">
              <w:rPr>
                <w:szCs w:val="24"/>
              </w:rPr>
              <w:t>СОШ</w:t>
            </w:r>
          </w:p>
        </w:tc>
        <w:tc>
          <w:tcPr>
            <w:tcW w:w="8074" w:type="dxa"/>
          </w:tcPr>
          <w:p w:rsidR="00226B14" w:rsidRPr="00490960" w:rsidRDefault="00226B14" w:rsidP="00495DF9">
            <w:pPr>
              <w:rPr>
                <w:szCs w:val="24"/>
              </w:rPr>
            </w:pPr>
            <w:r w:rsidRPr="00490960">
              <w:rPr>
                <w:szCs w:val="24"/>
              </w:rPr>
              <w:t>средняя образовательная школа</w:t>
            </w:r>
          </w:p>
        </w:tc>
      </w:tr>
      <w:tr w:rsidR="00A108B3" w:rsidTr="00226B14">
        <w:tc>
          <w:tcPr>
            <w:tcW w:w="2122" w:type="dxa"/>
          </w:tcPr>
          <w:p w:rsidR="00A108B3" w:rsidRPr="00A108B3" w:rsidRDefault="00226B14" w:rsidP="00495DF9">
            <w:pPr>
              <w:rPr>
                <w:szCs w:val="24"/>
              </w:rPr>
            </w:pPr>
            <w:r w:rsidRPr="00490960">
              <w:rPr>
                <w:szCs w:val="24"/>
              </w:rPr>
              <w:t>СЗЗ</w:t>
            </w:r>
          </w:p>
        </w:tc>
        <w:tc>
          <w:tcPr>
            <w:tcW w:w="8074" w:type="dxa"/>
          </w:tcPr>
          <w:p w:rsidR="00A108B3" w:rsidRPr="00A108B3" w:rsidRDefault="00226B14" w:rsidP="00495DF9">
            <w:pPr>
              <w:rPr>
                <w:szCs w:val="24"/>
              </w:rPr>
            </w:pPr>
            <w:r w:rsidRPr="00490960">
              <w:rPr>
                <w:szCs w:val="24"/>
              </w:rPr>
              <w:t>санитарно-защитная зона</w:t>
            </w:r>
          </w:p>
        </w:tc>
      </w:tr>
      <w:tr w:rsidR="00B30FA7" w:rsidTr="00226B14">
        <w:tc>
          <w:tcPr>
            <w:tcW w:w="2122" w:type="dxa"/>
          </w:tcPr>
          <w:p w:rsidR="00B30FA7" w:rsidRPr="0052687B" w:rsidRDefault="00B30FA7" w:rsidP="00495DF9">
            <w:pPr>
              <w:rPr>
                <w:szCs w:val="24"/>
              </w:rPr>
            </w:pPr>
            <w:r w:rsidRPr="0052687B">
              <w:rPr>
                <w:szCs w:val="24"/>
              </w:rPr>
              <w:t>СМ</w:t>
            </w:r>
          </w:p>
        </w:tc>
        <w:tc>
          <w:tcPr>
            <w:tcW w:w="8074" w:type="dxa"/>
          </w:tcPr>
          <w:p w:rsidR="00B30FA7" w:rsidRPr="0052687B" w:rsidRDefault="00B30FA7" w:rsidP="00495DF9">
            <w:pPr>
              <w:rPr>
                <w:szCs w:val="24"/>
              </w:rPr>
            </w:pPr>
            <w:r w:rsidRPr="0052687B">
              <w:rPr>
                <w:szCs w:val="24"/>
              </w:rPr>
              <w:t>Совет министров</w:t>
            </w:r>
          </w:p>
        </w:tc>
      </w:tr>
      <w:tr w:rsidR="00A108B3" w:rsidTr="00226B14">
        <w:tc>
          <w:tcPr>
            <w:tcW w:w="2122" w:type="dxa"/>
          </w:tcPr>
          <w:p w:rsidR="00A108B3" w:rsidRPr="00A108B3" w:rsidRDefault="00226B14" w:rsidP="00495DF9">
            <w:pPr>
              <w:rPr>
                <w:szCs w:val="24"/>
              </w:rPr>
            </w:pPr>
            <w:r w:rsidRPr="00490960">
              <w:rPr>
                <w:szCs w:val="24"/>
              </w:rPr>
              <w:t>СТ</w:t>
            </w:r>
            <w:r>
              <w:rPr>
                <w:szCs w:val="24"/>
              </w:rPr>
              <w:t>П</w:t>
            </w:r>
          </w:p>
        </w:tc>
        <w:tc>
          <w:tcPr>
            <w:tcW w:w="8074" w:type="dxa"/>
          </w:tcPr>
          <w:p w:rsidR="00A108B3" w:rsidRPr="00A108B3" w:rsidRDefault="00226B14" w:rsidP="00495DF9">
            <w:pPr>
              <w:rPr>
                <w:szCs w:val="24"/>
              </w:rPr>
            </w:pPr>
            <w:r w:rsidRPr="00490960">
              <w:rPr>
                <w:szCs w:val="24"/>
              </w:rPr>
              <w:t>схема территориального планирования</w:t>
            </w:r>
          </w:p>
        </w:tc>
      </w:tr>
      <w:tr w:rsidR="00A108B3" w:rsidTr="00226B14">
        <w:tc>
          <w:tcPr>
            <w:tcW w:w="2122" w:type="dxa"/>
          </w:tcPr>
          <w:p w:rsidR="00A108B3" w:rsidRPr="00A108B3" w:rsidRDefault="00226B14" w:rsidP="00495DF9">
            <w:pPr>
              <w:rPr>
                <w:szCs w:val="24"/>
              </w:rPr>
            </w:pPr>
            <w:r>
              <w:rPr>
                <w:szCs w:val="24"/>
              </w:rPr>
              <w:t>СУГ</w:t>
            </w:r>
          </w:p>
        </w:tc>
        <w:tc>
          <w:tcPr>
            <w:tcW w:w="8074" w:type="dxa"/>
          </w:tcPr>
          <w:p w:rsidR="00A108B3" w:rsidRPr="00A108B3" w:rsidRDefault="00226B14" w:rsidP="00495DF9">
            <w:pPr>
              <w:rPr>
                <w:szCs w:val="24"/>
              </w:rPr>
            </w:pPr>
            <w:r w:rsidRPr="00E00F9E">
              <w:rPr>
                <w:szCs w:val="24"/>
              </w:rPr>
              <w:t>сжиженный углеводородный газ</w:t>
            </w:r>
          </w:p>
        </w:tc>
      </w:tr>
      <w:tr w:rsidR="003A57E3" w:rsidTr="00226B14">
        <w:tc>
          <w:tcPr>
            <w:tcW w:w="2122" w:type="dxa"/>
          </w:tcPr>
          <w:p w:rsidR="003A57E3" w:rsidRPr="00490960" w:rsidRDefault="003A57E3" w:rsidP="00495DF9">
            <w:pPr>
              <w:rPr>
                <w:szCs w:val="24"/>
              </w:rPr>
            </w:pPr>
            <w:r>
              <w:rPr>
                <w:szCs w:val="24"/>
              </w:rPr>
              <w:t>ТП</w:t>
            </w:r>
          </w:p>
        </w:tc>
        <w:tc>
          <w:tcPr>
            <w:tcW w:w="8074" w:type="dxa"/>
          </w:tcPr>
          <w:p w:rsidR="003A57E3" w:rsidRPr="00490960" w:rsidRDefault="003A57E3" w:rsidP="00495DF9">
            <w:pPr>
              <w:rPr>
                <w:szCs w:val="24"/>
              </w:rPr>
            </w:pPr>
            <w:r>
              <w:rPr>
                <w:szCs w:val="24"/>
              </w:rPr>
              <w:t>трансформаторная подстанция</w:t>
            </w:r>
          </w:p>
        </w:tc>
      </w:tr>
      <w:tr w:rsidR="00B30FA7" w:rsidTr="00226B14">
        <w:tc>
          <w:tcPr>
            <w:tcW w:w="2122" w:type="dxa"/>
          </w:tcPr>
          <w:p w:rsidR="00B30FA7" w:rsidRDefault="00B30FA7" w:rsidP="00495DF9">
            <w:pPr>
              <w:rPr>
                <w:szCs w:val="24"/>
              </w:rPr>
            </w:pPr>
            <w:r w:rsidRPr="00490960">
              <w:rPr>
                <w:bCs/>
                <w:szCs w:val="24"/>
              </w:rPr>
              <w:t>ФАП</w:t>
            </w:r>
          </w:p>
        </w:tc>
        <w:tc>
          <w:tcPr>
            <w:tcW w:w="8074" w:type="dxa"/>
          </w:tcPr>
          <w:p w:rsidR="00B30FA7" w:rsidRPr="00E00F9E" w:rsidRDefault="00B30FA7" w:rsidP="00495DF9">
            <w:pPr>
              <w:rPr>
                <w:szCs w:val="24"/>
              </w:rPr>
            </w:pPr>
            <w:r>
              <w:rPr>
                <w:szCs w:val="24"/>
              </w:rPr>
              <w:t>фельдшерско-акушерский пункт</w:t>
            </w:r>
          </w:p>
        </w:tc>
      </w:tr>
    </w:tbl>
    <w:p w:rsidR="00A108B3" w:rsidRDefault="00A108B3" w:rsidP="00495DF9">
      <w:pPr>
        <w:ind w:firstLine="709"/>
        <w:rPr>
          <w:b/>
          <w:szCs w:val="24"/>
        </w:rPr>
      </w:pPr>
    </w:p>
    <w:p w:rsidR="00A4236A" w:rsidRPr="00490960" w:rsidRDefault="00A4236A" w:rsidP="00495DF9">
      <w:pPr>
        <w:ind w:firstLine="709"/>
        <w:rPr>
          <w:b/>
          <w:caps/>
          <w:kern w:val="28"/>
          <w:szCs w:val="24"/>
        </w:rPr>
      </w:pPr>
      <w:r w:rsidRPr="00490960">
        <w:rPr>
          <w:szCs w:val="24"/>
        </w:rPr>
        <w:br w:type="page"/>
      </w:r>
    </w:p>
    <w:p w:rsidR="00AD4E98" w:rsidRPr="00490960" w:rsidRDefault="00AD4E98" w:rsidP="00495DF9">
      <w:pPr>
        <w:pStyle w:val="12"/>
        <w:spacing w:before="0" w:after="0"/>
        <w:ind w:left="0" w:right="0" w:firstLine="709"/>
        <w:jc w:val="both"/>
        <w:rPr>
          <w:sz w:val="24"/>
          <w:szCs w:val="24"/>
        </w:rPr>
      </w:pPr>
      <w:bookmarkStart w:id="1" w:name="_Toc42088038"/>
      <w:r w:rsidRPr="00490960">
        <w:rPr>
          <w:sz w:val="24"/>
          <w:szCs w:val="24"/>
        </w:rPr>
        <w:lastRenderedPageBreak/>
        <w:t>Оглавление</w:t>
      </w:r>
      <w:bookmarkEnd w:id="1"/>
    </w:p>
    <w:p w:rsidR="00F974C1" w:rsidRPr="00490960" w:rsidRDefault="00F974C1" w:rsidP="00495DF9">
      <w:pPr>
        <w:pStyle w:val="a8"/>
        <w:spacing w:line="240" w:lineRule="auto"/>
        <w:ind w:left="0" w:right="0" w:firstLine="709"/>
      </w:pPr>
    </w:p>
    <w:p w:rsidR="00F54521" w:rsidRPr="00490960" w:rsidRDefault="00F54521" w:rsidP="00495DF9">
      <w:pPr>
        <w:ind w:firstLine="709"/>
        <w:rPr>
          <w:szCs w:val="24"/>
        </w:rPr>
      </w:pPr>
    </w:p>
    <w:sdt>
      <w:sdtPr>
        <w:rPr>
          <w:szCs w:val="24"/>
        </w:rPr>
        <w:id w:val="-1324805867"/>
        <w:docPartObj>
          <w:docPartGallery w:val="Table of Contents"/>
          <w:docPartUnique/>
        </w:docPartObj>
      </w:sdtPr>
      <w:sdtEndPr>
        <w:rPr>
          <w:b/>
          <w:bCs/>
        </w:rPr>
      </w:sdtEndPr>
      <w:sdtContent>
        <w:p w:rsidR="00C17DDE" w:rsidRDefault="00BD7688" w:rsidP="00C17DDE">
          <w:pPr>
            <w:pStyle w:val="18"/>
            <w:rPr>
              <w:rFonts w:asciiTheme="minorHAnsi" w:eastAsiaTheme="minorEastAsia" w:hAnsiTheme="minorHAnsi" w:cstheme="minorBidi"/>
              <w:noProof/>
              <w:sz w:val="22"/>
              <w:szCs w:val="22"/>
            </w:rPr>
          </w:pPr>
          <w:r w:rsidRPr="00490960">
            <w:rPr>
              <w:szCs w:val="24"/>
            </w:rPr>
            <w:fldChar w:fldCharType="begin"/>
          </w:r>
          <w:r w:rsidR="00C52B06" w:rsidRPr="00490960">
            <w:rPr>
              <w:szCs w:val="24"/>
            </w:rPr>
            <w:instrText xml:space="preserve"> TOC \o "1-3" \h \z \u </w:instrText>
          </w:r>
          <w:r w:rsidRPr="00490960">
            <w:rPr>
              <w:szCs w:val="24"/>
            </w:rPr>
            <w:fldChar w:fldCharType="separate"/>
          </w:r>
          <w:hyperlink w:anchor="_Toc42088038" w:history="1">
            <w:r w:rsidR="00C17DDE" w:rsidRPr="00624617">
              <w:rPr>
                <w:rStyle w:val="afc"/>
                <w:noProof/>
              </w:rPr>
              <w:t>Оглавление</w:t>
            </w:r>
            <w:r w:rsidR="00C17DDE">
              <w:rPr>
                <w:noProof/>
                <w:webHidden/>
              </w:rPr>
              <w:tab/>
            </w:r>
            <w:r w:rsidR="00C17DDE">
              <w:rPr>
                <w:noProof/>
                <w:webHidden/>
              </w:rPr>
              <w:fldChar w:fldCharType="begin"/>
            </w:r>
            <w:r w:rsidR="00C17DDE">
              <w:rPr>
                <w:noProof/>
                <w:webHidden/>
              </w:rPr>
              <w:instrText xml:space="preserve"> PAGEREF _Toc42088038 \h </w:instrText>
            </w:r>
            <w:r w:rsidR="00C17DDE">
              <w:rPr>
                <w:noProof/>
                <w:webHidden/>
              </w:rPr>
            </w:r>
            <w:r w:rsidR="00C17DDE">
              <w:rPr>
                <w:noProof/>
                <w:webHidden/>
              </w:rPr>
              <w:fldChar w:fldCharType="separate"/>
            </w:r>
            <w:r w:rsidR="00A7472E">
              <w:rPr>
                <w:noProof/>
                <w:webHidden/>
              </w:rPr>
              <w:t>6</w:t>
            </w:r>
            <w:r w:rsidR="00C17DDE">
              <w:rPr>
                <w:noProof/>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039" w:history="1">
            <w:r w:rsidR="00C17DDE" w:rsidRPr="00624617">
              <w:rPr>
                <w:rStyle w:val="afc"/>
                <w:noProof/>
              </w:rPr>
              <w:t>ВВЕДЕНИЕ</w:t>
            </w:r>
            <w:r w:rsidR="00C17DDE">
              <w:rPr>
                <w:noProof/>
                <w:webHidden/>
              </w:rPr>
              <w:tab/>
            </w:r>
            <w:r w:rsidR="00C17DDE">
              <w:rPr>
                <w:noProof/>
                <w:webHidden/>
              </w:rPr>
              <w:fldChar w:fldCharType="begin"/>
            </w:r>
            <w:r w:rsidR="00C17DDE">
              <w:rPr>
                <w:noProof/>
                <w:webHidden/>
              </w:rPr>
              <w:instrText xml:space="preserve"> PAGEREF _Toc42088039 \h </w:instrText>
            </w:r>
            <w:r w:rsidR="00C17DDE">
              <w:rPr>
                <w:noProof/>
                <w:webHidden/>
              </w:rPr>
            </w:r>
            <w:r w:rsidR="00C17DDE">
              <w:rPr>
                <w:noProof/>
                <w:webHidden/>
              </w:rPr>
              <w:fldChar w:fldCharType="separate"/>
            </w:r>
            <w:r w:rsidR="00A7472E">
              <w:rPr>
                <w:noProof/>
                <w:webHidden/>
              </w:rPr>
              <w:t>9</w:t>
            </w:r>
            <w:r w:rsidR="00C17DDE">
              <w:rPr>
                <w:noProof/>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040" w:history="1">
            <w:r w:rsidR="00C17DDE" w:rsidRPr="00624617">
              <w:rPr>
                <w:rStyle w:val="afc"/>
                <w:noProof/>
              </w:rPr>
              <w:t>1. Общая часть</w:t>
            </w:r>
            <w:r w:rsidR="00C17DDE">
              <w:rPr>
                <w:noProof/>
                <w:webHidden/>
              </w:rPr>
              <w:tab/>
            </w:r>
            <w:r w:rsidR="00C17DDE">
              <w:rPr>
                <w:noProof/>
                <w:webHidden/>
              </w:rPr>
              <w:fldChar w:fldCharType="begin"/>
            </w:r>
            <w:r w:rsidR="00C17DDE">
              <w:rPr>
                <w:noProof/>
                <w:webHidden/>
              </w:rPr>
              <w:instrText xml:space="preserve"> PAGEREF _Toc42088040 \h </w:instrText>
            </w:r>
            <w:r w:rsidR="00C17DDE">
              <w:rPr>
                <w:noProof/>
                <w:webHidden/>
              </w:rPr>
            </w:r>
            <w:r w:rsidR="00C17DDE">
              <w:rPr>
                <w:noProof/>
                <w:webHidden/>
              </w:rPr>
              <w:fldChar w:fldCharType="separate"/>
            </w:r>
            <w:r w:rsidR="00A7472E">
              <w:rPr>
                <w:noProof/>
                <w:webHidden/>
              </w:rPr>
              <w:t>14</w:t>
            </w:r>
            <w:r w:rsidR="00C17DDE">
              <w:rPr>
                <w:noProof/>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041" w:history="1">
            <w:r w:rsidR="00C17DDE" w:rsidRPr="00624617">
              <w:rPr>
                <w:rStyle w:val="afc"/>
                <w:noProof/>
              </w:rPr>
              <w:t>2. Сведения об учтенных документах при планировании размещения объектов местного значения</w:t>
            </w:r>
            <w:r w:rsidR="00C17DDE">
              <w:rPr>
                <w:noProof/>
                <w:webHidden/>
              </w:rPr>
              <w:tab/>
            </w:r>
            <w:r w:rsidR="00C17DDE">
              <w:rPr>
                <w:noProof/>
                <w:webHidden/>
              </w:rPr>
              <w:fldChar w:fldCharType="begin"/>
            </w:r>
            <w:r w:rsidR="00C17DDE">
              <w:rPr>
                <w:noProof/>
                <w:webHidden/>
              </w:rPr>
              <w:instrText xml:space="preserve"> PAGEREF _Toc42088041 \h </w:instrText>
            </w:r>
            <w:r w:rsidR="00C17DDE">
              <w:rPr>
                <w:noProof/>
                <w:webHidden/>
              </w:rPr>
            </w:r>
            <w:r w:rsidR="00C17DDE">
              <w:rPr>
                <w:noProof/>
                <w:webHidden/>
              </w:rPr>
              <w:fldChar w:fldCharType="separate"/>
            </w:r>
            <w:r w:rsidR="00A7472E">
              <w:rPr>
                <w:noProof/>
                <w:webHidden/>
              </w:rPr>
              <w:t>18</w:t>
            </w:r>
            <w:r w:rsidR="00C17DDE">
              <w:rPr>
                <w:noProof/>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42" w:history="1">
            <w:r w:rsidR="00C17DDE" w:rsidRPr="00624617">
              <w:rPr>
                <w:rStyle w:val="afc"/>
              </w:rPr>
              <w:t>2.1. Сведения о планах и программах комплексного социально-экономического развития поселения для реализации которых осуществляется создание объектов местного значения поселения</w:t>
            </w:r>
            <w:r w:rsidR="00C17DDE">
              <w:rPr>
                <w:webHidden/>
              </w:rPr>
              <w:tab/>
            </w:r>
            <w:r w:rsidR="00C17DDE">
              <w:rPr>
                <w:webHidden/>
              </w:rPr>
              <w:fldChar w:fldCharType="begin"/>
            </w:r>
            <w:r w:rsidR="00C17DDE">
              <w:rPr>
                <w:webHidden/>
              </w:rPr>
              <w:instrText xml:space="preserve"> PAGEREF _Toc42088042 \h </w:instrText>
            </w:r>
            <w:r w:rsidR="00C17DDE">
              <w:rPr>
                <w:webHidden/>
              </w:rPr>
            </w:r>
            <w:r w:rsidR="00C17DDE">
              <w:rPr>
                <w:webHidden/>
              </w:rPr>
              <w:fldChar w:fldCharType="separate"/>
            </w:r>
            <w:r w:rsidR="00A7472E">
              <w:rPr>
                <w:webHidden/>
              </w:rPr>
              <w:t>18</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43" w:history="1">
            <w:r w:rsidR="00C17DDE" w:rsidRPr="00624617">
              <w:rPr>
                <w:rStyle w:val="afc"/>
              </w:rPr>
              <w:t xml:space="preserve">2.2. </w:t>
            </w:r>
            <w:r w:rsidR="00C17DDE" w:rsidRPr="00624617">
              <w:rPr>
                <w:rStyle w:val="afc"/>
                <w:kern w:val="32"/>
              </w:rPr>
              <w:t>Сведения об объектах федерального значения, объектах регионального значения и объектах местного значения муниципального района, планируемых для размещения на территории поселения</w:t>
            </w:r>
            <w:r w:rsidR="00C17DDE">
              <w:rPr>
                <w:webHidden/>
              </w:rPr>
              <w:tab/>
            </w:r>
            <w:r w:rsidR="00C17DDE">
              <w:rPr>
                <w:webHidden/>
              </w:rPr>
              <w:fldChar w:fldCharType="begin"/>
            </w:r>
            <w:r w:rsidR="00C17DDE">
              <w:rPr>
                <w:webHidden/>
              </w:rPr>
              <w:instrText xml:space="preserve"> PAGEREF _Toc42088043 \h </w:instrText>
            </w:r>
            <w:r w:rsidR="00C17DDE">
              <w:rPr>
                <w:webHidden/>
              </w:rPr>
            </w:r>
            <w:r w:rsidR="00C17DDE">
              <w:rPr>
                <w:webHidden/>
              </w:rPr>
              <w:fldChar w:fldCharType="separate"/>
            </w:r>
            <w:r w:rsidR="00A7472E">
              <w:rPr>
                <w:webHidden/>
              </w:rPr>
              <w:t>19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44" w:history="1">
            <w:r w:rsidR="00C17DDE" w:rsidRPr="00624617">
              <w:rPr>
                <w:rStyle w:val="afc"/>
              </w:rPr>
              <w:t xml:space="preserve">2.2.1. </w:t>
            </w:r>
            <w:r w:rsidR="00C17DDE" w:rsidRPr="00624617">
              <w:rPr>
                <w:rStyle w:val="afc"/>
                <w:iCs/>
              </w:rPr>
              <w:t>Сведения об объектах федерального значения, планируемых к размещению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_Toc42088044 \h </w:instrText>
            </w:r>
            <w:r w:rsidR="00C17DDE">
              <w:rPr>
                <w:webHidden/>
              </w:rPr>
            </w:r>
            <w:r w:rsidR="00C17DDE">
              <w:rPr>
                <w:webHidden/>
              </w:rPr>
              <w:fldChar w:fldCharType="separate"/>
            </w:r>
            <w:r w:rsidR="00A7472E">
              <w:rPr>
                <w:webHidden/>
              </w:rPr>
              <w:t>19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45" w:history="1">
            <w:r w:rsidR="00C17DDE" w:rsidRPr="00624617">
              <w:rPr>
                <w:rStyle w:val="afc"/>
              </w:rPr>
              <w:t xml:space="preserve">2.2.2. </w:t>
            </w:r>
            <w:r w:rsidR="00C17DDE" w:rsidRPr="00624617">
              <w:rPr>
                <w:rStyle w:val="afc"/>
                <w:iCs/>
              </w:rPr>
              <w:t>Сведения об объектах регионального значения, планируемых к размещению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_Toc42088045 \h </w:instrText>
            </w:r>
            <w:r w:rsidR="00C17DDE">
              <w:rPr>
                <w:webHidden/>
              </w:rPr>
            </w:r>
            <w:r w:rsidR="00C17DDE">
              <w:rPr>
                <w:webHidden/>
              </w:rPr>
              <w:fldChar w:fldCharType="separate"/>
            </w:r>
            <w:r w:rsidR="00A7472E">
              <w:rPr>
                <w:webHidden/>
              </w:rPr>
              <w:t>20</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46" w:history="1">
            <w:r w:rsidR="00C17DDE" w:rsidRPr="00624617">
              <w:rPr>
                <w:rStyle w:val="afc"/>
              </w:rPr>
              <w:t xml:space="preserve">2.2.3. </w:t>
            </w:r>
            <w:r w:rsidR="00C17DDE" w:rsidRPr="00624617">
              <w:rPr>
                <w:rStyle w:val="afc"/>
                <w:iCs/>
              </w:rPr>
              <w:t>Сведения об объектах местного значения муниципального района, планируемых к размещению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_Toc42088046 \h </w:instrText>
            </w:r>
            <w:r w:rsidR="00C17DDE">
              <w:rPr>
                <w:webHidden/>
              </w:rPr>
            </w:r>
            <w:r w:rsidR="00C17DDE">
              <w:rPr>
                <w:webHidden/>
              </w:rPr>
              <w:fldChar w:fldCharType="separate"/>
            </w:r>
            <w:r w:rsidR="00A7472E">
              <w:rPr>
                <w:webHidden/>
              </w:rPr>
              <w:t>22</w:t>
            </w:r>
            <w:r w:rsidR="00C17DDE">
              <w:rPr>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047" w:history="1">
            <w:r w:rsidR="00C17DDE" w:rsidRPr="00624617">
              <w:rPr>
                <w:rStyle w:val="afc"/>
                <w:noProof/>
              </w:rPr>
              <w:t>3. АНАЛИЗ ИСПОЛЬЗОВАНИЯ ТЕРРИТОРИЙ ПОСЕЛЕНИЯ, ВОЗМОЖНЫХ НАПРАВЛЕНИЙ РАЗВИТИЯ ЭТИХ ТЕРРИТОРИЙ И ПРОГНОЗИРУЕМЫХ ОГРАНИЧЕНИЙ ИХ ИСПОЛЬЗОВАНИЯ</w:t>
            </w:r>
            <w:r w:rsidR="00C17DDE">
              <w:rPr>
                <w:noProof/>
                <w:webHidden/>
              </w:rPr>
              <w:tab/>
            </w:r>
            <w:r w:rsidR="00C17DDE">
              <w:rPr>
                <w:noProof/>
                <w:webHidden/>
              </w:rPr>
              <w:fldChar w:fldCharType="begin"/>
            </w:r>
            <w:r w:rsidR="00C17DDE">
              <w:rPr>
                <w:noProof/>
                <w:webHidden/>
              </w:rPr>
              <w:instrText xml:space="preserve"> PAGEREF _Toc42088047 \h </w:instrText>
            </w:r>
            <w:r w:rsidR="00C17DDE">
              <w:rPr>
                <w:noProof/>
                <w:webHidden/>
              </w:rPr>
            </w:r>
            <w:r w:rsidR="00C17DDE">
              <w:rPr>
                <w:noProof/>
                <w:webHidden/>
              </w:rPr>
              <w:fldChar w:fldCharType="separate"/>
            </w:r>
            <w:r w:rsidR="00A7472E">
              <w:rPr>
                <w:noProof/>
                <w:webHidden/>
              </w:rPr>
              <w:t>24</w:t>
            </w:r>
            <w:r w:rsidR="00C17DDE">
              <w:rPr>
                <w:noProof/>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48" w:history="1">
            <w:r w:rsidR="00C17DDE" w:rsidRPr="00624617">
              <w:rPr>
                <w:rStyle w:val="afc"/>
              </w:rPr>
              <w:t>3.1. Анализ реализации генерального плана</w:t>
            </w:r>
            <w:r w:rsidR="00C17DDE">
              <w:rPr>
                <w:webHidden/>
              </w:rPr>
              <w:tab/>
            </w:r>
            <w:r w:rsidR="00C17DDE">
              <w:rPr>
                <w:webHidden/>
              </w:rPr>
              <w:fldChar w:fldCharType="begin"/>
            </w:r>
            <w:r w:rsidR="00C17DDE">
              <w:rPr>
                <w:webHidden/>
              </w:rPr>
              <w:instrText xml:space="preserve"> PAGEREF _Toc42088048 \h </w:instrText>
            </w:r>
            <w:r w:rsidR="00C17DDE">
              <w:rPr>
                <w:webHidden/>
              </w:rPr>
            </w:r>
            <w:r w:rsidR="00C17DDE">
              <w:rPr>
                <w:webHidden/>
              </w:rPr>
              <w:fldChar w:fldCharType="separate"/>
            </w:r>
            <w:r w:rsidR="00A7472E">
              <w:rPr>
                <w:webHidden/>
              </w:rPr>
              <w:t>25</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49" w:history="1">
            <w:r w:rsidR="00C17DDE" w:rsidRPr="00624617">
              <w:rPr>
                <w:rStyle w:val="afc"/>
              </w:rPr>
              <w:t>3.2. Описание природных условий и ресурсов территории</w:t>
            </w:r>
            <w:r w:rsidR="00C17DDE">
              <w:rPr>
                <w:webHidden/>
              </w:rPr>
              <w:tab/>
            </w:r>
            <w:r w:rsidR="00C17DDE">
              <w:rPr>
                <w:webHidden/>
              </w:rPr>
              <w:fldChar w:fldCharType="begin"/>
            </w:r>
            <w:r w:rsidR="00C17DDE">
              <w:rPr>
                <w:webHidden/>
              </w:rPr>
              <w:instrText xml:space="preserve"> PAGEREF _Toc42088049 \h </w:instrText>
            </w:r>
            <w:r w:rsidR="00C17DDE">
              <w:rPr>
                <w:webHidden/>
              </w:rPr>
            </w:r>
            <w:r w:rsidR="00C17DDE">
              <w:rPr>
                <w:webHidden/>
              </w:rPr>
              <w:fldChar w:fldCharType="separate"/>
            </w:r>
            <w:r w:rsidR="00A7472E">
              <w:rPr>
                <w:webHidden/>
              </w:rPr>
              <w:t>26</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0" w:history="1">
            <w:r w:rsidR="00C17DDE" w:rsidRPr="00624617">
              <w:rPr>
                <w:rStyle w:val="afc"/>
              </w:rPr>
              <w:t>3.2.1. Климат</w:t>
            </w:r>
            <w:r w:rsidR="00C17DDE">
              <w:rPr>
                <w:webHidden/>
              </w:rPr>
              <w:tab/>
            </w:r>
            <w:r w:rsidR="00C17DDE">
              <w:rPr>
                <w:webHidden/>
              </w:rPr>
              <w:fldChar w:fldCharType="begin"/>
            </w:r>
            <w:r w:rsidR="00C17DDE">
              <w:rPr>
                <w:webHidden/>
              </w:rPr>
              <w:instrText xml:space="preserve"> PAGEREF _Toc42088050 \h </w:instrText>
            </w:r>
            <w:r w:rsidR="00C17DDE">
              <w:rPr>
                <w:webHidden/>
              </w:rPr>
            </w:r>
            <w:r w:rsidR="00C17DDE">
              <w:rPr>
                <w:webHidden/>
              </w:rPr>
              <w:fldChar w:fldCharType="separate"/>
            </w:r>
            <w:r w:rsidR="00A7472E">
              <w:rPr>
                <w:webHidden/>
              </w:rPr>
              <w:t>26</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1" w:history="1">
            <w:r w:rsidR="00C17DDE" w:rsidRPr="00624617">
              <w:rPr>
                <w:rStyle w:val="afc"/>
              </w:rPr>
              <w:t>3.2.2. Гидрография и гидрология</w:t>
            </w:r>
            <w:r w:rsidR="00C17DDE">
              <w:rPr>
                <w:webHidden/>
              </w:rPr>
              <w:tab/>
            </w:r>
            <w:r w:rsidR="00C17DDE">
              <w:rPr>
                <w:webHidden/>
              </w:rPr>
              <w:fldChar w:fldCharType="begin"/>
            </w:r>
            <w:r w:rsidR="00C17DDE">
              <w:rPr>
                <w:webHidden/>
              </w:rPr>
              <w:instrText xml:space="preserve"> PAGEREF _Toc42088051 \h </w:instrText>
            </w:r>
            <w:r w:rsidR="00C17DDE">
              <w:rPr>
                <w:webHidden/>
              </w:rPr>
            </w:r>
            <w:r w:rsidR="00C17DDE">
              <w:rPr>
                <w:webHidden/>
              </w:rPr>
              <w:fldChar w:fldCharType="separate"/>
            </w:r>
            <w:r w:rsidR="00A7472E">
              <w:rPr>
                <w:webHidden/>
              </w:rPr>
              <w:t>26</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2" w:history="1">
            <w:r w:rsidR="00C17DDE" w:rsidRPr="00624617">
              <w:rPr>
                <w:rStyle w:val="afc"/>
              </w:rPr>
              <w:t>3.2.5. Почвы</w:t>
            </w:r>
            <w:r w:rsidR="00C17DDE">
              <w:rPr>
                <w:webHidden/>
              </w:rPr>
              <w:tab/>
            </w:r>
            <w:r w:rsidR="00C17DDE">
              <w:rPr>
                <w:webHidden/>
              </w:rPr>
              <w:fldChar w:fldCharType="begin"/>
            </w:r>
            <w:r w:rsidR="00C17DDE">
              <w:rPr>
                <w:webHidden/>
              </w:rPr>
              <w:instrText xml:space="preserve"> PAGEREF _Toc42088052 \h </w:instrText>
            </w:r>
            <w:r w:rsidR="00C17DDE">
              <w:rPr>
                <w:webHidden/>
              </w:rPr>
            </w:r>
            <w:r w:rsidR="00C17DDE">
              <w:rPr>
                <w:webHidden/>
              </w:rPr>
              <w:fldChar w:fldCharType="separate"/>
            </w:r>
            <w:r w:rsidR="00A7472E">
              <w:rPr>
                <w:webHidden/>
              </w:rPr>
              <w:t>29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3" w:history="1">
            <w:r w:rsidR="00C17DDE" w:rsidRPr="00624617">
              <w:rPr>
                <w:rStyle w:val="afc"/>
              </w:rPr>
              <w:t>3.2.6. Растительность и животный мир</w:t>
            </w:r>
            <w:r w:rsidR="00C17DDE">
              <w:rPr>
                <w:webHidden/>
              </w:rPr>
              <w:tab/>
            </w:r>
            <w:r w:rsidR="00C17DDE">
              <w:rPr>
                <w:webHidden/>
              </w:rPr>
              <w:fldChar w:fldCharType="begin"/>
            </w:r>
            <w:r w:rsidR="00C17DDE">
              <w:rPr>
                <w:webHidden/>
              </w:rPr>
              <w:instrText xml:space="preserve"> PAGEREF _Toc42088053 \h </w:instrText>
            </w:r>
            <w:r w:rsidR="00C17DDE">
              <w:rPr>
                <w:webHidden/>
              </w:rPr>
            </w:r>
            <w:r w:rsidR="00C17DDE">
              <w:rPr>
                <w:webHidden/>
              </w:rPr>
              <w:fldChar w:fldCharType="separate"/>
            </w:r>
            <w:r w:rsidR="00A7472E">
              <w:rPr>
                <w:webHidden/>
              </w:rPr>
              <w:t>29</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54" w:history="1">
            <w:r w:rsidR="00C17DDE" w:rsidRPr="00624617">
              <w:rPr>
                <w:rStyle w:val="afc"/>
              </w:rPr>
              <w:t>3.3. Структура земельного фонда</w:t>
            </w:r>
            <w:r w:rsidR="00C17DDE">
              <w:rPr>
                <w:webHidden/>
              </w:rPr>
              <w:tab/>
            </w:r>
            <w:r w:rsidR="00C17DDE">
              <w:rPr>
                <w:webHidden/>
              </w:rPr>
              <w:fldChar w:fldCharType="begin"/>
            </w:r>
            <w:r w:rsidR="00C17DDE">
              <w:rPr>
                <w:webHidden/>
              </w:rPr>
              <w:instrText xml:space="preserve"> PAGEREF _Toc42088054 \h </w:instrText>
            </w:r>
            <w:r w:rsidR="00C17DDE">
              <w:rPr>
                <w:webHidden/>
              </w:rPr>
            </w:r>
            <w:r w:rsidR="00C17DDE">
              <w:rPr>
                <w:webHidden/>
              </w:rPr>
              <w:fldChar w:fldCharType="separate"/>
            </w:r>
            <w:r w:rsidR="00A7472E">
              <w:rPr>
                <w:webHidden/>
              </w:rPr>
              <w:t>30</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5" w:history="1">
            <w:r w:rsidR="00C17DDE" w:rsidRPr="00624617">
              <w:rPr>
                <w:rStyle w:val="afc"/>
              </w:rPr>
              <w:t>3.3.1. Земли лесного фонда</w:t>
            </w:r>
            <w:r w:rsidR="00C17DDE">
              <w:rPr>
                <w:webHidden/>
              </w:rPr>
              <w:tab/>
            </w:r>
            <w:r w:rsidR="00C17DDE">
              <w:rPr>
                <w:webHidden/>
              </w:rPr>
              <w:fldChar w:fldCharType="begin"/>
            </w:r>
            <w:r w:rsidR="00C17DDE">
              <w:rPr>
                <w:webHidden/>
              </w:rPr>
              <w:instrText xml:space="preserve"> PAGEREF _Toc42088055 \h </w:instrText>
            </w:r>
            <w:r w:rsidR="00C17DDE">
              <w:rPr>
                <w:webHidden/>
              </w:rPr>
            </w:r>
            <w:r w:rsidR="00C17DDE">
              <w:rPr>
                <w:webHidden/>
              </w:rPr>
              <w:fldChar w:fldCharType="separate"/>
            </w:r>
            <w:r w:rsidR="00A7472E">
              <w:rPr>
                <w:webHidden/>
              </w:rPr>
              <w:t>31</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6" w:history="1">
            <w:r w:rsidR="00C17DDE" w:rsidRPr="00624617">
              <w:rPr>
                <w:rStyle w:val="afc"/>
              </w:rPr>
              <w:t>3.3.1.1. Общие сведения</w:t>
            </w:r>
            <w:r w:rsidR="00C17DDE">
              <w:rPr>
                <w:webHidden/>
              </w:rPr>
              <w:tab/>
            </w:r>
            <w:r w:rsidR="00C17DDE">
              <w:rPr>
                <w:webHidden/>
              </w:rPr>
              <w:fldChar w:fldCharType="begin"/>
            </w:r>
            <w:r w:rsidR="00C17DDE">
              <w:rPr>
                <w:webHidden/>
              </w:rPr>
              <w:instrText xml:space="preserve"> PAGEREF _Toc42088056 \h </w:instrText>
            </w:r>
            <w:r w:rsidR="00C17DDE">
              <w:rPr>
                <w:webHidden/>
              </w:rPr>
            </w:r>
            <w:r w:rsidR="00C17DDE">
              <w:rPr>
                <w:webHidden/>
              </w:rPr>
              <w:fldChar w:fldCharType="separate"/>
            </w:r>
            <w:r w:rsidR="00A7472E">
              <w:rPr>
                <w:webHidden/>
              </w:rPr>
              <w:t>31</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7" w:history="1">
            <w:r w:rsidR="00C17DDE" w:rsidRPr="00624617">
              <w:rPr>
                <w:rStyle w:val="afc"/>
              </w:rPr>
              <w:t>3.3.1.2. Сведения о двойном учете</w:t>
            </w:r>
            <w:r w:rsidR="00C17DDE">
              <w:rPr>
                <w:webHidden/>
              </w:rPr>
              <w:tab/>
            </w:r>
            <w:r w:rsidR="00C17DDE">
              <w:rPr>
                <w:webHidden/>
              </w:rPr>
              <w:fldChar w:fldCharType="begin"/>
            </w:r>
            <w:r w:rsidR="00C17DDE">
              <w:rPr>
                <w:webHidden/>
              </w:rPr>
              <w:instrText xml:space="preserve"> PAGEREF _Toc42088057 \h </w:instrText>
            </w:r>
            <w:r w:rsidR="00C17DDE">
              <w:rPr>
                <w:webHidden/>
              </w:rPr>
            </w:r>
            <w:r w:rsidR="00C17DDE">
              <w:rPr>
                <w:webHidden/>
              </w:rPr>
              <w:fldChar w:fldCharType="separate"/>
            </w:r>
            <w:r w:rsidR="00A7472E">
              <w:rPr>
                <w:webHidden/>
              </w:rPr>
              <w:t>31</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58" w:history="1">
            <w:r w:rsidR="00C17DDE" w:rsidRPr="00624617">
              <w:rPr>
                <w:rStyle w:val="afc"/>
              </w:rPr>
              <w:t>3.3.2. Земли сельскохозяйственного назначения</w:t>
            </w:r>
            <w:r w:rsidR="00C17DDE">
              <w:rPr>
                <w:webHidden/>
              </w:rPr>
              <w:tab/>
            </w:r>
            <w:r w:rsidR="00C17DDE">
              <w:rPr>
                <w:webHidden/>
              </w:rPr>
              <w:fldChar w:fldCharType="begin"/>
            </w:r>
            <w:r w:rsidR="00C17DDE">
              <w:rPr>
                <w:webHidden/>
              </w:rPr>
              <w:instrText xml:space="preserve"> PAGEREF _Toc42088058 \h </w:instrText>
            </w:r>
            <w:r w:rsidR="00C17DDE">
              <w:rPr>
                <w:webHidden/>
              </w:rPr>
            </w:r>
            <w:r w:rsidR="00C17DDE">
              <w:rPr>
                <w:webHidden/>
              </w:rPr>
              <w:fldChar w:fldCharType="separate"/>
            </w:r>
            <w:r w:rsidR="00A7472E">
              <w:rPr>
                <w:webHidden/>
              </w:rPr>
              <w:t>33</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59" w:history="1">
            <w:r w:rsidR="00C17DDE" w:rsidRPr="00624617">
              <w:rPr>
                <w:rStyle w:val="afc"/>
              </w:rPr>
              <w:t>3.4. Комплексная оценка развития территории</w:t>
            </w:r>
            <w:r w:rsidR="00C17DDE">
              <w:rPr>
                <w:webHidden/>
              </w:rPr>
              <w:tab/>
            </w:r>
            <w:r w:rsidR="00C17DDE">
              <w:rPr>
                <w:webHidden/>
              </w:rPr>
              <w:fldChar w:fldCharType="begin"/>
            </w:r>
            <w:r w:rsidR="00C17DDE">
              <w:rPr>
                <w:webHidden/>
              </w:rPr>
              <w:instrText xml:space="preserve"> PAGEREF _Toc42088059 \h </w:instrText>
            </w:r>
            <w:r w:rsidR="00C17DDE">
              <w:rPr>
                <w:webHidden/>
              </w:rPr>
            </w:r>
            <w:r w:rsidR="00C17DDE">
              <w:rPr>
                <w:webHidden/>
              </w:rPr>
              <w:fldChar w:fldCharType="separate"/>
            </w:r>
            <w:r w:rsidR="00A7472E">
              <w:rPr>
                <w:webHidden/>
              </w:rPr>
              <w:t>36</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0" w:history="1">
            <w:r w:rsidR="00C17DDE" w:rsidRPr="00624617">
              <w:rPr>
                <w:rStyle w:val="afc"/>
              </w:rPr>
              <w:t>3.4.1. Демографическая ситуация и трудовые ресурсы</w:t>
            </w:r>
            <w:r w:rsidR="00C17DDE">
              <w:rPr>
                <w:webHidden/>
              </w:rPr>
              <w:tab/>
            </w:r>
            <w:r w:rsidR="00C17DDE">
              <w:rPr>
                <w:webHidden/>
              </w:rPr>
              <w:fldChar w:fldCharType="begin"/>
            </w:r>
            <w:r w:rsidR="00C17DDE">
              <w:rPr>
                <w:webHidden/>
              </w:rPr>
              <w:instrText xml:space="preserve"> PAGEREF _Toc42088060 \h </w:instrText>
            </w:r>
            <w:r w:rsidR="00C17DDE">
              <w:rPr>
                <w:webHidden/>
              </w:rPr>
            </w:r>
            <w:r w:rsidR="00C17DDE">
              <w:rPr>
                <w:webHidden/>
              </w:rPr>
              <w:fldChar w:fldCharType="separate"/>
            </w:r>
            <w:r w:rsidR="00A7472E">
              <w:rPr>
                <w:webHidden/>
              </w:rPr>
              <w:t>36</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1" w:history="1">
            <w:r w:rsidR="00C17DDE" w:rsidRPr="00624617">
              <w:rPr>
                <w:rStyle w:val="afc"/>
              </w:rPr>
              <w:t>3.4.2. Отраслевая специализация МО Кобринское сельское поселение</w:t>
            </w:r>
            <w:r w:rsidR="00C17DDE">
              <w:rPr>
                <w:webHidden/>
              </w:rPr>
              <w:tab/>
            </w:r>
            <w:r w:rsidR="00C17DDE">
              <w:rPr>
                <w:webHidden/>
              </w:rPr>
              <w:fldChar w:fldCharType="begin"/>
            </w:r>
            <w:r w:rsidR="00C17DDE">
              <w:rPr>
                <w:webHidden/>
              </w:rPr>
              <w:instrText xml:space="preserve"> PAGEREF _Toc42088061 \h </w:instrText>
            </w:r>
            <w:r w:rsidR="00C17DDE">
              <w:rPr>
                <w:webHidden/>
              </w:rPr>
            </w:r>
            <w:r w:rsidR="00C17DDE">
              <w:rPr>
                <w:webHidden/>
              </w:rPr>
              <w:fldChar w:fldCharType="separate"/>
            </w:r>
            <w:r w:rsidR="00A7472E">
              <w:rPr>
                <w:webHidden/>
              </w:rPr>
              <w:t>39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2" w:history="1">
            <w:r w:rsidR="00C17DDE" w:rsidRPr="00624617">
              <w:rPr>
                <w:rStyle w:val="afc"/>
              </w:rPr>
              <w:t>3.4.2.1. Промышленность</w:t>
            </w:r>
            <w:r w:rsidR="00C17DDE">
              <w:rPr>
                <w:webHidden/>
              </w:rPr>
              <w:tab/>
            </w:r>
            <w:r w:rsidR="00C17DDE">
              <w:rPr>
                <w:webHidden/>
              </w:rPr>
              <w:fldChar w:fldCharType="begin"/>
            </w:r>
            <w:r w:rsidR="00C17DDE">
              <w:rPr>
                <w:webHidden/>
              </w:rPr>
              <w:instrText xml:space="preserve"> PAGEREF _Toc42088062 \h </w:instrText>
            </w:r>
            <w:r w:rsidR="00C17DDE">
              <w:rPr>
                <w:webHidden/>
              </w:rPr>
            </w:r>
            <w:r w:rsidR="00C17DDE">
              <w:rPr>
                <w:webHidden/>
              </w:rPr>
              <w:fldChar w:fldCharType="separate"/>
            </w:r>
            <w:r w:rsidR="00A7472E">
              <w:rPr>
                <w:webHidden/>
              </w:rPr>
              <w:t>39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3" w:history="1">
            <w:r w:rsidR="00C17DDE" w:rsidRPr="00624617">
              <w:rPr>
                <w:rStyle w:val="afc"/>
              </w:rPr>
              <w:t>3.4.2.2. Сельское хозяйство</w:t>
            </w:r>
            <w:r w:rsidR="00C17DDE">
              <w:rPr>
                <w:webHidden/>
              </w:rPr>
              <w:tab/>
            </w:r>
            <w:r w:rsidR="00C17DDE">
              <w:rPr>
                <w:webHidden/>
              </w:rPr>
              <w:fldChar w:fldCharType="begin"/>
            </w:r>
            <w:r w:rsidR="00C17DDE">
              <w:rPr>
                <w:webHidden/>
              </w:rPr>
              <w:instrText xml:space="preserve"> PAGEREF _Toc42088063 \h </w:instrText>
            </w:r>
            <w:r w:rsidR="00C17DDE">
              <w:rPr>
                <w:webHidden/>
              </w:rPr>
            </w:r>
            <w:r w:rsidR="00C17DDE">
              <w:rPr>
                <w:webHidden/>
              </w:rPr>
              <w:fldChar w:fldCharType="separate"/>
            </w:r>
            <w:r w:rsidR="00A7472E">
              <w:rPr>
                <w:webHidden/>
              </w:rPr>
              <w:t>40</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4" w:history="1">
            <w:r w:rsidR="00C17DDE" w:rsidRPr="00624617">
              <w:rPr>
                <w:rStyle w:val="afc"/>
              </w:rPr>
              <w:t>3.4.3. Жилищный фонд</w:t>
            </w:r>
            <w:r w:rsidR="00C17DDE">
              <w:rPr>
                <w:webHidden/>
              </w:rPr>
              <w:tab/>
            </w:r>
            <w:r w:rsidR="00C17DDE">
              <w:rPr>
                <w:webHidden/>
              </w:rPr>
              <w:fldChar w:fldCharType="begin"/>
            </w:r>
            <w:r w:rsidR="00C17DDE">
              <w:rPr>
                <w:webHidden/>
              </w:rPr>
              <w:instrText xml:space="preserve"> PAGEREF _Toc42088064 \h </w:instrText>
            </w:r>
            <w:r w:rsidR="00C17DDE">
              <w:rPr>
                <w:webHidden/>
              </w:rPr>
            </w:r>
            <w:r w:rsidR="00C17DDE">
              <w:rPr>
                <w:webHidden/>
              </w:rPr>
              <w:fldChar w:fldCharType="separate"/>
            </w:r>
            <w:r w:rsidR="00A7472E">
              <w:rPr>
                <w:webHidden/>
              </w:rPr>
              <w:t>42</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5" w:history="1">
            <w:r w:rsidR="00C17DDE" w:rsidRPr="00624617">
              <w:rPr>
                <w:rStyle w:val="afc"/>
              </w:rPr>
              <w:t>3.4.4. Социальное и культурно-бытовое обслуживание населения</w:t>
            </w:r>
            <w:r w:rsidR="00C17DDE">
              <w:rPr>
                <w:webHidden/>
              </w:rPr>
              <w:tab/>
            </w:r>
            <w:r w:rsidR="00C17DDE">
              <w:rPr>
                <w:webHidden/>
              </w:rPr>
              <w:fldChar w:fldCharType="begin"/>
            </w:r>
            <w:r w:rsidR="00C17DDE">
              <w:rPr>
                <w:webHidden/>
              </w:rPr>
              <w:instrText xml:space="preserve"> PAGEREF _Toc42088065 \h </w:instrText>
            </w:r>
            <w:r w:rsidR="00C17DDE">
              <w:rPr>
                <w:webHidden/>
              </w:rPr>
            </w:r>
            <w:r w:rsidR="00C17DDE">
              <w:rPr>
                <w:webHidden/>
              </w:rPr>
              <w:fldChar w:fldCharType="separate"/>
            </w:r>
            <w:r w:rsidR="00A7472E">
              <w:rPr>
                <w:webHidden/>
              </w:rPr>
              <w:t>44</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6" w:history="1">
            <w:r w:rsidR="00C17DDE" w:rsidRPr="00624617">
              <w:rPr>
                <w:rStyle w:val="afc"/>
              </w:rPr>
              <w:t>3.4.5. Существующая транспортная инфраструктура</w:t>
            </w:r>
            <w:r w:rsidR="00C17DDE">
              <w:rPr>
                <w:webHidden/>
              </w:rPr>
              <w:tab/>
            </w:r>
            <w:r w:rsidR="00C17DDE">
              <w:rPr>
                <w:webHidden/>
              </w:rPr>
              <w:fldChar w:fldCharType="begin"/>
            </w:r>
            <w:r w:rsidR="00C17DDE">
              <w:rPr>
                <w:webHidden/>
              </w:rPr>
              <w:instrText xml:space="preserve"> PAGEREF _Toc42088066 \h </w:instrText>
            </w:r>
            <w:r w:rsidR="00C17DDE">
              <w:rPr>
                <w:webHidden/>
              </w:rPr>
            </w:r>
            <w:r w:rsidR="00C17DDE">
              <w:rPr>
                <w:webHidden/>
              </w:rPr>
              <w:fldChar w:fldCharType="separate"/>
            </w:r>
            <w:r w:rsidR="00A7472E">
              <w:rPr>
                <w:webHidden/>
              </w:rPr>
              <w:t>50</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7" w:history="1">
            <w:r w:rsidR="00C17DDE" w:rsidRPr="00624617">
              <w:rPr>
                <w:rStyle w:val="afc"/>
              </w:rPr>
              <w:t>3.4.6. Организация транспортного сообщения населенных пунктов</w:t>
            </w:r>
            <w:r w:rsidR="00C17DDE">
              <w:rPr>
                <w:webHidden/>
              </w:rPr>
              <w:tab/>
            </w:r>
            <w:r w:rsidR="00C17DDE">
              <w:rPr>
                <w:webHidden/>
              </w:rPr>
              <w:fldChar w:fldCharType="begin"/>
            </w:r>
            <w:r w:rsidR="00C17DDE">
              <w:rPr>
                <w:webHidden/>
              </w:rPr>
              <w:instrText xml:space="preserve"> PAGEREF _Toc42088067 \h </w:instrText>
            </w:r>
            <w:r w:rsidR="00C17DDE">
              <w:rPr>
                <w:webHidden/>
              </w:rPr>
            </w:r>
            <w:r w:rsidR="00C17DDE">
              <w:rPr>
                <w:webHidden/>
              </w:rPr>
              <w:fldChar w:fldCharType="separate"/>
            </w:r>
            <w:r w:rsidR="00A7472E">
              <w:rPr>
                <w:webHidden/>
              </w:rPr>
              <w:t>57</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8" w:history="1">
            <w:r w:rsidR="00C17DDE" w:rsidRPr="00624617">
              <w:rPr>
                <w:rStyle w:val="afc"/>
              </w:rPr>
              <w:t>3.4.7. Существующие системы коммунальной инфраструктуры</w:t>
            </w:r>
            <w:r w:rsidR="00C17DDE">
              <w:rPr>
                <w:webHidden/>
              </w:rPr>
              <w:tab/>
            </w:r>
            <w:r w:rsidR="00C17DDE">
              <w:rPr>
                <w:webHidden/>
              </w:rPr>
              <w:fldChar w:fldCharType="begin"/>
            </w:r>
            <w:r w:rsidR="00C17DDE">
              <w:rPr>
                <w:webHidden/>
              </w:rPr>
              <w:instrText xml:space="preserve"> PAGEREF _Toc42088068 \h </w:instrText>
            </w:r>
            <w:r w:rsidR="00C17DDE">
              <w:rPr>
                <w:webHidden/>
              </w:rPr>
            </w:r>
            <w:r w:rsidR="00C17DDE">
              <w:rPr>
                <w:webHidden/>
              </w:rPr>
              <w:fldChar w:fldCharType="separate"/>
            </w:r>
            <w:r w:rsidR="00A7472E">
              <w:rPr>
                <w:webHidden/>
              </w:rPr>
              <w:t>57</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69" w:history="1">
            <w:r w:rsidR="00C17DDE" w:rsidRPr="00624617">
              <w:rPr>
                <w:rStyle w:val="afc"/>
              </w:rPr>
              <w:t>3.4.7.1. Объекты водоснабжения</w:t>
            </w:r>
            <w:r w:rsidR="00C17DDE">
              <w:rPr>
                <w:webHidden/>
              </w:rPr>
              <w:tab/>
            </w:r>
            <w:r w:rsidR="00C17DDE">
              <w:rPr>
                <w:webHidden/>
              </w:rPr>
              <w:fldChar w:fldCharType="begin"/>
            </w:r>
            <w:r w:rsidR="00C17DDE">
              <w:rPr>
                <w:webHidden/>
              </w:rPr>
              <w:instrText xml:space="preserve"> PAGEREF _Toc42088069 \h </w:instrText>
            </w:r>
            <w:r w:rsidR="00C17DDE">
              <w:rPr>
                <w:webHidden/>
              </w:rPr>
            </w:r>
            <w:r w:rsidR="00C17DDE">
              <w:rPr>
                <w:webHidden/>
              </w:rPr>
              <w:fldChar w:fldCharType="separate"/>
            </w:r>
            <w:r w:rsidR="00A7472E">
              <w:rPr>
                <w:webHidden/>
              </w:rPr>
              <w:t>57</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0" w:history="1">
            <w:r w:rsidR="00C17DDE" w:rsidRPr="00624617">
              <w:rPr>
                <w:rStyle w:val="afc"/>
              </w:rPr>
              <w:t>3.4.7.2. Объекты водоотведения</w:t>
            </w:r>
            <w:r w:rsidR="00C17DDE">
              <w:rPr>
                <w:webHidden/>
              </w:rPr>
              <w:tab/>
            </w:r>
            <w:r w:rsidR="00C17DDE">
              <w:rPr>
                <w:webHidden/>
              </w:rPr>
              <w:fldChar w:fldCharType="begin"/>
            </w:r>
            <w:r w:rsidR="00C17DDE">
              <w:rPr>
                <w:webHidden/>
              </w:rPr>
              <w:instrText xml:space="preserve"> PAGEREF _Toc42088070 \h </w:instrText>
            </w:r>
            <w:r w:rsidR="00C17DDE">
              <w:rPr>
                <w:webHidden/>
              </w:rPr>
            </w:r>
            <w:r w:rsidR="00C17DDE">
              <w:rPr>
                <w:webHidden/>
              </w:rPr>
              <w:fldChar w:fldCharType="separate"/>
            </w:r>
            <w:r w:rsidR="00A7472E">
              <w:rPr>
                <w:webHidden/>
              </w:rPr>
              <w:t>58</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1" w:history="1">
            <w:r w:rsidR="00C17DDE" w:rsidRPr="00624617">
              <w:rPr>
                <w:rStyle w:val="afc"/>
              </w:rPr>
              <w:t>3.4.7.3. Объекты теплоснабжения</w:t>
            </w:r>
            <w:r w:rsidR="00C17DDE">
              <w:rPr>
                <w:webHidden/>
              </w:rPr>
              <w:tab/>
            </w:r>
            <w:r w:rsidR="00C17DDE">
              <w:rPr>
                <w:webHidden/>
              </w:rPr>
              <w:fldChar w:fldCharType="begin"/>
            </w:r>
            <w:r w:rsidR="00C17DDE">
              <w:rPr>
                <w:webHidden/>
              </w:rPr>
              <w:instrText xml:space="preserve"> PAGEREF _Toc42088071 \h </w:instrText>
            </w:r>
            <w:r w:rsidR="00C17DDE">
              <w:rPr>
                <w:webHidden/>
              </w:rPr>
            </w:r>
            <w:r w:rsidR="00C17DDE">
              <w:rPr>
                <w:webHidden/>
              </w:rPr>
              <w:fldChar w:fldCharType="separate"/>
            </w:r>
            <w:r w:rsidR="00A7472E">
              <w:rPr>
                <w:webHidden/>
              </w:rPr>
              <w:t>58</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2" w:history="1">
            <w:r w:rsidR="00C17DDE" w:rsidRPr="00624617">
              <w:rPr>
                <w:rStyle w:val="afc"/>
              </w:rPr>
              <w:t>3.4.7.4. Объекты электроснабжения</w:t>
            </w:r>
            <w:r w:rsidR="00C17DDE">
              <w:rPr>
                <w:webHidden/>
              </w:rPr>
              <w:tab/>
            </w:r>
            <w:r w:rsidR="00C17DDE">
              <w:rPr>
                <w:webHidden/>
              </w:rPr>
              <w:fldChar w:fldCharType="begin"/>
            </w:r>
            <w:r w:rsidR="00C17DDE">
              <w:rPr>
                <w:webHidden/>
              </w:rPr>
              <w:instrText xml:space="preserve"> PAGEREF _Toc42088072 \h </w:instrText>
            </w:r>
            <w:r w:rsidR="00C17DDE">
              <w:rPr>
                <w:webHidden/>
              </w:rPr>
            </w:r>
            <w:r w:rsidR="00C17DDE">
              <w:rPr>
                <w:webHidden/>
              </w:rPr>
              <w:fldChar w:fldCharType="separate"/>
            </w:r>
            <w:r w:rsidR="00A7472E">
              <w:rPr>
                <w:webHidden/>
              </w:rPr>
              <w:t>59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3" w:history="1">
            <w:r w:rsidR="00C17DDE" w:rsidRPr="00624617">
              <w:rPr>
                <w:rStyle w:val="afc"/>
              </w:rPr>
              <w:t>3.4.7.5. Объекты газоснабжения</w:t>
            </w:r>
            <w:r w:rsidR="00C17DDE">
              <w:rPr>
                <w:webHidden/>
              </w:rPr>
              <w:tab/>
            </w:r>
            <w:r w:rsidR="00C17DDE">
              <w:rPr>
                <w:webHidden/>
              </w:rPr>
              <w:fldChar w:fldCharType="begin"/>
            </w:r>
            <w:r w:rsidR="00C17DDE">
              <w:rPr>
                <w:webHidden/>
              </w:rPr>
              <w:instrText xml:space="preserve"> PAGEREF _Toc42088073 \h </w:instrText>
            </w:r>
            <w:r w:rsidR="00C17DDE">
              <w:rPr>
                <w:webHidden/>
              </w:rPr>
            </w:r>
            <w:r w:rsidR="00C17DDE">
              <w:rPr>
                <w:webHidden/>
              </w:rPr>
              <w:fldChar w:fldCharType="separate"/>
            </w:r>
            <w:r w:rsidR="00A7472E">
              <w:rPr>
                <w:webHidden/>
              </w:rPr>
              <w:t>60</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4" w:history="1">
            <w:r w:rsidR="00C17DDE" w:rsidRPr="00624617">
              <w:rPr>
                <w:rStyle w:val="afc"/>
              </w:rPr>
              <w:t>3.4.8. Система сбора, вывоза и утилизации твердых бытовых отходов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_Toc42088074 \h </w:instrText>
            </w:r>
            <w:r w:rsidR="00C17DDE">
              <w:rPr>
                <w:webHidden/>
              </w:rPr>
            </w:r>
            <w:r w:rsidR="00C17DDE">
              <w:rPr>
                <w:webHidden/>
              </w:rPr>
              <w:fldChar w:fldCharType="separate"/>
            </w:r>
            <w:r w:rsidR="00A7472E">
              <w:rPr>
                <w:webHidden/>
              </w:rPr>
              <w:t>61</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5" w:history="1">
            <w:r w:rsidR="00C17DDE" w:rsidRPr="00624617">
              <w:rPr>
                <w:rStyle w:val="afc"/>
              </w:rPr>
              <w:t>3.4.9. Туризм</w:t>
            </w:r>
            <w:r w:rsidR="00C17DDE">
              <w:rPr>
                <w:webHidden/>
              </w:rPr>
              <w:tab/>
            </w:r>
            <w:r w:rsidR="00C17DDE">
              <w:rPr>
                <w:webHidden/>
              </w:rPr>
              <w:fldChar w:fldCharType="begin"/>
            </w:r>
            <w:r w:rsidR="00C17DDE">
              <w:rPr>
                <w:webHidden/>
              </w:rPr>
              <w:instrText xml:space="preserve"> PAGEREF _Toc42088075 \h </w:instrText>
            </w:r>
            <w:r w:rsidR="00C17DDE">
              <w:rPr>
                <w:webHidden/>
              </w:rPr>
            </w:r>
            <w:r w:rsidR="00C17DDE">
              <w:rPr>
                <w:webHidden/>
              </w:rPr>
              <w:fldChar w:fldCharType="separate"/>
            </w:r>
            <w:r w:rsidR="00A7472E">
              <w:rPr>
                <w:webHidden/>
              </w:rPr>
              <w:t>64</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6" w:history="1">
            <w:r w:rsidR="00C17DDE" w:rsidRPr="00624617">
              <w:rPr>
                <w:rStyle w:val="afc"/>
              </w:rPr>
              <w:t>3.4.10. Зоны с особыми условиями использования территорий</w:t>
            </w:r>
            <w:r w:rsidR="00C17DDE">
              <w:rPr>
                <w:webHidden/>
              </w:rPr>
              <w:tab/>
            </w:r>
            <w:r w:rsidR="00C17DDE">
              <w:rPr>
                <w:webHidden/>
              </w:rPr>
              <w:fldChar w:fldCharType="begin"/>
            </w:r>
            <w:r w:rsidR="00C17DDE">
              <w:rPr>
                <w:webHidden/>
              </w:rPr>
              <w:instrText xml:space="preserve"> PAGEREF _Toc42088076 \h </w:instrText>
            </w:r>
            <w:r w:rsidR="00C17DDE">
              <w:rPr>
                <w:webHidden/>
              </w:rPr>
            </w:r>
            <w:r w:rsidR="00C17DDE">
              <w:rPr>
                <w:webHidden/>
              </w:rPr>
              <w:fldChar w:fldCharType="separate"/>
            </w:r>
            <w:r w:rsidR="00A7472E">
              <w:rPr>
                <w:webHidden/>
              </w:rPr>
              <w:t>64</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7" w:history="1">
            <w:r w:rsidR="00C17DDE" w:rsidRPr="00624617">
              <w:rPr>
                <w:rStyle w:val="afc"/>
              </w:rPr>
              <w:t>3.4.11. Объекты культурного наследия</w:t>
            </w:r>
            <w:r w:rsidR="00C17DDE">
              <w:rPr>
                <w:webHidden/>
              </w:rPr>
              <w:tab/>
            </w:r>
            <w:r w:rsidR="00C17DDE">
              <w:rPr>
                <w:webHidden/>
              </w:rPr>
              <w:fldChar w:fldCharType="begin"/>
            </w:r>
            <w:r w:rsidR="00C17DDE">
              <w:rPr>
                <w:webHidden/>
              </w:rPr>
              <w:instrText xml:space="preserve"> PAGEREF _Toc42088077 \h </w:instrText>
            </w:r>
            <w:r w:rsidR="00C17DDE">
              <w:rPr>
                <w:webHidden/>
              </w:rPr>
            </w:r>
            <w:r w:rsidR="00C17DDE">
              <w:rPr>
                <w:webHidden/>
              </w:rPr>
              <w:fldChar w:fldCharType="separate"/>
            </w:r>
            <w:r w:rsidR="00A7472E">
              <w:rPr>
                <w:webHidden/>
              </w:rPr>
              <w:t>74</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78" w:history="1">
            <w:r w:rsidR="00C17DDE" w:rsidRPr="00624617">
              <w:rPr>
                <w:rStyle w:val="afc"/>
              </w:rPr>
              <w:t>3.4.12. Озеленение территории</w:t>
            </w:r>
            <w:r w:rsidR="00C17DDE">
              <w:rPr>
                <w:webHidden/>
              </w:rPr>
              <w:tab/>
            </w:r>
            <w:r w:rsidR="00C17DDE">
              <w:rPr>
                <w:webHidden/>
              </w:rPr>
              <w:fldChar w:fldCharType="begin"/>
            </w:r>
            <w:r w:rsidR="00C17DDE">
              <w:rPr>
                <w:webHidden/>
              </w:rPr>
              <w:instrText xml:space="preserve"> PAGEREF _Toc42088078 \h </w:instrText>
            </w:r>
            <w:r w:rsidR="00C17DDE">
              <w:rPr>
                <w:webHidden/>
              </w:rPr>
            </w:r>
            <w:r w:rsidR="00C17DDE">
              <w:rPr>
                <w:webHidden/>
              </w:rPr>
              <w:fldChar w:fldCharType="separate"/>
            </w:r>
            <w:r w:rsidR="00A7472E">
              <w:rPr>
                <w:webHidden/>
              </w:rPr>
              <w:t>79</w:t>
            </w:r>
            <w:r w:rsidR="00C17DDE">
              <w:rPr>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079" w:history="1">
            <w:r w:rsidR="00C17DDE" w:rsidRPr="00624617">
              <w:rPr>
                <w:rStyle w:val="afc"/>
                <w:b/>
                <w:bCs/>
                <w:caps/>
                <w:noProof/>
                <w:kern w:val="32"/>
              </w:rPr>
              <w:t>4. Обоснование размещения объектов местного значения поселения</w:t>
            </w:r>
            <w:r w:rsidR="00C17DDE">
              <w:rPr>
                <w:noProof/>
                <w:webHidden/>
              </w:rPr>
              <w:tab/>
            </w:r>
            <w:r w:rsidR="00C17DDE">
              <w:rPr>
                <w:noProof/>
                <w:webHidden/>
              </w:rPr>
              <w:fldChar w:fldCharType="begin"/>
            </w:r>
            <w:r w:rsidR="00C17DDE">
              <w:rPr>
                <w:noProof/>
                <w:webHidden/>
              </w:rPr>
              <w:instrText xml:space="preserve"> PAGEREF _Toc42088079 \h </w:instrText>
            </w:r>
            <w:r w:rsidR="00C17DDE">
              <w:rPr>
                <w:noProof/>
                <w:webHidden/>
              </w:rPr>
            </w:r>
            <w:r w:rsidR="00C17DDE">
              <w:rPr>
                <w:noProof/>
                <w:webHidden/>
              </w:rPr>
              <w:fldChar w:fldCharType="separate"/>
            </w:r>
            <w:r w:rsidR="00A7472E">
              <w:rPr>
                <w:noProof/>
                <w:webHidden/>
              </w:rPr>
              <w:t>80</w:t>
            </w:r>
            <w:r w:rsidR="00C17DDE">
              <w:rPr>
                <w:noProof/>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80" w:history="1">
            <w:r w:rsidR="00C17DDE" w:rsidRPr="00624617">
              <w:rPr>
                <w:rStyle w:val="afc"/>
              </w:rPr>
              <w:t>4.1. Сведения о вносимых изменениях</w:t>
            </w:r>
            <w:r w:rsidR="00C17DDE">
              <w:rPr>
                <w:webHidden/>
              </w:rPr>
              <w:tab/>
            </w:r>
            <w:r w:rsidR="00C17DDE">
              <w:rPr>
                <w:webHidden/>
              </w:rPr>
              <w:fldChar w:fldCharType="begin"/>
            </w:r>
            <w:r w:rsidR="00C17DDE">
              <w:rPr>
                <w:webHidden/>
              </w:rPr>
              <w:instrText xml:space="preserve"> PAGEREF _Toc42088080 \h </w:instrText>
            </w:r>
            <w:r w:rsidR="00C17DDE">
              <w:rPr>
                <w:webHidden/>
              </w:rPr>
            </w:r>
            <w:r w:rsidR="00C17DDE">
              <w:rPr>
                <w:webHidden/>
              </w:rPr>
              <w:fldChar w:fldCharType="separate"/>
            </w:r>
            <w:r w:rsidR="00A7472E">
              <w:rPr>
                <w:webHidden/>
              </w:rPr>
              <w:t>80</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81" w:history="1">
            <w:r w:rsidR="00C17DDE" w:rsidRPr="00624617">
              <w:rPr>
                <w:rStyle w:val="afc"/>
              </w:rPr>
              <w:t>4.2. Изменение функционального зонирования территории</w:t>
            </w:r>
            <w:r w:rsidR="00C17DDE">
              <w:rPr>
                <w:webHidden/>
              </w:rPr>
              <w:tab/>
            </w:r>
            <w:r w:rsidR="00C17DDE">
              <w:rPr>
                <w:webHidden/>
              </w:rPr>
              <w:fldChar w:fldCharType="begin"/>
            </w:r>
            <w:r w:rsidR="00C17DDE">
              <w:rPr>
                <w:webHidden/>
              </w:rPr>
              <w:instrText xml:space="preserve"> PAGEREF _Toc42088081 \h </w:instrText>
            </w:r>
            <w:r w:rsidR="00C17DDE">
              <w:rPr>
                <w:webHidden/>
              </w:rPr>
            </w:r>
            <w:r w:rsidR="00C17DDE">
              <w:rPr>
                <w:webHidden/>
              </w:rPr>
              <w:fldChar w:fldCharType="separate"/>
            </w:r>
            <w:r w:rsidR="00A7472E">
              <w:rPr>
                <w:webHidden/>
              </w:rPr>
              <w:t>85</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82" w:history="1">
            <w:r w:rsidR="00C17DDE" w:rsidRPr="00624617">
              <w:rPr>
                <w:rStyle w:val="afc"/>
              </w:rPr>
              <w:t>4.3. Планировочная организация территории</w:t>
            </w:r>
            <w:r w:rsidR="00C17DDE">
              <w:rPr>
                <w:webHidden/>
              </w:rPr>
              <w:tab/>
            </w:r>
            <w:r w:rsidR="00C17DDE">
              <w:rPr>
                <w:webHidden/>
              </w:rPr>
              <w:fldChar w:fldCharType="begin"/>
            </w:r>
            <w:r w:rsidR="00C17DDE">
              <w:rPr>
                <w:webHidden/>
              </w:rPr>
              <w:instrText xml:space="preserve"> PAGEREF _Toc42088082 \h </w:instrText>
            </w:r>
            <w:r w:rsidR="00C17DDE">
              <w:rPr>
                <w:webHidden/>
              </w:rPr>
            </w:r>
            <w:r w:rsidR="00C17DDE">
              <w:rPr>
                <w:webHidden/>
              </w:rPr>
              <w:fldChar w:fldCharType="separate"/>
            </w:r>
            <w:r w:rsidR="00A7472E">
              <w:rPr>
                <w:webHidden/>
              </w:rPr>
              <w:t>89</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83" w:history="1">
            <w:r w:rsidR="00C17DDE" w:rsidRPr="00624617">
              <w:rPr>
                <w:rStyle w:val="afc"/>
              </w:rPr>
              <w:t>4.4. Прогноз социально-экономического развития МО Кобринское сельское поселение</w:t>
            </w:r>
            <w:r w:rsidR="00C17DDE">
              <w:rPr>
                <w:webHidden/>
              </w:rPr>
              <w:tab/>
            </w:r>
            <w:r w:rsidR="00C17DDE">
              <w:rPr>
                <w:webHidden/>
              </w:rPr>
              <w:fldChar w:fldCharType="begin"/>
            </w:r>
            <w:r w:rsidR="00C17DDE">
              <w:rPr>
                <w:webHidden/>
              </w:rPr>
              <w:instrText xml:space="preserve"> PAGEREF _Toc42088083 \h </w:instrText>
            </w:r>
            <w:r w:rsidR="00C17DDE">
              <w:rPr>
                <w:webHidden/>
              </w:rPr>
            </w:r>
            <w:r w:rsidR="00C17DDE">
              <w:rPr>
                <w:webHidden/>
              </w:rPr>
              <w:fldChar w:fldCharType="separate"/>
            </w:r>
            <w:r w:rsidR="00A7472E">
              <w:rPr>
                <w:webHidden/>
              </w:rPr>
              <w:t>91</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84" w:history="1">
            <w:r w:rsidR="00C17DDE" w:rsidRPr="00624617">
              <w:rPr>
                <w:rStyle w:val="afc"/>
              </w:rPr>
              <w:t>4.5. Демографический прогноз</w:t>
            </w:r>
            <w:r w:rsidR="00C17DDE">
              <w:rPr>
                <w:webHidden/>
              </w:rPr>
              <w:tab/>
            </w:r>
            <w:r w:rsidR="00C17DDE">
              <w:rPr>
                <w:webHidden/>
              </w:rPr>
              <w:fldChar w:fldCharType="begin"/>
            </w:r>
            <w:r w:rsidR="00C17DDE">
              <w:rPr>
                <w:webHidden/>
              </w:rPr>
              <w:instrText xml:space="preserve"> PAGEREF _Toc42088084 \h </w:instrText>
            </w:r>
            <w:r w:rsidR="00C17DDE">
              <w:rPr>
                <w:webHidden/>
              </w:rPr>
            </w:r>
            <w:r w:rsidR="00C17DDE">
              <w:rPr>
                <w:webHidden/>
              </w:rPr>
              <w:fldChar w:fldCharType="separate"/>
            </w:r>
            <w:r w:rsidR="00A7472E">
              <w:rPr>
                <w:webHidden/>
              </w:rPr>
              <w:t>93</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85" w:history="1">
            <w:r w:rsidR="00C17DDE" w:rsidRPr="00624617">
              <w:rPr>
                <w:rStyle w:val="afc"/>
              </w:rPr>
              <w:t>4.6. Развитие и размещение объектов жилищного фонда</w:t>
            </w:r>
            <w:r w:rsidR="00C17DDE">
              <w:rPr>
                <w:webHidden/>
              </w:rPr>
              <w:tab/>
            </w:r>
            <w:r w:rsidR="00C17DDE">
              <w:rPr>
                <w:webHidden/>
              </w:rPr>
              <w:fldChar w:fldCharType="begin"/>
            </w:r>
            <w:r w:rsidR="00C17DDE">
              <w:rPr>
                <w:webHidden/>
              </w:rPr>
              <w:instrText xml:space="preserve"> PAGEREF _Toc42088085 \h </w:instrText>
            </w:r>
            <w:r w:rsidR="00C17DDE">
              <w:rPr>
                <w:webHidden/>
              </w:rPr>
            </w:r>
            <w:r w:rsidR="00C17DDE">
              <w:rPr>
                <w:webHidden/>
              </w:rPr>
              <w:fldChar w:fldCharType="separate"/>
            </w:r>
            <w:r w:rsidR="00A7472E">
              <w:rPr>
                <w:webHidden/>
              </w:rPr>
              <w:t>94</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86" w:history="1">
            <w:r w:rsidR="00C17DDE" w:rsidRPr="00624617">
              <w:rPr>
                <w:rStyle w:val="afc"/>
              </w:rPr>
              <w:t>4.7. Объекты социальной инфраструктуры местного значения</w:t>
            </w:r>
            <w:r w:rsidR="00C17DDE">
              <w:rPr>
                <w:webHidden/>
              </w:rPr>
              <w:tab/>
            </w:r>
            <w:r w:rsidR="00C17DDE">
              <w:rPr>
                <w:webHidden/>
              </w:rPr>
              <w:fldChar w:fldCharType="begin"/>
            </w:r>
            <w:r w:rsidR="00C17DDE">
              <w:rPr>
                <w:webHidden/>
              </w:rPr>
              <w:instrText xml:space="preserve"> PAGEREF _Toc42088086 \h </w:instrText>
            </w:r>
            <w:r w:rsidR="00C17DDE">
              <w:rPr>
                <w:webHidden/>
              </w:rPr>
            </w:r>
            <w:r w:rsidR="00C17DDE">
              <w:rPr>
                <w:webHidden/>
              </w:rPr>
              <w:fldChar w:fldCharType="separate"/>
            </w:r>
            <w:r w:rsidR="00A7472E">
              <w:rPr>
                <w:webHidden/>
              </w:rPr>
              <w:t>95</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87" w:history="1">
            <w:r w:rsidR="00C17DDE" w:rsidRPr="00624617">
              <w:rPr>
                <w:rStyle w:val="afc"/>
              </w:rPr>
              <w:t>4.7.1. Объекты образования</w:t>
            </w:r>
            <w:r w:rsidR="00C17DDE">
              <w:rPr>
                <w:webHidden/>
              </w:rPr>
              <w:tab/>
            </w:r>
            <w:r w:rsidR="00C17DDE">
              <w:rPr>
                <w:webHidden/>
              </w:rPr>
              <w:fldChar w:fldCharType="begin"/>
            </w:r>
            <w:r w:rsidR="00C17DDE">
              <w:rPr>
                <w:webHidden/>
              </w:rPr>
              <w:instrText xml:space="preserve"> PAGEREF _Toc42088087 \h </w:instrText>
            </w:r>
            <w:r w:rsidR="00C17DDE">
              <w:rPr>
                <w:webHidden/>
              </w:rPr>
            </w:r>
            <w:r w:rsidR="00C17DDE">
              <w:rPr>
                <w:webHidden/>
              </w:rPr>
              <w:fldChar w:fldCharType="separate"/>
            </w:r>
            <w:r w:rsidR="00A7472E">
              <w:rPr>
                <w:webHidden/>
              </w:rPr>
              <w:t>97</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88" w:history="1">
            <w:r w:rsidR="00C17DDE" w:rsidRPr="00624617">
              <w:rPr>
                <w:rStyle w:val="afc"/>
              </w:rPr>
              <w:t>4.7.2. Объекты культуры</w:t>
            </w:r>
            <w:r w:rsidR="00C17DDE">
              <w:rPr>
                <w:webHidden/>
              </w:rPr>
              <w:tab/>
            </w:r>
            <w:r w:rsidR="00C17DDE">
              <w:rPr>
                <w:webHidden/>
              </w:rPr>
              <w:fldChar w:fldCharType="begin"/>
            </w:r>
            <w:r w:rsidR="00C17DDE">
              <w:rPr>
                <w:webHidden/>
              </w:rPr>
              <w:instrText xml:space="preserve"> PAGEREF _Toc42088088 \h </w:instrText>
            </w:r>
            <w:r w:rsidR="00C17DDE">
              <w:rPr>
                <w:webHidden/>
              </w:rPr>
            </w:r>
            <w:r w:rsidR="00C17DDE">
              <w:rPr>
                <w:webHidden/>
              </w:rPr>
              <w:fldChar w:fldCharType="separate"/>
            </w:r>
            <w:r w:rsidR="00A7472E">
              <w:rPr>
                <w:webHidden/>
              </w:rPr>
              <w:t>98</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89" w:history="1">
            <w:r w:rsidR="00C17DDE" w:rsidRPr="00624617">
              <w:rPr>
                <w:rStyle w:val="afc"/>
              </w:rPr>
              <w:t>4.7.3. Объекты физической культуры и спорта, объекты для работы с детьми и молодежью</w:t>
            </w:r>
            <w:r w:rsidR="00C17DDE">
              <w:rPr>
                <w:webHidden/>
              </w:rPr>
              <w:tab/>
            </w:r>
            <w:r w:rsidR="00C17DDE">
              <w:rPr>
                <w:webHidden/>
              </w:rPr>
              <w:fldChar w:fldCharType="begin"/>
            </w:r>
            <w:r w:rsidR="00C17DDE">
              <w:rPr>
                <w:webHidden/>
              </w:rPr>
              <w:instrText xml:space="preserve"> PAGEREF _Toc42088089 \h </w:instrText>
            </w:r>
            <w:r w:rsidR="00C17DDE">
              <w:rPr>
                <w:webHidden/>
              </w:rPr>
            </w:r>
            <w:r w:rsidR="00C17DDE">
              <w:rPr>
                <w:webHidden/>
              </w:rPr>
              <w:fldChar w:fldCharType="separate"/>
            </w:r>
            <w:r w:rsidR="00A7472E">
              <w:rPr>
                <w:webHidden/>
              </w:rPr>
              <w:t>100</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90" w:history="1">
            <w:r w:rsidR="00C17DDE" w:rsidRPr="00624617">
              <w:rPr>
                <w:rStyle w:val="afc"/>
              </w:rPr>
              <w:t>4.7.4. Объекты здравоохранения</w:t>
            </w:r>
            <w:r w:rsidR="00C17DDE">
              <w:rPr>
                <w:webHidden/>
              </w:rPr>
              <w:tab/>
            </w:r>
            <w:r w:rsidR="00C17DDE">
              <w:rPr>
                <w:webHidden/>
              </w:rPr>
              <w:fldChar w:fldCharType="begin"/>
            </w:r>
            <w:r w:rsidR="00C17DDE">
              <w:rPr>
                <w:webHidden/>
              </w:rPr>
              <w:instrText xml:space="preserve"> PAGEREF _Toc42088090 \h </w:instrText>
            </w:r>
            <w:r w:rsidR="00C17DDE">
              <w:rPr>
                <w:webHidden/>
              </w:rPr>
            </w:r>
            <w:r w:rsidR="00C17DDE">
              <w:rPr>
                <w:webHidden/>
              </w:rPr>
              <w:fldChar w:fldCharType="separate"/>
            </w:r>
            <w:r w:rsidR="00A7472E">
              <w:rPr>
                <w:webHidden/>
              </w:rPr>
              <w:t>101</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91" w:history="1">
            <w:r w:rsidR="00C17DDE" w:rsidRPr="00624617">
              <w:rPr>
                <w:rStyle w:val="afc"/>
              </w:rPr>
              <w:t>4.7.5. Объекты торгово-бытового обслуживания местного значения</w:t>
            </w:r>
            <w:r w:rsidR="00C17DDE">
              <w:rPr>
                <w:webHidden/>
              </w:rPr>
              <w:tab/>
            </w:r>
            <w:r w:rsidR="00C17DDE">
              <w:rPr>
                <w:webHidden/>
              </w:rPr>
              <w:fldChar w:fldCharType="begin"/>
            </w:r>
            <w:r w:rsidR="00C17DDE">
              <w:rPr>
                <w:webHidden/>
              </w:rPr>
              <w:instrText xml:space="preserve"> PAGEREF _Toc42088091 \h </w:instrText>
            </w:r>
            <w:r w:rsidR="00C17DDE">
              <w:rPr>
                <w:webHidden/>
              </w:rPr>
            </w:r>
            <w:r w:rsidR="00C17DDE">
              <w:rPr>
                <w:webHidden/>
              </w:rPr>
              <w:fldChar w:fldCharType="separate"/>
            </w:r>
            <w:r w:rsidR="00A7472E">
              <w:rPr>
                <w:webHidden/>
              </w:rPr>
              <w:t>103</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92" w:history="1">
            <w:r w:rsidR="00C17DDE" w:rsidRPr="00624617">
              <w:rPr>
                <w:rStyle w:val="afc"/>
              </w:rPr>
              <w:t>4.8. Объекты массового отдыха населения, туризм</w:t>
            </w:r>
            <w:r w:rsidR="00C17DDE">
              <w:rPr>
                <w:webHidden/>
              </w:rPr>
              <w:tab/>
            </w:r>
            <w:r w:rsidR="00C17DDE">
              <w:rPr>
                <w:webHidden/>
              </w:rPr>
              <w:fldChar w:fldCharType="begin"/>
            </w:r>
            <w:r w:rsidR="00C17DDE">
              <w:rPr>
                <w:webHidden/>
              </w:rPr>
              <w:instrText xml:space="preserve"> PAGEREF _Toc42088092 \h </w:instrText>
            </w:r>
            <w:r w:rsidR="00C17DDE">
              <w:rPr>
                <w:webHidden/>
              </w:rPr>
            </w:r>
            <w:r w:rsidR="00C17DDE">
              <w:rPr>
                <w:webHidden/>
              </w:rPr>
              <w:fldChar w:fldCharType="separate"/>
            </w:r>
            <w:r w:rsidR="00A7472E">
              <w:rPr>
                <w:webHidden/>
              </w:rPr>
              <w:t>105</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93" w:history="1">
            <w:r w:rsidR="00C17DDE" w:rsidRPr="00624617">
              <w:rPr>
                <w:rStyle w:val="afc"/>
              </w:rPr>
              <w:t>4.9. Планируемая транспортная инфраструктура</w:t>
            </w:r>
            <w:r w:rsidR="00C17DDE">
              <w:rPr>
                <w:webHidden/>
              </w:rPr>
              <w:tab/>
            </w:r>
            <w:r w:rsidR="00C17DDE">
              <w:rPr>
                <w:webHidden/>
              </w:rPr>
              <w:fldChar w:fldCharType="begin"/>
            </w:r>
            <w:r w:rsidR="00C17DDE">
              <w:rPr>
                <w:webHidden/>
              </w:rPr>
              <w:instrText xml:space="preserve"> PAGEREF _Toc42088093 \h </w:instrText>
            </w:r>
            <w:r w:rsidR="00C17DDE">
              <w:rPr>
                <w:webHidden/>
              </w:rPr>
            </w:r>
            <w:r w:rsidR="00C17DDE">
              <w:rPr>
                <w:webHidden/>
              </w:rPr>
              <w:fldChar w:fldCharType="separate"/>
            </w:r>
            <w:r w:rsidR="00A7472E">
              <w:rPr>
                <w:webHidden/>
              </w:rPr>
              <w:t>106</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094" w:history="1">
            <w:r w:rsidR="00C17DDE" w:rsidRPr="00624617">
              <w:rPr>
                <w:rStyle w:val="afc"/>
              </w:rPr>
              <w:t>4.10. Развитие систем коммунальной инфраструктуры</w:t>
            </w:r>
            <w:r w:rsidR="00C17DDE">
              <w:rPr>
                <w:webHidden/>
              </w:rPr>
              <w:tab/>
            </w:r>
            <w:r w:rsidR="00C17DDE">
              <w:rPr>
                <w:webHidden/>
              </w:rPr>
              <w:fldChar w:fldCharType="begin"/>
            </w:r>
            <w:r w:rsidR="00C17DDE">
              <w:rPr>
                <w:webHidden/>
              </w:rPr>
              <w:instrText xml:space="preserve"> PAGEREF _Toc42088094 \h </w:instrText>
            </w:r>
            <w:r w:rsidR="00C17DDE">
              <w:rPr>
                <w:webHidden/>
              </w:rPr>
            </w:r>
            <w:r w:rsidR="00C17DDE">
              <w:rPr>
                <w:webHidden/>
              </w:rPr>
              <w:fldChar w:fldCharType="separate"/>
            </w:r>
            <w:r w:rsidR="00A7472E">
              <w:rPr>
                <w:webHidden/>
              </w:rPr>
              <w:t>109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95" w:history="1">
            <w:r w:rsidR="00C17DDE" w:rsidRPr="00624617">
              <w:rPr>
                <w:rStyle w:val="afc"/>
              </w:rPr>
              <w:t>4.10.1. Объекты водоснабжения</w:t>
            </w:r>
            <w:r w:rsidR="00C17DDE">
              <w:rPr>
                <w:webHidden/>
              </w:rPr>
              <w:tab/>
            </w:r>
            <w:r w:rsidR="00C17DDE">
              <w:rPr>
                <w:webHidden/>
              </w:rPr>
              <w:fldChar w:fldCharType="begin"/>
            </w:r>
            <w:r w:rsidR="00C17DDE">
              <w:rPr>
                <w:webHidden/>
              </w:rPr>
              <w:instrText xml:space="preserve"> PAGEREF _Toc42088095 \h </w:instrText>
            </w:r>
            <w:r w:rsidR="00C17DDE">
              <w:rPr>
                <w:webHidden/>
              </w:rPr>
            </w:r>
            <w:r w:rsidR="00C17DDE">
              <w:rPr>
                <w:webHidden/>
              </w:rPr>
              <w:fldChar w:fldCharType="separate"/>
            </w:r>
            <w:r w:rsidR="00A7472E">
              <w:rPr>
                <w:webHidden/>
              </w:rPr>
              <w:t>112</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96" w:history="1">
            <w:r w:rsidR="00C17DDE" w:rsidRPr="00624617">
              <w:rPr>
                <w:rStyle w:val="afc"/>
              </w:rPr>
              <w:t>4.10.2. Объекты водоотведения</w:t>
            </w:r>
            <w:r w:rsidR="00C17DDE">
              <w:rPr>
                <w:webHidden/>
              </w:rPr>
              <w:tab/>
            </w:r>
            <w:r w:rsidR="00C17DDE">
              <w:rPr>
                <w:webHidden/>
              </w:rPr>
              <w:fldChar w:fldCharType="begin"/>
            </w:r>
            <w:r w:rsidR="00C17DDE">
              <w:rPr>
                <w:webHidden/>
              </w:rPr>
              <w:instrText xml:space="preserve"> PAGEREF _Toc42088096 \h </w:instrText>
            </w:r>
            <w:r w:rsidR="00C17DDE">
              <w:rPr>
                <w:webHidden/>
              </w:rPr>
            </w:r>
            <w:r w:rsidR="00C17DDE">
              <w:rPr>
                <w:webHidden/>
              </w:rPr>
              <w:fldChar w:fldCharType="separate"/>
            </w:r>
            <w:r w:rsidR="00A7472E">
              <w:rPr>
                <w:webHidden/>
              </w:rPr>
              <w:t>114</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97" w:history="1">
            <w:r w:rsidR="00C17DDE" w:rsidRPr="00624617">
              <w:rPr>
                <w:rStyle w:val="afc"/>
              </w:rPr>
              <w:t>4.10.3. Объекты теплоснабжения</w:t>
            </w:r>
            <w:r w:rsidR="00C17DDE">
              <w:rPr>
                <w:webHidden/>
              </w:rPr>
              <w:tab/>
            </w:r>
            <w:r w:rsidR="00C17DDE">
              <w:rPr>
                <w:webHidden/>
              </w:rPr>
              <w:fldChar w:fldCharType="begin"/>
            </w:r>
            <w:r w:rsidR="00C17DDE">
              <w:rPr>
                <w:webHidden/>
              </w:rPr>
              <w:instrText xml:space="preserve"> PAGEREF _Toc42088097 \h </w:instrText>
            </w:r>
            <w:r w:rsidR="00C17DDE">
              <w:rPr>
                <w:webHidden/>
              </w:rPr>
            </w:r>
            <w:r w:rsidR="00C17DDE">
              <w:rPr>
                <w:webHidden/>
              </w:rPr>
              <w:fldChar w:fldCharType="separate"/>
            </w:r>
            <w:r w:rsidR="00A7472E">
              <w:rPr>
                <w:webHidden/>
              </w:rPr>
              <w:t>117</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98" w:history="1">
            <w:r w:rsidR="00C17DDE" w:rsidRPr="00624617">
              <w:rPr>
                <w:rStyle w:val="afc"/>
              </w:rPr>
              <w:t>4.10.4. Объекты электроснабжения</w:t>
            </w:r>
            <w:r w:rsidR="00C17DDE">
              <w:rPr>
                <w:webHidden/>
              </w:rPr>
              <w:tab/>
            </w:r>
            <w:r w:rsidR="00C17DDE">
              <w:rPr>
                <w:webHidden/>
              </w:rPr>
              <w:fldChar w:fldCharType="begin"/>
            </w:r>
            <w:r w:rsidR="00C17DDE">
              <w:rPr>
                <w:webHidden/>
              </w:rPr>
              <w:instrText xml:space="preserve"> PAGEREF _Toc42088098 \h </w:instrText>
            </w:r>
            <w:r w:rsidR="00C17DDE">
              <w:rPr>
                <w:webHidden/>
              </w:rPr>
            </w:r>
            <w:r w:rsidR="00C17DDE">
              <w:rPr>
                <w:webHidden/>
              </w:rPr>
              <w:fldChar w:fldCharType="separate"/>
            </w:r>
            <w:r w:rsidR="00A7472E">
              <w:rPr>
                <w:webHidden/>
              </w:rPr>
              <w:t>118</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099" w:history="1">
            <w:r w:rsidR="00C17DDE" w:rsidRPr="00624617">
              <w:rPr>
                <w:rStyle w:val="afc"/>
              </w:rPr>
              <w:t>4.10.5. Объекты газоснабжения</w:t>
            </w:r>
            <w:r w:rsidR="00C17DDE">
              <w:rPr>
                <w:webHidden/>
              </w:rPr>
              <w:tab/>
            </w:r>
            <w:r w:rsidR="00C17DDE">
              <w:rPr>
                <w:webHidden/>
              </w:rPr>
              <w:fldChar w:fldCharType="begin"/>
            </w:r>
            <w:r w:rsidR="00C17DDE">
              <w:rPr>
                <w:webHidden/>
              </w:rPr>
              <w:instrText xml:space="preserve"> PAGEREF _Toc42088099 \h </w:instrText>
            </w:r>
            <w:r w:rsidR="00C17DDE">
              <w:rPr>
                <w:webHidden/>
              </w:rPr>
            </w:r>
            <w:r w:rsidR="00C17DDE">
              <w:rPr>
                <w:webHidden/>
              </w:rPr>
              <w:fldChar w:fldCharType="separate"/>
            </w:r>
            <w:r w:rsidR="00A7472E">
              <w:rPr>
                <w:webHidden/>
              </w:rPr>
              <w:t>122</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00" w:history="1">
            <w:r w:rsidR="00C17DDE" w:rsidRPr="00624617">
              <w:rPr>
                <w:rStyle w:val="afc"/>
              </w:rPr>
              <w:t>4.11. Мероприятия по сбору, вывозу и размещению (утилизации) твердых бытовых отходов</w:t>
            </w:r>
            <w:r w:rsidR="00C17DDE">
              <w:rPr>
                <w:webHidden/>
              </w:rPr>
              <w:tab/>
            </w:r>
            <w:r w:rsidR="00C17DDE">
              <w:rPr>
                <w:webHidden/>
              </w:rPr>
              <w:fldChar w:fldCharType="begin"/>
            </w:r>
            <w:r w:rsidR="00C17DDE">
              <w:rPr>
                <w:webHidden/>
              </w:rPr>
              <w:instrText xml:space="preserve"> PAGEREF _Toc42088100 \h </w:instrText>
            </w:r>
            <w:r w:rsidR="00C17DDE">
              <w:rPr>
                <w:webHidden/>
              </w:rPr>
            </w:r>
            <w:r w:rsidR="00C17DDE">
              <w:rPr>
                <w:webHidden/>
              </w:rPr>
              <w:fldChar w:fldCharType="separate"/>
            </w:r>
            <w:r w:rsidR="00A7472E">
              <w:rPr>
                <w:webHidden/>
              </w:rPr>
              <w:t>124</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01" w:history="1">
            <w:r w:rsidR="00C17DDE" w:rsidRPr="00624617">
              <w:rPr>
                <w:rStyle w:val="afc"/>
              </w:rPr>
              <w:t>4.12. Места захоронения</w:t>
            </w:r>
            <w:r w:rsidR="00C17DDE">
              <w:rPr>
                <w:webHidden/>
              </w:rPr>
              <w:tab/>
            </w:r>
            <w:r w:rsidR="00C17DDE">
              <w:rPr>
                <w:webHidden/>
              </w:rPr>
              <w:fldChar w:fldCharType="begin"/>
            </w:r>
            <w:r w:rsidR="00C17DDE">
              <w:rPr>
                <w:webHidden/>
              </w:rPr>
              <w:instrText xml:space="preserve"> PAGEREF _Toc42088101 \h </w:instrText>
            </w:r>
            <w:r w:rsidR="00C17DDE">
              <w:rPr>
                <w:webHidden/>
              </w:rPr>
            </w:r>
            <w:r w:rsidR="00C17DDE">
              <w:rPr>
                <w:webHidden/>
              </w:rPr>
              <w:fldChar w:fldCharType="separate"/>
            </w:r>
            <w:r w:rsidR="00A7472E">
              <w:rPr>
                <w:webHidden/>
              </w:rPr>
              <w:t>125</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02" w:history="1">
            <w:r w:rsidR="00C17DDE" w:rsidRPr="00624617">
              <w:rPr>
                <w:rStyle w:val="afc"/>
              </w:rPr>
              <w:t>4.13. Мероприятия по сохранению объектов культурного наследия</w:t>
            </w:r>
            <w:r w:rsidR="00C17DDE">
              <w:rPr>
                <w:webHidden/>
              </w:rPr>
              <w:tab/>
            </w:r>
            <w:r w:rsidR="00C17DDE">
              <w:rPr>
                <w:webHidden/>
              </w:rPr>
              <w:fldChar w:fldCharType="begin"/>
            </w:r>
            <w:r w:rsidR="00C17DDE">
              <w:rPr>
                <w:webHidden/>
              </w:rPr>
              <w:instrText xml:space="preserve"> PAGEREF _Toc42088102 \h </w:instrText>
            </w:r>
            <w:r w:rsidR="00C17DDE">
              <w:rPr>
                <w:webHidden/>
              </w:rPr>
            </w:r>
            <w:r w:rsidR="00C17DDE">
              <w:rPr>
                <w:webHidden/>
              </w:rPr>
              <w:fldChar w:fldCharType="separate"/>
            </w:r>
            <w:r w:rsidR="00A7472E">
              <w:rPr>
                <w:webHidden/>
              </w:rPr>
              <w:t>126</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03" w:history="1">
            <w:r w:rsidR="00C17DDE" w:rsidRPr="00624617">
              <w:rPr>
                <w:rStyle w:val="afc"/>
              </w:rPr>
              <w:t>4.14. Сведения о планируемой особо охраняемой природной территории</w:t>
            </w:r>
            <w:r w:rsidR="00C17DDE">
              <w:rPr>
                <w:webHidden/>
              </w:rPr>
              <w:tab/>
            </w:r>
            <w:r w:rsidR="00C17DDE">
              <w:rPr>
                <w:webHidden/>
              </w:rPr>
              <w:fldChar w:fldCharType="begin"/>
            </w:r>
            <w:r w:rsidR="00C17DDE">
              <w:rPr>
                <w:webHidden/>
              </w:rPr>
              <w:instrText xml:space="preserve"> PAGEREF _Toc42088103 \h </w:instrText>
            </w:r>
            <w:r w:rsidR="00C17DDE">
              <w:rPr>
                <w:webHidden/>
              </w:rPr>
            </w:r>
            <w:r w:rsidR="00C17DDE">
              <w:rPr>
                <w:webHidden/>
              </w:rPr>
              <w:fldChar w:fldCharType="separate"/>
            </w:r>
            <w:r w:rsidR="00A7472E">
              <w:rPr>
                <w:webHidden/>
              </w:rPr>
              <w:t>130</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04" w:history="1">
            <w:r w:rsidR="00C17DDE" w:rsidRPr="00624617">
              <w:rPr>
                <w:rStyle w:val="afc"/>
              </w:rPr>
              <w:t>4.15. Решения генерального плана по развитию рекреационных территорий</w:t>
            </w:r>
            <w:r w:rsidR="00C17DDE">
              <w:rPr>
                <w:webHidden/>
              </w:rPr>
              <w:tab/>
            </w:r>
            <w:r w:rsidR="00C17DDE">
              <w:rPr>
                <w:webHidden/>
              </w:rPr>
              <w:fldChar w:fldCharType="begin"/>
            </w:r>
            <w:r w:rsidR="00C17DDE">
              <w:rPr>
                <w:webHidden/>
              </w:rPr>
              <w:instrText xml:space="preserve"> PAGEREF _Toc42088104 \h </w:instrText>
            </w:r>
            <w:r w:rsidR="00C17DDE">
              <w:rPr>
                <w:webHidden/>
              </w:rPr>
            </w:r>
            <w:r w:rsidR="00C17DDE">
              <w:rPr>
                <w:webHidden/>
              </w:rPr>
              <w:fldChar w:fldCharType="separate"/>
            </w:r>
            <w:r w:rsidR="00A7472E">
              <w:rPr>
                <w:webHidden/>
              </w:rPr>
              <w:t>130</w:t>
            </w:r>
            <w:r w:rsidR="00C17DDE">
              <w:rPr>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105" w:history="1">
            <w:r w:rsidR="00C17DDE" w:rsidRPr="00624617">
              <w:rPr>
                <w:rStyle w:val="afc"/>
                <w:b/>
                <w:bCs/>
                <w:caps/>
                <w:noProof/>
                <w:kern w:val="32"/>
              </w:rPr>
              <w:t xml:space="preserve">5. </w:t>
            </w:r>
            <w:r w:rsidR="00C17DDE" w:rsidRPr="00624617">
              <w:rPr>
                <w:rStyle w:val="afc"/>
                <w:b/>
                <w:bCs/>
                <w:noProof/>
                <w:kern w:val="32"/>
              </w:rPr>
              <w:t>ПЕРЕЧЕНЬ И ХАРАКТЕРИСТИКА ОСНОВНЫХ ФАКТОРОВ РИСКА ВОЗНИКНОВЕНИЯ ЧРЕЗВЫЧАЙНЫХ СИТУАЦИЙ ПРИРОДНОГО И ТЕХНОГЕННОГО ХАРАКТЕРА</w:t>
            </w:r>
            <w:r w:rsidR="00C17DDE">
              <w:rPr>
                <w:noProof/>
                <w:webHidden/>
              </w:rPr>
              <w:tab/>
            </w:r>
            <w:r w:rsidR="00C17DDE">
              <w:rPr>
                <w:noProof/>
                <w:webHidden/>
              </w:rPr>
              <w:fldChar w:fldCharType="begin"/>
            </w:r>
            <w:r w:rsidR="00C17DDE">
              <w:rPr>
                <w:noProof/>
                <w:webHidden/>
              </w:rPr>
              <w:instrText xml:space="preserve"> PAGEREF _Toc42088105 \h </w:instrText>
            </w:r>
            <w:r w:rsidR="00C17DDE">
              <w:rPr>
                <w:noProof/>
                <w:webHidden/>
              </w:rPr>
            </w:r>
            <w:r w:rsidR="00C17DDE">
              <w:rPr>
                <w:noProof/>
                <w:webHidden/>
              </w:rPr>
              <w:fldChar w:fldCharType="separate"/>
            </w:r>
            <w:r w:rsidR="00A7472E">
              <w:rPr>
                <w:noProof/>
                <w:webHidden/>
              </w:rPr>
              <w:t>134</w:t>
            </w:r>
            <w:r w:rsidR="00C17DDE">
              <w:rPr>
                <w:noProof/>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06" w:history="1">
            <w:r w:rsidR="00C17DDE" w:rsidRPr="00624617">
              <w:rPr>
                <w:rStyle w:val="afc"/>
              </w:rPr>
              <w:t>5.1. 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r w:rsidR="00C17DDE">
              <w:rPr>
                <w:webHidden/>
              </w:rPr>
              <w:tab/>
            </w:r>
            <w:r w:rsidR="00C17DDE">
              <w:rPr>
                <w:webHidden/>
              </w:rPr>
              <w:fldChar w:fldCharType="begin"/>
            </w:r>
            <w:r w:rsidR="00C17DDE">
              <w:rPr>
                <w:webHidden/>
              </w:rPr>
              <w:instrText xml:space="preserve"> PAGEREF _Toc42088106 \h </w:instrText>
            </w:r>
            <w:r w:rsidR="00C17DDE">
              <w:rPr>
                <w:webHidden/>
              </w:rPr>
            </w:r>
            <w:r w:rsidR="00C17DDE">
              <w:rPr>
                <w:webHidden/>
              </w:rPr>
              <w:fldChar w:fldCharType="separate"/>
            </w:r>
            <w:r w:rsidR="00A7472E">
              <w:rPr>
                <w:webHidden/>
              </w:rPr>
              <w:t>134</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07" w:history="1">
            <w:r w:rsidR="00C17DDE" w:rsidRPr="00624617">
              <w:rPr>
                <w:rStyle w:val="afc"/>
              </w:rPr>
              <w:t>5.1.1. Определение границ зон возможной опасности, предусмотренных  СНиП 2.01.51-90</w:t>
            </w:r>
            <w:r w:rsidR="00C17DDE">
              <w:rPr>
                <w:webHidden/>
              </w:rPr>
              <w:tab/>
            </w:r>
            <w:r w:rsidR="00C17DDE">
              <w:rPr>
                <w:webHidden/>
              </w:rPr>
              <w:fldChar w:fldCharType="begin"/>
            </w:r>
            <w:r w:rsidR="00C17DDE">
              <w:rPr>
                <w:webHidden/>
              </w:rPr>
              <w:instrText xml:space="preserve"> PAGEREF _Toc42088107 \h </w:instrText>
            </w:r>
            <w:r w:rsidR="00C17DDE">
              <w:rPr>
                <w:webHidden/>
              </w:rPr>
            </w:r>
            <w:r w:rsidR="00C17DDE">
              <w:rPr>
                <w:webHidden/>
              </w:rPr>
              <w:fldChar w:fldCharType="separate"/>
            </w:r>
            <w:r w:rsidR="00A7472E">
              <w:rPr>
                <w:webHidden/>
              </w:rPr>
              <w:t>135</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08" w:history="1">
            <w:r w:rsidR="00C17DDE" w:rsidRPr="00624617">
              <w:rPr>
                <w:rStyle w:val="afc"/>
              </w:rPr>
              <w:t>5.1.2. Перечень возможных источников чрезвычайных ситуаций природного характера</w:t>
            </w:r>
            <w:r w:rsidR="00C17DDE">
              <w:rPr>
                <w:webHidden/>
              </w:rPr>
              <w:tab/>
            </w:r>
            <w:r w:rsidR="00C17DDE">
              <w:rPr>
                <w:webHidden/>
              </w:rPr>
              <w:fldChar w:fldCharType="begin"/>
            </w:r>
            <w:r w:rsidR="00C17DDE">
              <w:rPr>
                <w:webHidden/>
              </w:rPr>
              <w:instrText xml:space="preserve"> PAGEREF _Toc42088108 \h </w:instrText>
            </w:r>
            <w:r w:rsidR="00C17DDE">
              <w:rPr>
                <w:webHidden/>
              </w:rPr>
            </w:r>
            <w:r w:rsidR="00C17DDE">
              <w:rPr>
                <w:webHidden/>
              </w:rPr>
              <w:fldChar w:fldCharType="separate"/>
            </w:r>
            <w:r w:rsidR="00A7472E">
              <w:rPr>
                <w:webHidden/>
              </w:rPr>
              <w:t>136</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09" w:history="1">
            <w:r w:rsidR="00C17DDE" w:rsidRPr="00624617">
              <w:rPr>
                <w:rStyle w:val="afc"/>
              </w:rPr>
              <w:t>5.1.3. Перечень возможных источников чрезвычайных ситуаций техногенного характера</w:t>
            </w:r>
            <w:r w:rsidR="00C17DDE">
              <w:rPr>
                <w:webHidden/>
              </w:rPr>
              <w:tab/>
            </w:r>
            <w:r w:rsidR="00C17DDE">
              <w:rPr>
                <w:webHidden/>
              </w:rPr>
              <w:fldChar w:fldCharType="begin"/>
            </w:r>
            <w:r w:rsidR="00C17DDE">
              <w:rPr>
                <w:webHidden/>
              </w:rPr>
              <w:instrText xml:space="preserve"> PAGEREF _Toc42088109 \h </w:instrText>
            </w:r>
            <w:r w:rsidR="00C17DDE">
              <w:rPr>
                <w:webHidden/>
              </w:rPr>
            </w:r>
            <w:r w:rsidR="00C17DDE">
              <w:rPr>
                <w:webHidden/>
              </w:rPr>
              <w:fldChar w:fldCharType="separate"/>
            </w:r>
            <w:r w:rsidR="00A7472E">
              <w:rPr>
                <w:webHidden/>
              </w:rPr>
              <w:t>145</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10" w:history="1">
            <w:r w:rsidR="00C17DDE" w:rsidRPr="00624617">
              <w:rPr>
                <w:rStyle w:val="afc"/>
              </w:rPr>
              <w:t>5.1.4. Опасные происшествия на транспорте при перевозке опасных грузов</w:t>
            </w:r>
            <w:r w:rsidR="00C17DDE">
              <w:rPr>
                <w:webHidden/>
              </w:rPr>
              <w:tab/>
            </w:r>
            <w:r w:rsidR="00C17DDE">
              <w:rPr>
                <w:webHidden/>
              </w:rPr>
              <w:fldChar w:fldCharType="begin"/>
            </w:r>
            <w:r w:rsidR="00C17DDE">
              <w:rPr>
                <w:webHidden/>
              </w:rPr>
              <w:instrText xml:space="preserve"> PAGEREF _Toc42088110 \h </w:instrText>
            </w:r>
            <w:r w:rsidR="00C17DDE">
              <w:rPr>
                <w:webHidden/>
              </w:rPr>
            </w:r>
            <w:r w:rsidR="00C17DDE">
              <w:rPr>
                <w:webHidden/>
              </w:rPr>
              <w:fldChar w:fldCharType="separate"/>
            </w:r>
            <w:r w:rsidR="00A7472E">
              <w:rPr>
                <w:webHidden/>
              </w:rPr>
              <w:t>157</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11" w:history="1">
            <w:r w:rsidR="00C17DDE" w:rsidRPr="00624617">
              <w:rPr>
                <w:rStyle w:val="afc"/>
              </w:rPr>
              <w:t>5.1.4.1. Аварии на автомобильном транспорте при перевозке опасных грузов</w:t>
            </w:r>
            <w:r w:rsidR="00C17DDE">
              <w:rPr>
                <w:webHidden/>
              </w:rPr>
              <w:tab/>
            </w:r>
            <w:r w:rsidR="00C17DDE">
              <w:rPr>
                <w:webHidden/>
              </w:rPr>
              <w:fldChar w:fldCharType="begin"/>
            </w:r>
            <w:r w:rsidR="00C17DDE">
              <w:rPr>
                <w:webHidden/>
              </w:rPr>
              <w:instrText xml:space="preserve"> PAGEREF _Toc42088111 \h </w:instrText>
            </w:r>
            <w:r w:rsidR="00C17DDE">
              <w:rPr>
                <w:webHidden/>
              </w:rPr>
            </w:r>
            <w:r w:rsidR="00C17DDE">
              <w:rPr>
                <w:webHidden/>
              </w:rPr>
              <w:fldChar w:fldCharType="separate"/>
            </w:r>
            <w:r w:rsidR="00A7472E">
              <w:rPr>
                <w:webHidden/>
              </w:rPr>
              <w:t>160</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12" w:history="1">
            <w:r w:rsidR="00C17DDE" w:rsidRPr="00624617">
              <w:rPr>
                <w:rStyle w:val="afc"/>
              </w:rPr>
              <w:t>5.1.4.2. Аварии на железнодорожном транспорте при перевозке опасных грузов</w:t>
            </w:r>
            <w:r w:rsidR="00C17DDE">
              <w:rPr>
                <w:webHidden/>
              </w:rPr>
              <w:tab/>
            </w:r>
            <w:r w:rsidR="00C17DDE">
              <w:rPr>
                <w:webHidden/>
              </w:rPr>
              <w:fldChar w:fldCharType="begin"/>
            </w:r>
            <w:r w:rsidR="00C17DDE">
              <w:rPr>
                <w:webHidden/>
              </w:rPr>
              <w:instrText xml:space="preserve"> PAGEREF _Toc42088112 \h </w:instrText>
            </w:r>
            <w:r w:rsidR="00C17DDE">
              <w:rPr>
                <w:webHidden/>
              </w:rPr>
            </w:r>
            <w:r w:rsidR="00C17DDE">
              <w:rPr>
                <w:webHidden/>
              </w:rPr>
              <w:fldChar w:fldCharType="separate"/>
            </w:r>
            <w:r w:rsidR="00A7472E">
              <w:rPr>
                <w:webHidden/>
              </w:rPr>
              <w:t>166</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13" w:history="1">
            <w:r w:rsidR="00C17DDE" w:rsidRPr="00624617">
              <w:rPr>
                <w:rStyle w:val="afc"/>
              </w:rPr>
              <w:t>5.1.4.3. Аварийные ситуации на распределительном газопроводе</w:t>
            </w:r>
            <w:r w:rsidR="00C17DDE">
              <w:rPr>
                <w:webHidden/>
              </w:rPr>
              <w:tab/>
            </w:r>
            <w:r w:rsidR="00C17DDE">
              <w:rPr>
                <w:webHidden/>
              </w:rPr>
              <w:fldChar w:fldCharType="begin"/>
            </w:r>
            <w:r w:rsidR="00C17DDE">
              <w:rPr>
                <w:webHidden/>
              </w:rPr>
              <w:instrText xml:space="preserve"> PAGEREF _Toc42088113 \h </w:instrText>
            </w:r>
            <w:r w:rsidR="00C17DDE">
              <w:rPr>
                <w:webHidden/>
              </w:rPr>
            </w:r>
            <w:r w:rsidR="00C17DDE">
              <w:rPr>
                <w:webHidden/>
              </w:rPr>
              <w:fldChar w:fldCharType="separate"/>
            </w:r>
            <w:r w:rsidR="00A7472E">
              <w:rPr>
                <w:webHidden/>
              </w:rPr>
              <w:t>168</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14" w:history="1">
            <w:r w:rsidR="00C17DDE" w:rsidRPr="00624617">
              <w:rPr>
                <w:rStyle w:val="afc"/>
              </w:rPr>
              <w:t>5.1.4.4. Метеорологические условия и уровень загрязнения воздушного бассейна</w:t>
            </w:r>
            <w:r w:rsidR="00C17DDE">
              <w:rPr>
                <w:webHidden/>
              </w:rPr>
              <w:tab/>
            </w:r>
            <w:r w:rsidR="00C17DDE">
              <w:rPr>
                <w:webHidden/>
              </w:rPr>
              <w:fldChar w:fldCharType="begin"/>
            </w:r>
            <w:r w:rsidR="00C17DDE">
              <w:rPr>
                <w:webHidden/>
              </w:rPr>
              <w:instrText xml:space="preserve"> PAGEREF _Toc42088114 \h </w:instrText>
            </w:r>
            <w:r w:rsidR="00C17DDE">
              <w:rPr>
                <w:webHidden/>
              </w:rPr>
            </w:r>
            <w:r w:rsidR="00C17DDE">
              <w:rPr>
                <w:webHidden/>
              </w:rPr>
              <w:fldChar w:fldCharType="separate"/>
            </w:r>
            <w:r w:rsidR="00A7472E">
              <w:rPr>
                <w:webHidden/>
              </w:rPr>
              <w:t>169</w:t>
            </w:r>
            <w:r w:rsidR="00C17DDE">
              <w:rPr>
                <w:webHidden/>
              </w:rPr>
              <w:fldChar w:fldCharType="end"/>
            </w:r>
          </w:hyperlink>
        </w:p>
        <w:p w:rsidR="00C17DDE" w:rsidRDefault="008B186A" w:rsidP="00C17DDE">
          <w:pPr>
            <w:pStyle w:val="36"/>
            <w:ind w:firstLine="0"/>
            <w:rPr>
              <w:rFonts w:asciiTheme="minorHAnsi" w:eastAsiaTheme="minorEastAsia" w:hAnsiTheme="minorHAnsi" w:cstheme="minorBidi"/>
              <w:b w:val="0"/>
              <w:bCs w:val="0"/>
              <w:sz w:val="22"/>
              <w:szCs w:val="22"/>
            </w:rPr>
          </w:pPr>
          <w:hyperlink w:anchor="_Toc42088115" w:history="1">
            <w:r w:rsidR="00C17DDE" w:rsidRPr="00624617">
              <w:rPr>
                <w:rStyle w:val="afc"/>
              </w:rPr>
              <w:t>5.1.4.5. Аварии на объектах инженерной инфраструктуры</w:t>
            </w:r>
            <w:r w:rsidR="00C17DDE">
              <w:rPr>
                <w:webHidden/>
              </w:rPr>
              <w:tab/>
            </w:r>
            <w:r w:rsidR="00C17DDE">
              <w:rPr>
                <w:webHidden/>
              </w:rPr>
              <w:fldChar w:fldCharType="begin"/>
            </w:r>
            <w:r w:rsidR="00C17DDE">
              <w:rPr>
                <w:webHidden/>
              </w:rPr>
              <w:instrText xml:space="preserve"> PAGEREF _Toc42088115 \h </w:instrText>
            </w:r>
            <w:r w:rsidR="00C17DDE">
              <w:rPr>
                <w:webHidden/>
              </w:rPr>
            </w:r>
            <w:r w:rsidR="00C17DDE">
              <w:rPr>
                <w:webHidden/>
              </w:rPr>
              <w:fldChar w:fldCharType="separate"/>
            </w:r>
            <w:r w:rsidR="00A7472E">
              <w:rPr>
                <w:webHidden/>
              </w:rPr>
              <w:t>171</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16" w:history="1">
            <w:r w:rsidR="00C17DDE" w:rsidRPr="00624617">
              <w:rPr>
                <w:rStyle w:val="afc"/>
              </w:rPr>
              <w:t xml:space="preserve">5.2. Обоснование предложений по повышению устойчивости функционирования части территории, защите и жизнеобеспечению населения с учётом численности размещаемого рассредоточиваемого и (или) эвакуируемого населения (в том числе по обеспечению </w:t>
            </w:r>
            <w:r w:rsidR="00C17DDE" w:rsidRPr="00624617">
              <w:rPr>
                <w:rStyle w:val="afc"/>
              </w:rPr>
              <w:lastRenderedPageBreak/>
              <w:t>защитными сооружениями гражданской обороны, транспортному сообщению для доставки наибольшей работающей смены в зону возможных разрушений и обратно, медицинскому и культурно-бытовому обслуживанию, функционированию систем водо-, электро-, тепло- и газоснабжения)</w:t>
            </w:r>
            <w:r w:rsidR="00C17DDE">
              <w:rPr>
                <w:webHidden/>
              </w:rPr>
              <w:tab/>
            </w:r>
            <w:r w:rsidR="00C17DDE">
              <w:rPr>
                <w:webHidden/>
              </w:rPr>
              <w:fldChar w:fldCharType="begin"/>
            </w:r>
            <w:r w:rsidR="00C17DDE">
              <w:rPr>
                <w:webHidden/>
              </w:rPr>
              <w:instrText xml:space="preserve"> PAGEREF _Toc42088116 \h </w:instrText>
            </w:r>
            <w:r w:rsidR="00C17DDE">
              <w:rPr>
                <w:webHidden/>
              </w:rPr>
            </w:r>
            <w:r w:rsidR="00C17DDE">
              <w:rPr>
                <w:webHidden/>
              </w:rPr>
              <w:fldChar w:fldCharType="separate"/>
            </w:r>
            <w:r w:rsidR="00A7472E">
              <w:rPr>
                <w:webHidden/>
              </w:rPr>
              <w:t>171</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17" w:history="1">
            <w:r w:rsidR="00C17DDE" w:rsidRPr="00624617">
              <w:rPr>
                <w:rStyle w:val="afc"/>
              </w:rPr>
              <w:t>5.3. Проектные решения по гражданской обороне</w:t>
            </w:r>
            <w:r w:rsidR="00C17DDE">
              <w:rPr>
                <w:webHidden/>
              </w:rPr>
              <w:tab/>
            </w:r>
            <w:r w:rsidR="00C17DDE">
              <w:rPr>
                <w:webHidden/>
              </w:rPr>
              <w:fldChar w:fldCharType="begin"/>
            </w:r>
            <w:r w:rsidR="00C17DDE">
              <w:rPr>
                <w:webHidden/>
              </w:rPr>
              <w:instrText xml:space="preserve"> PAGEREF _Toc42088117 \h </w:instrText>
            </w:r>
            <w:r w:rsidR="00C17DDE">
              <w:rPr>
                <w:webHidden/>
              </w:rPr>
            </w:r>
            <w:r w:rsidR="00C17DDE">
              <w:rPr>
                <w:webHidden/>
              </w:rPr>
              <w:fldChar w:fldCharType="separate"/>
            </w:r>
            <w:r w:rsidR="00A7472E">
              <w:rPr>
                <w:webHidden/>
              </w:rPr>
              <w:t>173</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18" w:history="1">
            <w:r w:rsidR="00C17DDE" w:rsidRPr="00624617">
              <w:rPr>
                <w:rStyle w:val="afc"/>
              </w:rPr>
              <w:t>5.4. Мероприятия по защите от чрезвычайных ситуаций техногенного и природного характера</w:t>
            </w:r>
            <w:r w:rsidR="00C17DDE">
              <w:rPr>
                <w:webHidden/>
              </w:rPr>
              <w:tab/>
            </w:r>
            <w:r w:rsidR="00C17DDE">
              <w:rPr>
                <w:webHidden/>
              </w:rPr>
              <w:fldChar w:fldCharType="begin"/>
            </w:r>
            <w:r w:rsidR="00C17DDE">
              <w:rPr>
                <w:webHidden/>
              </w:rPr>
              <w:instrText xml:space="preserve"> PAGEREF _Toc42088118 \h </w:instrText>
            </w:r>
            <w:r w:rsidR="00C17DDE">
              <w:rPr>
                <w:webHidden/>
              </w:rPr>
            </w:r>
            <w:r w:rsidR="00C17DDE">
              <w:rPr>
                <w:webHidden/>
              </w:rPr>
              <w:fldChar w:fldCharType="separate"/>
            </w:r>
            <w:r w:rsidR="00A7472E">
              <w:rPr>
                <w:webHidden/>
              </w:rPr>
              <w:t>174</w:t>
            </w:r>
            <w:r w:rsidR="00C17DDE">
              <w:rPr>
                <w:webHidden/>
              </w:rPr>
              <w:fldChar w:fldCharType="end"/>
            </w:r>
          </w:hyperlink>
        </w:p>
        <w:p w:rsidR="00C17DDE" w:rsidRDefault="008B186A" w:rsidP="00C17DDE">
          <w:pPr>
            <w:pStyle w:val="23"/>
            <w:ind w:firstLine="0"/>
            <w:rPr>
              <w:rFonts w:asciiTheme="minorHAnsi" w:eastAsiaTheme="minorEastAsia" w:hAnsiTheme="minorHAnsi" w:cstheme="minorBidi"/>
              <w:b w:val="0"/>
              <w:bCs w:val="0"/>
              <w:iCs w:val="0"/>
              <w:sz w:val="22"/>
              <w:szCs w:val="22"/>
            </w:rPr>
          </w:pPr>
          <w:hyperlink w:anchor="_Toc42088119" w:history="1">
            <w:r w:rsidR="00C17DDE" w:rsidRPr="00624617">
              <w:rPr>
                <w:rStyle w:val="afc"/>
              </w:rPr>
              <w:t>5.5. Противопожарные мероприятия</w:t>
            </w:r>
            <w:r w:rsidR="00C17DDE">
              <w:rPr>
                <w:webHidden/>
              </w:rPr>
              <w:tab/>
            </w:r>
            <w:r w:rsidR="00C17DDE">
              <w:rPr>
                <w:webHidden/>
              </w:rPr>
              <w:fldChar w:fldCharType="begin"/>
            </w:r>
            <w:r w:rsidR="00C17DDE">
              <w:rPr>
                <w:webHidden/>
              </w:rPr>
              <w:instrText xml:space="preserve"> PAGEREF _Toc42088119 \h </w:instrText>
            </w:r>
            <w:r w:rsidR="00C17DDE">
              <w:rPr>
                <w:webHidden/>
              </w:rPr>
            </w:r>
            <w:r w:rsidR="00C17DDE">
              <w:rPr>
                <w:webHidden/>
              </w:rPr>
              <w:fldChar w:fldCharType="separate"/>
            </w:r>
            <w:r w:rsidR="00A7472E">
              <w:rPr>
                <w:webHidden/>
              </w:rPr>
              <w:t>175</w:t>
            </w:r>
            <w:r w:rsidR="00C17DDE">
              <w:rPr>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120" w:history="1">
            <w:r w:rsidR="00C17DDE" w:rsidRPr="00624617">
              <w:rPr>
                <w:rStyle w:val="afc"/>
                <w:b/>
                <w:bCs/>
                <w:caps/>
                <w:noProof/>
                <w:kern w:val="32"/>
              </w:rPr>
              <w:t>6. Сведения об утвержденных предметах охраны и границах территорий исторических поселений федерального значения</w:t>
            </w:r>
            <w:r w:rsidR="00C17DDE">
              <w:rPr>
                <w:noProof/>
                <w:webHidden/>
              </w:rPr>
              <w:tab/>
            </w:r>
            <w:r w:rsidR="00C17DDE">
              <w:rPr>
                <w:noProof/>
                <w:webHidden/>
              </w:rPr>
              <w:fldChar w:fldCharType="begin"/>
            </w:r>
            <w:r w:rsidR="00C17DDE">
              <w:rPr>
                <w:noProof/>
                <w:webHidden/>
              </w:rPr>
              <w:instrText xml:space="preserve"> PAGEREF _Toc42088120 \h </w:instrText>
            </w:r>
            <w:r w:rsidR="00C17DDE">
              <w:rPr>
                <w:noProof/>
                <w:webHidden/>
              </w:rPr>
            </w:r>
            <w:r w:rsidR="00C17DDE">
              <w:rPr>
                <w:noProof/>
                <w:webHidden/>
              </w:rPr>
              <w:fldChar w:fldCharType="separate"/>
            </w:r>
            <w:r w:rsidR="00A7472E">
              <w:rPr>
                <w:noProof/>
                <w:webHidden/>
              </w:rPr>
              <w:t>179</w:t>
            </w:r>
            <w:r w:rsidR="00C17DDE">
              <w:rPr>
                <w:noProof/>
                <w:webHidden/>
              </w:rPr>
              <w:fldChar w:fldCharType="end"/>
            </w:r>
          </w:hyperlink>
        </w:p>
        <w:p w:rsidR="00C17DDE" w:rsidRDefault="008B186A" w:rsidP="00C17DDE">
          <w:pPr>
            <w:pStyle w:val="18"/>
            <w:rPr>
              <w:rFonts w:asciiTheme="minorHAnsi" w:eastAsiaTheme="minorEastAsia" w:hAnsiTheme="minorHAnsi" w:cstheme="minorBidi"/>
              <w:noProof/>
              <w:sz w:val="22"/>
              <w:szCs w:val="22"/>
            </w:rPr>
          </w:pPr>
          <w:hyperlink w:anchor="_Toc42088121" w:history="1">
            <w:r w:rsidR="00C17DDE" w:rsidRPr="00624617">
              <w:rPr>
                <w:rStyle w:val="afc"/>
                <w:b/>
                <w:bCs/>
                <w:caps/>
                <w:noProof/>
                <w:kern w:val="32"/>
              </w:rPr>
              <w:t>7. Технико-экономические показатели</w:t>
            </w:r>
            <w:r w:rsidR="00C17DDE">
              <w:rPr>
                <w:noProof/>
                <w:webHidden/>
              </w:rPr>
              <w:tab/>
            </w:r>
            <w:r w:rsidR="00C17DDE">
              <w:rPr>
                <w:noProof/>
                <w:webHidden/>
              </w:rPr>
              <w:fldChar w:fldCharType="begin"/>
            </w:r>
            <w:r w:rsidR="00C17DDE">
              <w:rPr>
                <w:noProof/>
                <w:webHidden/>
              </w:rPr>
              <w:instrText xml:space="preserve"> PAGEREF _Toc42088121 \h </w:instrText>
            </w:r>
            <w:r w:rsidR="00C17DDE">
              <w:rPr>
                <w:noProof/>
                <w:webHidden/>
              </w:rPr>
            </w:r>
            <w:r w:rsidR="00C17DDE">
              <w:rPr>
                <w:noProof/>
                <w:webHidden/>
              </w:rPr>
              <w:fldChar w:fldCharType="separate"/>
            </w:r>
            <w:r w:rsidR="00A7472E">
              <w:rPr>
                <w:noProof/>
                <w:webHidden/>
              </w:rPr>
              <w:t>181</w:t>
            </w:r>
            <w:r w:rsidR="00C17DDE">
              <w:rPr>
                <w:noProof/>
                <w:webHidden/>
              </w:rPr>
              <w:fldChar w:fldCharType="end"/>
            </w:r>
          </w:hyperlink>
        </w:p>
        <w:p w:rsidR="00664CFB" w:rsidRPr="00490960" w:rsidRDefault="00BD7688" w:rsidP="00C17DDE">
          <w:pPr>
            <w:tabs>
              <w:tab w:val="right" w:leader="dot" w:pos="10206"/>
            </w:tabs>
            <w:rPr>
              <w:szCs w:val="24"/>
            </w:rPr>
            <w:sectPr w:rsidR="00664CFB" w:rsidRPr="00490960" w:rsidSect="005E11E0">
              <w:headerReference w:type="default" r:id="rId17"/>
              <w:footerReference w:type="default" r:id="rId18"/>
              <w:pgSz w:w="11907" w:h="16840" w:code="9"/>
              <w:pgMar w:top="1664" w:right="567" w:bottom="1134" w:left="1134" w:header="284" w:footer="164" w:gutter="0"/>
              <w:cols w:space="720"/>
              <w:docGrid w:linePitch="326"/>
            </w:sectPr>
          </w:pPr>
          <w:r w:rsidRPr="00490960">
            <w:rPr>
              <w:b/>
              <w:bCs/>
              <w:szCs w:val="24"/>
            </w:rPr>
            <w:fldChar w:fldCharType="end"/>
          </w:r>
        </w:p>
      </w:sdtContent>
    </w:sdt>
    <w:bookmarkEnd w:id="0" w:displacedByCustomXml="prev"/>
    <w:bookmarkStart w:id="2" w:name="_Toc516404361" w:displacedByCustomXml="prev"/>
    <w:p w:rsidR="00DA2EC1" w:rsidRPr="00490960" w:rsidRDefault="00DA2EC1" w:rsidP="00495DF9">
      <w:pPr>
        <w:pStyle w:val="12"/>
        <w:spacing w:before="0" w:after="0"/>
        <w:ind w:left="0" w:right="0" w:firstLine="709"/>
        <w:jc w:val="both"/>
        <w:rPr>
          <w:sz w:val="24"/>
          <w:szCs w:val="24"/>
        </w:rPr>
      </w:pPr>
      <w:bookmarkStart w:id="3" w:name="_Toc42088039"/>
      <w:r w:rsidRPr="00490960">
        <w:rPr>
          <w:sz w:val="24"/>
          <w:szCs w:val="24"/>
        </w:rPr>
        <w:lastRenderedPageBreak/>
        <w:t>ВВЕДЕНИЕ</w:t>
      </w:r>
      <w:bookmarkEnd w:id="2"/>
      <w:bookmarkEnd w:id="3"/>
    </w:p>
    <w:p w:rsidR="002B2D5A" w:rsidRPr="00490960" w:rsidRDefault="002B2D5A" w:rsidP="00495DF9">
      <w:pPr>
        <w:pStyle w:val="a8"/>
        <w:spacing w:line="240" w:lineRule="auto"/>
        <w:ind w:left="0" w:right="0" w:firstLine="709"/>
      </w:pPr>
    </w:p>
    <w:p w:rsidR="008771E8" w:rsidRPr="00490960" w:rsidRDefault="009F0CCB" w:rsidP="00495DF9">
      <w:pPr>
        <w:ind w:firstLine="709"/>
        <w:rPr>
          <w:szCs w:val="24"/>
        </w:rPr>
      </w:pPr>
      <w:r w:rsidRPr="00490960">
        <w:rPr>
          <w:szCs w:val="24"/>
        </w:rPr>
        <w:t>Г</w:t>
      </w:r>
      <w:r w:rsidR="008771E8" w:rsidRPr="00490960">
        <w:rPr>
          <w:szCs w:val="24"/>
        </w:rPr>
        <w:t>енеральный п</w:t>
      </w:r>
      <w:r w:rsidR="00680F3C" w:rsidRPr="00490960">
        <w:rPr>
          <w:szCs w:val="24"/>
        </w:rPr>
        <w:t>лан муниципального образования Кобринское сельское поселение</w:t>
      </w:r>
      <w:r w:rsidR="008771E8" w:rsidRPr="00490960">
        <w:rPr>
          <w:szCs w:val="24"/>
        </w:rPr>
        <w:t xml:space="preserve"> Гатчинского </w:t>
      </w:r>
      <w:r w:rsidR="001E7677" w:rsidRPr="00490960">
        <w:rPr>
          <w:szCs w:val="24"/>
        </w:rPr>
        <w:t xml:space="preserve">муниципального </w:t>
      </w:r>
      <w:r w:rsidR="008771E8" w:rsidRPr="00490960">
        <w:rPr>
          <w:szCs w:val="24"/>
        </w:rPr>
        <w:t>района Ленинградской области выполн</w:t>
      </w:r>
      <w:r w:rsidRPr="00490960">
        <w:rPr>
          <w:szCs w:val="24"/>
        </w:rPr>
        <w:t>ен</w:t>
      </w:r>
      <w:r w:rsidR="008771E8" w:rsidRPr="00490960">
        <w:rPr>
          <w:szCs w:val="24"/>
        </w:rPr>
        <w:t xml:space="preserve"> на основании постановления администрации Гатчинского муниципального района Ленинградской области от 21.11.2016 №</w:t>
      </w:r>
      <w:r w:rsidR="000B1F33" w:rsidRPr="00490960">
        <w:rPr>
          <w:szCs w:val="24"/>
        </w:rPr>
        <w:t xml:space="preserve"> </w:t>
      </w:r>
      <w:r w:rsidR="008771E8" w:rsidRPr="00490960">
        <w:rPr>
          <w:szCs w:val="24"/>
        </w:rPr>
        <w:t xml:space="preserve">5577 </w:t>
      </w:r>
      <w:r w:rsidR="00767422" w:rsidRPr="00490960">
        <w:rPr>
          <w:szCs w:val="24"/>
        </w:rPr>
        <w:t>«</w:t>
      </w:r>
      <w:r w:rsidR="008771E8" w:rsidRPr="00490960">
        <w:rPr>
          <w:szCs w:val="24"/>
        </w:rPr>
        <w:t xml:space="preserve">О подготовке </w:t>
      </w:r>
      <w:r w:rsidR="00D00164" w:rsidRPr="00490960">
        <w:rPr>
          <w:szCs w:val="24"/>
        </w:rPr>
        <w:t>внесения</w:t>
      </w:r>
      <w:r w:rsidR="008771E8" w:rsidRPr="00490960">
        <w:rPr>
          <w:szCs w:val="24"/>
        </w:rPr>
        <w:t xml:space="preserve"> изменений в Генеральный план и Правила землепользования и застройки Кобринского сельского поселения Гатчинского муниципального района</w:t>
      </w:r>
      <w:r w:rsidR="00767422" w:rsidRPr="00490960">
        <w:rPr>
          <w:szCs w:val="24"/>
        </w:rPr>
        <w:t>»</w:t>
      </w:r>
      <w:r w:rsidR="008771E8" w:rsidRPr="00490960">
        <w:rPr>
          <w:szCs w:val="24"/>
        </w:rPr>
        <w:t xml:space="preserve">. </w:t>
      </w:r>
      <w:r w:rsidR="008223D0" w:rsidRPr="008223D0">
        <w:rPr>
          <w:szCs w:val="24"/>
        </w:rPr>
        <w:t>Внесение изменений в документы территориального планирования предусмотрено статьями 9 и 24 Градостроительного кодекса Российской Федерации</w:t>
      </w:r>
      <w:r w:rsidR="008771E8" w:rsidRPr="00490960">
        <w:rPr>
          <w:szCs w:val="24"/>
        </w:rPr>
        <w:t>.</w:t>
      </w:r>
    </w:p>
    <w:p w:rsidR="00D31CEA" w:rsidRPr="00490960" w:rsidRDefault="00C65F38" w:rsidP="00495DF9">
      <w:pPr>
        <w:ind w:firstLine="709"/>
        <w:rPr>
          <w:szCs w:val="24"/>
        </w:rPr>
      </w:pPr>
      <w:r>
        <w:rPr>
          <w:szCs w:val="24"/>
        </w:rPr>
        <w:t>Расчетный</w:t>
      </w:r>
      <w:r w:rsidR="00D31CEA" w:rsidRPr="00490960">
        <w:rPr>
          <w:szCs w:val="24"/>
        </w:rPr>
        <w:t xml:space="preserve"> срок – 2040 год.</w:t>
      </w:r>
    </w:p>
    <w:p w:rsidR="00D31CEA" w:rsidRPr="00490960" w:rsidRDefault="00D31CEA" w:rsidP="00495DF9">
      <w:pPr>
        <w:ind w:firstLine="709"/>
        <w:rPr>
          <w:szCs w:val="24"/>
        </w:rPr>
      </w:pPr>
      <w:r w:rsidRPr="00490960">
        <w:rPr>
          <w:szCs w:val="24"/>
        </w:rPr>
        <w:t xml:space="preserve">Планируемая численность населения Кобринского сельского поселения Гатчинского муниципального района Ленинградской области на </w:t>
      </w:r>
      <w:r w:rsidR="00C65F38">
        <w:rPr>
          <w:szCs w:val="24"/>
        </w:rPr>
        <w:t>расчетный</w:t>
      </w:r>
      <w:r w:rsidR="00BE428D">
        <w:rPr>
          <w:szCs w:val="24"/>
        </w:rPr>
        <w:t xml:space="preserve"> срок – 6 </w:t>
      </w:r>
      <w:r w:rsidR="00226B14">
        <w:rPr>
          <w:szCs w:val="24"/>
        </w:rPr>
        <w:t>5</w:t>
      </w:r>
      <w:r w:rsidR="00BE428D">
        <w:rPr>
          <w:szCs w:val="24"/>
        </w:rPr>
        <w:t>00</w:t>
      </w:r>
      <w:r w:rsidRPr="00490960">
        <w:rPr>
          <w:szCs w:val="24"/>
        </w:rPr>
        <w:t xml:space="preserve"> человек.</w:t>
      </w:r>
    </w:p>
    <w:p w:rsidR="00ED13F3" w:rsidRPr="00490960" w:rsidRDefault="0069013F" w:rsidP="00495DF9">
      <w:pPr>
        <w:ind w:firstLine="709"/>
        <w:rPr>
          <w:szCs w:val="24"/>
        </w:rPr>
      </w:pPr>
      <w:r w:rsidRPr="00490960">
        <w:rPr>
          <w:bCs/>
          <w:szCs w:val="24"/>
        </w:rPr>
        <w:t>Генеральный п</w:t>
      </w:r>
      <w:r w:rsidR="00680F3C" w:rsidRPr="00490960">
        <w:rPr>
          <w:bCs/>
          <w:szCs w:val="24"/>
        </w:rPr>
        <w:t xml:space="preserve">лан муниципального образования </w:t>
      </w:r>
      <w:r w:rsidR="001616B8" w:rsidRPr="00490960">
        <w:rPr>
          <w:bCs/>
          <w:szCs w:val="24"/>
        </w:rPr>
        <w:t>Кобринское сельское поселение</w:t>
      </w:r>
      <w:r w:rsidRPr="00490960">
        <w:rPr>
          <w:bCs/>
          <w:szCs w:val="24"/>
        </w:rPr>
        <w:t xml:space="preserve"> </w:t>
      </w:r>
      <w:r w:rsidR="00133841" w:rsidRPr="00490960">
        <w:rPr>
          <w:bCs/>
          <w:szCs w:val="24"/>
        </w:rPr>
        <w:t>Гатчинского</w:t>
      </w:r>
      <w:r w:rsidRPr="00490960">
        <w:rPr>
          <w:bCs/>
          <w:szCs w:val="24"/>
        </w:rPr>
        <w:t xml:space="preserve"> </w:t>
      </w:r>
      <w:r w:rsidR="001E7677" w:rsidRPr="00490960">
        <w:rPr>
          <w:szCs w:val="24"/>
        </w:rPr>
        <w:t xml:space="preserve">муниципального </w:t>
      </w:r>
      <w:r w:rsidRPr="00490960">
        <w:rPr>
          <w:bCs/>
          <w:szCs w:val="24"/>
        </w:rPr>
        <w:t xml:space="preserve">района Ленинградской области </w:t>
      </w:r>
      <w:r w:rsidR="00ED13F3" w:rsidRPr="00490960">
        <w:rPr>
          <w:bCs/>
          <w:szCs w:val="24"/>
        </w:rPr>
        <w:t xml:space="preserve">в действующей редакции утвержден </w:t>
      </w:r>
      <w:r w:rsidR="0035719C" w:rsidRPr="00490960">
        <w:rPr>
          <w:bCs/>
          <w:szCs w:val="24"/>
        </w:rPr>
        <w:t>р</w:t>
      </w:r>
      <w:r w:rsidR="00ED13F3" w:rsidRPr="00490960">
        <w:rPr>
          <w:bCs/>
          <w:szCs w:val="24"/>
        </w:rPr>
        <w:t xml:space="preserve">ешением </w:t>
      </w:r>
      <w:r w:rsidR="003B5432">
        <w:rPr>
          <w:bCs/>
          <w:szCs w:val="24"/>
        </w:rPr>
        <w:t>с</w:t>
      </w:r>
      <w:r w:rsidR="00ED13F3" w:rsidRPr="00490960">
        <w:rPr>
          <w:bCs/>
          <w:szCs w:val="24"/>
        </w:rPr>
        <w:t>овета депутатов муниципального образования Кобринское сельского поселения от</w:t>
      </w:r>
      <w:r w:rsidR="00ED13F3" w:rsidRPr="00490960">
        <w:rPr>
          <w:szCs w:val="24"/>
        </w:rPr>
        <w:t xml:space="preserve"> 18.06.2014 № 28</w:t>
      </w:r>
      <w:r w:rsidR="006B7363" w:rsidRPr="00490960">
        <w:rPr>
          <w:szCs w:val="24"/>
        </w:rPr>
        <w:t xml:space="preserve"> (далее – генеральный план в редакции от 18.06.2014)</w:t>
      </w:r>
      <w:r w:rsidR="00ED13F3" w:rsidRPr="00490960">
        <w:rPr>
          <w:szCs w:val="24"/>
        </w:rPr>
        <w:t>.</w:t>
      </w:r>
    </w:p>
    <w:p w:rsidR="00ED13F3" w:rsidRPr="00490960" w:rsidRDefault="006B7363" w:rsidP="00495DF9">
      <w:pPr>
        <w:ind w:firstLine="709"/>
        <w:rPr>
          <w:szCs w:val="24"/>
        </w:rPr>
      </w:pPr>
      <w:r w:rsidRPr="00490960">
        <w:rPr>
          <w:szCs w:val="24"/>
        </w:rPr>
        <w:t>Подготовка проекта изменений в генеральный план в актуализированной редакции (далее – генеральный план) выполнена Обществом с ограниченной ответственностью «Институт градостроительного планирования и проектирования» (ООО «ГрадстройПроект») в соответствии с заданием к муниципальному контракту от 01.11.2018 № Ф.2018.514914.</w:t>
      </w:r>
    </w:p>
    <w:p w:rsidR="001616B8" w:rsidRPr="00490960" w:rsidRDefault="001616B8" w:rsidP="00495DF9">
      <w:pPr>
        <w:tabs>
          <w:tab w:val="left" w:pos="6480"/>
        </w:tabs>
        <w:autoSpaceDE w:val="0"/>
        <w:autoSpaceDN w:val="0"/>
        <w:ind w:firstLine="709"/>
        <w:rPr>
          <w:szCs w:val="24"/>
        </w:rPr>
      </w:pPr>
      <w:r w:rsidRPr="00490960">
        <w:rPr>
          <w:szCs w:val="24"/>
        </w:rPr>
        <w:t xml:space="preserve">В </w:t>
      </w:r>
      <w:r w:rsidR="006B7363" w:rsidRPr="00490960">
        <w:rPr>
          <w:szCs w:val="24"/>
        </w:rPr>
        <w:t>г</w:t>
      </w:r>
      <w:r w:rsidRPr="00490960">
        <w:rPr>
          <w:szCs w:val="24"/>
        </w:rPr>
        <w:t>енерально</w:t>
      </w:r>
      <w:r w:rsidR="006B7363" w:rsidRPr="00490960">
        <w:rPr>
          <w:szCs w:val="24"/>
        </w:rPr>
        <w:t>м</w:t>
      </w:r>
      <w:r w:rsidRPr="00490960">
        <w:rPr>
          <w:szCs w:val="24"/>
        </w:rPr>
        <w:t xml:space="preserve"> план</w:t>
      </w:r>
      <w:r w:rsidR="006B7363" w:rsidRPr="00490960">
        <w:rPr>
          <w:szCs w:val="24"/>
        </w:rPr>
        <w:t>е</w:t>
      </w:r>
      <w:r w:rsidRPr="00490960">
        <w:rPr>
          <w:szCs w:val="24"/>
        </w:rPr>
        <w:t xml:space="preserve"> используется наименование </w:t>
      </w:r>
      <w:r w:rsidR="009F0CCB" w:rsidRPr="00490960">
        <w:rPr>
          <w:szCs w:val="24"/>
        </w:rPr>
        <w:t xml:space="preserve">– </w:t>
      </w:r>
      <w:r w:rsidRPr="00490960">
        <w:rPr>
          <w:szCs w:val="24"/>
        </w:rPr>
        <w:t>Кобринское</w:t>
      </w:r>
      <w:r w:rsidR="009363A2" w:rsidRPr="00490960">
        <w:rPr>
          <w:szCs w:val="24"/>
        </w:rPr>
        <w:t xml:space="preserve"> </w:t>
      </w:r>
      <w:r w:rsidRPr="00490960">
        <w:rPr>
          <w:szCs w:val="24"/>
        </w:rPr>
        <w:t xml:space="preserve">сельское поселение в соответствии с </w:t>
      </w:r>
      <w:r w:rsidR="00AA46E6" w:rsidRPr="00AA46E6">
        <w:rPr>
          <w:szCs w:val="24"/>
        </w:rPr>
        <w:t>областным законом от 14.12.2004 № 131-оз «О наделении соответствующим статусом муниципального образования Гатчинский муниципальный район и муниципальных образований в его составе» (с изме</w:t>
      </w:r>
      <w:r w:rsidR="00AA46E6">
        <w:rPr>
          <w:szCs w:val="24"/>
        </w:rPr>
        <w:t xml:space="preserve">нениями на </w:t>
      </w:r>
      <w:r w:rsidR="00E00F9E">
        <w:rPr>
          <w:szCs w:val="24"/>
        </w:rPr>
        <w:t>0</w:t>
      </w:r>
      <w:r w:rsidR="00AA46E6">
        <w:rPr>
          <w:szCs w:val="24"/>
        </w:rPr>
        <w:t>4</w:t>
      </w:r>
      <w:r w:rsidR="00E00F9E">
        <w:rPr>
          <w:szCs w:val="24"/>
        </w:rPr>
        <w:t>.08.2015</w:t>
      </w:r>
      <w:r w:rsidR="00AA46E6">
        <w:rPr>
          <w:szCs w:val="24"/>
        </w:rPr>
        <w:t>)</w:t>
      </w:r>
      <w:r w:rsidRPr="00490960">
        <w:rPr>
          <w:szCs w:val="24"/>
        </w:rPr>
        <w:t>.</w:t>
      </w:r>
    </w:p>
    <w:p w:rsidR="009F0CCB" w:rsidRPr="00490960" w:rsidRDefault="009F0CCB" w:rsidP="00495DF9">
      <w:pPr>
        <w:ind w:firstLine="709"/>
        <w:rPr>
          <w:rStyle w:val="FontStyle39"/>
          <w:b w:val="0"/>
          <w:bCs w:val="0"/>
        </w:rPr>
      </w:pPr>
      <w:r w:rsidRPr="00490960">
        <w:rPr>
          <w:rStyle w:val="FontStyle39"/>
          <w:b w:val="0"/>
          <w:bCs w:val="0"/>
        </w:rPr>
        <w:t xml:space="preserve">Полное наименование муниципального образования – муниципальное образование Кобринское сельское поселение Гатчинского муниципального района Ленинградской области. </w:t>
      </w:r>
    </w:p>
    <w:p w:rsidR="006B7363" w:rsidRPr="00490960" w:rsidRDefault="006B7363" w:rsidP="00495DF9">
      <w:pPr>
        <w:tabs>
          <w:tab w:val="left" w:pos="6480"/>
        </w:tabs>
        <w:autoSpaceDE w:val="0"/>
        <w:autoSpaceDN w:val="0"/>
        <w:ind w:firstLine="709"/>
        <w:rPr>
          <w:szCs w:val="24"/>
        </w:rPr>
      </w:pPr>
      <w:r w:rsidRPr="00490960">
        <w:rPr>
          <w:szCs w:val="24"/>
        </w:rPr>
        <w:t>Сокращенное наименование муниципального образования – МО Кобринское сельское поселение.</w:t>
      </w:r>
    </w:p>
    <w:p w:rsidR="004D646D" w:rsidRPr="00490960" w:rsidRDefault="00ED13F3" w:rsidP="00495DF9">
      <w:pPr>
        <w:tabs>
          <w:tab w:val="left" w:pos="8160"/>
        </w:tabs>
        <w:ind w:firstLine="709"/>
        <w:rPr>
          <w:szCs w:val="24"/>
        </w:rPr>
      </w:pPr>
      <w:r w:rsidRPr="00490960">
        <w:rPr>
          <w:szCs w:val="24"/>
        </w:rPr>
        <w:t xml:space="preserve"> </w:t>
      </w:r>
      <w:r w:rsidR="004D646D" w:rsidRPr="00490960">
        <w:rPr>
          <w:szCs w:val="24"/>
        </w:rPr>
        <w:t xml:space="preserve">В </w:t>
      </w:r>
      <w:r w:rsidR="00CE2577" w:rsidRPr="00490960">
        <w:rPr>
          <w:szCs w:val="24"/>
        </w:rPr>
        <w:t>г</w:t>
      </w:r>
      <w:r w:rsidR="006B7363" w:rsidRPr="00490960">
        <w:rPr>
          <w:szCs w:val="24"/>
        </w:rPr>
        <w:t>енеральном</w:t>
      </w:r>
      <w:r w:rsidR="004D646D" w:rsidRPr="00490960">
        <w:rPr>
          <w:szCs w:val="24"/>
        </w:rPr>
        <w:t xml:space="preserve"> план</w:t>
      </w:r>
      <w:r w:rsidR="006B7363" w:rsidRPr="00490960">
        <w:rPr>
          <w:szCs w:val="24"/>
        </w:rPr>
        <w:t>е</w:t>
      </w:r>
      <w:r w:rsidR="004D646D" w:rsidRPr="00490960">
        <w:rPr>
          <w:szCs w:val="24"/>
        </w:rPr>
        <w:t xml:space="preserve"> использованы ранее разработанные документы градостроительного и социально-экономического развития территории поселения.</w:t>
      </w:r>
    </w:p>
    <w:p w:rsidR="004D646D" w:rsidRPr="00490960" w:rsidRDefault="006B7363" w:rsidP="00495DF9">
      <w:pPr>
        <w:ind w:firstLine="709"/>
        <w:rPr>
          <w:szCs w:val="24"/>
        </w:rPr>
      </w:pPr>
      <w:r w:rsidRPr="00490960">
        <w:rPr>
          <w:szCs w:val="24"/>
        </w:rPr>
        <w:t>Г</w:t>
      </w:r>
      <w:r w:rsidR="004D646D" w:rsidRPr="00490960">
        <w:rPr>
          <w:szCs w:val="24"/>
        </w:rPr>
        <w:t>енеральный план разработан в соответствии с законодательством Российской Федерации о градостроительной деятельности, земельным, лесным, водным законодательством, законодательством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законодательством в области защиты населения и территорий от чрезвычайных ситуаций природного и техногенного характера, законодательством в области организации местного самоуправления, иным законодательством Российской Федерации и Ленинградской области, техническими регламентами, и иными нормативными актами, в том числе:</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29.12.2004 №</w:t>
      </w:r>
      <w:r w:rsidR="004437B4" w:rsidRPr="00490960">
        <w:rPr>
          <w:szCs w:val="24"/>
        </w:rPr>
        <w:t xml:space="preserve"> </w:t>
      </w:r>
      <w:r w:rsidRPr="00490960">
        <w:rPr>
          <w:szCs w:val="24"/>
        </w:rPr>
        <w:t>190-ФЗ Градостроительный кодекс Российской Федерации (с изменениями)</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25.10.2001 №</w:t>
      </w:r>
      <w:r w:rsidR="004437B4" w:rsidRPr="00490960">
        <w:rPr>
          <w:szCs w:val="24"/>
        </w:rPr>
        <w:t xml:space="preserve"> </w:t>
      </w:r>
      <w:r w:rsidRPr="00490960">
        <w:rPr>
          <w:szCs w:val="24"/>
        </w:rPr>
        <w:t>136-ФЗ Земельный кодекс Российской Федерации (с изменениями)</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03.06.2006 №</w:t>
      </w:r>
      <w:r w:rsidR="004437B4" w:rsidRPr="00490960">
        <w:rPr>
          <w:szCs w:val="24"/>
        </w:rPr>
        <w:t xml:space="preserve"> </w:t>
      </w:r>
      <w:r w:rsidRPr="00490960">
        <w:rPr>
          <w:szCs w:val="24"/>
        </w:rPr>
        <w:t>74-ФЗ Водный кодекс Российской Федерации (с изменениями)</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19.03.1997 №</w:t>
      </w:r>
      <w:r w:rsidR="004437B4" w:rsidRPr="00490960">
        <w:rPr>
          <w:szCs w:val="24"/>
        </w:rPr>
        <w:t xml:space="preserve"> </w:t>
      </w:r>
      <w:r w:rsidRPr="00490960">
        <w:rPr>
          <w:szCs w:val="24"/>
        </w:rPr>
        <w:t xml:space="preserve">60-ФЗ </w:t>
      </w:r>
      <w:r w:rsidRPr="00490960">
        <w:rPr>
          <w:bCs/>
          <w:szCs w:val="24"/>
        </w:rPr>
        <w:t>Воздушный кодекс Российской Федерации (с изменениями)</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22.0</w:t>
      </w:r>
      <w:r w:rsidR="00A926E7">
        <w:rPr>
          <w:szCs w:val="24"/>
        </w:rPr>
        <w:t>7</w:t>
      </w:r>
      <w:r w:rsidRPr="00490960">
        <w:rPr>
          <w:szCs w:val="24"/>
        </w:rPr>
        <w:t>.2008 №</w:t>
      </w:r>
      <w:r w:rsidR="004437B4" w:rsidRPr="00490960">
        <w:rPr>
          <w:szCs w:val="24"/>
        </w:rPr>
        <w:t xml:space="preserve"> </w:t>
      </w:r>
      <w:r w:rsidRPr="00490960">
        <w:rPr>
          <w:szCs w:val="24"/>
        </w:rPr>
        <w:t xml:space="preserve">123-ФЗ </w:t>
      </w:r>
      <w:r w:rsidR="00767422" w:rsidRPr="00490960">
        <w:rPr>
          <w:bCs/>
          <w:szCs w:val="24"/>
        </w:rPr>
        <w:t>«</w:t>
      </w:r>
      <w:r w:rsidRPr="00490960">
        <w:rPr>
          <w:bCs/>
          <w:szCs w:val="24"/>
        </w:rPr>
        <w:t>Технический регламент о требованиях пожарной безопасности</w:t>
      </w:r>
      <w:r w:rsidR="00767422" w:rsidRPr="00490960">
        <w:rPr>
          <w:bCs/>
          <w:szCs w:val="24"/>
        </w:rPr>
        <w:t>»</w:t>
      </w:r>
      <w:r w:rsidR="00D4520D">
        <w:rPr>
          <w:bCs/>
          <w:szCs w:val="24"/>
        </w:rPr>
        <w:t xml:space="preserve"> </w:t>
      </w:r>
      <w:r w:rsidR="00D4520D" w:rsidRPr="00D4520D">
        <w:rPr>
          <w:szCs w:val="24"/>
        </w:rPr>
        <w:t>(с изменениями на 27</w:t>
      </w:r>
      <w:r w:rsidR="00D4520D">
        <w:rPr>
          <w:szCs w:val="24"/>
        </w:rPr>
        <w:t>.12.</w:t>
      </w:r>
      <w:r w:rsidR="00D4520D" w:rsidRPr="00D4520D">
        <w:rPr>
          <w:szCs w:val="24"/>
        </w:rPr>
        <w:t>2018)</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26.03.2003 №</w:t>
      </w:r>
      <w:r w:rsidR="004437B4" w:rsidRPr="00490960">
        <w:rPr>
          <w:szCs w:val="24"/>
        </w:rPr>
        <w:t xml:space="preserve"> </w:t>
      </w:r>
      <w:r w:rsidRPr="00490960">
        <w:rPr>
          <w:szCs w:val="24"/>
        </w:rPr>
        <w:t>35-ФЗ</w:t>
      </w:r>
      <w:r w:rsidRPr="00490960">
        <w:rPr>
          <w:bCs/>
          <w:szCs w:val="24"/>
        </w:rPr>
        <w:t xml:space="preserve"> </w:t>
      </w:r>
      <w:r w:rsidR="00767422" w:rsidRPr="00490960">
        <w:rPr>
          <w:bCs/>
          <w:szCs w:val="24"/>
        </w:rPr>
        <w:t>«</w:t>
      </w:r>
      <w:r w:rsidRPr="00490960">
        <w:rPr>
          <w:bCs/>
          <w:szCs w:val="24"/>
        </w:rPr>
        <w:t>Об электроэнергетике</w:t>
      </w:r>
      <w:r w:rsidR="00767422" w:rsidRPr="00490960">
        <w:rPr>
          <w:bCs/>
          <w:szCs w:val="24"/>
        </w:rPr>
        <w:t>»</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27.07.2010 №</w:t>
      </w:r>
      <w:r w:rsidR="004437B4" w:rsidRPr="00490960">
        <w:rPr>
          <w:szCs w:val="24"/>
        </w:rPr>
        <w:t xml:space="preserve"> </w:t>
      </w:r>
      <w:r w:rsidRPr="00490960">
        <w:rPr>
          <w:szCs w:val="24"/>
        </w:rPr>
        <w:t xml:space="preserve">190-ФЗ </w:t>
      </w:r>
      <w:r w:rsidR="00767422" w:rsidRPr="00490960">
        <w:rPr>
          <w:szCs w:val="24"/>
        </w:rPr>
        <w:t>«</w:t>
      </w:r>
      <w:r w:rsidRPr="00490960">
        <w:rPr>
          <w:bCs/>
          <w:szCs w:val="24"/>
        </w:rPr>
        <w:t>О теплоснабжении</w:t>
      </w:r>
      <w:r w:rsidR="00767422" w:rsidRPr="00490960">
        <w:rPr>
          <w:bCs/>
          <w:szCs w:val="24"/>
        </w:rPr>
        <w:t>»</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21.07.2011 №</w:t>
      </w:r>
      <w:r w:rsidR="004437B4" w:rsidRPr="00490960">
        <w:rPr>
          <w:szCs w:val="24"/>
        </w:rPr>
        <w:t xml:space="preserve"> </w:t>
      </w:r>
      <w:r w:rsidRPr="00490960">
        <w:rPr>
          <w:szCs w:val="24"/>
        </w:rPr>
        <w:t xml:space="preserve">256-ФЗ </w:t>
      </w:r>
      <w:r w:rsidR="00767422" w:rsidRPr="00490960">
        <w:rPr>
          <w:szCs w:val="24"/>
        </w:rPr>
        <w:t>«</w:t>
      </w:r>
      <w:r w:rsidRPr="00490960">
        <w:rPr>
          <w:bCs/>
          <w:szCs w:val="24"/>
        </w:rPr>
        <w:t>О безопасности объектов топливно-энергетического комплекса</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lastRenderedPageBreak/>
        <w:t xml:space="preserve"> Федеральный закон от </w:t>
      </w:r>
      <w:r w:rsidRPr="00490960">
        <w:rPr>
          <w:szCs w:val="24"/>
        </w:rPr>
        <w:t>31.03.1999 №</w:t>
      </w:r>
      <w:r w:rsidR="004437B4" w:rsidRPr="00490960">
        <w:rPr>
          <w:szCs w:val="24"/>
        </w:rPr>
        <w:t xml:space="preserve"> </w:t>
      </w:r>
      <w:r w:rsidRPr="00490960">
        <w:rPr>
          <w:szCs w:val="24"/>
        </w:rPr>
        <w:t xml:space="preserve">69-ФЗ </w:t>
      </w:r>
      <w:r w:rsidR="00767422" w:rsidRPr="00490960">
        <w:rPr>
          <w:szCs w:val="24"/>
        </w:rPr>
        <w:t>«</w:t>
      </w:r>
      <w:r w:rsidRPr="00490960">
        <w:rPr>
          <w:bCs/>
          <w:szCs w:val="24"/>
        </w:rPr>
        <w:t>О газоснабжении в Российской Федерации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0</w:t>
      </w:r>
      <w:r w:rsidRPr="00490960">
        <w:rPr>
          <w:szCs w:val="24"/>
        </w:rPr>
        <w:t>7.12.2011 №</w:t>
      </w:r>
      <w:r w:rsidR="004437B4" w:rsidRPr="00490960">
        <w:rPr>
          <w:szCs w:val="24"/>
        </w:rPr>
        <w:t xml:space="preserve"> </w:t>
      </w:r>
      <w:r w:rsidRPr="00490960">
        <w:rPr>
          <w:szCs w:val="24"/>
        </w:rPr>
        <w:t xml:space="preserve">416-ФЗ </w:t>
      </w:r>
      <w:r w:rsidR="00767422" w:rsidRPr="00490960">
        <w:rPr>
          <w:szCs w:val="24"/>
        </w:rPr>
        <w:t>«</w:t>
      </w:r>
      <w:r w:rsidRPr="00490960">
        <w:rPr>
          <w:bCs/>
          <w:szCs w:val="24"/>
        </w:rPr>
        <w:t>О водоснабжении и водоотведении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0</w:t>
      </w:r>
      <w:r w:rsidRPr="00490960">
        <w:rPr>
          <w:szCs w:val="24"/>
        </w:rPr>
        <w:t xml:space="preserve">7.07.2003 № 126-ФЗ </w:t>
      </w:r>
      <w:r w:rsidR="00767422" w:rsidRPr="00490960">
        <w:rPr>
          <w:szCs w:val="24"/>
        </w:rPr>
        <w:t>«</w:t>
      </w:r>
      <w:r w:rsidRPr="00490960">
        <w:rPr>
          <w:szCs w:val="24"/>
        </w:rPr>
        <w:t>О связи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0</w:t>
      </w:r>
      <w:r w:rsidRPr="00490960">
        <w:rPr>
          <w:szCs w:val="24"/>
        </w:rPr>
        <w:t xml:space="preserve">4.12.2007 № 329-ФЗ </w:t>
      </w:r>
      <w:r w:rsidR="00767422" w:rsidRPr="00490960">
        <w:rPr>
          <w:szCs w:val="24"/>
        </w:rPr>
        <w:t>«</w:t>
      </w:r>
      <w:r w:rsidRPr="00490960">
        <w:rPr>
          <w:szCs w:val="24"/>
        </w:rPr>
        <w:t xml:space="preserve">О физической культуре и спорте в </w:t>
      </w:r>
      <w:r w:rsidRPr="00490960">
        <w:rPr>
          <w:bCs/>
          <w:szCs w:val="24"/>
        </w:rPr>
        <w:t>Российской Федерации</w:t>
      </w:r>
      <w:r w:rsidR="00767422" w:rsidRPr="00490960">
        <w:rPr>
          <w:bCs/>
          <w:szCs w:val="24"/>
        </w:rPr>
        <w:t>»</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w:t>
      </w:r>
      <w:hyperlink r:id="rId19" w:history="1">
        <w:r w:rsidRPr="00490960">
          <w:rPr>
            <w:szCs w:val="24"/>
          </w:rPr>
          <w:t>закон</w:t>
        </w:r>
      </w:hyperlink>
      <w:r w:rsidRPr="00490960">
        <w:rPr>
          <w:szCs w:val="24"/>
        </w:rPr>
        <w:t xml:space="preserve"> от 21.07.97 № 116-ФЗ</w:t>
      </w:r>
      <w:r w:rsidRPr="00490960">
        <w:rPr>
          <w:bCs/>
          <w:szCs w:val="24"/>
        </w:rPr>
        <w:t xml:space="preserve"> </w:t>
      </w:r>
      <w:r w:rsidR="00767422" w:rsidRPr="00490960">
        <w:rPr>
          <w:bCs/>
          <w:szCs w:val="24"/>
        </w:rPr>
        <w:t>«</w:t>
      </w:r>
      <w:r w:rsidRPr="00490960">
        <w:rPr>
          <w:szCs w:val="24"/>
        </w:rPr>
        <w:t>О промышленной безопасности опасных производственных объектов</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21.12.1994 №</w:t>
      </w:r>
      <w:r w:rsidR="004437B4" w:rsidRPr="00490960">
        <w:rPr>
          <w:szCs w:val="24"/>
        </w:rPr>
        <w:t xml:space="preserve"> </w:t>
      </w:r>
      <w:r w:rsidRPr="00490960">
        <w:rPr>
          <w:szCs w:val="24"/>
        </w:rPr>
        <w:t xml:space="preserve">68-ФЗ </w:t>
      </w:r>
      <w:r w:rsidR="00767422" w:rsidRPr="00490960">
        <w:rPr>
          <w:szCs w:val="24"/>
        </w:rPr>
        <w:t>«</w:t>
      </w:r>
      <w:r w:rsidRPr="00490960">
        <w:rPr>
          <w:szCs w:val="24"/>
        </w:rPr>
        <w:t>О защите населения и территорий от чрезвычайных ситуаций природного и техногенного характера</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26.12.1995 №</w:t>
      </w:r>
      <w:r w:rsidR="004437B4" w:rsidRPr="00490960">
        <w:rPr>
          <w:szCs w:val="24"/>
        </w:rPr>
        <w:t xml:space="preserve"> </w:t>
      </w:r>
      <w:r w:rsidRPr="00490960">
        <w:rPr>
          <w:szCs w:val="24"/>
        </w:rPr>
        <w:t xml:space="preserve">209-ФЗ </w:t>
      </w:r>
      <w:r w:rsidR="00767422" w:rsidRPr="00490960">
        <w:rPr>
          <w:szCs w:val="24"/>
        </w:rPr>
        <w:t>«</w:t>
      </w:r>
      <w:r w:rsidRPr="00490960">
        <w:rPr>
          <w:szCs w:val="24"/>
        </w:rPr>
        <w:t>О геодезии и картографии</w:t>
      </w:r>
      <w:r w:rsidR="00767422" w:rsidRPr="00490960">
        <w:rPr>
          <w:szCs w:val="24"/>
        </w:rPr>
        <w:t>»</w:t>
      </w:r>
      <w:r w:rsidR="004437B4" w:rsidRPr="00490960">
        <w:rPr>
          <w:szCs w:val="24"/>
        </w:rPr>
        <w:t>;</w:t>
      </w:r>
    </w:p>
    <w:p w:rsidR="004D646D"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393FE3">
        <w:rPr>
          <w:szCs w:val="24"/>
        </w:rPr>
        <w:t xml:space="preserve">областной </w:t>
      </w:r>
      <w:r w:rsidR="004A5B58" w:rsidRPr="00490960">
        <w:rPr>
          <w:szCs w:val="24"/>
        </w:rPr>
        <w:t>з</w:t>
      </w:r>
      <w:r w:rsidRPr="00490960">
        <w:rPr>
          <w:szCs w:val="24"/>
        </w:rPr>
        <w:t xml:space="preserve">акон Ленинградской области от 14.12.2011 № 108-оз </w:t>
      </w:r>
      <w:r w:rsidR="00767422" w:rsidRPr="00490960">
        <w:rPr>
          <w:szCs w:val="24"/>
        </w:rPr>
        <w:t>«</w:t>
      </w:r>
      <w:r w:rsidRPr="00490960">
        <w:rPr>
          <w:szCs w:val="24"/>
        </w:rPr>
        <w:t>О регулировании градостроительной деятельности на территории Ленинградской области в части вопросов территориального планирования</w:t>
      </w:r>
      <w:r w:rsidR="00767422" w:rsidRPr="00490960">
        <w:rPr>
          <w:szCs w:val="24"/>
        </w:rPr>
        <w:t>»</w:t>
      </w:r>
      <w:r w:rsidR="004437B4" w:rsidRPr="00490960">
        <w:rPr>
          <w:szCs w:val="24"/>
        </w:rPr>
        <w:t>;</w:t>
      </w:r>
    </w:p>
    <w:p w:rsidR="00AA46E6" w:rsidRPr="00393FE3" w:rsidRDefault="00AA46E6" w:rsidP="00495DF9">
      <w:pPr>
        <w:pStyle w:val="aff0"/>
        <w:numPr>
          <w:ilvl w:val="0"/>
          <w:numId w:val="15"/>
        </w:numPr>
        <w:tabs>
          <w:tab w:val="left" w:pos="709"/>
        </w:tabs>
        <w:ind w:left="0" w:firstLine="709"/>
        <w:contextualSpacing/>
        <w:rPr>
          <w:szCs w:val="24"/>
        </w:rPr>
      </w:pPr>
      <w:r w:rsidRPr="00393FE3">
        <w:rPr>
          <w:szCs w:val="24"/>
        </w:rPr>
        <w:t xml:space="preserve"> </w:t>
      </w:r>
      <w:r w:rsidR="00393FE3" w:rsidRPr="00393FE3">
        <w:rPr>
          <w:szCs w:val="24"/>
        </w:rPr>
        <w:t xml:space="preserve">областной </w:t>
      </w:r>
      <w:r w:rsidR="00863B2F" w:rsidRPr="00393FE3">
        <w:rPr>
          <w:szCs w:val="24"/>
        </w:rPr>
        <w:t>закон</w:t>
      </w:r>
      <w:r w:rsidRPr="00393FE3">
        <w:rPr>
          <w:szCs w:val="24"/>
        </w:rPr>
        <w:t xml:space="preserve"> </w:t>
      </w:r>
      <w:r w:rsidR="00393FE3" w:rsidRPr="00393FE3">
        <w:rPr>
          <w:szCs w:val="24"/>
        </w:rPr>
        <w:t xml:space="preserve">Ленинградской области </w:t>
      </w:r>
      <w:r w:rsidRPr="00393FE3">
        <w:rPr>
          <w:szCs w:val="24"/>
        </w:rPr>
        <w:t>от 15.06.2010 № 32-оз «Об административно-территориальном устройстве Ленинградской области и порядке его изменения (с</w:t>
      </w:r>
      <w:r w:rsidR="00393FE3" w:rsidRPr="00393FE3">
        <w:rPr>
          <w:szCs w:val="24"/>
        </w:rPr>
        <w:t xml:space="preserve"> изменениями на 07.05.2019)</w:t>
      </w:r>
      <w:r w:rsidRPr="00393FE3">
        <w:rPr>
          <w:szCs w:val="24"/>
        </w:rPr>
        <w:t>»</w:t>
      </w:r>
      <w:r w:rsidR="00393FE3">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977132" w:rsidRPr="00490960">
        <w:rPr>
          <w:szCs w:val="24"/>
        </w:rPr>
        <w:t>п</w:t>
      </w:r>
      <w:r w:rsidRPr="00490960">
        <w:rPr>
          <w:szCs w:val="24"/>
        </w:rPr>
        <w:t xml:space="preserve">остановление Правительства </w:t>
      </w:r>
      <w:r w:rsidR="00E06241" w:rsidRPr="00490960">
        <w:rPr>
          <w:szCs w:val="24"/>
        </w:rPr>
        <w:t>Р</w:t>
      </w:r>
      <w:r w:rsidR="00CA23EA" w:rsidRPr="00490960">
        <w:rPr>
          <w:szCs w:val="24"/>
        </w:rPr>
        <w:t>оссийской</w:t>
      </w:r>
      <w:r w:rsidR="00E06241" w:rsidRPr="00490960">
        <w:rPr>
          <w:szCs w:val="24"/>
        </w:rPr>
        <w:t xml:space="preserve"> Ф</w:t>
      </w:r>
      <w:r w:rsidR="00CA23EA" w:rsidRPr="00490960">
        <w:rPr>
          <w:szCs w:val="24"/>
        </w:rPr>
        <w:t>едерации</w:t>
      </w:r>
      <w:r w:rsidR="008C71A1" w:rsidRPr="00490960">
        <w:rPr>
          <w:szCs w:val="24"/>
        </w:rPr>
        <w:t xml:space="preserve"> от 16.01.</w:t>
      </w:r>
      <w:r w:rsidRPr="00490960">
        <w:rPr>
          <w:szCs w:val="24"/>
        </w:rPr>
        <w:t>2010 №</w:t>
      </w:r>
      <w:r w:rsidR="004437B4" w:rsidRPr="00490960">
        <w:rPr>
          <w:szCs w:val="24"/>
        </w:rPr>
        <w:t xml:space="preserve"> </w:t>
      </w:r>
      <w:r w:rsidRPr="00490960">
        <w:rPr>
          <w:szCs w:val="24"/>
        </w:rPr>
        <w:t xml:space="preserve">2 </w:t>
      </w:r>
      <w:r w:rsidR="00767422" w:rsidRPr="00490960">
        <w:rPr>
          <w:szCs w:val="24"/>
        </w:rPr>
        <w:t>«</w:t>
      </w:r>
      <w:r w:rsidRPr="00490960">
        <w:rPr>
          <w:szCs w:val="24"/>
        </w:rPr>
        <w:t>Об</w:t>
      </w:r>
      <w:r w:rsidR="004437B4" w:rsidRPr="00490960">
        <w:rPr>
          <w:szCs w:val="24"/>
        </w:rPr>
        <w:t xml:space="preserve"> </w:t>
      </w:r>
      <w:r w:rsidRPr="00490960">
        <w:rPr>
          <w:szCs w:val="24"/>
        </w:rPr>
        <w:t xml:space="preserve">утверждении Положения о порядке согласования с федеральным органом охраны объектов культурного наследия проектов генеральных планов поселений и </w:t>
      </w:r>
      <w:r w:rsidR="000F65DE" w:rsidRPr="00490960">
        <w:rPr>
          <w:szCs w:val="24"/>
        </w:rPr>
        <w:t>Гатчинск</w:t>
      </w:r>
      <w:r w:rsidR="000F4364" w:rsidRPr="00490960">
        <w:rPr>
          <w:szCs w:val="24"/>
        </w:rPr>
        <w:t>их</w:t>
      </w:r>
      <w:r w:rsidRPr="00490960">
        <w:rPr>
          <w:szCs w:val="24"/>
        </w:rPr>
        <w:t xml:space="preserve"> округов, проектов документации по планировке территории, разрабатываемых для исторических поселений, а также градостроительных регламентов, устанавливаемых в пределах территорий объектов культурного наследия и их зон охраны</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977132" w:rsidRPr="00490960">
        <w:rPr>
          <w:szCs w:val="24"/>
        </w:rPr>
        <w:t>п</w:t>
      </w:r>
      <w:r w:rsidRPr="00490960">
        <w:rPr>
          <w:szCs w:val="24"/>
        </w:rPr>
        <w:t>остановление Правительства Российской Федерации от 17.10.2009 №</w:t>
      </w:r>
      <w:r w:rsidR="004437B4" w:rsidRPr="00490960">
        <w:rPr>
          <w:szCs w:val="24"/>
        </w:rPr>
        <w:t xml:space="preserve"> </w:t>
      </w:r>
      <w:r w:rsidRPr="00490960">
        <w:rPr>
          <w:szCs w:val="24"/>
        </w:rPr>
        <w:t xml:space="preserve">823 </w:t>
      </w:r>
      <w:r w:rsidR="00767422" w:rsidRPr="00490960">
        <w:rPr>
          <w:szCs w:val="24"/>
        </w:rPr>
        <w:t>«</w:t>
      </w:r>
      <w:r w:rsidRPr="00490960">
        <w:rPr>
          <w:szCs w:val="24"/>
        </w:rPr>
        <w:t>О схемах и программах перспективного развития электроэнергетики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Российской Федерации от 08.08.2012 №</w:t>
      </w:r>
      <w:r w:rsidR="004437B4" w:rsidRPr="00490960">
        <w:rPr>
          <w:szCs w:val="24"/>
        </w:rPr>
        <w:t xml:space="preserve"> </w:t>
      </w:r>
      <w:r w:rsidRPr="00490960">
        <w:rPr>
          <w:szCs w:val="24"/>
        </w:rPr>
        <w:t xml:space="preserve">808 </w:t>
      </w:r>
      <w:r w:rsidR="00767422" w:rsidRPr="00490960">
        <w:rPr>
          <w:szCs w:val="24"/>
        </w:rPr>
        <w:t>«</w:t>
      </w:r>
      <w:r w:rsidRPr="00490960">
        <w:rPr>
          <w:szCs w:val="24"/>
        </w:rPr>
        <w:t>Об организации теплоснабжения в Российской Федерации и о внесении изменений в некоторые акты Правительства Российской Федерации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Российской Федерации от 05.09.2013 №</w:t>
      </w:r>
      <w:r w:rsidR="004437B4" w:rsidRPr="00490960">
        <w:rPr>
          <w:szCs w:val="24"/>
        </w:rPr>
        <w:t xml:space="preserve"> </w:t>
      </w:r>
      <w:r w:rsidRPr="00490960">
        <w:rPr>
          <w:szCs w:val="24"/>
        </w:rPr>
        <w:t xml:space="preserve">782 </w:t>
      </w:r>
      <w:r w:rsidR="00767422" w:rsidRPr="00490960">
        <w:rPr>
          <w:szCs w:val="24"/>
        </w:rPr>
        <w:t>«</w:t>
      </w:r>
      <w:r w:rsidRPr="00490960">
        <w:rPr>
          <w:szCs w:val="24"/>
        </w:rPr>
        <w:t>О схемах водоснабжения и водоотведения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Российской Федерации от 29.10.2010 №</w:t>
      </w:r>
      <w:r w:rsidR="004437B4" w:rsidRPr="00490960">
        <w:rPr>
          <w:szCs w:val="24"/>
        </w:rPr>
        <w:t xml:space="preserve"> </w:t>
      </w:r>
      <w:r w:rsidRPr="00490960">
        <w:rPr>
          <w:szCs w:val="24"/>
        </w:rPr>
        <w:t xml:space="preserve">870 </w:t>
      </w:r>
      <w:r w:rsidR="00767422" w:rsidRPr="00490960">
        <w:rPr>
          <w:szCs w:val="24"/>
        </w:rPr>
        <w:t>«</w:t>
      </w:r>
      <w:r w:rsidRPr="00490960">
        <w:rPr>
          <w:szCs w:val="24"/>
        </w:rPr>
        <w:t xml:space="preserve">Об утверждении технического </w:t>
      </w:r>
      <w:hyperlink r:id="rId20" w:history="1">
        <w:r w:rsidRPr="00490960">
          <w:rPr>
            <w:szCs w:val="24"/>
          </w:rPr>
          <w:t>регламент</w:t>
        </w:r>
      </w:hyperlink>
      <w:r w:rsidRPr="00490960">
        <w:rPr>
          <w:szCs w:val="24"/>
        </w:rPr>
        <w:t>а о безопасности сетей газораспределения и газопотребления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4A5B58" w:rsidRPr="00490960">
        <w:rPr>
          <w:szCs w:val="24"/>
        </w:rPr>
        <w:t>з</w:t>
      </w:r>
      <w:r w:rsidRPr="00490960">
        <w:rPr>
          <w:szCs w:val="24"/>
        </w:rPr>
        <w:t>акон Ленинградской области от 14</w:t>
      </w:r>
      <w:r w:rsidR="004437B4" w:rsidRPr="00490960">
        <w:rPr>
          <w:szCs w:val="24"/>
        </w:rPr>
        <w:t>.12.</w:t>
      </w:r>
      <w:r w:rsidRPr="00490960">
        <w:rPr>
          <w:szCs w:val="24"/>
        </w:rPr>
        <w:t>2011</w:t>
      </w:r>
      <w:r w:rsidR="004437B4" w:rsidRPr="00490960">
        <w:rPr>
          <w:szCs w:val="24"/>
        </w:rPr>
        <w:t xml:space="preserve"> </w:t>
      </w:r>
      <w:r w:rsidRPr="00490960">
        <w:rPr>
          <w:szCs w:val="24"/>
        </w:rPr>
        <w:t xml:space="preserve">№ 108-оз </w:t>
      </w:r>
      <w:r w:rsidR="00767422" w:rsidRPr="00490960">
        <w:rPr>
          <w:szCs w:val="24"/>
        </w:rPr>
        <w:t>«</w:t>
      </w:r>
      <w:r w:rsidRPr="00490960">
        <w:rPr>
          <w:szCs w:val="24"/>
        </w:rPr>
        <w:t>О регулировании градостроительной деятельности на территории Ленинградской области в части вопросов территориального планирования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Ленинградской области от 27</w:t>
      </w:r>
      <w:r w:rsidR="004437B4" w:rsidRPr="00490960">
        <w:rPr>
          <w:szCs w:val="24"/>
        </w:rPr>
        <w:t>.11.</w:t>
      </w:r>
      <w:r w:rsidRPr="00490960">
        <w:rPr>
          <w:szCs w:val="24"/>
        </w:rPr>
        <w:t>2007</w:t>
      </w:r>
      <w:r w:rsidR="004437B4" w:rsidRPr="00490960">
        <w:rPr>
          <w:szCs w:val="24"/>
        </w:rPr>
        <w:t xml:space="preserve"> </w:t>
      </w:r>
      <w:r w:rsidRPr="00490960">
        <w:rPr>
          <w:szCs w:val="24"/>
        </w:rPr>
        <w:t>№ 294 (с изменениями на 29</w:t>
      </w:r>
      <w:r w:rsidR="00867C40">
        <w:rPr>
          <w:szCs w:val="24"/>
        </w:rPr>
        <w:t>.01.</w:t>
      </w:r>
      <w:r w:rsidRPr="00490960">
        <w:rPr>
          <w:szCs w:val="24"/>
        </w:rPr>
        <w:t xml:space="preserve">2018) </w:t>
      </w:r>
      <w:r w:rsidR="00767422" w:rsidRPr="00490960">
        <w:rPr>
          <w:szCs w:val="24"/>
        </w:rPr>
        <w:t>«</w:t>
      </w:r>
      <w:r w:rsidRPr="00490960">
        <w:rPr>
          <w:szCs w:val="24"/>
        </w:rPr>
        <w:t>Об утверждении Перечня автомобильных дорог общего пользования регионального значения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приказ Министерства экономического развития Российской Федерации от 01.09.2014 № 540 </w:t>
      </w:r>
      <w:r w:rsidR="00767422" w:rsidRPr="00490960">
        <w:rPr>
          <w:szCs w:val="24"/>
        </w:rPr>
        <w:t>«</w:t>
      </w:r>
      <w:r w:rsidRPr="00490960">
        <w:rPr>
          <w:szCs w:val="24"/>
        </w:rPr>
        <w:t>Об утверждении классификатора видов разрешённого использования земельных участков</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приказ Министерства регионального развития Российской Федерации от 26.05.2011 №</w:t>
      </w:r>
      <w:r w:rsidR="004437B4" w:rsidRPr="00490960">
        <w:rPr>
          <w:szCs w:val="24"/>
        </w:rPr>
        <w:t xml:space="preserve"> </w:t>
      </w:r>
      <w:r w:rsidRPr="00490960">
        <w:rPr>
          <w:szCs w:val="24"/>
        </w:rPr>
        <w:t xml:space="preserve">244 </w:t>
      </w:r>
      <w:r w:rsidR="00767422" w:rsidRPr="00490960">
        <w:rPr>
          <w:szCs w:val="24"/>
        </w:rPr>
        <w:t>«</w:t>
      </w:r>
      <w:r w:rsidRPr="00490960">
        <w:rPr>
          <w:szCs w:val="24"/>
        </w:rPr>
        <w:t xml:space="preserve">Об утверждении методических рекомендаций по разработке проектов генеральных планов поселений и </w:t>
      </w:r>
      <w:r w:rsidR="009B559E">
        <w:rPr>
          <w:szCs w:val="24"/>
        </w:rPr>
        <w:t>городских</w:t>
      </w:r>
      <w:r w:rsidRPr="00490960">
        <w:rPr>
          <w:szCs w:val="24"/>
        </w:rPr>
        <w:t xml:space="preserve"> округов</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приказ Минэкономразвития России от 21</w:t>
      </w:r>
      <w:r w:rsidR="00867C40">
        <w:rPr>
          <w:szCs w:val="24"/>
        </w:rPr>
        <w:t>.07.2016</w:t>
      </w:r>
      <w:r w:rsidR="004437B4" w:rsidRPr="00490960">
        <w:rPr>
          <w:szCs w:val="24"/>
        </w:rPr>
        <w:t xml:space="preserve"> </w:t>
      </w:r>
      <w:r w:rsidRPr="00490960">
        <w:rPr>
          <w:szCs w:val="24"/>
        </w:rPr>
        <w:t xml:space="preserve">№ 460 </w:t>
      </w:r>
      <w:r w:rsidR="00767422" w:rsidRPr="00490960">
        <w:rPr>
          <w:szCs w:val="24"/>
        </w:rPr>
        <w:t>«</w:t>
      </w:r>
      <w:r w:rsidRPr="00490960">
        <w:rPr>
          <w:szCs w:val="24"/>
        </w:rPr>
        <w:t xml:space="preserve">Об утверждении </w:t>
      </w:r>
      <w:hyperlink r:id="rId21" w:history="1">
        <w:r w:rsidRPr="00490960">
          <w:rPr>
            <w:szCs w:val="24"/>
          </w:rPr>
          <w:t>порядк</w:t>
        </w:r>
      </w:hyperlink>
      <w:r w:rsidRPr="00490960">
        <w:rPr>
          <w:szCs w:val="24"/>
        </w:rPr>
        <w:t>а согласования проектов документов территориального планирования муниципальных образований, состав и порядок работы согласительной комиссии при согласовании проектов документов территориального планирования</w:t>
      </w:r>
      <w:r w:rsidR="00767422" w:rsidRPr="00490960">
        <w:rPr>
          <w:szCs w:val="24"/>
        </w:rPr>
        <w:t>»</w:t>
      </w:r>
      <w:r w:rsidR="004437B4" w:rsidRPr="00490960">
        <w:rPr>
          <w:szCs w:val="24"/>
        </w:rPr>
        <w:t>;</w:t>
      </w:r>
    </w:p>
    <w:p w:rsidR="008752F7" w:rsidRPr="00490960" w:rsidRDefault="001E7677" w:rsidP="00495DF9">
      <w:pPr>
        <w:pStyle w:val="aff0"/>
        <w:numPr>
          <w:ilvl w:val="0"/>
          <w:numId w:val="15"/>
        </w:numPr>
        <w:tabs>
          <w:tab w:val="left" w:pos="709"/>
        </w:tabs>
        <w:ind w:left="0" w:firstLine="709"/>
        <w:contextualSpacing/>
        <w:rPr>
          <w:szCs w:val="24"/>
        </w:rPr>
      </w:pPr>
      <w:r w:rsidRPr="00490960">
        <w:rPr>
          <w:szCs w:val="24"/>
        </w:rPr>
        <w:t xml:space="preserve"> </w:t>
      </w:r>
      <w:r w:rsidR="008752F7" w:rsidRPr="00490960">
        <w:rPr>
          <w:szCs w:val="24"/>
        </w:rPr>
        <w:t xml:space="preserve">приказ Министерства экономического развития Российской Федерации от </w:t>
      </w:r>
      <w:r w:rsidR="004437B4" w:rsidRPr="00490960">
        <w:rPr>
          <w:szCs w:val="24"/>
        </w:rPr>
        <w:t>09.01.</w:t>
      </w:r>
      <w:r w:rsidR="00867C40">
        <w:rPr>
          <w:szCs w:val="24"/>
        </w:rPr>
        <w:t>2018</w:t>
      </w:r>
      <w:r w:rsidR="008752F7" w:rsidRPr="00490960">
        <w:rPr>
          <w:szCs w:val="24"/>
        </w:rPr>
        <w:t xml:space="preserve"> № 10 </w:t>
      </w:r>
      <w:r w:rsidR="00767422" w:rsidRPr="00490960">
        <w:rPr>
          <w:szCs w:val="24"/>
        </w:rPr>
        <w:t>«</w:t>
      </w:r>
      <w:r w:rsidR="008752F7" w:rsidRPr="00490960">
        <w:rPr>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767422" w:rsidRPr="00490960">
        <w:rPr>
          <w:szCs w:val="24"/>
        </w:rPr>
        <w:t>»</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lastRenderedPageBreak/>
        <w:t xml:space="preserve"> приказ Министерства регионального развития Российской Федерации от </w:t>
      </w:r>
      <w:r w:rsidR="004437B4" w:rsidRPr="00490960">
        <w:rPr>
          <w:szCs w:val="24"/>
        </w:rPr>
        <w:t>0</w:t>
      </w:r>
      <w:r w:rsidRPr="00490960">
        <w:rPr>
          <w:szCs w:val="24"/>
        </w:rPr>
        <w:t>2</w:t>
      </w:r>
      <w:r w:rsidR="004437B4" w:rsidRPr="00490960">
        <w:rPr>
          <w:szCs w:val="24"/>
        </w:rPr>
        <w:t>.04.</w:t>
      </w:r>
      <w:r w:rsidRPr="00490960">
        <w:rPr>
          <w:szCs w:val="24"/>
        </w:rPr>
        <w:t>2013</w:t>
      </w:r>
      <w:r w:rsidR="004437B4" w:rsidRPr="00490960">
        <w:rPr>
          <w:szCs w:val="24"/>
        </w:rPr>
        <w:t xml:space="preserve"> </w:t>
      </w:r>
      <w:r w:rsidRPr="00490960">
        <w:rPr>
          <w:szCs w:val="24"/>
        </w:rPr>
        <w:t xml:space="preserve">№ 127 </w:t>
      </w:r>
      <w:r w:rsidR="00767422" w:rsidRPr="00490960">
        <w:rPr>
          <w:szCs w:val="24"/>
        </w:rPr>
        <w:t>«</w:t>
      </w:r>
      <w:r w:rsidRPr="00490960">
        <w:rPr>
          <w:szCs w:val="24"/>
        </w:rPr>
        <w:t>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r w:rsidR="00767422" w:rsidRPr="00490960">
        <w:rPr>
          <w:szCs w:val="24"/>
        </w:rPr>
        <w:t>»</w:t>
      </w:r>
      <w:r w:rsidR="004437B4" w:rsidRPr="00490960">
        <w:rPr>
          <w:szCs w:val="24"/>
        </w:rPr>
        <w:t>;</w:t>
      </w:r>
    </w:p>
    <w:p w:rsidR="008752F7" w:rsidRPr="00490960" w:rsidRDefault="00EF27F4" w:rsidP="00495DF9">
      <w:pPr>
        <w:pStyle w:val="aff0"/>
        <w:numPr>
          <w:ilvl w:val="0"/>
          <w:numId w:val="15"/>
        </w:numPr>
        <w:tabs>
          <w:tab w:val="left" w:pos="709"/>
        </w:tabs>
        <w:ind w:left="0" w:firstLine="709"/>
        <w:contextualSpacing/>
        <w:rPr>
          <w:szCs w:val="24"/>
        </w:rPr>
      </w:pPr>
      <w:r w:rsidRPr="00490960">
        <w:rPr>
          <w:szCs w:val="24"/>
        </w:rPr>
        <w:t xml:space="preserve"> </w:t>
      </w:r>
      <w:r w:rsidR="002F5E28" w:rsidRPr="00490960">
        <w:rPr>
          <w:szCs w:val="24"/>
        </w:rPr>
        <w:t>РНГП ЛО</w:t>
      </w:r>
      <w:r w:rsidR="008752F7" w:rsidRPr="00490960">
        <w:rPr>
          <w:szCs w:val="24"/>
        </w:rPr>
        <w:t>, утвержденные постановлением Правительства Ленинградс</w:t>
      </w:r>
      <w:r w:rsidR="00B47417" w:rsidRPr="00490960">
        <w:rPr>
          <w:szCs w:val="24"/>
        </w:rPr>
        <w:t>кой области от 04.12.2017 № 524</w:t>
      </w:r>
      <w:r w:rsidR="004437B4" w:rsidRPr="00490960">
        <w:rPr>
          <w:szCs w:val="24"/>
        </w:rPr>
        <w:t>;</w:t>
      </w:r>
    </w:p>
    <w:p w:rsidR="00B47417" w:rsidRPr="00490960" w:rsidRDefault="000B1F33" w:rsidP="00495DF9">
      <w:pPr>
        <w:pStyle w:val="aff0"/>
        <w:numPr>
          <w:ilvl w:val="0"/>
          <w:numId w:val="15"/>
        </w:numPr>
        <w:tabs>
          <w:tab w:val="left" w:pos="709"/>
        </w:tabs>
        <w:ind w:left="0" w:firstLine="709"/>
        <w:contextualSpacing/>
        <w:rPr>
          <w:szCs w:val="24"/>
        </w:rPr>
      </w:pPr>
      <w:r w:rsidRPr="00490960">
        <w:rPr>
          <w:szCs w:val="24"/>
        </w:rPr>
        <w:t xml:space="preserve"> </w:t>
      </w:r>
      <w:r w:rsidR="002F5E28" w:rsidRPr="00490960">
        <w:rPr>
          <w:szCs w:val="24"/>
        </w:rPr>
        <w:t>МНГП ЛО</w:t>
      </w:r>
      <w:r w:rsidR="00B47417" w:rsidRPr="00490960">
        <w:rPr>
          <w:szCs w:val="24"/>
        </w:rPr>
        <w:t>, утвержденные постановлением Правительства Ленинградской области от 04.12.2017 № 525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СНиП 11-04-2003. Инструкция о порядке разработки, согласования, экспертизы и утверждения градостроительной документации (раздел 3.1.5 применяется в части, не противоречащей Градостроительному кодексу Российской Федерации). СП 47.13330.2012</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w:t>
      </w:r>
      <w:r w:rsidR="0035719C" w:rsidRPr="00490960">
        <w:rPr>
          <w:szCs w:val="24"/>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42.13330.2016 </w:t>
      </w:r>
      <w:r w:rsidR="00767422" w:rsidRPr="00490960">
        <w:rPr>
          <w:szCs w:val="24"/>
        </w:rPr>
        <w:t>«</w:t>
      </w:r>
      <w:r w:rsidRPr="00490960">
        <w:rPr>
          <w:szCs w:val="24"/>
        </w:rPr>
        <w:t>Градостроительство. Планировка и застройка Гатчинских и сельских поселений</w:t>
      </w:r>
      <w:r w:rsidR="00767422" w:rsidRPr="00490960">
        <w:rPr>
          <w:szCs w:val="24"/>
        </w:rPr>
        <w:t>»</w:t>
      </w:r>
      <w:r w:rsidRPr="00490960">
        <w:rPr>
          <w:szCs w:val="24"/>
        </w:rPr>
        <w:t>. Актуализированная редакция СНиП 2.07.01-89*</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30-102-99 </w:t>
      </w:r>
      <w:r w:rsidR="00767422" w:rsidRPr="00490960">
        <w:rPr>
          <w:szCs w:val="24"/>
        </w:rPr>
        <w:t>«</w:t>
      </w:r>
      <w:r w:rsidRPr="00490960">
        <w:rPr>
          <w:szCs w:val="24"/>
        </w:rPr>
        <w:t>Планировка и застройка территории малоэтажного жилищного строительства</w:t>
      </w:r>
      <w:r w:rsidR="00767422" w:rsidRPr="00490960">
        <w:rPr>
          <w:szCs w:val="24"/>
        </w:rPr>
        <w:t>»</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59.13330.2012 </w:t>
      </w:r>
      <w:r w:rsidR="00767422" w:rsidRPr="00490960">
        <w:rPr>
          <w:szCs w:val="24"/>
        </w:rPr>
        <w:t>«</w:t>
      </w:r>
      <w:r w:rsidRPr="00490960">
        <w:rPr>
          <w:szCs w:val="24"/>
        </w:rPr>
        <w:t>Доступность зданий и сооружений для маломобильных групп населения</w:t>
      </w:r>
      <w:r w:rsidR="00767422" w:rsidRPr="00490960">
        <w:rPr>
          <w:szCs w:val="24"/>
        </w:rPr>
        <w:t>»</w:t>
      </w:r>
      <w:r w:rsidRPr="00490960">
        <w:rPr>
          <w:szCs w:val="24"/>
        </w:rPr>
        <w:t>. Актуализированная редакция СНиП 35-01-2001</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34.13330.2012 </w:t>
      </w:r>
      <w:r w:rsidR="00767422" w:rsidRPr="00490960">
        <w:rPr>
          <w:szCs w:val="24"/>
        </w:rPr>
        <w:t>«</w:t>
      </w:r>
      <w:r w:rsidRPr="00490960">
        <w:rPr>
          <w:szCs w:val="24"/>
        </w:rPr>
        <w:t>Автомобильные дороги</w:t>
      </w:r>
      <w:r w:rsidR="00767422" w:rsidRPr="00490960">
        <w:rPr>
          <w:szCs w:val="24"/>
        </w:rPr>
        <w:t>»</w:t>
      </w:r>
      <w:r w:rsidRPr="00490960">
        <w:rPr>
          <w:szCs w:val="24"/>
        </w:rPr>
        <w:t>. Актуализированная редакция СНиП 2.05.02-85*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31.13330.2012 </w:t>
      </w:r>
      <w:r w:rsidR="00767422" w:rsidRPr="00490960">
        <w:rPr>
          <w:szCs w:val="24"/>
        </w:rPr>
        <w:t>«</w:t>
      </w:r>
      <w:r w:rsidRPr="00490960">
        <w:rPr>
          <w:szCs w:val="24"/>
        </w:rPr>
        <w:t>Водоснабжение. Наружные сети и сооружения</w:t>
      </w:r>
      <w:r w:rsidR="00767422" w:rsidRPr="00490960">
        <w:rPr>
          <w:szCs w:val="24"/>
        </w:rPr>
        <w:t>»</w:t>
      </w:r>
      <w:r w:rsidRPr="00490960">
        <w:rPr>
          <w:szCs w:val="24"/>
        </w:rPr>
        <w:t>. Актуализированная редакция СНиП 2.04.02-84*</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32.13330.2012 </w:t>
      </w:r>
      <w:r w:rsidR="00767422" w:rsidRPr="00490960">
        <w:rPr>
          <w:szCs w:val="24"/>
        </w:rPr>
        <w:t>«</w:t>
      </w:r>
      <w:r w:rsidRPr="00490960">
        <w:rPr>
          <w:szCs w:val="24"/>
        </w:rPr>
        <w:t>Канализация наружные сети и сооружения</w:t>
      </w:r>
      <w:r w:rsidR="00767422" w:rsidRPr="00490960">
        <w:rPr>
          <w:szCs w:val="24"/>
        </w:rPr>
        <w:t>»</w:t>
      </w:r>
      <w:r w:rsidRPr="00490960">
        <w:rPr>
          <w:szCs w:val="24"/>
        </w:rPr>
        <w:t>. Актуализированная редакция СНиП 2.04.03-85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124.13330.2012 </w:t>
      </w:r>
      <w:r w:rsidR="00767422" w:rsidRPr="00490960">
        <w:rPr>
          <w:szCs w:val="24"/>
        </w:rPr>
        <w:t>«</w:t>
      </w:r>
      <w:r w:rsidRPr="00490960">
        <w:rPr>
          <w:szCs w:val="24"/>
        </w:rPr>
        <w:t>Тепловые сети</w:t>
      </w:r>
      <w:r w:rsidR="00767422" w:rsidRPr="00490960">
        <w:rPr>
          <w:szCs w:val="24"/>
        </w:rPr>
        <w:t>»</w:t>
      </w:r>
      <w:r w:rsidRPr="00490960">
        <w:rPr>
          <w:szCs w:val="24"/>
        </w:rPr>
        <w:t>. Актуализированная редакция СНиП 41-02-2003</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36.13330.2012 </w:t>
      </w:r>
      <w:r w:rsidR="00767422" w:rsidRPr="00490960">
        <w:rPr>
          <w:szCs w:val="24"/>
        </w:rPr>
        <w:t>«</w:t>
      </w:r>
      <w:r w:rsidRPr="00490960">
        <w:rPr>
          <w:szCs w:val="24"/>
        </w:rPr>
        <w:t>Магистральные трубопроводы</w:t>
      </w:r>
      <w:r w:rsidR="00767422" w:rsidRPr="00490960">
        <w:rPr>
          <w:szCs w:val="24"/>
        </w:rPr>
        <w:t>»</w:t>
      </w:r>
      <w:r w:rsidRPr="00490960">
        <w:rPr>
          <w:szCs w:val="24"/>
        </w:rPr>
        <w:t>. Актуализированная редакция СНиП 2.05.06-85*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62.13330.2011. Свод правил. Газораспределительные системы. Актуализированная редакция СНиП 42-01-2002</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165.1325800.2014 </w:t>
      </w:r>
      <w:r w:rsidR="00767422" w:rsidRPr="00490960">
        <w:rPr>
          <w:szCs w:val="24"/>
        </w:rPr>
        <w:t>«</w:t>
      </w:r>
      <w:r w:rsidRPr="00490960">
        <w:rPr>
          <w:szCs w:val="24"/>
        </w:rPr>
        <w:t>Инженерно-технические мероприятия по гражданской обороне</w:t>
      </w:r>
      <w:r w:rsidR="00767422" w:rsidRPr="00490960">
        <w:rPr>
          <w:szCs w:val="24"/>
        </w:rPr>
        <w:t>»</w:t>
      </w:r>
      <w:r w:rsidRPr="00490960">
        <w:rPr>
          <w:szCs w:val="24"/>
        </w:rPr>
        <w:t>. Актуализированная редакция СНиП 2.01.51-90</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11-112-2001 </w:t>
      </w:r>
      <w:r w:rsidR="00767422" w:rsidRPr="00490960">
        <w:rPr>
          <w:szCs w:val="24"/>
        </w:rPr>
        <w:t>«</w:t>
      </w:r>
      <w:r w:rsidRPr="00490960">
        <w:rPr>
          <w:szCs w:val="24"/>
        </w:rPr>
        <w:t xml:space="preserve">Порядок разработки и состав раздела </w:t>
      </w:r>
      <w:r w:rsidR="00767422" w:rsidRPr="00490960">
        <w:rPr>
          <w:szCs w:val="24"/>
        </w:rPr>
        <w:t>«</w:t>
      </w:r>
      <w:r w:rsidRPr="00490960">
        <w:rPr>
          <w:szCs w:val="24"/>
        </w:rPr>
        <w:t>Инженерно-технические мероприятия гражданской обороны. Мероприятия по предупреждению чрезвычайных ситуаций</w:t>
      </w:r>
      <w:r w:rsidR="00767422" w:rsidRPr="00490960">
        <w:rPr>
          <w:szCs w:val="24"/>
        </w:rPr>
        <w:t>»</w:t>
      </w:r>
      <w:r w:rsidRPr="00490960">
        <w:rPr>
          <w:szCs w:val="24"/>
        </w:rPr>
        <w:t xml:space="preserve"> градостроительной документации для территорий Гатчинских и сельских поселений, других муниципальных образований</w:t>
      </w:r>
      <w:r w:rsidR="00767422" w:rsidRPr="00490960">
        <w:rPr>
          <w:szCs w:val="24"/>
        </w:rPr>
        <w:t>»</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11-102-97. </w:t>
      </w:r>
      <w:r w:rsidR="00767422" w:rsidRPr="00490960">
        <w:rPr>
          <w:szCs w:val="24"/>
        </w:rPr>
        <w:t>«</w:t>
      </w:r>
      <w:r w:rsidRPr="00490960">
        <w:rPr>
          <w:szCs w:val="24"/>
        </w:rPr>
        <w:t>Инженерно-экологические изыскания для строительства</w:t>
      </w:r>
      <w:r w:rsidR="00767422" w:rsidRPr="00490960">
        <w:rPr>
          <w:szCs w:val="24"/>
        </w:rPr>
        <w:t>»</w:t>
      </w:r>
      <w:r w:rsidR="004437B4" w:rsidRPr="00490960">
        <w:rPr>
          <w:szCs w:val="24"/>
        </w:rPr>
        <w:t>;</w:t>
      </w:r>
    </w:p>
    <w:p w:rsidR="004D646D"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w:t>
      </w:r>
      <w:r w:rsidR="00767422" w:rsidRPr="00490960">
        <w:rPr>
          <w:szCs w:val="24"/>
        </w:rPr>
        <w:t>«</w:t>
      </w:r>
      <w:r w:rsidRPr="00490960">
        <w:rPr>
          <w:szCs w:val="24"/>
        </w:rPr>
        <w:t>Правила противопожарного режима в Российской Федерации</w:t>
      </w:r>
      <w:r w:rsidR="00767422" w:rsidRPr="00490960">
        <w:rPr>
          <w:szCs w:val="24"/>
        </w:rPr>
        <w:t>»</w:t>
      </w:r>
      <w:r w:rsidRPr="00490960">
        <w:rPr>
          <w:szCs w:val="24"/>
        </w:rPr>
        <w:t xml:space="preserve">, утверждённые постановлением Правительства Российской Федерации от 25.04.2012 № 390 </w:t>
      </w:r>
      <w:r w:rsidR="00767422" w:rsidRPr="00490960">
        <w:rPr>
          <w:szCs w:val="24"/>
        </w:rPr>
        <w:t>«</w:t>
      </w:r>
      <w:r w:rsidRPr="00490960">
        <w:rPr>
          <w:szCs w:val="24"/>
        </w:rPr>
        <w:t>О противопожарном режиме</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531F96" w:rsidRPr="00490960">
        <w:rPr>
          <w:szCs w:val="24"/>
        </w:rPr>
        <w:t>СТП</w:t>
      </w:r>
      <w:r w:rsidRPr="00490960">
        <w:rPr>
          <w:szCs w:val="24"/>
        </w:rPr>
        <w:t xml:space="preserve">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 на 30</w:t>
      </w:r>
      <w:r w:rsidR="004437B4" w:rsidRPr="00490960">
        <w:rPr>
          <w:szCs w:val="24"/>
        </w:rPr>
        <w:t>.12.</w:t>
      </w:r>
      <w:r w:rsidRPr="00490960">
        <w:rPr>
          <w:szCs w:val="24"/>
        </w:rPr>
        <w:t>2017)</w:t>
      </w:r>
      <w:r w:rsidR="004437B4" w:rsidRPr="00490960">
        <w:rPr>
          <w:szCs w:val="24"/>
        </w:rPr>
        <w:t>;</w:t>
      </w:r>
    </w:p>
    <w:p w:rsidR="00223660" w:rsidRPr="00490960" w:rsidRDefault="00223660" w:rsidP="00495DF9">
      <w:pPr>
        <w:pStyle w:val="aff0"/>
        <w:numPr>
          <w:ilvl w:val="0"/>
          <w:numId w:val="15"/>
        </w:numPr>
        <w:tabs>
          <w:tab w:val="left" w:pos="709"/>
        </w:tabs>
        <w:ind w:left="0" w:firstLine="709"/>
        <w:contextualSpacing/>
        <w:rPr>
          <w:szCs w:val="24"/>
        </w:rPr>
      </w:pPr>
      <w:r w:rsidRPr="00490960">
        <w:rPr>
          <w:bCs/>
          <w:iCs/>
          <w:szCs w:val="24"/>
        </w:rPr>
        <w:t xml:space="preserve"> </w:t>
      </w:r>
      <w:r w:rsidR="00531F96" w:rsidRPr="00490960">
        <w:rPr>
          <w:bCs/>
          <w:iCs/>
          <w:szCs w:val="24"/>
        </w:rPr>
        <w:t>СТП</w:t>
      </w:r>
      <w:r w:rsidRPr="00490960">
        <w:rPr>
          <w:bCs/>
          <w:iCs/>
          <w:szCs w:val="24"/>
        </w:rPr>
        <w:t xml:space="preserve"> Ленинградской области, утвержденная постановлением Правительства Ленинградской области от 29.12.2012 № 460 (</w:t>
      </w:r>
      <w:r w:rsidR="00867C40">
        <w:rPr>
          <w:bCs/>
          <w:iCs/>
          <w:szCs w:val="24"/>
        </w:rPr>
        <w:t>с изменениями от 22.12.2017</w:t>
      </w:r>
      <w:r w:rsidRPr="00490960">
        <w:rPr>
          <w:bCs/>
          <w:iCs/>
          <w:szCs w:val="24"/>
        </w:rPr>
        <w:t>, постановление Правительства Ленинградской области № 592);</w:t>
      </w:r>
    </w:p>
    <w:p w:rsidR="00EF27F4" w:rsidRPr="00490960" w:rsidRDefault="00EF27F4" w:rsidP="00495DF9">
      <w:pPr>
        <w:pStyle w:val="aff0"/>
        <w:numPr>
          <w:ilvl w:val="0"/>
          <w:numId w:val="15"/>
        </w:numPr>
        <w:tabs>
          <w:tab w:val="left" w:pos="709"/>
        </w:tabs>
        <w:ind w:left="0" w:firstLine="709"/>
        <w:contextualSpacing/>
        <w:rPr>
          <w:szCs w:val="24"/>
        </w:rPr>
      </w:pPr>
      <w:r w:rsidRPr="00490960">
        <w:rPr>
          <w:szCs w:val="24"/>
        </w:rPr>
        <w:t xml:space="preserve"> </w:t>
      </w:r>
      <w:r w:rsidR="003062FA">
        <w:rPr>
          <w:szCs w:val="24"/>
        </w:rPr>
        <w:t>с</w:t>
      </w:r>
      <w:r w:rsidR="003062FA" w:rsidRPr="003062FA">
        <w:rPr>
          <w:szCs w:val="24"/>
        </w:rPr>
        <w:t>тратегия социально-экономического развития Ленинградской области на период до 2030 года, утвержденная областным законом от 08.08.2016 № 76-оз (с изменениями от 19.12.2019</w:t>
      </w:r>
      <w:r w:rsidR="003062FA">
        <w:rPr>
          <w:szCs w:val="24"/>
        </w:rPr>
        <w:t xml:space="preserve"> </w:t>
      </w:r>
      <w:r w:rsidR="003062FA">
        <w:rPr>
          <w:szCs w:val="24"/>
        </w:rPr>
        <w:br/>
      </w:r>
      <w:r w:rsidR="003062FA" w:rsidRPr="003062FA">
        <w:rPr>
          <w:szCs w:val="24"/>
        </w:rPr>
        <w:t>№</w:t>
      </w:r>
      <w:r w:rsidR="003062FA">
        <w:rPr>
          <w:szCs w:val="24"/>
        </w:rPr>
        <w:t xml:space="preserve"> </w:t>
      </w:r>
      <w:r w:rsidR="003062FA" w:rsidRPr="003062FA">
        <w:rPr>
          <w:szCs w:val="24"/>
        </w:rPr>
        <w:t>100-оз);</w:t>
      </w:r>
    </w:p>
    <w:p w:rsidR="004D646D" w:rsidRPr="00490960" w:rsidRDefault="00223660" w:rsidP="00495DF9">
      <w:pPr>
        <w:pStyle w:val="aff0"/>
        <w:numPr>
          <w:ilvl w:val="0"/>
          <w:numId w:val="15"/>
        </w:numPr>
        <w:ind w:left="0" w:firstLine="709"/>
        <w:rPr>
          <w:szCs w:val="24"/>
        </w:rPr>
      </w:pPr>
      <w:r w:rsidRPr="00490960">
        <w:rPr>
          <w:szCs w:val="24"/>
        </w:rPr>
        <w:lastRenderedPageBreak/>
        <w:t xml:space="preserve"> </w:t>
      </w:r>
      <w:r w:rsidR="00531F96" w:rsidRPr="00490960">
        <w:rPr>
          <w:szCs w:val="24"/>
        </w:rPr>
        <w:t>СТП</w:t>
      </w:r>
      <w:r w:rsidR="009A37D1" w:rsidRPr="00490960">
        <w:rPr>
          <w:szCs w:val="24"/>
        </w:rPr>
        <w:t xml:space="preserve"> Гатчинского муниципального района (утверждена Решением совета депутатов Гатчинского муниципального района от 29</w:t>
      </w:r>
      <w:r w:rsidR="004437B4" w:rsidRPr="00490960">
        <w:rPr>
          <w:szCs w:val="24"/>
        </w:rPr>
        <w:t>.12.</w:t>
      </w:r>
      <w:r w:rsidR="00867C40">
        <w:rPr>
          <w:szCs w:val="24"/>
        </w:rPr>
        <w:t>2010</w:t>
      </w:r>
      <w:r w:rsidR="009A37D1" w:rsidRPr="00490960">
        <w:rPr>
          <w:szCs w:val="24"/>
        </w:rPr>
        <w:t xml:space="preserve"> № 134)</w:t>
      </w:r>
      <w:r w:rsidR="004437B4" w:rsidRPr="00490960">
        <w:rPr>
          <w:szCs w:val="24"/>
        </w:rPr>
        <w:t>;</w:t>
      </w:r>
    </w:p>
    <w:p w:rsidR="00223660" w:rsidRDefault="00223660" w:rsidP="00495DF9">
      <w:pPr>
        <w:pStyle w:val="aff0"/>
        <w:numPr>
          <w:ilvl w:val="0"/>
          <w:numId w:val="15"/>
        </w:numPr>
        <w:ind w:left="0" w:firstLine="709"/>
        <w:rPr>
          <w:szCs w:val="24"/>
        </w:rPr>
      </w:pPr>
      <w:r w:rsidRPr="00490960">
        <w:rPr>
          <w:szCs w:val="24"/>
        </w:rPr>
        <w:t xml:space="preserve"> </w:t>
      </w:r>
      <w:r w:rsidR="004A5B58" w:rsidRPr="00490960">
        <w:rPr>
          <w:szCs w:val="24"/>
        </w:rPr>
        <w:t>с</w:t>
      </w:r>
      <w:r w:rsidRPr="00490960">
        <w:rPr>
          <w:szCs w:val="24"/>
        </w:rPr>
        <w:t>тратегия социально-экономического развития Гатчинского муниципального района на период до 2030 года, утвержденная решением совета депутатов Гатчин</w:t>
      </w:r>
      <w:r w:rsidR="00512310" w:rsidRPr="00490960">
        <w:rPr>
          <w:szCs w:val="24"/>
        </w:rPr>
        <w:t xml:space="preserve">ского муниципального района от </w:t>
      </w:r>
      <w:r w:rsidRPr="00490960">
        <w:rPr>
          <w:szCs w:val="24"/>
        </w:rPr>
        <w:t>23</w:t>
      </w:r>
      <w:r w:rsidR="00512310" w:rsidRPr="00490960">
        <w:rPr>
          <w:szCs w:val="24"/>
        </w:rPr>
        <w:t>.11.</w:t>
      </w:r>
      <w:r w:rsidRPr="00490960">
        <w:rPr>
          <w:szCs w:val="24"/>
        </w:rPr>
        <w:t>2018 №</w:t>
      </w:r>
      <w:r w:rsidR="00512310" w:rsidRPr="00490960">
        <w:rPr>
          <w:szCs w:val="24"/>
        </w:rPr>
        <w:t xml:space="preserve"> </w:t>
      </w:r>
      <w:r w:rsidRPr="00490960">
        <w:rPr>
          <w:szCs w:val="24"/>
        </w:rPr>
        <w:t>336;</w:t>
      </w:r>
    </w:p>
    <w:p w:rsidR="00920510" w:rsidRPr="00920510" w:rsidRDefault="00920510" w:rsidP="00495DF9">
      <w:pPr>
        <w:pStyle w:val="aff0"/>
        <w:numPr>
          <w:ilvl w:val="0"/>
          <w:numId w:val="15"/>
        </w:numPr>
        <w:ind w:left="0" w:firstLine="709"/>
        <w:rPr>
          <w:szCs w:val="24"/>
        </w:rPr>
      </w:pPr>
      <w:r>
        <w:rPr>
          <w:szCs w:val="24"/>
        </w:rPr>
        <w:t xml:space="preserve"> документация по планировке территории объекта «</w:t>
      </w:r>
      <w:r w:rsidRPr="00920510">
        <w:rPr>
          <w:szCs w:val="24"/>
        </w:rPr>
        <w:t xml:space="preserve">Реконструкция автомобильной дороги Санкт-Петербургское южное полукольцо через Кировск, Мгу, Гатчину, Большую Ижору. Реконструкция автомобильной дороги А-120 "Санкт-Петербургское южное полукольцо" Кировск </w:t>
      </w:r>
      <w:r>
        <w:rPr>
          <w:szCs w:val="24"/>
        </w:rPr>
        <w:t>–</w:t>
      </w:r>
      <w:r w:rsidRPr="00920510">
        <w:rPr>
          <w:szCs w:val="24"/>
        </w:rPr>
        <w:t xml:space="preserve"> Мга </w:t>
      </w:r>
      <w:r>
        <w:rPr>
          <w:szCs w:val="24"/>
        </w:rPr>
        <w:t>–</w:t>
      </w:r>
      <w:r w:rsidRPr="00920510">
        <w:rPr>
          <w:szCs w:val="24"/>
        </w:rPr>
        <w:t xml:space="preserve"> Гатчина </w:t>
      </w:r>
      <w:r>
        <w:rPr>
          <w:szCs w:val="24"/>
        </w:rPr>
        <w:t>–</w:t>
      </w:r>
      <w:r w:rsidRPr="00920510">
        <w:rPr>
          <w:szCs w:val="24"/>
        </w:rPr>
        <w:t xml:space="preserve"> Большая Ижора на участке км 64 </w:t>
      </w:r>
      <w:r>
        <w:rPr>
          <w:szCs w:val="24"/>
        </w:rPr>
        <w:t>–</w:t>
      </w:r>
      <w:r w:rsidRPr="00920510">
        <w:rPr>
          <w:szCs w:val="24"/>
        </w:rPr>
        <w:t xml:space="preserve"> км 106, Ленинградская область</w:t>
      </w:r>
      <w:r>
        <w:rPr>
          <w:szCs w:val="24"/>
        </w:rPr>
        <w:t>», утвержденная распоряжением Федерального дорожного агентства (</w:t>
      </w:r>
      <w:r w:rsidR="005E11E0">
        <w:rPr>
          <w:szCs w:val="24"/>
        </w:rPr>
        <w:t>Росавтодор</w:t>
      </w:r>
      <w:r>
        <w:rPr>
          <w:szCs w:val="24"/>
        </w:rPr>
        <w:t xml:space="preserve">) </w:t>
      </w:r>
      <w:r w:rsidRPr="00920510">
        <w:rPr>
          <w:szCs w:val="24"/>
        </w:rPr>
        <w:t xml:space="preserve">от 13.07.2016 </w:t>
      </w:r>
      <w:r>
        <w:rPr>
          <w:szCs w:val="24"/>
        </w:rPr>
        <w:t>№</w:t>
      </w:r>
      <w:r w:rsidRPr="00920510">
        <w:rPr>
          <w:szCs w:val="24"/>
        </w:rPr>
        <w:t xml:space="preserve"> 1230-р</w:t>
      </w:r>
      <w:r>
        <w:rPr>
          <w:szCs w:val="24"/>
        </w:rPr>
        <w:t>;</w:t>
      </w:r>
    </w:p>
    <w:p w:rsidR="004D646D" w:rsidRPr="00490960" w:rsidRDefault="00ED13F3" w:rsidP="00495DF9">
      <w:pPr>
        <w:pStyle w:val="aff0"/>
        <w:numPr>
          <w:ilvl w:val="0"/>
          <w:numId w:val="15"/>
        </w:numPr>
        <w:tabs>
          <w:tab w:val="left" w:pos="709"/>
        </w:tabs>
        <w:ind w:left="0" w:firstLine="709"/>
        <w:contextualSpacing/>
        <w:rPr>
          <w:szCs w:val="24"/>
        </w:rPr>
      </w:pPr>
      <w:r w:rsidRPr="00490960">
        <w:rPr>
          <w:szCs w:val="24"/>
        </w:rPr>
        <w:t xml:space="preserve"> </w:t>
      </w:r>
      <w:r w:rsidR="004D646D" w:rsidRPr="00490960">
        <w:rPr>
          <w:szCs w:val="24"/>
        </w:rPr>
        <w:t>нормативные правовые акты органов местного самоуправления</w:t>
      </w:r>
      <w:r w:rsidR="004437B4" w:rsidRPr="00490960">
        <w:rPr>
          <w:szCs w:val="24"/>
        </w:rPr>
        <w:t>;</w:t>
      </w:r>
    </w:p>
    <w:p w:rsidR="004D646D" w:rsidRPr="00490960" w:rsidRDefault="004D646D" w:rsidP="00495DF9">
      <w:pPr>
        <w:ind w:firstLine="709"/>
        <w:rPr>
          <w:szCs w:val="24"/>
        </w:rPr>
      </w:pPr>
      <w:r w:rsidRPr="00490960">
        <w:rPr>
          <w:szCs w:val="24"/>
        </w:rPr>
        <w:t xml:space="preserve">В </w:t>
      </w:r>
      <w:r w:rsidR="008D267F" w:rsidRPr="00490960">
        <w:rPr>
          <w:szCs w:val="24"/>
        </w:rPr>
        <w:t>г</w:t>
      </w:r>
      <w:r w:rsidRPr="00490960">
        <w:rPr>
          <w:szCs w:val="24"/>
        </w:rPr>
        <w:t>енерально</w:t>
      </w:r>
      <w:r w:rsidR="008D267F" w:rsidRPr="00490960">
        <w:rPr>
          <w:szCs w:val="24"/>
        </w:rPr>
        <w:t>м</w:t>
      </w:r>
      <w:r w:rsidRPr="00490960">
        <w:rPr>
          <w:szCs w:val="24"/>
        </w:rPr>
        <w:t xml:space="preserve"> план</w:t>
      </w:r>
      <w:r w:rsidR="008D267F" w:rsidRPr="00490960">
        <w:rPr>
          <w:szCs w:val="24"/>
        </w:rPr>
        <w:t>е</w:t>
      </w:r>
      <w:r w:rsidRPr="00490960">
        <w:rPr>
          <w:szCs w:val="24"/>
        </w:rPr>
        <w:t xml:space="preserve"> использованы следующие материалы:</w:t>
      </w:r>
    </w:p>
    <w:p w:rsidR="004D646D" w:rsidRPr="00490960" w:rsidRDefault="00ED13F3" w:rsidP="00495DF9">
      <w:pPr>
        <w:pStyle w:val="aff0"/>
        <w:numPr>
          <w:ilvl w:val="0"/>
          <w:numId w:val="15"/>
        </w:numPr>
        <w:ind w:left="0" w:firstLine="709"/>
        <w:contextualSpacing/>
        <w:rPr>
          <w:szCs w:val="24"/>
        </w:rPr>
      </w:pPr>
      <w:r w:rsidRPr="00490960">
        <w:rPr>
          <w:szCs w:val="24"/>
        </w:rPr>
        <w:t xml:space="preserve"> </w:t>
      </w:r>
      <w:r w:rsidR="008D267F" w:rsidRPr="00490960">
        <w:rPr>
          <w:szCs w:val="24"/>
        </w:rPr>
        <w:t>г</w:t>
      </w:r>
      <w:r w:rsidR="004D646D" w:rsidRPr="00490960">
        <w:rPr>
          <w:szCs w:val="24"/>
        </w:rPr>
        <w:t>енеральный п</w:t>
      </w:r>
      <w:r w:rsidR="00680F3C" w:rsidRPr="00490960">
        <w:rPr>
          <w:szCs w:val="24"/>
        </w:rPr>
        <w:t xml:space="preserve">лан муниципального образования </w:t>
      </w:r>
      <w:r w:rsidR="00CA354F" w:rsidRPr="00490960">
        <w:rPr>
          <w:szCs w:val="24"/>
        </w:rPr>
        <w:t>Кобринское сельское поселение</w:t>
      </w:r>
      <w:r w:rsidR="004D646D" w:rsidRPr="00490960">
        <w:rPr>
          <w:szCs w:val="24"/>
        </w:rPr>
        <w:t xml:space="preserve"> </w:t>
      </w:r>
      <w:r w:rsidR="00CA354F" w:rsidRPr="00490960">
        <w:rPr>
          <w:szCs w:val="24"/>
        </w:rPr>
        <w:t>Гатчинского</w:t>
      </w:r>
      <w:r w:rsidR="00C30863" w:rsidRPr="00490960">
        <w:rPr>
          <w:szCs w:val="24"/>
        </w:rPr>
        <w:t xml:space="preserve"> муниципального района</w:t>
      </w:r>
      <w:r w:rsidR="004D646D" w:rsidRPr="00490960">
        <w:rPr>
          <w:szCs w:val="24"/>
        </w:rPr>
        <w:t xml:space="preserve"> Ленинградской области, утвержденный решением совета депутатов от </w:t>
      </w:r>
      <w:r w:rsidR="00CA354F" w:rsidRPr="00490960">
        <w:rPr>
          <w:szCs w:val="24"/>
        </w:rPr>
        <w:t>18</w:t>
      </w:r>
      <w:r w:rsidR="004D646D" w:rsidRPr="00490960">
        <w:rPr>
          <w:szCs w:val="24"/>
        </w:rPr>
        <w:t>.</w:t>
      </w:r>
      <w:r w:rsidR="00CA354F" w:rsidRPr="00490960">
        <w:rPr>
          <w:szCs w:val="24"/>
        </w:rPr>
        <w:t>06</w:t>
      </w:r>
      <w:r w:rsidR="004D646D" w:rsidRPr="00490960">
        <w:rPr>
          <w:szCs w:val="24"/>
        </w:rPr>
        <w:t>.20</w:t>
      </w:r>
      <w:r w:rsidR="00CA354F" w:rsidRPr="00490960">
        <w:rPr>
          <w:szCs w:val="24"/>
        </w:rPr>
        <w:t>14</w:t>
      </w:r>
      <w:r w:rsidR="004D646D" w:rsidRPr="00490960">
        <w:rPr>
          <w:szCs w:val="24"/>
        </w:rPr>
        <w:t xml:space="preserve"> № 1</w:t>
      </w:r>
      <w:r w:rsidR="00CA354F" w:rsidRPr="00490960">
        <w:rPr>
          <w:szCs w:val="24"/>
        </w:rPr>
        <w:t>8</w:t>
      </w:r>
      <w:r w:rsidR="004437B4" w:rsidRPr="00490960">
        <w:rPr>
          <w:szCs w:val="24"/>
        </w:rPr>
        <w:t>;</w:t>
      </w:r>
    </w:p>
    <w:p w:rsidR="004D646D" w:rsidRPr="00490960" w:rsidRDefault="00ED13F3" w:rsidP="00495DF9">
      <w:pPr>
        <w:pStyle w:val="aff0"/>
        <w:numPr>
          <w:ilvl w:val="0"/>
          <w:numId w:val="15"/>
        </w:numPr>
        <w:ind w:left="0" w:firstLine="709"/>
        <w:contextualSpacing/>
        <w:rPr>
          <w:szCs w:val="24"/>
        </w:rPr>
      </w:pPr>
      <w:r w:rsidRPr="00490960">
        <w:rPr>
          <w:szCs w:val="24"/>
        </w:rPr>
        <w:t xml:space="preserve"> </w:t>
      </w:r>
      <w:r w:rsidR="008D267F" w:rsidRPr="00490960">
        <w:rPr>
          <w:szCs w:val="24"/>
        </w:rPr>
        <w:t>п</w:t>
      </w:r>
      <w:r w:rsidR="004D646D" w:rsidRPr="00490960">
        <w:rPr>
          <w:szCs w:val="24"/>
        </w:rPr>
        <w:t>равила землепользования и застро</w:t>
      </w:r>
      <w:r w:rsidR="00680F3C" w:rsidRPr="00490960">
        <w:rPr>
          <w:szCs w:val="24"/>
        </w:rPr>
        <w:t xml:space="preserve">йки муниципального образования </w:t>
      </w:r>
      <w:r w:rsidR="00CA354F" w:rsidRPr="00490960">
        <w:rPr>
          <w:szCs w:val="24"/>
        </w:rPr>
        <w:t>Кобринское сельское поселение</w:t>
      </w:r>
      <w:r w:rsidR="004D646D" w:rsidRPr="00490960">
        <w:rPr>
          <w:szCs w:val="24"/>
        </w:rPr>
        <w:t xml:space="preserve"> </w:t>
      </w:r>
      <w:r w:rsidR="00CA354F" w:rsidRPr="00490960">
        <w:rPr>
          <w:szCs w:val="24"/>
        </w:rPr>
        <w:t>Гатчинского</w:t>
      </w:r>
      <w:r w:rsidR="00C30863" w:rsidRPr="00490960">
        <w:rPr>
          <w:szCs w:val="24"/>
        </w:rPr>
        <w:t xml:space="preserve"> муниципального района</w:t>
      </w:r>
      <w:r w:rsidR="004D646D" w:rsidRPr="00490960">
        <w:rPr>
          <w:szCs w:val="24"/>
        </w:rPr>
        <w:t xml:space="preserve"> Ленинградской области, утвержденные решением совета депутатов от 2</w:t>
      </w:r>
      <w:r w:rsidR="00CA354F" w:rsidRPr="00490960">
        <w:rPr>
          <w:szCs w:val="24"/>
        </w:rPr>
        <w:t>8</w:t>
      </w:r>
      <w:r w:rsidR="004D646D" w:rsidRPr="00490960">
        <w:rPr>
          <w:szCs w:val="24"/>
        </w:rPr>
        <w:t>.</w:t>
      </w:r>
      <w:r w:rsidR="00CA354F" w:rsidRPr="00490960">
        <w:rPr>
          <w:szCs w:val="24"/>
        </w:rPr>
        <w:t>03</w:t>
      </w:r>
      <w:r w:rsidR="004D646D" w:rsidRPr="00490960">
        <w:rPr>
          <w:szCs w:val="24"/>
        </w:rPr>
        <w:t>.20</w:t>
      </w:r>
      <w:r w:rsidR="00CA354F" w:rsidRPr="00490960">
        <w:rPr>
          <w:szCs w:val="24"/>
        </w:rPr>
        <w:t>13</w:t>
      </w:r>
      <w:r w:rsidR="004D646D" w:rsidRPr="00490960">
        <w:rPr>
          <w:szCs w:val="24"/>
        </w:rPr>
        <w:t xml:space="preserve"> №</w:t>
      </w:r>
      <w:r w:rsidR="004437B4" w:rsidRPr="00490960">
        <w:rPr>
          <w:szCs w:val="24"/>
        </w:rPr>
        <w:t xml:space="preserve"> </w:t>
      </w:r>
      <w:r w:rsidR="00CA354F" w:rsidRPr="00490960">
        <w:rPr>
          <w:szCs w:val="24"/>
        </w:rPr>
        <w:t>15</w:t>
      </w:r>
      <w:r w:rsidR="00223660" w:rsidRPr="00490960">
        <w:rPr>
          <w:szCs w:val="24"/>
        </w:rPr>
        <w:t>.</w:t>
      </w:r>
    </w:p>
    <w:p w:rsidR="004D646D" w:rsidRPr="00490960" w:rsidRDefault="004D646D" w:rsidP="00495DF9">
      <w:pPr>
        <w:ind w:firstLine="709"/>
        <w:rPr>
          <w:szCs w:val="24"/>
        </w:rPr>
      </w:pPr>
      <w:r w:rsidRPr="00490960">
        <w:rPr>
          <w:szCs w:val="24"/>
        </w:rPr>
        <w:t xml:space="preserve">Целью подготовки </w:t>
      </w:r>
      <w:r w:rsidR="008D267F" w:rsidRPr="00490960">
        <w:rPr>
          <w:szCs w:val="24"/>
        </w:rPr>
        <w:t>г</w:t>
      </w:r>
      <w:r w:rsidRPr="00490960">
        <w:rPr>
          <w:szCs w:val="24"/>
        </w:rPr>
        <w:t>енеральн</w:t>
      </w:r>
      <w:r w:rsidR="008D267F" w:rsidRPr="00490960">
        <w:rPr>
          <w:szCs w:val="24"/>
        </w:rPr>
        <w:t>ого</w:t>
      </w:r>
      <w:r w:rsidRPr="00490960">
        <w:rPr>
          <w:szCs w:val="24"/>
        </w:rPr>
        <w:t xml:space="preserve"> план</w:t>
      </w:r>
      <w:r w:rsidR="008D267F" w:rsidRPr="00490960">
        <w:rPr>
          <w:szCs w:val="24"/>
        </w:rPr>
        <w:t>а</w:t>
      </w:r>
      <w:r w:rsidRPr="00490960">
        <w:rPr>
          <w:szCs w:val="24"/>
        </w:rPr>
        <w:t xml:space="preserve"> является определение назначения территорий, исходя из совокупности социальных, экономических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интересов Российской Федерации, Ленинградской области, </w:t>
      </w:r>
      <w:r w:rsidR="00680F3C" w:rsidRPr="00490960">
        <w:rPr>
          <w:szCs w:val="24"/>
        </w:rPr>
        <w:t>Гатчинского муниципального</w:t>
      </w:r>
      <w:r w:rsidRPr="00490960">
        <w:rPr>
          <w:szCs w:val="24"/>
        </w:rPr>
        <w:t xml:space="preserve"> райо</w:t>
      </w:r>
      <w:r w:rsidR="00680F3C" w:rsidRPr="00490960">
        <w:rPr>
          <w:szCs w:val="24"/>
        </w:rPr>
        <w:t xml:space="preserve">на, муниципального образования </w:t>
      </w:r>
      <w:r w:rsidR="00CA354F" w:rsidRPr="00490960">
        <w:rPr>
          <w:szCs w:val="24"/>
        </w:rPr>
        <w:t>Кобринское сельское поселение</w:t>
      </w:r>
      <w:r w:rsidRPr="00490960">
        <w:rPr>
          <w:szCs w:val="24"/>
        </w:rPr>
        <w:t>.</w:t>
      </w:r>
    </w:p>
    <w:p w:rsidR="008D267F" w:rsidRPr="00490960" w:rsidRDefault="004D646D" w:rsidP="00495DF9">
      <w:pPr>
        <w:ind w:firstLine="709"/>
        <w:rPr>
          <w:szCs w:val="24"/>
        </w:rPr>
      </w:pPr>
      <w:r w:rsidRPr="00490960">
        <w:rPr>
          <w:szCs w:val="24"/>
        </w:rPr>
        <w:t>Основные задачи проекта:</w:t>
      </w:r>
    </w:p>
    <w:p w:rsidR="008D267F" w:rsidRPr="00490960" w:rsidRDefault="008D267F" w:rsidP="00495DF9">
      <w:pPr>
        <w:ind w:firstLine="709"/>
        <w:rPr>
          <w:szCs w:val="24"/>
        </w:rPr>
      </w:pPr>
      <w:r w:rsidRPr="00490960">
        <w:rPr>
          <w:szCs w:val="24"/>
        </w:rPr>
        <w:t xml:space="preserve">– </w:t>
      </w:r>
      <w:r w:rsidR="004D646D" w:rsidRPr="00490960">
        <w:rPr>
          <w:szCs w:val="24"/>
        </w:rPr>
        <w:t>определение долгосрочной стратегии и этапов развития поселения с учётом ресурсного потенциала и ограничений развития территории поселения;</w:t>
      </w:r>
    </w:p>
    <w:p w:rsidR="008D267F" w:rsidRPr="00490960" w:rsidRDefault="008D267F" w:rsidP="00495DF9">
      <w:pPr>
        <w:ind w:firstLine="709"/>
        <w:rPr>
          <w:szCs w:val="24"/>
        </w:rPr>
      </w:pPr>
      <w:r w:rsidRPr="00490960">
        <w:rPr>
          <w:szCs w:val="24"/>
        </w:rPr>
        <w:t xml:space="preserve">– </w:t>
      </w:r>
      <w:r w:rsidR="004D646D" w:rsidRPr="00490960">
        <w:rPr>
          <w:szCs w:val="24"/>
        </w:rPr>
        <w:t>обоснование размещения объектов, необходимых для реализации полномочий органов местного самоуправления поселения;</w:t>
      </w:r>
    </w:p>
    <w:p w:rsidR="008D267F" w:rsidRPr="00490960" w:rsidRDefault="008D267F" w:rsidP="00495DF9">
      <w:pPr>
        <w:ind w:firstLine="709"/>
        <w:rPr>
          <w:szCs w:val="24"/>
        </w:rPr>
      </w:pPr>
      <w:r w:rsidRPr="00490960">
        <w:rPr>
          <w:szCs w:val="24"/>
        </w:rPr>
        <w:t xml:space="preserve">– </w:t>
      </w:r>
      <w:r w:rsidR="004D646D" w:rsidRPr="00490960">
        <w:rPr>
          <w:szCs w:val="24"/>
        </w:rPr>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8D267F" w:rsidRPr="00490960" w:rsidRDefault="008D267F" w:rsidP="00495DF9">
      <w:pPr>
        <w:ind w:firstLine="709"/>
        <w:rPr>
          <w:szCs w:val="24"/>
        </w:rPr>
      </w:pPr>
      <w:r w:rsidRPr="00490960">
        <w:rPr>
          <w:szCs w:val="24"/>
        </w:rPr>
        <w:t xml:space="preserve">– </w:t>
      </w:r>
      <w:r w:rsidR="001E7677" w:rsidRPr="00490960">
        <w:rPr>
          <w:szCs w:val="24"/>
        </w:rPr>
        <w:t>выделение функциональных зон для</w:t>
      </w:r>
      <w:r w:rsidR="004D646D" w:rsidRPr="00490960">
        <w:rPr>
          <w:szCs w:val="24"/>
        </w:rPr>
        <w:t xml:space="preserve"> размещения объектов федерального значения, объектов регионального значения, объектов местного значения муниципального района;</w:t>
      </w:r>
    </w:p>
    <w:p w:rsidR="008D267F" w:rsidRPr="00490960" w:rsidRDefault="008D267F" w:rsidP="00495DF9">
      <w:pPr>
        <w:ind w:firstLine="709"/>
        <w:rPr>
          <w:szCs w:val="24"/>
        </w:rPr>
      </w:pPr>
      <w:r w:rsidRPr="00490960">
        <w:rPr>
          <w:szCs w:val="24"/>
        </w:rPr>
        <w:t xml:space="preserve">– </w:t>
      </w:r>
      <w:r w:rsidR="004D646D" w:rsidRPr="00490960">
        <w:rPr>
          <w:szCs w:val="24"/>
        </w:rPr>
        <w:t>разработка мероприятий по минимизации последствий чрезвычайных ситуаций природного и техногенного характера с учетом инженерно-технических мероприятий гражданской обороны, предупреждения чрезвычайных ситуаций и обеспечения пожарной безопасности;</w:t>
      </w:r>
    </w:p>
    <w:p w:rsidR="008D267F" w:rsidRPr="00490960" w:rsidRDefault="008D267F" w:rsidP="00495DF9">
      <w:pPr>
        <w:ind w:firstLine="709"/>
        <w:rPr>
          <w:szCs w:val="24"/>
        </w:rPr>
      </w:pPr>
      <w:r w:rsidRPr="00490960">
        <w:rPr>
          <w:szCs w:val="24"/>
        </w:rPr>
        <w:t xml:space="preserve">– </w:t>
      </w:r>
      <w:r w:rsidR="004D646D" w:rsidRPr="00490960">
        <w:rPr>
          <w:szCs w:val="24"/>
        </w:rPr>
        <w:t>разработка комплекса мер по сохранению и использованию объектов культурного наследия;</w:t>
      </w:r>
    </w:p>
    <w:p w:rsidR="008D267F" w:rsidRPr="00490960" w:rsidRDefault="008D267F" w:rsidP="00495DF9">
      <w:pPr>
        <w:ind w:firstLine="709"/>
        <w:rPr>
          <w:szCs w:val="24"/>
        </w:rPr>
      </w:pPr>
      <w:r w:rsidRPr="00490960">
        <w:rPr>
          <w:szCs w:val="24"/>
        </w:rPr>
        <w:t xml:space="preserve">– </w:t>
      </w:r>
      <w:r w:rsidR="004D646D" w:rsidRPr="00490960">
        <w:rPr>
          <w:szCs w:val="24"/>
        </w:rPr>
        <w:t>подготовка предложений по размещению объектов, оказывающих влияние на социально-экономическое развитие поселения, предусмотренных инвестиционными проектами;</w:t>
      </w:r>
    </w:p>
    <w:p w:rsidR="008D267F" w:rsidRPr="00490960" w:rsidRDefault="008D267F" w:rsidP="00495DF9">
      <w:pPr>
        <w:ind w:firstLine="709"/>
        <w:rPr>
          <w:szCs w:val="24"/>
        </w:rPr>
      </w:pPr>
      <w:r w:rsidRPr="00490960">
        <w:rPr>
          <w:szCs w:val="24"/>
        </w:rPr>
        <w:t xml:space="preserve">– </w:t>
      </w:r>
      <w:r w:rsidR="004D646D" w:rsidRPr="00490960">
        <w:rPr>
          <w:szCs w:val="24"/>
        </w:rPr>
        <w:t>подготовка предложений по развитию инженерной инфраструктуры и иных видов инфраструктур в областях, предусмотренных в статье 23 Градостроительно</w:t>
      </w:r>
      <w:r w:rsidR="001E7677" w:rsidRPr="00490960">
        <w:rPr>
          <w:szCs w:val="24"/>
        </w:rPr>
        <w:t>го кодекса Российской Федерации;</w:t>
      </w:r>
    </w:p>
    <w:p w:rsidR="008D267F" w:rsidRPr="00490960" w:rsidRDefault="008D267F" w:rsidP="00495DF9">
      <w:pPr>
        <w:ind w:firstLine="709"/>
        <w:rPr>
          <w:szCs w:val="24"/>
        </w:rPr>
      </w:pPr>
      <w:r w:rsidRPr="00490960">
        <w:rPr>
          <w:szCs w:val="24"/>
        </w:rPr>
        <w:t xml:space="preserve">– </w:t>
      </w:r>
      <w:r w:rsidR="004D646D" w:rsidRPr="00490960">
        <w:rPr>
          <w:szCs w:val="24"/>
        </w:rPr>
        <w:t xml:space="preserve">разработка предложений по внесению изменений в генеральный план </w:t>
      </w:r>
      <w:r w:rsidR="0035719C" w:rsidRPr="00490960">
        <w:rPr>
          <w:szCs w:val="24"/>
        </w:rPr>
        <w:t>МО</w:t>
      </w:r>
      <w:r w:rsidR="00680F3C" w:rsidRPr="00490960">
        <w:rPr>
          <w:szCs w:val="24"/>
        </w:rPr>
        <w:t xml:space="preserve"> </w:t>
      </w:r>
      <w:r w:rsidR="00CA354F" w:rsidRPr="00490960">
        <w:rPr>
          <w:szCs w:val="24"/>
        </w:rPr>
        <w:t xml:space="preserve">Кобринское сельское поселение </w:t>
      </w:r>
      <w:r w:rsidR="004D646D" w:rsidRPr="00490960">
        <w:rPr>
          <w:szCs w:val="24"/>
        </w:rPr>
        <w:t>с учётом анализа предложений заинтересованных лиц к внесени</w:t>
      </w:r>
      <w:r w:rsidR="00D00164" w:rsidRPr="00490960">
        <w:rPr>
          <w:szCs w:val="24"/>
        </w:rPr>
        <w:t>ю</w:t>
      </w:r>
      <w:r w:rsidR="004D646D" w:rsidRPr="00490960">
        <w:rPr>
          <w:szCs w:val="24"/>
        </w:rPr>
        <w:t xml:space="preserve"> изменений в </w:t>
      </w:r>
      <w:r w:rsidR="001E7677" w:rsidRPr="00490960">
        <w:rPr>
          <w:szCs w:val="24"/>
        </w:rPr>
        <w:t>генеральный план;</w:t>
      </w:r>
    </w:p>
    <w:p w:rsidR="00C237A8" w:rsidRPr="00490960" w:rsidRDefault="008D267F" w:rsidP="00495DF9">
      <w:pPr>
        <w:ind w:firstLine="709"/>
        <w:rPr>
          <w:szCs w:val="24"/>
        </w:rPr>
      </w:pPr>
      <w:r w:rsidRPr="00490960">
        <w:rPr>
          <w:szCs w:val="24"/>
        </w:rPr>
        <w:t xml:space="preserve">– </w:t>
      </w:r>
      <w:r w:rsidR="00C96755" w:rsidRPr="00490960">
        <w:rPr>
          <w:szCs w:val="24"/>
        </w:rPr>
        <w:t xml:space="preserve">приведение генерального плана в соответствие с действующим законодательством (в частности, приведения в соответствие с приказом Минэкономразвития России от 09.01.2018 № 10 </w:t>
      </w:r>
      <w:r w:rsidR="00767422" w:rsidRPr="00490960">
        <w:rPr>
          <w:szCs w:val="24"/>
        </w:rPr>
        <w:t>«</w:t>
      </w:r>
      <w:r w:rsidR="00C96755" w:rsidRPr="00490960">
        <w:rPr>
          <w:szCs w:val="24"/>
        </w:rPr>
        <w:t xml:space="preserve">Об утверждении требований к описанию и отображению в документах территориального </w:t>
      </w:r>
      <w:r w:rsidR="00C96755" w:rsidRPr="00490960">
        <w:rPr>
          <w:szCs w:val="24"/>
        </w:rPr>
        <w:lastRenderedPageBreak/>
        <w:t xml:space="preserve">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4437B4" w:rsidRPr="00490960">
        <w:rPr>
          <w:szCs w:val="24"/>
        </w:rPr>
        <w:t>0</w:t>
      </w:r>
      <w:r w:rsidR="00C96755" w:rsidRPr="00490960">
        <w:rPr>
          <w:szCs w:val="24"/>
        </w:rPr>
        <w:t>7</w:t>
      </w:r>
      <w:r w:rsidR="004437B4" w:rsidRPr="00490960">
        <w:rPr>
          <w:szCs w:val="24"/>
        </w:rPr>
        <w:t>.12.</w:t>
      </w:r>
      <w:r w:rsidR="008C71A1" w:rsidRPr="00490960">
        <w:rPr>
          <w:szCs w:val="24"/>
        </w:rPr>
        <w:t xml:space="preserve">2016 </w:t>
      </w:r>
      <w:r w:rsidR="00C96755" w:rsidRPr="00490960">
        <w:rPr>
          <w:szCs w:val="24"/>
        </w:rPr>
        <w:t>№ 793</w:t>
      </w:r>
      <w:r w:rsidR="00767422" w:rsidRPr="00490960">
        <w:rPr>
          <w:szCs w:val="24"/>
        </w:rPr>
        <w:t>»</w:t>
      </w:r>
      <w:r w:rsidR="00C96755" w:rsidRPr="00490960">
        <w:rPr>
          <w:szCs w:val="24"/>
        </w:rPr>
        <w:t>, региональными нормативами градостроительного проектирования Ленинградской области, местными нормативами градостроительного проектирования), приведение в соответствие генерального плана и правил землепользования и застройки поселения, документации по планировке территории.</w:t>
      </w:r>
    </w:p>
    <w:p w:rsidR="004D646D" w:rsidRPr="00490960" w:rsidRDefault="004D646D" w:rsidP="00495DF9">
      <w:pPr>
        <w:pStyle w:val="aff0"/>
        <w:tabs>
          <w:tab w:val="left" w:pos="993"/>
        </w:tabs>
        <w:ind w:left="0" w:firstLine="709"/>
        <w:contextualSpacing/>
        <w:rPr>
          <w:szCs w:val="24"/>
        </w:rPr>
      </w:pPr>
      <w:r w:rsidRPr="00490960">
        <w:rPr>
          <w:szCs w:val="24"/>
        </w:rPr>
        <w:t xml:space="preserve">Графические материалы разработаны </w:t>
      </w:r>
      <w:r w:rsidR="00C237A8" w:rsidRPr="00490960">
        <w:rPr>
          <w:szCs w:val="24"/>
        </w:rPr>
        <w:t xml:space="preserve">в </w:t>
      </w:r>
      <w:r w:rsidRPr="00490960">
        <w:rPr>
          <w:szCs w:val="24"/>
        </w:rPr>
        <w:t>масштаб</w:t>
      </w:r>
      <w:r w:rsidR="00C237A8" w:rsidRPr="00490960">
        <w:rPr>
          <w:szCs w:val="24"/>
        </w:rPr>
        <w:t>е</w:t>
      </w:r>
      <w:r w:rsidRPr="00490960">
        <w:rPr>
          <w:szCs w:val="24"/>
        </w:rPr>
        <w:t xml:space="preserve"> 1:</w:t>
      </w:r>
      <w:r w:rsidR="00C237A8" w:rsidRPr="00490960">
        <w:rPr>
          <w:szCs w:val="24"/>
        </w:rPr>
        <w:t>25</w:t>
      </w:r>
      <w:r w:rsidRPr="00490960">
        <w:rPr>
          <w:szCs w:val="24"/>
        </w:rPr>
        <w:t>00</w:t>
      </w:r>
      <w:r w:rsidR="00C237A8" w:rsidRPr="00490960">
        <w:rPr>
          <w:szCs w:val="24"/>
        </w:rPr>
        <w:t>0</w:t>
      </w:r>
      <w:r w:rsidRPr="00490960">
        <w:rPr>
          <w:szCs w:val="24"/>
        </w:rPr>
        <w:t xml:space="preserve">. Графические материалы </w:t>
      </w:r>
      <w:r w:rsidR="008D267F" w:rsidRPr="00490960">
        <w:rPr>
          <w:szCs w:val="24"/>
        </w:rPr>
        <w:t>г</w:t>
      </w:r>
      <w:r w:rsidR="00977132" w:rsidRPr="00490960">
        <w:rPr>
          <w:szCs w:val="24"/>
        </w:rPr>
        <w:t>енеральн</w:t>
      </w:r>
      <w:r w:rsidR="008D267F" w:rsidRPr="00490960">
        <w:rPr>
          <w:szCs w:val="24"/>
        </w:rPr>
        <w:t>ого</w:t>
      </w:r>
      <w:r w:rsidRPr="00490960">
        <w:rPr>
          <w:szCs w:val="24"/>
        </w:rPr>
        <w:t xml:space="preserve"> план</w:t>
      </w:r>
      <w:r w:rsidR="008D267F" w:rsidRPr="00490960">
        <w:rPr>
          <w:szCs w:val="24"/>
        </w:rPr>
        <w:t>а</w:t>
      </w:r>
      <w:r w:rsidR="007B4687" w:rsidRPr="00490960">
        <w:rPr>
          <w:szCs w:val="24"/>
        </w:rPr>
        <w:t xml:space="preserve"> </w:t>
      </w:r>
      <w:r w:rsidRPr="00490960">
        <w:rPr>
          <w:szCs w:val="24"/>
        </w:rPr>
        <w:t xml:space="preserve">выполнены в системе координат </w:t>
      </w:r>
      <w:r w:rsidR="00932FF1" w:rsidRPr="00490960">
        <w:rPr>
          <w:szCs w:val="24"/>
        </w:rPr>
        <w:t>М</w:t>
      </w:r>
      <w:r w:rsidRPr="00490960">
        <w:rPr>
          <w:szCs w:val="24"/>
        </w:rPr>
        <w:t>СК-47.</w:t>
      </w:r>
    </w:p>
    <w:p w:rsidR="00C237A8" w:rsidRPr="00490960" w:rsidRDefault="004D646D" w:rsidP="00495DF9">
      <w:pPr>
        <w:ind w:firstLine="709"/>
        <w:rPr>
          <w:bCs/>
          <w:szCs w:val="24"/>
        </w:rPr>
      </w:pPr>
      <w:r w:rsidRPr="00490960">
        <w:rPr>
          <w:bCs/>
          <w:szCs w:val="24"/>
        </w:rPr>
        <w:t>Текстовые материалы генеральн</w:t>
      </w:r>
      <w:r w:rsidR="008D267F" w:rsidRPr="00490960">
        <w:rPr>
          <w:bCs/>
          <w:szCs w:val="24"/>
        </w:rPr>
        <w:t>ого</w:t>
      </w:r>
      <w:r w:rsidRPr="00490960">
        <w:rPr>
          <w:bCs/>
          <w:szCs w:val="24"/>
        </w:rPr>
        <w:t xml:space="preserve"> план</w:t>
      </w:r>
      <w:r w:rsidR="008D267F" w:rsidRPr="00490960">
        <w:rPr>
          <w:bCs/>
          <w:szCs w:val="24"/>
        </w:rPr>
        <w:t>а</w:t>
      </w:r>
      <w:r w:rsidRPr="00490960">
        <w:rPr>
          <w:bCs/>
          <w:szCs w:val="24"/>
        </w:rPr>
        <w:t xml:space="preserve"> подготовлены в формате </w:t>
      </w:r>
      <w:r w:rsidRPr="00490960">
        <w:rPr>
          <w:bCs/>
          <w:szCs w:val="24"/>
          <w:lang w:val="en-US"/>
        </w:rPr>
        <w:t>Microsoft</w:t>
      </w:r>
      <w:r w:rsidRPr="00490960">
        <w:rPr>
          <w:bCs/>
          <w:szCs w:val="24"/>
        </w:rPr>
        <w:t xml:space="preserve"> Word (*.doc).</w:t>
      </w:r>
    </w:p>
    <w:p w:rsidR="009309D9" w:rsidRPr="00490960" w:rsidRDefault="004D646D" w:rsidP="00495DF9">
      <w:pPr>
        <w:ind w:firstLine="709"/>
        <w:rPr>
          <w:bCs/>
          <w:szCs w:val="24"/>
        </w:rPr>
      </w:pPr>
      <w:r w:rsidRPr="00490960">
        <w:rPr>
          <w:szCs w:val="24"/>
        </w:rPr>
        <w:t xml:space="preserve">Электронная версия графических материалов оформляется в цифровом виде в формате </w:t>
      </w:r>
      <w:r w:rsidRPr="00490960">
        <w:rPr>
          <w:szCs w:val="24"/>
          <w:lang w:val="en-US"/>
        </w:rPr>
        <w:t>MapI</w:t>
      </w:r>
      <w:r w:rsidR="009275C9" w:rsidRPr="00490960">
        <w:rPr>
          <w:szCs w:val="24"/>
          <w:lang w:val="en-US"/>
        </w:rPr>
        <w:t>n</w:t>
      </w:r>
      <w:r w:rsidRPr="00490960">
        <w:rPr>
          <w:szCs w:val="24"/>
          <w:lang w:val="en-US"/>
        </w:rPr>
        <w:t>fo</w:t>
      </w:r>
      <w:r w:rsidRPr="00490960">
        <w:rPr>
          <w:szCs w:val="24"/>
        </w:rPr>
        <w:t xml:space="preserve"> (*.</w:t>
      </w:r>
      <w:r w:rsidRPr="00490960">
        <w:rPr>
          <w:szCs w:val="24"/>
          <w:lang w:val="en-US"/>
        </w:rPr>
        <w:t>tab</w:t>
      </w:r>
      <w:r w:rsidRPr="00490960">
        <w:rPr>
          <w:szCs w:val="24"/>
        </w:rPr>
        <w:t xml:space="preserve">) </w:t>
      </w:r>
      <w:r w:rsidRPr="00490960">
        <w:rPr>
          <w:bCs/>
          <w:szCs w:val="24"/>
        </w:rPr>
        <w:t>и в растровом виде в формате (*.</w:t>
      </w:r>
      <w:r w:rsidR="005E11E0" w:rsidRPr="005E11E0">
        <w:rPr>
          <w:bCs/>
          <w:szCs w:val="24"/>
        </w:rPr>
        <w:t>tiff</w:t>
      </w:r>
      <w:r w:rsidRPr="00490960">
        <w:rPr>
          <w:bCs/>
          <w:szCs w:val="24"/>
        </w:rPr>
        <w:t xml:space="preserve">) с разрешением 300dpi, текстовая часть в формате Microsoft Word (*.doc) и </w:t>
      </w:r>
      <w:r w:rsidRPr="00490960">
        <w:rPr>
          <w:bCs/>
          <w:szCs w:val="24"/>
          <w:lang w:val="en-US"/>
        </w:rPr>
        <w:t>Adobe</w:t>
      </w:r>
      <w:r w:rsidRPr="00490960">
        <w:rPr>
          <w:bCs/>
          <w:szCs w:val="24"/>
        </w:rPr>
        <w:t xml:space="preserve"> </w:t>
      </w:r>
      <w:r w:rsidRPr="00490960">
        <w:rPr>
          <w:bCs/>
          <w:szCs w:val="24"/>
          <w:lang w:val="en-US"/>
        </w:rPr>
        <w:t>Acrobat</w:t>
      </w:r>
      <w:r w:rsidRPr="00490960">
        <w:rPr>
          <w:bCs/>
          <w:szCs w:val="24"/>
        </w:rPr>
        <w:t xml:space="preserve"> (*.p</w:t>
      </w:r>
      <w:r w:rsidRPr="00490960">
        <w:rPr>
          <w:bCs/>
          <w:szCs w:val="24"/>
          <w:lang w:val="en-US"/>
        </w:rPr>
        <w:t>df</w:t>
      </w:r>
      <w:r w:rsidRPr="00490960">
        <w:rPr>
          <w:bCs/>
          <w:szCs w:val="24"/>
        </w:rPr>
        <w:t xml:space="preserve"> с защитой от редактирования). </w:t>
      </w:r>
      <w:r w:rsidR="00D00164" w:rsidRPr="00490960">
        <w:rPr>
          <w:bCs/>
          <w:szCs w:val="24"/>
        </w:rPr>
        <w:t>Г</w:t>
      </w:r>
      <w:r w:rsidRPr="00490960">
        <w:rPr>
          <w:bCs/>
          <w:szCs w:val="24"/>
        </w:rPr>
        <w:t>енеральный план</w:t>
      </w:r>
      <w:r w:rsidR="00C237A8" w:rsidRPr="00490960">
        <w:rPr>
          <w:bCs/>
          <w:szCs w:val="24"/>
        </w:rPr>
        <w:t xml:space="preserve"> </w:t>
      </w:r>
      <w:r w:rsidRPr="00490960">
        <w:rPr>
          <w:bCs/>
          <w:szCs w:val="24"/>
        </w:rPr>
        <w:t>предоставляется на цифровом и бумажном носителях.</w:t>
      </w:r>
    </w:p>
    <w:p w:rsidR="009309D9" w:rsidRPr="00490960" w:rsidRDefault="004D646D" w:rsidP="00495DF9">
      <w:pPr>
        <w:ind w:firstLine="709"/>
        <w:rPr>
          <w:bCs/>
          <w:szCs w:val="24"/>
        </w:rPr>
        <w:sectPr w:rsidR="009309D9" w:rsidRPr="00490960" w:rsidSect="00872E53">
          <w:pgSz w:w="11907" w:h="16840" w:code="9"/>
          <w:pgMar w:top="1134" w:right="567" w:bottom="1134" w:left="1134" w:header="0" w:footer="164" w:gutter="0"/>
          <w:cols w:space="720"/>
          <w:docGrid w:linePitch="326"/>
        </w:sectPr>
      </w:pPr>
      <w:r w:rsidRPr="00490960">
        <w:rPr>
          <w:bCs/>
          <w:szCs w:val="24"/>
        </w:rPr>
        <w:t xml:space="preserve"> </w:t>
      </w:r>
    </w:p>
    <w:p w:rsidR="00ED13F3" w:rsidRPr="00490960" w:rsidRDefault="004D646D" w:rsidP="00495DF9">
      <w:pPr>
        <w:pStyle w:val="12"/>
        <w:spacing w:before="0" w:after="0"/>
        <w:ind w:left="0" w:right="0" w:firstLine="709"/>
        <w:jc w:val="both"/>
        <w:rPr>
          <w:sz w:val="24"/>
          <w:szCs w:val="24"/>
        </w:rPr>
      </w:pPr>
      <w:bookmarkStart w:id="4" w:name="_Toc516404362"/>
      <w:bookmarkStart w:id="5" w:name="_Toc42088040"/>
      <w:bookmarkStart w:id="6" w:name="_Toc511934187"/>
      <w:r w:rsidRPr="00490960">
        <w:rPr>
          <w:sz w:val="24"/>
          <w:szCs w:val="24"/>
        </w:rPr>
        <w:lastRenderedPageBreak/>
        <w:t>1</w:t>
      </w:r>
      <w:r w:rsidR="001944FF" w:rsidRPr="00490960">
        <w:rPr>
          <w:sz w:val="24"/>
          <w:szCs w:val="24"/>
        </w:rPr>
        <w:t>.</w:t>
      </w:r>
      <w:r w:rsidR="00ED13F3" w:rsidRPr="00490960">
        <w:rPr>
          <w:sz w:val="24"/>
          <w:szCs w:val="24"/>
        </w:rPr>
        <w:t xml:space="preserve"> </w:t>
      </w:r>
      <w:r w:rsidRPr="00490960">
        <w:rPr>
          <w:sz w:val="24"/>
          <w:szCs w:val="24"/>
        </w:rPr>
        <w:t>Общая часть</w:t>
      </w:r>
      <w:bookmarkEnd w:id="4"/>
      <w:bookmarkEnd w:id="5"/>
    </w:p>
    <w:p w:rsidR="00ED13F3" w:rsidRPr="00490960" w:rsidRDefault="00ED13F3" w:rsidP="00495DF9">
      <w:pPr>
        <w:pStyle w:val="a8"/>
        <w:spacing w:line="240" w:lineRule="auto"/>
        <w:ind w:left="0" w:right="0" w:firstLine="709"/>
      </w:pPr>
    </w:p>
    <w:bookmarkEnd w:id="6"/>
    <w:p w:rsidR="00CA6164" w:rsidRPr="00490960" w:rsidRDefault="0035719C" w:rsidP="00495DF9">
      <w:pPr>
        <w:ind w:firstLine="709"/>
        <w:rPr>
          <w:szCs w:val="24"/>
        </w:rPr>
      </w:pPr>
      <w:r w:rsidRPr="00490960">
        <w:rPr>
          <w:szCs w:val="24"/>
        </w:rPr>
        <w:t xml:space="preserve">МО </w:t>
      </w:r>
      <w:r w:rsidR="00CA6164" w:rsidRPr="00490960">
        <w:rPr>
          <w:szCs w:val="24"/>
        </w:rPr>
        <w:t xml:space="preserve">Кобринское сельское поселение расположено в центральной части Гатчинского муниципального района. К нему примыкают: с севера Новосветское сельское поселение, с северо-запада и запада Большеколпанское сельское поселение, с юго-запада Рождественское сельское поселение, с юга Сиверское </w:t>
      </w:r>
      <w:r w:rsidR="000F4364" w:rsidRPr="00490960">
        <w:rPr>
          <w:szCs w:val="24"/>
        </w:rPr>
        <w:t>городское</w:t>
      </w:r>
      <w:r w:rsidR="00CA6164" w:rsidRPr="00490960">
        <w:rPr>
          <w:szCs w:val="24"/>
        </w:rPr>
        <w:t xml:space="preserve"> поселение, с востока Сусанинское сельское поселение Гатчинского муниципального района.</w:t>
      </w:r>
    </w:p>
    <w:p w:rsidR="00977132" w:rsidRPr="00490960" w:rsidRDefault="00CA6164" w:rsidP="00495DF9">
      <w:pPr>
        <w:ind w:firstLine="709"/>
        <w:rPr>
          <w:szCs w:val="24"/>
        </w:rPr>
      </w:pPr>
      <w:r w:rsidRPr="00490960">
        <w:rPr>
          <w:szCs w:val="24"/>
        </w:rPr>
        <w:t xml:space="preserve">Территория </w:t>
      </w:r>
      <w:r w:rsidR="0035719C" w:rsidRPr="00490960">
        <w:rPr>
          <w:szCs w:val="24"/>
        </w:rPr>
        <w:t xml:space="preserve">МО </w:t>
      </w:r>
      <w:r w:rsidRPr="00490960">
        <w:rPr>
          <w:szCs w:val="24"/>
        </w:rPr>
        <w:t>Кобринско</w:t>
      </w:r>
      <w:r w:rsidR="0035719C" w:rsidRPr="00490960">
        <w:rPr>
          <w:szCs w:val="24"/>
        </w:rPr>
        <w:t>е</w:t>
      </w:r>
      <w:r w:rsidRPr="00490960">
        <w:rPr>
          <w:szCs w:val="24"/>
        </w:rPr>
        <w:t xml:space="preserve"> сельско</w:t>
      </w:r>
      <w:r w:rsidR="0035719C" w:rsidRPr="00490960">
        <w:rPr>
          <w:szCs w:val="24"/>
        </w:rPr>
        <w:t>е</w:t>
      </w:r>
      <w:r w:rsidRPr="00490960">
        <w:rPr>
          <w:szCs w:val="24"/>
        </w:rPr>
        <w:t xml:space="preserve"> поселени</w:t>
      </w:r>
      <w:r w:rsidR="0035719C" w:rsidRPr="00490960">
        <w:rPr>
          <w:szCs w:val="24"/>
        </w:rPr>
        <w:t>е</w:t>
      </w:r>
      <w:r w:rsidRPr="00490960">
        <w:rPr>
          <w:szCs w:val="24"/>
        </w:rPr>
        <w:t xml:space="preserve"> составляет </w:t>
      </w:r>
      <w:r w:rsidR="00073601" w:rsidRPr="00073601">
        <w:rPr>
          <w:szCs w:val="24"/>
        </w:rPr>
        <w:t>9 862,86</w:t>
      </w:r>
      <w:r w:rsidR="0035719C" w:rsidRPr="00490960">
        <w:rPr>
          <w:szCs w:val="24"/>
        </w:rPr>
        <w:t xml:space="preserve"> </w:t>
      </w:r>
      <w:r w:rsidRPr="00490960">
        <w:rPr>
          <w:szCs w:val="24"/>
        </w:rPr>
        <w:t xml:space="preserve">га. Административный центр сельского поселения – </w:t>
      </w:r>
      <w:r w:rsidR="00814A4D" w:rsidRPr="00490960">
        <w:rPr>
          <w:szCs w:val="24"/>
        </w:rPr>
        <w:t>п</w:t>
      </w:r>
      <w:r w:rsidR="000B1F33" w:rsidRPr="00490960">
        <w:rPr>
          <w:szCs w:val="24"/>
        </w:rPr>
        <w:t>.</w:t>
      </w:r>
      <w:r w:rsidRPr="00490960">
        <w:rPr>
          <w:szCs w:val="24"/>
        </w:rPr>
        <w:t xml:space="preserve"> Кобр</w:t>
      </w:r>
      <w:r w:rsidR="008C71A1" w:rsidRPr="00490960">
        <w:rPr>
          <w:szCs w:val="24"/>
        </w:rPr>
        <w:t xml:space="preserve">инское расположен в 15 км от </w:t>
      </w:r>
      <w:r w:rsidRPr="00490960">
        <w:rPr>
          <w:szCs w:val="24"/>
        </w:rPr>
        <w:t>Гатчин</w:t>
      </w:r>
      <w:r w:rsidR="008C71A1" w:rsidRPr="00490960">
        <w:rPr>
          <w:szCs w:val="24"/>
        </w:rPr>
        <w:t>ы</w:t>
      </w:r>
      <w:r w:rsidRPr="00490960">
        <w:rPr>
          <w:szCs w:val="24"/>
        </w:rPr>
        <w:t xml:space="preserve"> и в 50 км от Санкт-Петербурга. </w:t>
      </w:r>
    </w:p>
    <w:p w:rsidR="004D646D" w:rsidRPr="00490960" w:rsidRDefault="004D646D" w:rsidP="00495DF9">
      <w:pPr>
        <w:tabs>
          <w:tab w:val="left" w:pos="6480"/>
        </w:tabs>
        <w:autoSpaceDE w:val="0"/>
        <w:autoSpaceDN w:val="0"/>
        <w:ind w:firstLine="709"/>
        <w:rPr>
          <w:szCs w:val="24"/>
        </w:rPr>
      </w:pPr>
      <w:r w:rsidRPr="00490960">
        <w:rPr>
          <w:szCs w:val="24"/>
        </w:rPr>
        <w:t>Границы муниципального образования установлены областным законом</w:t>
      </w:r>
      <w:r w:rsidR="008D033B" w:rsidRPr="00490960">
        <w:rPr>
          <w:szCs w:val="24"/>
        </w:rPr>
        <w:t xml:space="preserve"> Ленинградской области</w:t>
      </w:r>
      <w:r w:rsidRPr="00490960">
        <w:rPr>
          <w:szCs w:val="24"/>
        </w:rPr>
        <w:t xml:space="preserve"> от </w:t>
      </w:r>
      <w:bookmarkStart w:id="7" w:name="_Hlk1409830"/>
      <w:r w:rsidR="008D033B" w:rsidRPr="00490960">
        <w:rPr>
          <w:szCs w:val="24"/>
        </w:rPr>
        <w:t>16</w:t>
      </w:r>
      <w:r w:rsidR="004437B4" w:rsidRPr="00490960">
        <w:rPr>
          <w:szCs w:val="24"/>
        </w:rPr>
        <w:t>.12.</w:t>
      </w:r>
      <w:r w:rsidR="008D033B" w:rsidRPr="00490960">
        <w:rPr>
          <w:szCs w:val="24"/>
        </w:rPr>
        <w:t>2004</w:t>
      </w:r>
      <w:bookmarkEnd w:id="7"/>
      <w:r w:rsidR="008D033B" w:rsidRPr="00490960">
        <w:rPr>
          <w:szCs w:val="24"/>
        </w:rPr>
        <w:t xml:space="preserve"> № 113</w:t>
      </w:r>
      <w:r w:rsidRPr="00490960">
        <w:rPr>
          <w:szCs w:val="24"/>
        </w:rPr>
        <w:t xml:space="preserve">-оз, </w:t>
      </w:r>
      <w:bookmarkStart w:id="8" w:name="_Hlk1409816"/>
      <w:r w:rsidR="00767422" w:rsidRPr="00490960">
        <w:rPr>
          <w:bCs/>
          <w:szCs w:val="24"/>
        </w:rPr>
        <w:t>«</w:t>
      </w:r>
      <w:r w:rsidR="000F4364" w:rsidRPr="00490960">
        <w:rPr>
          <w:bCs/>
          <w:szCs w:val="24"/>
        </w:rPr>
        <w:t xml:space="preserve">О наделении соответствующим статусом муниципального образования Гатчинский муниципальный район и муниципальных образований в его составе (с изменениями на </w:t>
      </w:r>
      <w:r w:rsidR="00490960" w:rsidRPr="00490960">
        <w:rPr>
          <w:bCs/>
          <w:szCs w:val="24"/>
        </w:rPr>
        <w:t>0</w:t>
      </w:r>
      <w:r w:rsidR="000F4364" w:rsidRPr="00490960">
        <w:rPr>
          <w:bCs/>
          <w:szCs w:val="24"/>
        </w:rPr>
        <w:t>4</w:t>
      </w:r>
      <w:r w:rsidR="00490960" w:rsidRPr="00490960">
        <w:rPr>
          <w:bCs/>
          <w:szCs w:val="24"/>
        </w:rPr>
        <w:t>.08.</w:t>
      </w:r>
      <w:r w:rsidR="000F4364" w:rsidRPr="00490960">
        <w:rPr>
          <w:bCs/>
          <w:szCs w:val="24"/>
        </w:rPr>
        <w:t>2015)</w:t>
      </w:r>
      <w:r w:rsidR="00767422" w:rsidRPr="00490960">
        <w:rPr>
          <w:bCs/>
          <w:szCs w:val="24"/>
        </w:rPr>
        <w:t>»</w:t>
      </w:r>
      <w:bookmarkEnd w:id="8"/>
      <w:r w:rsidR="000F4364" w:rsidRPr="00490960">
        <w:rPr>
          <w:bCs/>
          <w:szCs w:val="24"/>
        </w:rPr>
        <w:t>.</w:t>
      </w:r>
    </w:p>
    <w:p w:rsidR="004D646D" w:rsidRPr="00490960" w:rsidRDefault="004D646D" w:rsidP="00495DF9">
      <w:pPr>
        <w:ind w:firstLine="709"/>
        <w:rPr>
          <w:szCs w:val="24"/>
        </w:rPr>
      </w:pPr>
      <w:r w:rsidRPr="00490960">
        <w:rPr>
          <w:szCs w:val="24"/>
        </w:rPr>
        <w:t xml:space="preserve">В состав муниципального образования в соответствии с областным законом </w:t>
      </w:r>
      <w:r w:rsidR="00393FE3" w:rsidRPr="00393FE3">
        <w:rPr>
          <w:szCs w:val="24"/>
        </w:rPr>
        <w:t>Ленинградской области от 15.06.2010 № 32-оз «Об административно-территориальном устройстве Ленинградской области и порядке его изменения (с изменениями на 07.05.2019)»</w:t>
      </w:r>
      <w:r w:rsidRPr="00490960">
        <w:rPr>
          <w:szCs w:val="24"/>
        </w:rPr>
        <w:t xml:space="preserve"> вход</w:t>
      </w:r>
      <w:r w:rsidR="000F4364" w:rsidRPr="00490960">
        <w:rPr>
          <w:szCs w:val="24"/>
        </w:rPr>
        <w:t>ят</w:t>
      </w:r>
      <w:r w:rsidRPr="00490960">
        <w:rPr>
          <w:szCs w:val="24"/>
        </w:rPr>
        <w:t xml:space="preserve"> </w:t>
      </w:r>
      <w:r w:rsidR="000F4364" w:rsidRPr="00490960">
        <w:rPr>
          <w:szCs w:val="24"/>
        </w:rPr>
        <w:t>следующие населенные пункты:</w:t>
      </w:r>
    </w:p>
    <w:p w:rsidR="00832DCA" w:rsidRPr="00490960" w:rsidRDefault="00765DFA" w:rsidP="00495DF9">
      <w:pPr>
        <w:ind w:firstLine="709"/>
        <w:rPr>
          <w:szCs w:val="24"/>
        </w:rPr>
      </w:pPr>
      <w:r w:rsidRPr="00490960">
        <w:rPr>
          <w:szCs w:val="24"/>
        </w:rPr>
        <w:t xml:space="preserve">1) </w:t>
      </w:r>
      <w:r w:rsidR="00832DCA" w:rsidRPr="00490960">
        <w:rPr>
          <w:szCs w:val="24"/>
        </w:rPr>
        <w:t>Воскресенское, село;</w:t>
      </w:r>
    </w:p>
    <w:p w:rsidR="00832DCA" w:rsidRPr="00490960" w:rsidRDefault="00765DFA" w:rsidP="00495DF9">
      <w:pPr>
        <w:ind w:firstLine="709"/>
        <w:rPr>
          <w:szCs w:val="24"/>
        </w:rPr>
      </w:pPr>
      <w:r w:rsidRPr="00490960">
        <w:rPr>
          <w:szCs w:val="24"/>
        </w:rPr>
        <w:t>2)</w:t>
      </w:r>
      <w:r w:rsidR="00360865" w:rsidRPr="00490960">
        <w:rPr>
          <w:szCs w:val="24"/>
        </w:rPr>
        <w:t xml:space="preserve"> </w:t>
      </w:r>
      <w:r w:rsidR="00832DCA" w:rsidRPr="00490960">
        <w:rPr>
          <w:szCs w:val="24"/>
        </w:rPr>
        <w:t>Высокоключевой, посёлок</w:t>
      </w:r>
      <w:r w:rsidR="003759C9" w:rsidRPr="00490960">
        <w:rPr>
          <w:szCs w:val="24"/>
        </w:rPr>
        <w:t>;</w:t>
      </w:r>
    </w:p>
    <w:p w:rsidR="00832DCA" w:rsidRPr="00490960" w:rsidRDefault="00765DFA" w:rsidP="00495DF9">
      <w:pPr>
        <w:ind w:firstLine="709"/>
        <w:rPr>
          <w:szCs w:val="24"/>
        </w:rPr>
      </w:pPr>
      <w:r w:rsidRPr="00490960">
        <w:rPr>
          <w:szCs w:val="24"/>
        </w:rPr>
        <w:t>3)</w:t>
      </w:r>
      <w:r w:rsidR="00360865" w:rsidRPr="00490960">
        <w:rPr>
          <w:szCs w:val="24"/>
        </w:rPr>
        <w:t xml:space="preserve"> </w:t>
      </w:r>
      <w:r w:rsidR="00832DCA" w:rsidRPr="00490960">
        <w:rPr>
          <w:szCs w:val="24"/>
        </w:rPr>
        <w:t>Карташевская, посёлок;</w:t>
      </w:r>
    </w:p>
    <w:p w:rsidR="00832DCA" w:rsidRPr="00490960" w:rsidRDefault="00765DFA" w:rsidP="00495DF9">
      <w:pPr>
        <w:ind w:firstLine="709"/>
        <w:rPr>
          <w:szCs w:val="24"/>
        </w:rPr>
      </w:pPr>
      <w:r w:rsidRPr="00490960">
        <w:rPr>
          <w:szCs w:val="24"/>
        </w:rPr>
        <w:t xml:space="preserve">4) </w:t>
      </w:r>
      <w:r w:rsidR="00832DCA" w:rsidRPr="00490960">
        <w:rPr>
          <w:szCs w:val="24"/>
        </w:rPr>
        <w:t>Кобрино, деревня;</w:t>
      </w:r>
    </w:p>
    <w:p w:rsidR="00832DCA" w:rsidRPr="00490960" w:rsidRDefault="00765DFA" w:rsidP="00495DF9">
      <w:pPr>
        <w:ind w:firstLine="709"/>
        <w:rPr>
          <w:szCs w:val="24"/>
        </w:rPr>
      </w:pPr>
      <w:r w:rsidRPr="00490960">
        <w:rPr>
          <w:szCs w:val="24"/>
        </w:rPr>
        <w:t xml:space="preserve">5) </w:t>
      </w:r>
      <w:r w:rsidR="00832DCA" w:rsidRPr="00490960">
        <w:rPr>
          <w:szCs w:val="24"/>
        </w:rPr>
        <w:t>Кобринское, посёлок</w:t>
      </w:r>
      <w:r w:rsidR="00EF73FB" w:rsidRPr="00490960">
        <w:rPr>
          <w:szCs w:val="24"/>
        </w:rPr>
        <w:t xml:space="preserve"> (административный центр)</w:t>
      </w:r>
      <w:r w:rsidR="00832DCA" w:rsidRPr="00490960">
        <w:rPr>
          <w:szCs w:val="24"/>
        </w:rPr>
        <w:t>;</w:t>
      </w:r>
    </w:p>
    <w:p w:rsidR="00832DCA" w:rsidRPr="00490960" w:rsidRDefault="00765DFA" w:rsidP="00495DF9">
      <w:pPr>
        <w:ind w:firstLine="709"/>
        <w:rPr>
          <w:szCs w:val="24"/>
        </w:rPr>
      </w:pPr>
      <w:r w:rsidRPr="00490960">
        <w:rPr>
          <w:szCs w:val="24"/>
        </w:rPr>
        <w:t>6)</w:t>
      </w:r>
      <w:r w:rsidR="00360865" w:rsidRPr="00490960">
        <w:rPr>
          <w:szCs w:val="24"/>
        </w:rPr>
        <w:t xml:space="preserve"> </w:t>
      </w:r>
      <w:r w:rsidR="00832DCA" w:rsidRPr="00490960">
        <w:rPr>
          <w:szCs w:val="24"/>
        </w:rPr>
        <w:t>Мельница, деревня;</w:t>
      </w:r>
    </w:p>
    <w:p w:rsidR="00832DCA" w:rsidRPr="00490960" w:rsidRDefault="00765DFA" w:rsidP="00495DF9">
      <w:pPr>
        <w:ind w:firstLine="709"/>
        <w:rPr>
          <w:szCs w:val="24"/>
        </w:rPr>
      </w:pPr>
      <w:r w:rsidRPr="00490960">
        <w:rPr>
          <w:szCs w:val="24"/>
        </w:rPr>
        <w:t>7)</w:t>
      </w:r>
      <w:r w:rsidR="00360865" w:rsidRPr="00490960">
        <w:rPr>
          <w:szCs w:val="24"/>
        </w:rPr>
        <w:t xml:space="preserve"> </w:t>
      </w:r>
      <w:r w:rsidR="00832DCA" w:rsidRPr="00490960">
        <w:rPr>
          <w:szCs w:val="24"/>
        </w:rPr>
        <w:t>Меньково, деревня;</w:t>
      </w:r>
    </w:p>
    <w:p w:rsidR="00832DCA" w:rsidRPr="00490960" w:rsidRDefault="00765DFA" w:rsidP="00495DF9">
      <w:pPr>
        <w:ind w:firstLine="709"/>
        <w:rPr>
          <w:szCs w:val="24"/>
        </w:rPr>
      </w:pPr>
      <w:r w:rsidRPr="00490960">
        <w:rPr>
          <w:szCs w:val="24"/>
        </w:rPr>
        <w:t>8)</w:t>
      </w:r>
      <w:r w:rsidR="00360865" w:rsidRPr="00490960">
        <w:rPr>
          <w:szCs w:val="24"/>
        </w:rPr>
        <w:t xml:space="preserve"> </w:t>
      </w:r>
      <w:r w:rsidR="00832DCA" w:rsidRPr="00490960">
        <w:rPr>
          <w:szCs w:val="24"/>
        </w:rPr>
        <w:t>Новокузнецово, деревня;</w:t>
      </w:r>
    </w:p>
    <w:p w:rsidR="00832DCA" w:rsidRPr="00490960" w:rsidRDefault="00765DFA" w:rsidP="00495DF9">
      <w:pPr>
        <w:ind w:firstLine="709"/>
        <w:rPr>
          <w:szCs w:val="24"/>
        </w:rPr>
      </w:pPr>
      <w:r w:rsidRPr="00490960">
        <w:rPr>
          <w:szCs w:val="24"/>
        </w:rPr>
        <w:t>9)</w:t>
      </w:r>
      <w:r w:rsidR="00360865" w:rsidRPr="00490960">
        <w:rPr>
          <w:szCs w:val="24"/>
        </w:rPr>
        <w:t xml:space="preserve"> </w:t>
      </w:r>
      <w:r w:rsidR="00832DCA" w:rsidRPr="00490960">
        <w:rPr>
          <w:szCs w:val="24"/>
        </w:rPr>
        <w:t>Пижма, деревня;</w:t>
      </w:r>
    </w:p>
    <w:p w:rsidR="00832DCA" w:rsidRPr="00490960" w:rsidRDefault="00765DFA" w:rsidP="00495DF9">
      <w:pPr>
        <w:ind w:firstLine="709"/>
        <w:rPr>
          <w:szCs w:val="24"/>
        </w:rPr>
      </w:pPr>
      <w:r w:rsidRPr="00490960">
        <w:rPr>
          <w:szCs w:val="24"/>
        </w:rPr>
        <w:t>10)</w:t>
      </w:r>
      <w:r w:rsidR="00360865" w:rsidRPr="00490960">
        <w:rPr>
          <w:szCs w:val="24"/>
        </w:rPr>
        <w:t xml:space="preserve"> </w:t>
      </w:r>
      <w:r w:rsidR="00832DCA" w:rsidRPr="00490960">
        <w:rPr>
          <w:szCs w:val="24"/>
        </w:rPr>
        <w:t>Погост, деревня;</w:t>
      </w:r>
    </w:p>
    <w:p w:rsidR="00832DCA" w:rsidRPr="00490960" w:rsidRDefault="00765DFA" w:rsidP="00495DF9">
      <w:pPr>
        <w:ind w:firstLine="709"/>
        <w:rPr>
          <w:szCs w:val="24"/>
        </w:rPr>
      </w:pPr>
      <w:r w:rsidRPr="00490960">
        <w:rPr>
          <w:szCs w:val="24"/>
        </w:rPr>
        <w:t>11)</w:t>
      </w:r>
      <w:r w:rsidR="00360865" w:rsidRPr="00490960">
        <w:rPr>
          <w:szCs w:val="24"/>
        </w:rPr>
        <w:t xml:space="preserve"> </w:t>
      </w:r>
      <w:r w:rsidR="00832DCA" w:rsidRPr="00490960">
        <w:rPr>
          <w:szCs w:val="24"/>
        </w:rPr>
        <w:t>Покровка, деревня;</w:t>
      </w:r>
    </w:p>
    <w:p w:rsidR="00832DCA" w:rsidRPr="00490960" w:rsidRDefault="00765DFA" w:rsidP="00495DF9">
      <w:pPr>
        <w:ind w:firstLine="709"/>
        <w:rPr>
          <w:szCs w:val="24"/>
        </w:rPr>
      </w:pPr>
      <w:r w:rsidRPr="00490960">
        <w:rPr>
          <w:szCs w:val="24"/>
        </w:rPr>
        <w:t>12)</w:t>
      </w:r>
      <w:r w:rsidR="00360865" w:rsidRPr="00490960">
        <w:rPr>
          <w:szCs w:val="24"/>
        </w:rPr>
        <w:t xml:space="preserve"> </w:t>
      </w:r>
      <w:r w:rsidR="00832DCA" w:rsidRPr="00490960">
        <w:rPr>
          <w:szCs w:val="24"/>
        </w:rPr>
        <w:t>Прибытково, посёлок;</w:t>
      </w:r>
    </w:p>
    <w:p w:rsidR="00832DCA" w:rsidRPr="00490960" w:rsidRDefault="00765DFA" w:rsidP="00495DF9">
      <w:pPr>
        <w:ind w:firstLine="709"/>
        <w:rPr>
          <w:szCs w:val="24"/>
        </w:rPr>
      </w:pPr>
      <w:r w:rsidRPr="00490960">
        <w:rPr>
          <w:szCs w:val="24"/>
        </w:rPr>
        <w:t>13)</w:t>
      </w:r>
      <w:r w:rsidR="00360865" w:rsidRPr="00490960">
        <w:rPr>
          <w:szCs w:val="24"/>
        </w:rPr>
        <w:t xml:space="preserve"> </w:t>
      </w:r>
      <w:r w:rsidR="00832DCA" w:rsidRPr="00490960">
        <w:rPr>
          <w:szCs w:val="24"/>
        </w:rPr>
        <w:t>Руново, деревня;</w:t>
      </w:r>
    </w:p>
    <w:p w:rsidR="00832DCA" w:rsidRPr="00490960" w:rsidRDefault="00765DFA" w:rsidP="00495DF9">
      <w:pPr>
        <w:ind w:firstLine="709"/>
        <w:rPr>
          <w:szCs w:val="24"/>
        </w:rPr>
      </w:pPr>
      <w:r w:rsidRPr="00490960">
        <w:rPr>
          <w:szCs w:val="24"/>
        </w:rPr>
        <w:t>14)</w:t>
      </w:r>
      <w:r w:rsidR="00360865" w:rsidRPr="00490960">
        <w:rPr>
          <w:szCs w:val="24"/>
        </w:rPr>
        <w:t xml:space="preserve"> </w:t>
      </w:r>
      <w:r w:rsidR="00832DCA" w:rsidRPr="00490960">
        <w:rPr>
          <w:szCs w:val="24"/>
        </w:rPr>
        <w:t>Старое Колено, деревня;</w:t>
      </w:r>
    </w:p>
    <w:p w:rsidR="00832DCA" w:rsidRPr="00490960" w:rsidRDefault="00765DFA" w:rsidP="00495DF9">
      <w:pPr>
        <w:ind w:firstLine="709"/>
        <w:rPr>
          <w:szCs w:val="24"/>
        </w:rPr>
      </w:pPr>
      <w:r w:rsidRPr="00490960">
        <w:rPr>
          <w:szCs w:val="24"/>
        </w:rPr>
        <w:t>15)</w:t>
      </w:r>
      <w:r w:rsidR="00360865" w:rsidRPr="00490960">
        <w:rPr>
          <w:szCs w:val="24"/>
        </w:rPr>
        <w:t xml:space="preserve"> </w:t>
      </w:r>
      <w:r w:rsidR="00832DCA" w:rsidRPr="00490960">
        <w:rPr>
          <w:szCs w:val="24"/>
        </w:rPr>
        <w:t>Суйда, посёлок при железнодорожной станции;</w:t>
      </w:r>
    </w:p>
    <w:p w:rsidR="004D646D" w:rsidRPr="00490960" w:rsidRDefault="00765DFA" w:rsidP="00495DF9">
      <w:pPr>
        <w:ind w:firstLine="709"/>
        <w:rPr>
          <w:szCs w:val="24"/>
        </w:rPr>
      </w:pPr>
      <w:r w:rsidRPr="00490960">
        <w:rPr>
          <w:szCs w:val="24"/>
        </w:rPr>
        <w:t>16)</w:t>
      </w:r>
      <w:r w:rsidR="00360865" w:rsidRPr="00490960">
        <w:rPr>
          <w:szCs w:val="24"/>
        </w:rPr>
        <w:t xml:space="preserve"> </w:t>
      </w:r>
      <w:r w:rsidR="00832DCA" w:rsidRPr="00490960">
        <w:rPr>
          <w:szCs w:val="24"/>
        </w:rPr>
        <w:t>Суйда, посёлок.</w:t>
      </w:r>
    </w:p>
    <w:p w:rsidR="00EF73FB" w:rsidRPr="00490960" w:rsidRDefault="00EF73FB" w:rsidP="00495DF9">
      <w:pPr>
        <w:ind w:firstLine="709"/>
        <w:rPr>
          <w:szCs w:val="24"/>
        </w:rPr>
      </w:pPr>
      <w:r w:rsidRPr="00490960">
        <w:rPr>
          <w:szCs w:val="24"/>
        </w:rPr>
        <w:t>Численность населения Кобринского сельского поселения на 01.01.2018 составляет 6</w:t>
      </w:r>
      <w:r w:rsidR="00490960" w:rsidRPr="00490960">
        <w:rPr>
          <w:szCs w:val="24"/>
        </w:rPr>
        <w:t xml:space="preserve"> </w:t>
      </w:r>
      <w:r w:rsidRPr="00490960">
        <w:rPr>
          <w:szCs w:val="24"/>
        </w:rPr>
        <w:t>192 человека.</w:t>
      </w:r>
    </w:p>
    <w:p w:rsidR="00EF73FB" w:rsidRPr="00490960" w:rsidRDefault="00783A54" w:rsidP="00495DF9">
      <w:pPr>
        <w:pStyle w:val="aff0"/>
        <w:ind w:left="0" w:firstLine="709"/>
        <w:rPr>
          <w:szCs w:val="24"/>
        </w:rPr>
      </w:pPr>
      <w:r w:rsidRPr="00490960">
        <w:rPr>
          <w:szCs w:val="24"/>
        </w:rPr>
        <w:t>Границы населенных пунктов</w:t>
      </w:r>
      <w:r w:rsidR="004D646D" w:rsidRPr="00490960">
        <w:rPr>
          <w:szCs w:val="24"/>
        </w:rPr>
        <w:t xml:space="preserve"> отображены на карте </w:t>
      </w:r>
      <w:r w:rsidR="00EF73FB" w:rsidRPr="00490960">
        <w:rPr>
          <w:szCs w:val="24"/>
        </w:rPr>
        <w:t>границ населенных пунктов.</w:t>
      </w:r>
    </w:p>
    <w:p w:rsidR="00AC415A" w:rsidRPr="00490960" w:rsidRDefault="008D267F" w:rsidP="00495DF9">
      <w:pPr>
        <w:pStyle w:val="aff0"/>
        <w:ind w:left="0" w:firstLine="709"/>
        <w:rPr>
          <w:szCs w:val="24"/>
        </w:rPr>
      </w:pPr>
      <w:r w:rsidRPr="00490960">
        <w:rPr>
          <w:szCs w:val="24"/>
        </w:rPr>
        <w:t>Г</w:t>
      </w:r>
      <w:r w:rsidR="005A4611" w:rsidRPr="00490960">
        <w:rPr>
          <w:szCs w:val="24"/>
        </w:rPr>
        <w:t>енеральн</w:t>
      </w:r>
      <w:r w:rsidR="00EF73FB" w:rsidRPr="00490960">
        <w:rPr>
          <w:szCs w:val="24"/>
        </w:rPr>
        <w:t>ы</w:t>
      </w:r>
      <w:r w:rsidRPr="00490960">
        <w:rPr>
          <w:szCs w:val="24"/>
        </w:rPr>
        <w:t>й</w:t>
      </w:r>
      <w:r w:rsidR="005A4611" w:rsidRPr="00490960">
        <w:rPr>
          <w:szCs w:val="24"/>
        </w:rPr>
        <w:t xml:space="preserve"> план разработан с учетом документов территориального планирования смежных муниципальных образований с </w:t>
      </w:r>
      <w:r w:rsidR="00675165" w:rsidRPr="00490960">
        <w:rPr>
          <w:szCs w:val="24"/>
        </w:rPr>
        <w:t>отражением объектов, включенных в</w:t>
      </w:r>
      <w:r w:rsidR="005A4611" w:rsidRPr="00490960">
        <w:rPr>
          <w:szCs w:val="24"/>
        </w:rPr>
        <w:t xml:space="preserve"> схемы территориального планирования </w:t>
      </w:r>
      <w:r w:rsidR="00783A54" w:rsidRPr="00490960">
        <w:rPr>
          <w:szCs w:val="24"/>
        </w:rPr>
        <w:t>Гатчинского</w:t>
      </w:r>
      <w:r w:rsidR="005A4611" w:rsidRPr="00490960">
        <w:rPr>
          <w:szCs w:val="24"/>
        </w:rPr>
        <w:t xml:space="preserve"> </w:t>
      </w:r>
      <w:r w:rsidR="00CE2577" w:rsidRPr="00490960">
        <w:rPr>
          <w:szCs w:val="24"/>
        </w:rPr>
        <w:t xml:space="preserve">муниципального </w:t>
      </w:r>
      <w:r w:rsidR="005A4611" w:rsidRPr="00490960">
        <w:rPr>
          <w:szCs w:val="24"/>
        </w:rPr>
        <w:t xml:space="preserve">района и Ленинградской области. </w:t>
      </w:r>
      <w:r w:rsidR="00A720C0" w:rsidRPr="00490960">
        <w:rPr>
          <w:szCs w:val="24"/>
        </w:rPr>
        <w:t>Предлагаемые</w:t>
      </w:r>
      <w:r w:rsidR="005A4611" w:rsidRPr="00490960">
        <w:rPr>
          <w:szCs w:val="24"/>
        </w:rPr>
        <w:t xml:space="preserve"> проектом мероприятия </w:t>
      </w:r>
      <w:r w:rsidR="00675165" w:rsidRPr="00490960">
        <w:rPr>
          <w:szCs w:val="24"/>
        </w:rPr>
        <w:t>позволяют реализовать описанные в этих</w:t>
      </w:r>
      <w:r w:rsidR="006A67E4" w:rsidRPr="00490960">
        <w:rPr>
          <w:szCs w:val="24"/>
        </w:rPr>
        <w:t xml:space="preserve"> </w:t>
      </w:r>
      <w:r w:rsidR="00675165" w:rsidRPr="00490960">
        <w:rPr>
          <w:szCs w:val="24"/>
        </w:rPr>
        <w:t xml:space="preserve">документах мероприятия поэтапно, увязывая планировочный </w:t>
      </w:r>
      <w:r w:rsidR="0024727A" w:rsidRPr="00490960">
        <w:rPr>
          <w:szCs w:val="24"/>
        </w:rPr>
        <w:t xml:space="preserve">и транспортный </w:t>
      </w:r>
      <w:r w:rsidR="00675165" w:rsidRPr="00490960">
        <w:rPr>
          <w:szCs w:val="24"/>
        </w:rPr>
        <w:t>каркас района в единую развитую систему.</w:t>
      </w:r>
    </w:p>
    <w:p w:rsidR="00360865" w:rsidRPr="00490960" w:rsidRDefault="00360865" w:rsidP="00495DF9">
      <w:pPr>
        <w:ind w:firstLine="709"/>
        <w:rPr>
          <w:szCs w:val="24"/>
        </w:rPr>
      </w:pPr>
    </w:p>
    <w:p w:rsidR="004D646D" w:rsidRPr="00490960" w:rsidRDefault="004D646D" w:rsidP="00495DF9">
      <w:pPr>
        <w:ind w:firstLine="709"/>
        <w:rPr>
          <w:b/>
          <w:szCs w:val="24"/>
        </w:rPr>
      </w:pPr>
      <w:r w:rsidRPr="00490960">
        <w:rPr>
          <w:b/>
          <w:szCs w:val="24"/>
        </w:rPr>
        <w:t>Краткая историческая справка</w:t>
      </w:r>
      <w:r w:rsidR="00C24B98" w:rsidRPr="00C24B98">
        <w:rPr>
          <w:b/>
          <w:szCs w:val="24"/>
        </w:rPr>
        <w:t xml:space="preserve"> </w:t>
      </w:r>
      <w:r w:rsidR="00C24B98" w:rsidRPr="00C24B98">
        <w:rPr>
          <w:b/>
          <w:szCs w:val="24"/>
          <w:vertAlign w:val="superscript"/>
        </w:rPr>
        <w:footnoteReference w:id="1"/>
      </w:r>
    </w:p>
    <w:p w:rsidR="00360865" w:rsidRPr="00490960" w:rsidRDefault="00360865" w:rsidP="00495DF9">
      <w:pPr>
        <w:ind w:firstLine="709"/>
        <w:rPr>
          <w:b/>
          <w:szCs w:val="24"/>
        </w:rPr>
      </w:pPr>
    </w:p>
    <w:p w:rsidR="001B7221" w:rsidRPr="00490960" w:rsidRDefault="001B7221" w:rsidP="00495DF9">
      <w:pPr>
        <w:ind w:firstLine="709"/>
        <w:rPr>
          <w:b/>
          <w:szCs w:val="24"/>
        </w:rPr>
      </w:pPr>
      <w:r w:rsidRPr="00490960">
        <w:rPr>
          <w:b/>
          <w:szCs w:val="24"/>
        </w:rPr>
        <w:t>Деревня Кобрино</w:t>
      </w:r>
      <w:r w:rsidR="0020262B" w:rsidRPr="00490960">
        <w:rPr>
          <w:b/>
          <w:szCs w:val="24"/>
        </w:rPr>
        <w:t>.</w:t>
      </w:r>
    </w:p>
    <w:p w:rsidR="00D3170B" w:rsidRPr="00490960" w:rsidRDefault="00D3170B" w:rsidP="00495DF9">
      <w:pPr>
        <w:ind w:firstLine="709"/>
        <w:rPr>
          <w:szCs w:val="24"/>
        </w:rPr>
      </w:pPr>
      <w:r w:rsidRPr="00490960">
        <w:rPr>
          <w:szCs w:val="24"/>
        </w:rPr>
        <w:t xml:space="preserve">Деревня Кобрино – одно из красивейших мест Ленинградской области.  Изумительная по красоте природа поражает своей первозданностью. Деревня совсем небольшая: всего одна улица длиной чуть больше километра.  Однако на ее территории находилось ни одно историческое </w:t>
      </w:r>
      <w:r w:rsidRPr="00490960">
        <w:rPr>
          <w:szCs w:val="24"/>
        </w:rPr>
        <w:lastRenderedPageBreak/>
        <w:t>место, связанное с именем великого русского поэта Александра Сергеевича Пушкина и жизнью его предков.</w:t>
      </w:r>
    </w:p>
    <w:p w:rsidR="00D3170B" w:rsidRPr="00490960" w:rsidRDefault="00D3170B" w:rsidP="00495DF9">
      <w:pPr>
        <w:ind w:firstLine="709"/>
        <w:rPr>
          <w:szCs w:val="24"/>
        </w:rPr>
      </w:pPr>
      <w:r w:rsidRPr="00490960">
        <w:rPr>
          <w:szCs w:val="24"/>
        </w:rPr>
        <w:t>Место, где расположена д</w:t>
      </w:r>
      <w:r w:rsidR="00BC67C8" w:rsidRPr="00490960">
        <w:rPr>
          <w:szCs w:val="24"/>
        </w:rPr>
        <w:t>.</w:t>
      </w:r>
      <w:r w:rsidRPr="00490960">
        <w:rPr>
          <w:szCs w:val="24"/>
        </w:rPr>
        <w:t xml:space="preserve"> Кобрино, было Ижорской землей. Край этот принадлежал Великому Нов</w:t>
      </w:r>
      <w:r w:rsidR="001B7221" w:rsidRPr="00490960">
        <w:rPr>
          <w:szCs w:val="24"/>
        </w:rPr>
        <w:t>городу</w:t>
      </w:r>
      <w:r w:rsidRPr="00490960">
        <w:rPr>
          <w:szCs w:val="24"/>
        </w:rPr>
        <w:t xml:space="preserve"> и входил в состав одной из административных единиц – Вотской пятины, расположенной на северо-западном рубеже </w:t>
      </w:r>
      <w:r w:rsidR="001B7221" w:rsidRPr="00490960">
        <w:rPr>
          <w:szCs w:val="24"/>
        </w:rPr>
        <w:t>Новгородских</w:t>
      </w:r>
      <w:r w:rsidRPr="00490960">
        <w:rPr>
          <w:szCs w:val="24"/>
        </w:rPr>
        <w:t xml:space="preserve"> владений, у выхода к Балтийскому морю. Вотская пятина потерпела много бедствий и часто подвергалась нашествию со стороны ливонцев и шведов. С падением Нов</w:t>
      </w:r>
      <w:r w:rsidR="001B7221" w:rsidRPr="00490960">
        <w:rPr>
          <w:szCs w:val="24"/>
        </w:rPr>
        <w:t>города и Пскова</w:t>
      </w:r>
      <w:r w:rsidRPr="00490960">
        <w:rPr>
          <w:szCs w:val="24"/>
        </w:rPr>
        <w:t xml:space="preserve"> эта земля вошла в состав Московского государства, но после шведских войн начала XVII века Вотская пятина отошла к шведам. Они ею владели около 80 лет и переименовали в Ингерманландию. В начале XVII</w:t>
      </w:r>
      <w:r w:rsidR="0084585C" w:rsidRPr="00490960">
        <w:rPr>
          <w:szCs w:val="24"/>
        </w:rPr>
        <w:t>I</w:t>
      </w:r>
      <w:r w:rsidRPr="00490960">
        <w:rPr>
          <w:szCs w:val="24"/>
        </w:rPr>
        <w:t xml:space="preserve"> века</w:t>
      </w:r>
      <w:r w:rsidR="00360865" w:rsidRPr="00490960">
        <w:rPr>
          <w:szCs w:val="24"/>
        </w:rPr>
        <w:t xml:space="preserve"> </w:t>
      </w:r>
      <w:r w:rsidRPr="00490960">
        <w:rPr>
          <w:szCs w:val="24"/>
        </w:rPr>
        <w:t>Петр I освободил этот край и вернул его в состав Российского государства.</w:t>
      </w:r>
    </w:p>
    <w:p w:rsidR="00D3170B" w:rsidRPr="00490960" w:rsidRDefault="00D3170B" w:rsidP="00495DF9">
      <w:pPr>
        <w:ind w:firstLine="709"/>
        <w:rPr>
          <w:szCs w:val="24"/>
        </w:rPr>
      </w:pPr>
      <w:r w:rsidRPr="00490960">
        <w:rPr>
          <w:szCs w:val="24"/>
        </w:rPr>
        <w:t>Ингерманландия была страной бедной и малонаселенной</w:t>
      </w:r>
      <w:r w:rsidR="00C833BC" w:rsidRPr="00490960">
        <w:rPr>
          <w:szCs w:val="24"/>
        </w:rPr>
        <w:t>, откуда и</w:t>
      </w:r>
      <w:r w:rsidRPr="00490960">
        <w:rPr>
          <w:szCs w:val="24"/>
        </w:rPr>
        <w:t>з-за тяжелых условий</w:t>
      </w:r>
      <w:r w:rsidR="00C833BC" w:rsidRPr="00490960">
        <w:rPr>
          <w:szCs w:val="24"/>
        </w:rPr>
        <w:t xml:space="preserve"> жизни</w:t>
      </w:r>
      <w:r w:rsidRPr="00490960">
        <w:rPr>
          <w:szCs w:val="24"/>
        </w:rPr>
        <w:t xml:space="preserve"> и насаждения лютеранства масса населения </w:t>
      </w:r>
      <w:r w:rsidR="00C833BC" w:rsidRPr="00490960">
        <w:rPr>
          <w:szCs w:val="24"/>
        </w:rPr>
        <w:t>(</w:t>
      </w:r>
      <w:r w:rsidRPr="00490960">
        <w:rPr>
          <w:szCs w:val="24"/>
        </w:rPr>
        <w:t>русские и</w:t>
      </w:r>
      <w:r w:rsidR="00C833BC" w:rsidRPr="00490960">
        <w:rPr>
          <w:szCs w:val="24"/>
        </w:rPr>
        <w:t xml:space="preserve"> </w:t>
      </w:r>
      <w:r w:rsidRPr="00490960">
        <w:rPr>
          <w:szCs w:val="24"/>
        </w:rPr>
        <w:t>принявшие православие карелы</w:t>
      </w:r>
      <w:r w:rsidR="00C833BC" w:rsidRPr="00490960">
        <w:rPr>
          <w:szCs w:val="24"/>
        </w:rPr>
        <w:t>)</w:t>
      </w:r>
      <w:r w:rsidRPr="00490960">
        <w:rPr>
          <w:szCs w:val="24"/>
        </w:rPr>
        <w:t xml:space="preserve"> переселились в Россию. Необходимо было вновь заселять землю. Петр I при раздаче вновь завоеванных земель государственным деятелям, полководцам и членам царской фамилии обязывал новых владельцев заселять поместье крестьянами из великорусских губерний.</w:t>
      </w:r>
    </w:p>
    <w:p w:rsidR="00D3170B" w:rsidRPr="00490960" w:rsidRDefault="00D3170B" w:rsidP="00495DF9">
      <w:pPr>
        <w:ind w:firstLine="709"/>
        <w:rPr>
          <w:szCs w:val="24"/>
        </w:rPr>
      </w:pPr>
      <w:r w:rsidRPr="00490960">
        <w:rPr>
          <w:szCs w:val="24"/>
        </w:rPr>
        <w:t>Так появились в Ингерманландии в начале XVII</w:t>
      </w:r>
      <w:r w:rsidR="0084585C" w:rsidRPr="00490960">
        <w:rPr>
          <w:szCs w:val="24"/>
        </w:rPr>
        <w:t>I</w:t>
      </w:r>
      <w:r w:rsidRPr="00490960">
        <w:rPr>
          <w:szCs w:val="24"/>
        </w:rPr>
        <w:t xml:space="preserve"> века русские переселенцы, </w:t>
      </w:r>
      <w:r w:rsidR="00767422" w:rsidRPr="00490960">
        <w:rPr>
          <w:szCs w:val="24"/>
        </w:rPr>
        <w:t>«</w:t>
      </w:r>
      <w:r w:rsidRPr="00490960">
        <w:rPr>
          <w:szCs w:val="24"/>
        </w:rPr>
        <w:t>переведенцы</w:t>
      </w:r>
      <w:r w:rsidR="00767422" w:rsidRPr="00490960">
        <w:rPr>
          <w:szCs w:val="24"/>
        </w:rPr>
        <w:t>»</w:t>
      </w:r>
      <w:r w:rsidRPr="00490960">
        <w:rPr>
          <w:szCs w:val="24"/>
        </w:rPr>
        <w:t xml:space="preserve">, так их называли, </w:t>
      </w:r>
      <w:r w:rsidR="00765DFA" w:rsidRPr="00490960">
        <w:rPr>
          <w:szCs w:val="24"/>
        </w:rPr>
        <w:t>из-под</w:t>
      </w:r>
      <w:r w:rsidRPr="00490960">
        <w:rPr>
          <w:szCs w:val="24"/>
        </w:rPr>
        <w:t xml:space="preserve"> Москвы, Калуги, Рязани, Костромы и других мест. С 1715 </w:t>
      </w:r>
      <w:r w:rsidR="008C71A1" w:rsidRPr="00490960">
        <w:rPr>
          <w:szCs w:val="24"/>
        </w:rPr>
        <w:t xml:space="preserve">года </w:t>
      </w:r>
      <w:r w:rsidRPr="00490960">
        <w:rPr>
          <w:szCs w:val="24"/>
        </w:rPr>
        <w:t>по 1725 г</w:t>
      </w:r>
      <w:r w:rsidR="008C71A1" w:rsidRPr="00490960">
        <w:rPr>
          <w:szCs w:val="24"/>
        </w:rPr>
        <w:t>од</w:t>
      </w:r>
      <w:r w:rsidRPr="00490960">
        <w:rPr>
          <w:szCs w:val="24"/>
        </w:rPr>
        <w:t xml:space="preserve"> сюда были переведены более четырех тысяч крестьянских семей; население Ингерманландии составляли русские, карелы, жившие здесь со времен Нов</w:t>
      </w:r>
      <w:r w:rsidR="001B7221" w:rsidRPr="00490960">
        <w:rPr>
          <w:szCs w:val="24"/>
        </w:rPr>
        <w:t>городского</w:t>
      </w:r>
      <w:r w:rsidRPr="00490960">
        <w:rPr>
          <w:szCs w:val="24"/>
        </w:rPr>
        <w:t xml:space="preserve"> владычества и вновь русские </w:t>
      </w:r>
      <w:r w:rsidR="00767422" w:rsidRPr="00490960">
        <w:rPr>
          <w:szCs w:val="24"/>
        </w:rPr>
        <w:t>«</w:t>
      </w:r>
      <w:r w:rsidRPr="00490960">
        <w:rPr>
          <w:szCs w:val="24"/>
        </w:rPr>
        <w:t>переведенцы</w:t>
      </w:r>
      <w:r w:rsidR="00767422" w:rsidRPr="00490960">
        <w:rPr>
          <w:szCs w:val="24"/>
        </w:rPr>
        <w:t>»</w:t>
      </w:r>
      <w:r w:rsidRPr="00490960">
        <w:rPr>
          <w:szCs w:val="24"/>
        </w:rPr>
        <w:t>. Также было много финнов и переселенных сюда в период шведского господства и оставшихся здесь по освобождению края шведов.</w:t>
      </w:r>
    </w:p>
    <w:p w:rsidR="00D3170B" w:rsidRPr="00490960" w:rsidRDefault="00D3170B" w:rsidP="00495DF9">
      <w:pPr>
        <w:ind w:firstLine="709"/>
        <w:rPr>
          <w:szCs w:val="24"/>
        </w:rPr>
      </w:pPr>
      <w:r w:rsidRPr="00490960">
        <w:rPr>
          <w:szCs w:val="24"/>
        </w:rPr>
        <w:t>Деревня Кобрино относится к числу древнейших селений Ленинградской области. В Нов</w:t>
      </w:r>
      <w:r w:rsidR="000F65DE" w:rsidRPr="00490960">
        <w:rPr>
          <w:szCs w:val="24"/>
        </w:rPr>
        <w:t>го</w:t>
      </w:r>
      <w:r w:rsidR="001B7221" w:rsidRPr="00490960">
        <w:rPr>
          <w:szCs w:val="24"/>
        </w:rPr>
        <w:t>род</w:t>
      </w:r>
      <w:r w:rsidRPr="00490960">
        <w:rPr>
          <w:szCs w:val="24"/>
        </w:rPr>
        <w:t>ских писцовых книгах погоста Ижорской земли (Ингерманландии) встречается и село Кобрино. По Столбовскому договору 1617 года село Кобрино вместе с другими поселениями Ижорской земли было уступлено шведам. Однако за 90 лет шведского владычества село Кобрино не утратило ни названия, ни месторасположения. После освобождения Ижорской земли земля Николо-суйдинского погоста была подарена сподвижнику Петра I – Петру Матвеевичу Апраксину.</w:t>
      </w:r>
    </w:p>
    <w:p w:rsidR="00D3170B" w:rsidRPr="00490960" w:rsidRDefault="00D3170B" w:rsidP="00495DF9">
      <w:pPr>
        <w:ind w:firstLine="709"/>
        <w:rPr>
          <w:szCs w:val="24"/>
        </w:rPr>
      </w:pPr>
      <w:r w:rsidRPr="00490960">
        <w:rPr>
          <w:szCs w:val="24"/>
        </w:rPr>
        <w:t>В середине XVIII века часть земель Апра</w:t>
      </w:r>
      <w:r w:rsidR="00490960" w:rsidRPr="00490960">
        <w:rPr>
          <w:szCs w:val="24"/>
        </w:rPr>
        <w:t xml:space="preserve">ксина, а именно </w:t>
      </w:r>
      <w:r w:rsidRPr="00490960">
        <w:rPr>
          <w:szCs w:val="24"/>
        </w:rPr>
        <w:t>с</w:t>
      </w:r>
      <w:r w:rsidR="00BC67C8" w:rsidRPr="00490960">
        <w:rPr>
          <w:szCs w:val="24"/>
        </w:rPr>
        <w:t>.</w:t>
      </w:r>
      <w:r w:rsidRPr="00490960">
        <w:rPr>
          <w:szCs w:val="24"/>
        </w:rPr>
        <w:t xml:space="preserve"> Суйда и д</w:t>
      </w:r>
      <w:r w:rsidR="00BC67C8" w:rsidRPr="00490960">
        <w:rPr>
          <w:szCs w:val="24"/>
        </w:rPr>
        <w:t>.</w:t>
      </w:r>
      <w:r w:rsidRPr="00490960">
        <w:rPr>
          <w:szCs w:val="24"/>
        </w:rPr>
        <w:t xml:space="preserve"> Мельница была приобретена А.П. Ганнибалом.</w:t>
      </w:r>
    </w:p>
    <w:p w:rsidR="00D3170B" w:rsidRPr="00490960" w:rsidRDefault="00D3170B" w:rsidP="00495DF9">
      <w:pPr>
        <w:ind w:firstLine="709"/>
        <w:rPr>
          <w:szCs w:val="24"/>
        </w:rPr>
      </w:pPr>
      <w:r w:rsidRPr="00490960">
        <w:rPr>
          <w:szCs w:val="24"/>
        </w:rPr>
        <w:t xml:space="preserve">В 1800 году Шарлотта Карловна Жандр </w:t>
      </w:r>
      <w:r w:rsidR="00287256" w:rsidRPr="00490960">
        <w:rPr>
          <w:szCs w:val="24"/>
        </w:rPr>
        <w:t>–</w:t>
      </w:r>
      <w:r w:rsidRPr="00490960">
        <w:rPr>
          <w:szCs w:val="24"/>
        </w:rPr>
        <w:t xml:space="preserve"> жена извес</w:t>
      </w:r>
      <w:r w:rsidR="0084585C">
        <w:rPr>
          <w:szCs w:val="24"/>
        </w:rPr>
        <w:t>тного русского мореплавателя Ю.</w:t>
      </w:r>
      <w:r w:rsidRPr="00490960">
        <w:rPr>
          <w:szCs w:val="24"/>
        </w:rPr>
        <w:t>Ф. Лисянского приобрела у Надежды Осиповны Пушкиной мызу Руново. После смерти Ю.Ф. Лисянского усадьба была куплена Надеждой</w:t>
      </w:r>
      <w:r w:rsidR="00765DFA" w:rsidRPr="00490960">
        <w:rPr>
          <w:szCs w:val="24"/>
        </w:rPr>
        <w:t xml:space="preserve"> </w:t>
      </w:r>
      <w:r w:rsidRPr="00490960">
        <w:rPr>
          <w:szCs w:val="24"/>
        </w:rPr>
        <w:t xml:space="preserve">Тимофеевной Карташевской </w:t>
      </w:r>
      <w:r w:rsidR="00884D5F" w:rsidRPr="00490960">
        <w:rPr>
          <w:szCs w:val="24"/>
        </w:rPr>
        <w:t>–</w:t>
      </w:r>
      <w:r w:rsidR="0084585C">
        <w:rPr>
          <w:szCs w:val="24"/>
        </w:rPr>
        <w:t xml:space="preserve"> сестрой писателя С.</w:t>
      </w:r>
      <w:r w:rsidRPr="00490960">
        <w:rPr>
          <w:szCs w:val="24"/>
        </w:rPr>
        <w:t>Т. Аксакова.</w:t>
      </w:r>
    </w:p>
    <w:p w:rsidR="00360865" w:rsidRPr="00490960" w:rsidRDefault="00360865" w:rsidP="00495DF9">
      <w:pPr>
        <w:ind w:firstLine="709"/>
        <w:rPr>
          <w:strike/>
          <w:szCs w:val="24"/>
        </w:rPr>
      </w:pPr>
    </w:p>
    <w:p w:rsidR="00D3170B" w:rsidRPr="00490960" w:rsidRDefault="001B7221" w:rsidP="00495DF9">
      <w:pPr>
        <w:ind w:firstLine="709"/>
        <w:rPr>
          <w:b/>
          <w:szCs w:val="24"/>
        </w:rPr>
      </w:pPr>
      <w:r w:rsidRPr="00490960">
        <w:rPr>
          <w:b/>
          <w:szCs w:val="24"/>
        </w:rPr>
        <w:t>Поселок</w:t>
      </w:r>
      <w:r w:rsidR="00D3170B" w:rsidRPr="00490960">
        <w:rPr>
          <w:b/>
          <w:szCs w:val="24"/>
        </w:rPr>
        <w:t xml:space="preserve"> Суйда</w:t>
      </w:r>
      <w:r w:rsidR="0020262B" w:rsidRPr="00490960">
        <w:rPr>
          <w:b/>
          <w:szCs w:val="24"/>
        </w:rPr>
        <w:t>.</w:t>
      </w:r>
    </w:p>
    <w:p w:rsidR="00D3170B" w:rsidRPr="00490960" w:rsidRDefault="00D3170B" w:rsidP="00495DF9">
      <w:pPr>
        <w:ind w:firstLine="709"/>
        <w:rPr>
          <w:szCs w:val="24"/>
        </w:rPr>
      </w:pPr>
      <w:r w:rsidRPr="00490960">
        <w:rPr>
          <w:szCs w:val="24"/>
        </w:rPr>
        <w:t>Суйда впервые документально упоминается в Нов</w:t>
      </w:r>
      <w:r w:rsidR="000F65DE" w:rsidRPr="00490960">
        <w:rPr>
          <w:szCs w:val="24"/>
        </w:rPr>
        <w:t>го</w:t>
      </w:r>
      <w:r w:rsidR="001B7221" w:rsidRPr="00490960">
        <w:rPr>
          <w:szCs w:val="24"/>
        </w:rPr>
        <w:t>род</w:t>
      </w:r>
      <w:r w:rsidRPr="00490960">
        <w:rPr>
          <w:szCs w:val="24"/>
        </w:rPr>
        <w:t xml:space="preserve">ской писцовой книге 1499 года. В то время на левом берегу реки Суйда уже существовал небольшой женский монастырь с церковью </w:t>
      </w:r>
      <w:r w:rsidR="00767422" w:rsidRPr="00490960">
        <w:rPr>
          <w:szCs w:val="24"/>
        </w:rPr>
        <w:t>«</w:t>
      </w:r>
      <w:r w:rsidRPr="00490960">
        <w:rPr>
          <w:szCs w:val="24"/>
        </w:rPr>
        <w:t>Велики Никола</w:t>
      </w:r>
      <w:r w:rsidR="00767422" w:rsidRPr="00490960">
        <w:rPr>
          <w:szCs w:val="24"/>
        </w:rPr>
        <w:t>»</w:t>
      </w:r>
      <w:r w:rsidRPr="00490960">
        <w:rPr>
          <w:szCs w:val="24"/>
        </w:rPr>
        <w:t xml:space="preserve">. Суйда </w:t>
      </w:r>
      <w:r w:rsidR="00884D5F" w:rsidRPr="00490960">
        <w:rPr>
          <w:szCs w:val="24"/>
        </w:rPr>
        <w:t xml:space="preserve">– </w:t>
      </w:r>
      <w:r w:rsidRPr="00490960">
        <w:rPr>
          <w:szCs w:val="24"/>
        </w:rPr>
        <w:t>реликтовое слово, непонятного нам древнего языка жителей Вотской пятины Великого Нов</w:t>
      </w:r>
      <w:r w:rsidR="001B7221" w:rsidRPr="00490960">
        <w:rPr>
          <w:szCs w:val="24"/>
        </w:rPr>
        <w:t>города</w:t>
      </w:r>
      <w:r w:rsidRPr="00490960">
        <w:rPr>
          <w:szCs w:val="24"/>
        </w:rPr>
        <w:t>. Археологи обнаружили в ее окрестностях курганные захоронения, относящиеся еще к X-XI векам</w:t>
      </w:r>
      <w:r w:rsidR="00884D5F" w:rsidRPr="00490960">
        <w:rPr>
          <w:szCs w:val="24"/>
        </w:rPr>
        <w:t>.</w:t>
      </w:r>
    </w:p>
    <w:p w:rsidR="00D3170B" w:rsidRPr="00490960" w:rsidRDefault="00D3170B" w:rsidP="00495DF9">
      <w:pPr>
        <w:ind w:firstLine="709"/>
        <w:rPr>
          <w:szCs w:val="24"/>
        </w:rPr>
      </w:pPr>
      <w:r w:rsidRPr="00490960">
        <w:rPr>
          <w:szCs w:val="24"/>
        </w:rPr>
        <w:t xml:space="preserve">В 1759 году у потомков Апраксина Суйдинскую мызу с окрестными селами и деревнями приобрел во владение легендарный предок поэта Абрам Петрович Ганнибал. В Суйде, окруженный многочисленным семейством, А.П. Ганнибал безвыездно поселился после выхода в отставку и жил здесь до самой смерти в 1781 году. Он значительно расширил свое поместье и прикупил к нему соседние усадьбы в Кобрине, Елицах и Малых Таицах. При нем в Суйде появился обширный парк с аллеями, каналами, беседкой, солнечными часами и горбатым мостиком, но главной достопримечательностью </w:t>
      </w:r>
      <w:r w:rsidR="00360865" w:rsidRPr="00490960">
        <w:rPr>
          <w:szCs w:val="24"/>
        </w:rPr>
        <w:t>здесь, несомненно,</w:t>
      </w:r>
      <w:r w:rsidRPr="00490960">
        <w:rPr>
          <w:szCs w:val="24"/>
        </w:rPr>
        <w:t xml:space="preserve"> был каменный диван, вырубленный в огромном ледниковом валуне крепостными старого арапа. На реке Суйде, рядом с дорогой на Кобрино он построил каменную мельницу.</w:t>
      </w:r>
    </w:p>
    <w:p w:rsidR="00360865" w:rsidRPr="00490960" w:rsidRDefault="00360865" w:rsidP="00495DF9">
      <w:pPr>
        <w:ind w:firstLine="709"/>
        <w:rPr>
          <w:szCs w:val="24"/>
        </w:rPr>
      </w:pPr>
    </w:p>
    <w:p w:rsidR="00D3170B" w:rsidRPr="00490960" w:rsidRDefault="001B7221" w:rsidP="00495DF9">
      <w:pPr>
        <w:keepNext/>
        <w:ind w:firstLine="709"/>
        <w:rPr>
          <w:b/>
          <w:szCs w:val="24"/>
        </w:rPr>
      </w:pPr>
      <w:r w:rsidRPr="00490960">
        <w:rPr>
          <w:b/>
          <w:szCs w:val="24"/>
        </w:rPr>
        <w:lastRenderedPageBreak/>
        <w:t>Поселок</w:t>
      </w:r>
      <w:r w:rsidR="00D3170B" w:rsidRPr="00490960">
        <w:rPr>
          <w:b/>
          <w:szCs w:val="24"/>
        </w:rPr>
        <w:t xml:space="preserve"> Высокоключевой</w:t>
      </w:r>
      <w:r w:rsidR="0020262B" w:rsidRPr="00490960">
        <w:rPr>
          <w:b/>
          <w:szCs w:val="24"/>
        </w:rPr>
        <w:t>.</w:t>
      </w:r>
    </w:p>
    <w:p w:rsidR="00D3170B" w:rsidRPr="00490960" w:rsidRDefault="00D3170B" w:rsidP="00495DF9">
      <w:pPr>
        <w:ind w:firstLine="709"/>
        <w:rPr>
          <w:szCs w:val="24"/>
        </w:rPr>
      </w:pPr>
      <w:r w:rsidRPr="00490960">
        <w:rPr>
          <w:szCs w:val="24"/>
        </w:rPr>
        <w:t xml:space="preserve">Посёлок Высокоключевой начинает свою историю с 1900 года, когда он был создан как дачный посёлок недалеко от известного к тому времени дачного центра Гатчинского района </w:t>
      </w:r>
      <w:r w:rsidR="00884D5F" w:rsidRPr="00490960">
        <w:rPr>
          <w:szCs w:val="24"/>
        </w:rPr>
        <w:t>–</w:t>
      </w:r>
      <w:r w:rsidRPr="00490960">
        <w:rPr>
          <w:szCs w:val="24"/>
        </w:rPr>
        <w:t xml:space="preserve"> посёлка Суйды. До 1900 года на территории будущего посёлка располагалась усадьба, принадлежащая Паулине Карловне Ганс и называвшаяся </w:t>
      </w:r>
      <w:r w:rsidR="00767422" w:rsidRPr="00490960">
        <w:rPr>
          <w:szCs w:val="24"/>
        </w:rPr>
        <w:t>«</w:t>
      </w:r>
      <w:r w:rsidRPr="00490960">
        <w:rPr>
          <w:szCs w:val="24"/>
        </w:rPr>
        <w:t>Паулиновка</w:t>
      </w:r>
      <w:r w:rsidR="00767422" w:rsidRPr="00490960">
        <w:rPr>
          <w:szCs w:val="24"/>
        </w:rPr>
        <w:t>»</w:t>
      </w:r>
      <w:r w:rsidRPr="00490960">
        <w:rPr>
          <w:szCs w:val="24"/>
        </w:rPr>
        <w:t>. В 1900 году хозяйка усадьбы начала распродавать земли имения под дачные участки, что и положило начало образованию дачного посёлка. Самую первую дачу на новой территории построил коллежский асессор Евгений Павлович Серебренников; эта дача сохранилась до нашего времени и расположен</w:t>
      </w:r>
      <w:r w:rsidR="00B40A12" w:rsidRPr="00490960">
        <w:rPr>
          <w:szCs w:val="24"/>
        </w:rPr>
        <w:t>а по адресу Большой проспект, дом</w:t>
      </w:r>
      <w:r w:rsidRPr="00490960">
        <w:rPr>
          <w:szCs w:val="24"/>
        </w:rPr>
        <w:t xml:space="preserve"> 13. Этот дом до сих пор принадлежит его потомкам.</w:t>
      </w:r>
    </w:p>
    <w:p w:rsidR="00360865" w:rsidRPr="00490960" w:rsidRDefault="00360865" w:rsidP="00495DF9">
      <w:pPr>
        <w:ind w:firstLine="709"/>
        <w:rPr>
          <w:szCs w:val="24"/>
        </w:rPr>
      </w:pPr>
    </w:p>
    <w:p w:rsidR="00D3170B" w:rsidRPr="00490960" w:rsidRDefault="001B7221" w:rsidP="00495DF9">
      <w:pPr>
        <w:keepNext/>
        <w:ind w:firstLine="709"/>
        <w:rPr>
          <w:szCs w:val="24"/>
        </w:rPr>
      </w:pPr>
      <w:r w:rsidRPr="00490960">
        <w:rPr>
          <w:b/>
          <w:szCs w:val="24"/>
        </w:rPr>
        <w:t xml:space="preserve">Поселок </w:t>
      </w:r>
      <w:r w:rsidR="00776BCE" w:rsidRPr="00490960">
        <w:rPr>
          <w:b/>
          <w:szCs w:val="24"/>
        </w:rPr>
        <w:t>Прибытково</w:t>
      </w:r>
      <w:r w:rsidR="0036786E" w:rsidRPr="00490960">
        <w:rPr>
          <w:b/>
          <w:szCs w:val="24"/>
        </w:rPr>
        <w:t>.</w:t>
      </w:r>
    </w:p>
    <w:p w:rsidR="00D3170B" w:rsidRPr="00490960" w:rsidRDefault="00D3170B" w:rsidP="00495DF9">
      <w:pPr>
        <w:ind w:firstLine="709"/>
        <w:rPr>
          <w:szCs w:val="24"/>
        </w:rPr>
      </w:pPr>
      <w:r w:rsidRPr="00490960">
        <w:rPr>
          <w:szCs w:val="24"/>
        </w:rPr>
        <w:t xml:space="preserve">Свою родословную поселок ведет от существовавших на его месте в конце XIX </w:t>
      </w:r>
      <w:r w:rsidR="00884D5F" w:rsidRPr="00490960">
        <w:rPr>
          <w:szCs w:val="24"/>
        </w:rPr>
        <w:t>–</w:t>
      </w:r>
      <w:r w:rsidRPr="00490960">
        <w:rPr>
          <w:szCs w:val="24"/>
        </w:rPr>
        <w:t xml:space="preserve"> начале ХХ веков небольших образцовых дачных колоний. Одна из них называлась Мариининской, другая Екатерининской. В свое время они были основаны владельцами местных имений </w:t>
      </w:r>
      <w:r w:rsidR="00767422" w:rsidRPr="00490960">
        <w:rPr>
          <w:szCs w:val="24"/>
        </w:rPr>
        <w:t>«</w:t>
      </w:r>
      <w:r w:rsidRPr="00490960">
        <w:rPr>
          <w:szCs w:val="24"/>
        </w:rPr>
        <w:t>Елицы</w:t>
      </w:r>
      <w:r w:rsidR="00767422" w:rsidRPr="00490960">
        <w:rPr>
          <w:szCs w:val="24"/>
        </w:rPr>
        <w:t>»</w:t>
      </w:r>
      <w:r w:rsidRPr="00490960">
        <w:rPr>
          <w:szCs w:val="24"/>
        </w:rPr>
        <w:t xml:space="preserve"> и </w:t>
      </w:r>
      <w:r w:rsidR="00767422" w:rsidRPr="00490960">
        <w:rPr>
          <w:szCs w:val="24"/>
        </w:rPr>
        <w:t>«</w:t>
      </w:r>
      <w:r w:rsidRPr="00490960">
        <w:rPr>
          <w:szCs w:val="24"/>
        </w:rPr>
        <w:t>Мой приют</w:t>
      </w:r>
      <w:r w:rsidR="00767422" w:rsidRPr="00490960">
        <w:rPr>
          <w:szCs w:val="24"/>
        </w:rPr>
        <w:t>»</w:t>
      </w:r>
      <w:r w:rsidRPr="00490960">
        <w:rPr>
          <w:szCs w:val="24"/>
        </w:rPr>
        <w:t xml:space="preserve">. Границей колоний служила железная дорога. Среди первых дачевладельцев были служащие Варшавской железной дороги Козловские, Гроховские, Лапьер, Михновичи и другие. К Екатерининской колонии тесно примыкала старинная деревенька Покровская. Когда-то, в древние времена, она носила другое имя и называлась Хлопицами. Своё новое название она получила в честь возведенной здесь деревянной часовни </w:t>
      </w:r>
      <w:r w:rsidR="001B7221" w:rsidRPr="00490960">
        <w:rPr>
          <w:szCs w:val="24"/>
        </w:rPr>
        <w:t>Покрова Пресвятой Богородицы</w:t>
      </w:r>
      <w:r w:rsidRPr="00490960">
        <w:rPr>
          <w:szCs w:val="24"/>
        </w:rPr>
        <w:t>.</w:t>
      </w:r>
    </w:p>
    <w:p w:rsidR="00D3170B" w:rsidRPr="00490960" w:rsidRDefault="00D3170B" w:rsidP="00495DF9">
      <w:pPr>
        <w:ind w:firstLine="709"/>
        <w:rPr>
          <w:szCs w:val="24"/>
        </w:rPr>
      </w:pPr>
      <w:r w:rsidRPr="00490960">
        <w:rPr>
          <w:szCs w:val="24"/>
        </w:rPr>
        <w:t>Сама же платформа Прибытково появилась в начале XX века. Впервые в документальных источниках она упоминается в 1903 году. Своим рождением железнодорожная платформа обязана владельцу одной из местных дачных усадеб, которого старожилы называли адмиралом Прибытковом.</w:t>
      </w:r>
      <w:r w:rsidR="00776BCE" w:rsidRPr="00490960">
        <w:rPr>
          <w:szCs w:val="24"/>
        </w:rPr>
        <w:t xml:space="preserve"> </w:t>
      </w:r>
      <w:r w:rsidRPr="00490960">
        <w:rPr>
          <w:szCs w:val="24"/>
        </w:rPr>
        <w:t>Бывшая дача адмирала Прибыткова, расположенная на Школьной (Викторовской) улице</w:t>
      </w:r>
      <w:r w:rsidR="00884D5F" w:rsidRPr="00490960">
        <w:rPr>
          <w:szCs w:val="24"/>
        </w:rPr>
        <w:t>,</w:t>
      </w:r>
      <w:r w:rsidRPr="00490960">
        <w:rPr>
          <w:szCs w:val="24"/>
        </w:rPr>
        <w:t xml:space="preserve"> чудом сохранилась до наших дней.</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 xml:space="preserve">Поселок </w:t>
      </w:r>
      <w:r w:rsidR="00776BCE" w:rsidRPr="00490960">
        <w:rPr>
          <w:b/>
          <w:szCs w:val="24"/>
        </w:rPr>
        <w:t>Карташевская</w:t>
      </w:r>
      <w:r w:rsidR="0020262B" w:rsidRPr="00490960">
        <w:rPr>
          <w:b/>
          <w:szCs w:val="24"/>
        </w:rPr>
        <w:t>.</w:t>
      </w:r>
    </w:p>
    <w:p w:rsidR="00D3170B" w:rsidRPr="00490960" w:rsidRDefault="00D3170B" w:rsidP="00495DF9">
      <w:pPr>
        <w:ind w:firstLine="709"/>
        <w:rPr>
          <w:szCs w:val="24"/>
        </w:rPr>
      </w:pPr>
      <w:r w:rsidRPr="00490960">
        <w:rPr>
          <w:szCs w:val="24"/>
        </w:rPr>
        <w:t xml:space="preserve">Поселок возник в начале XX века в связи с развитием дачных местностей вдоль полотна Варшавской железной дороги. Первоначально у селения было название Карташе́вка (в том числе в 1932 году). Свое название он получил в честь Надежды Тимофеевны Карташевской, сестры писателя Сергея Тимофеевича Аксакова, потомки которой стояли у истоков создания посёлка. Надежда Тимофеевна была владелицей соседнего имения </w:t>
      </w:r>
      <w:r w:rsidR="00767422" w:rsidRPr="00490960">
        <w:rPr>
          <w:szCs w:val="24"/>
        </w:rPr>
        <w:t>«</w:t>
      </w:r>
      <w:r w:rsidRPr="00490960">
        <w:rPr>
          <w:szCs w:val="24"/>
        </w:rPr>
        <w:t>Кобрино</w:t>
      </w:r>
      <w:r w:rsidR="00767422" w:rsidRPr="00490960">
        <w:rPr>
          <w:szCs w:val="24"/>
        </w:rPr>
        <w:t>»</w:t>
      </w:r>
      <w:r w:rsidRPr="00490960">
        <w:rPr>
          <w:szCs w:val="24"/>
        </w:rPr>
        <w:t>.</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Деревня</w:t>
      </w:r>
      <w:r w:rsidR="00D3170B" w:rsidRPr="00490960">
        <w:rPr>
          <w:b/>
          <w:szCs w:val="24"/>
        </w:rPr>
        <w:t xml:space="preserve"> Меньково</w:t>
      </w:r>
      <w:r w:rsidR="0020262B" w:rsidRPr="00490960">
        <w:rPr>
          <w:b/>
          <w:szCs w:val="24"/>
        </w:rPr>
        <w:t>.</w:t>
      </w:r>
    </w:p>
    <w:p w:rsidR="00D3170B" w:rsidRPr="00490960" w:rsidRDefault="00D3170B" w:rsidP="00495DF9">
      <w:pPr>
        <w:ind w:firstLine="709"/>
        <w:rPr>
          <w:szCs w:val="24"/>
        </w:rPr>
      </w:pPr>
      <w:r w:rsidRPr="00490960">
        <w:rPr>
          <w:szCs w:val="24"/>
        </w:rPr>
        <w:t>Первое упоминание д</w:t>
      </w:r>
      <w:r w:rsidR="00BC67C8" w:rsidRPr="00490960">
        <w:rPr>
          <w:szCs w:val="24"/>
        </w:rPr>
        <w:t>.</w:t>
      </w:r>
      <w:r w:rsidRPr="00490960">
        <w:rPr>
          <w:szCs w:val="24"/>
        </w:rPr>
        <w:t xml:space="preserve"> Меньково относится к 1499 году по </w:t>
      </w:r>
      <w:r w:rsidR="001B7221" w:rsidRPr="00490960">
        <w:rPr>
          <w:szCs w:val="24"/>
        </w:rPr>
        <w:t>Новгородской писцовой книге</w:t>
      </w:r>
      <w:r w:rsidRPr="00490960">
        <w:rPr>
          <w:szCs w:val="24"/>
        </w:rPr>
        <w:t>. Название произошло от личного собственного имени Смен, Сменово, среднее Симаково.</w:t>
      </w:r>
    </w:p>
    <w:p w:rsidR="00D3170B" w:rsidRPr="00490960" w:rsidRDefault="00D3170B" w:rsidP="00495DF9">
      <w:pPr>
        <w:ind w:firstLine="709"/>
        <w:rPr>
          <w:szCs w:val="24"/>
        </w:rPr>
      </w:pPr>
      <w:r w:rsidRPr="00490960">
        <w:rPr>
          <w:szCs w:val="24"/>
        </w:rPr>
        <w:t xml:space="preserve">В окрестностях деревни, на берегу реки Суйды находится небольшая возвышенность </w:t>
      </w:r>
      <w:r w:rsidR="00884D5F" w:rsidRPr="00490960">
        <w:rPr>
          <w:szCs w:val="24"/>
        </w:rPr>
        <w:t>–</w:t>
      </w:r>
      <w:r w:rsidRPr="00490960">
        <w:rPr>
          <w:szCs w:val="24"/>
        </w:rPr>
        <w:t xml:space="preserve"> Елицкая гора, высотой 101 м над уровнем моря. На её вершин</w:t>
      </w:r>
      <w:r w:rsidR="000C3DB1" w:rsidRPr="00490960">
        <w:rPr>
          <w:szCs w:val="24"/>
        </w:rPr>
        <w:t>е</w:t>
      </w:r>
      <w:r w:rsidRPr="00490960">
        <w:rPr>
          <w:szCs w:val="24"/>
        </w:rPr>
        <w:t xml:space="preserve"> раньше располагался усадебный дом имения </w:t>
      </w:r>
      <w:r w:rsidR="00767422" w:rsidRPr="00490960">
        <w:rPr>
          <w:szCs w:val="24"/>
        </w:rPr>
        <w:t>«</w:t>
      </w:r>
      <w:r w:rsidRPr="00490960">
        <w:rPr>
          <w:szCs w:val="24"/>
        </w:rPr>
        <w:t>Елицы</w:t>
      </w:r>
      <w:r w:rsidR="00767422" w:rsidRPr="00490960">
        <w:rPr>
          <w:szCs w:val="24"/>
        </w:rPr>
        <w:t>»</w:t>
      </w:r>
      <w:r w:rsidRPr="00490960">
        <w:rPr>
          <w:szCs w:val="24"/>
        </w:rPr>
        <w:t>.</w:t>
      </w:r>
      <w:r w:rsidR="0020262B" w:rsidRPr="00490960">
        <w:rPr>
          <w:szCs w:val="24"/>
        </w:rPr>
        <w:t xml:space="preserve"> </w:t>
      </w:r>
      <w:r w:rsidRPr="00490960">
        <w:rPr>
          <w:szCs w:val="24"/>
        </w:rPr>
        <w:t>В окрестностях этой горы имеется несколько курганных захоронений XI</w:t>
      </w:r>
      <w:r w:rsidR="000C3DB1" w:rsidRPr="00490960">
        <w:rPr>
          <w:szCs w:val="24"/>
        </w:rPr>
        <w:t>-</w:t>
      </w:r>
      <w:r w:rsidRPr="00490960">
        <w:rPr>
          <w:szCs w:val="24"/>
        </w:rPr>
        <w:t>XII веков, часть из которых была раскопана в 1872 году известным археологом Львом Ивановским.</w:t>
      </w:r>
    </w:p>
    <w:p w:rsidR="00D3170B" w:rsidRPr="00490960" w:rsidRDefault="00D3170B" w:rsidP="00495DF9">
      <w:pPr>
        <w:ind w:firstLine="709"/>
        <w:rPr>
          <w:szCs w:val="24"/>
        </w:rPr>
      </w:pPr>
      <w:r w:rsidRPr="00490960">
        <w:rPr>
          <w:szCs w:val="24"/>
        </w:rPr>
        <w:t>Во времена шведского владычества в Елицах находилась лютеранская кирха.</w:t>
      </w:r>
    </w:p>
    <w:p w:rsidR="00D3170B" w:rsidRPr="00490960" w:rsidRDefault="00D3170B" w:rsidP="00495DF9">
      <w:pPr>
        <w:ind w:firstLine="709"/>
        <w:rPr>
          <w:szCs w:val="24"/>
        </w:rPr>
      </w:pPr>
      <w:r w:rsidRPr="00490960">
        <w:rPr>
          <w:szCs w:val="24"/>
        </w:rPr>
        <w:t xml:space="preserve">На карте Санкт-Петербургской губернии Я. Ф. Шмита 1770 года деревня обозначена как Менко́ва. Деревня Меньково </w:t>
      </w:r>
      <w:r w:rsidR="00360865" w:rsidRPr="00490960">
        <w:rPr>
          <w:szCs w:val="24"/>
        </w:rPr>
        <w:t>принадлежала помещику</w:t>
      </w:r>
      <w:r w:rsidRPr="00490960">
        <w:rPr>
          <w:szCs w:val="24"/>
        </w:rPr>
        <w:t>, отставному полковнику, Алексею Петровичу Демидову.</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Деревня</w:t>
      </w:r>
      <w:r w:rsidR="00776BCE" w:rsidRPr="00490960">
        <w:rPr>
          <w:b/>
          <w:szCs w:val="24"/>
        </w:rPr>
        <w:t xml:space="preserve"> Покровка</w:t>
      </w:r>
      <w:r w:rsidR="0020262B" w:rsidRPr="00490960">
        <w:rPr>
          <w:b/>
          <w:szCs w:val="24"/>
        </w:rPr>
        <w:t>.</w:t>
      </w:r>
    </w:p>
    <w:p w:rsidR="00D3170B" w:rsidRPr="00490960" w:rsidRDefault="00D3170B" w:rsidP="00495DF9">
      <w:pPr>
        <w:ind w:firstLine="709"/>
        <w:rPr>
          <w:szCs w:val="24"/>
        </w:rPr>
      </w:pPr>
      <w:r w:rsidRPr="00490960">
        <w:rPr>
          <w:szCs w:val="24"/>
        </w:rPr>
        <w:t>Деревня получила современное названи</w:t>
      </w:r>
      <w:r w:rsidR="008C71A1" w:rsidRPr="00490960">
        <w:rPr>
          <w:szCs w:val="24"/>
        </w:rPr>
        <w:t>е по построенной здесь в 1890 году</w:t>
      </w:r>
      <w:r w:rsidRPr="00490960">
        <w:rPr>
          <w:szCs w:val="24"/>
        </w:rPr>
        <w:t xml:space="preserve"> деревянной часовне во имя Покрова Пресвятой </w:t>
      </w:r>
      <w:r w:rsidR="001B7221" w:rsidRPr="00490960">
        <w:rPr>
          <w:szCs w:val="24"/>
        </w:rPr>
        <w:t>Богородицы</w:t>
      </w:r>
      <w:r w:rsidRPr="00490960">
        <w:rPr>
          <w:szCs w:val="24"/>
        </w:rPr>
        <w:t xml:space="preserve">. В начале XIX века она принадлежала помещику, издателю Мамышеву Николаю Родионовичу. Рядом с деревней находилась усадьба Мамышева под названием </w:t>
      </w:r>
      <w:r w:rsidR="00767422" w:rsidRPr="00490960">
        <w:rPr>
          <w:szCs w:val="24"/>
        </w:rPr>
        <w:t>«</w:t>
      </w:r>
      <w:r w:rsidRPr="00490960">
        <w:rPr>
          <w:szCs w:val="24"/>
        </w:rPr>
        <w:t>Мой приют</w:t>
      </w:r>
      <w:r w:rsidR="00767422" w:rsidRPr="00490960">
        <w:rPr>
          <w:szCs w:val="24"/>
        </w:rPr>
        <w:t>»</w:t>
      </w:r>
      <w:r w:rsidRPr="00490960">
        <w:rPr>
          <w:szCs w:val="24"/>
        </w:rPr>
        <w:t xml:space="preserve">, не сохранившаяся до нашего времени. Среди местного населения лесной массив около деревни до сих пор называется </w:t>
      </w:r>
      <w:r w:rsidR="00767422" w:rsidRPr="00490960">
        <w:rPr>
          <w:szCs w:val="24"/>
        </w:rPr>
        <w:t>«</w:t>
      </w:r>
      <w:r w:rsidRPr="00490960">
        <w:rPr>
          <w:szCs w:val="24"/>
        </w:rPr>
        <w:t>Мамышевским лесом</w:t>
      </w:r>
      <w:r w:rsidR="00767422" w:rsidRPr="00490960">
        <w:rPr>
          <w:szCs w:val="24"/>
        </w:rPr>
        <w:t>»</w:t>
      </w:r>
      <w:r w:rsidRPr="00490960">
        <w:rPr>
          <w:szCs w:val="24"/>
        </w:rPr>
        <w:t>.</w:t>
      </w:r>
    </w:p>
    <w:p w:rsidR="00360865" w:rsidRPr="00490960" w:rsidRDefault="00360865" w:rsidP="00495DF9">
      <w:pPr>
        <w:ind w:firstLine="709"/>
        <w:rPr>
          <w:szCs w:val="24"/>
        </w:rPr>
      </w:pPr>
    </w:p>
    <w:p w:rsidR="00D3170B" w:rsidRPr="00490960" w:rsidRDefault="001B7221" w:rsidP="00495DF9">
      <w:pPr>
        <w:keepNext/>
        <w:ind w:firstLine="709"/>
        <w:rPr>
          <w:b/>
          <w:szCs w:val="24"/>
        </w:rPr>
      </w:pPr>
      <w:r w:rsidRPr="00490960">
        <w:rPr>
          <w:b/>
          <w:szCs w:val="24"/>
        </w:rPr>
        <w:lastRenderedPageBreak/>
        <w:t>Деревня</w:t>
      </w:r>
      <w:r w:rsidR="00D3170B" w:rsidRPr="00490960">
        <w:rPr>
          <w:b/>
          <w:szCs w:val="24"/>
        </w:rPr>
        <w:t xml:space="preserve"> Руново</w:t>
      </w:r>
      <w:r w:rsidR="0020262B" w:rsidRPr="00490960">
        <w:rPr>
          <w:b/>
          <w:szCs w:val="24"/>
        </w:rPr>
        <w:t>.</w:t>
      </w:r>
    </w:p>
    <w:p w:rsidR="00D3170B" w:rsidRPr="00490960" w:rsidRDefault="00D3170B" w:rsidP="00495DF9">
      <w:pPr>
        <w:ind w:firstLine="709"/>
        <w:rPr>
          <w:szCs w:val="24"/>
        </w:rPr>
      </w:pPr>
      <w:r w:rsidRPr="00490960">
        <w:rPr>
          <w:szCs w:val="24"/>
        </w:rPr>
        <w:t>Еще в начале XIX век</w:t>
      </w:r>
      <w:r w:rsidR="0020262B" w:rsidRPr="00490960">
        <w:rPr>
          <w:szCs w:val="24"/>
        </w:rPr>
        <w:t>а</w:t>
      </w:r>
      <w:r w:rsidRPr="00490960">
        <w:rPr>
          <w:szCs w:val="24"/>
        </w:rPr>
        <w:t xml:space="preserve"> на берегу реки Кобринки располагался усадебный дом </w:t>
      </w:r>
      <w:r w:rsidR="00767422" w:rsidRPr="00490960">
        <w:rPr>
          <w:szCs w:val="24"/>
        </w:rPr>
        <w:t>«</w:t>
      </w:r>
      <w:r w:rsidRPr="00490960">
        <w:rPr>
          <w:szCs w:val="24"/>
        </w:rPr>
        <w:t>Руново</w:t>
      </w:r>
      <w:r w:rsidR="00767422" w:rsidRPr="00490960">
        <w:rPr>
          <w:szCs w:val="24"/>
        </w:rPr>
        <w:t>»</w:t>
      </w:r>
      <w:r w:rsidRPr="00490960">
        <w:rPr>
          <w:szCs w:val="24"/>
        </w:rPr>
        <w:t>. Усадьба принадлежала Шарлотте Карловне Жандр, жене известного мореплавателя Ю. Ф. Лисянского. В 1841 году усадьбу купила Надежда Тимофеевна Карташевская (см. также поселок Карташевская), сестра писателя С. Т. Аксакова.</w:t>
      </w:r>
    </w:p>
    <w:p w:rsidR="00D3170B" w:rsidRPr="00490960" w:rsidRDefault="00D3170B" w:rsidP="00495DF9">
      <w:pPr>
        <w:ind w:firstLine="709"/>
        <w:rPr>
          <w:szCs w:val="24"/>
        </w:rPr>
      </w:pPr>
      <w:r w:rsidRPr="00490960">
        <w:rPr>
          <w:szCs w:val="24"/>
        </w:rPr>
        <w:t>В 1887 году дом сгорел, но был восстановлен на прежнем фундаменте в почти неизмененном виде.</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Село</w:t>
      </w:r>
      <w:r w:rsidR="00776BCE" w:rsidRPr="00490960">
        <w:rPr>
          <w:b/>
          <w:szCs w:val="24"/>
        </w:rPr>
        <w:t xml:space="preserve"> Воскресенское</w:t>
      </w:r>
      <w:r w:rsidR="0020262B" w:rsidRPr="00490960">
        <w:rPr>
          <w:b/>
          <w:szCs w:val="24"/>
        </w:rPr>
        <w:t>.</w:t>
      </w:r>
    </w:p>
    <w:p w:rsidR="00D90084" w:rsidRPr="00490960" w:rsidRDefault="00D3170B" w:rsidP="00495DF9">
      <w:pPr>
        <w:ind w:firstLine="709"/>
        <w:rPr>
          <w:szCs w:val="24"/>
        </w:rPr>
      </w:pPr>
      <w:r w:rsidRPr="00490960">
        <w:rPr>
          <w:szCs w:val="24"/>
        </w:rPr>
        <w:t>По ревизским сказкам 1795 года, с</w:t>
      </w:r>
      <w:r w:rsidR="00A96FF8" w:rsidRPr="00490960">
        <w:rPr>
          <w:szCs w:val="24"/>
        </w:rPr>
        <w:t>.</w:t>
      </w:r>
      <w:r w:rsidRPr="00490960">
        <w:rPr>
          <w:szCs w:val="24"/>
        </w:rPr>
        <w:t xml:space="preserve"> Воскресенское было вотчиной Ганнибалов и принадлежало Ивану Абрамовичу Ганнибалу, </w:t>
      </w:r>
      <w:r w:rsidR="00360865" w:rsidRPr="00490960">
        <w:rPr>
          <w:szCs w:val="24"/>
        </w:rPr>
        <w:t>также,</w:t>
      </w:r>
      <w:r w:rsidRPr="00490960">
        <w:rPr>
          <w:szCs w:val="24"/>
        </w:rPr>
        <w:t xml:space="preserve"> как и </w:t>
      </w:r>
      <w:r w:rsidR="008A2377" w:rsidRPr="00490960">
        <w:rPr>
          <w:szCs w:val="24"/>
        </w:rPr>
        <w:t>д</w:t>
      </w:r>
      <w:r w:rsidR="000B1F33" w:rsidRPr="00490960">
        <w:rPr>
          <w:szCs w:val="24"/>
        </w:rPr>
        <w:t>.</w:t>
      </w:r>
      <w:r w:rsidRPr="00490960">
        <w:rPr>
          <w:szCs w:val="24"/>
        </w:rPr>
        <w:t xml:space="preserve"> Пижма. В 1838 году с</w:t>
      </w:r>
      <w:r w:rsidR="00A96FF8" w:rsidRPr="00490960">
        <w:rPr>
          <w:szCs w:val="24"/>
        </w:rPr>
        <w:t>.</w:t>
      </w:r>
      <w:r w:rsidRPr="00490960">
        <w:rPr>
          <w:szCs w:val="24"/>
        </w:rPr>
        <w:t xml:space="preserve"> Воскресенское принадлежало госпоже</w:t>
      </w:r>
      <w:r w:rsidR="00360865" w:rsidRPr="00490960">
        <w:rPr>
          <w:szCs w:val="24"/>
        </w:rPr>
        <w:t xml:space="preserve"> </w:t>
      </w:r>
      <w:r w:rsidRPr="00490960">
        <w:rPr>
          <w:szCs w:val="24"/>
        </w:rPr>
        <w:t>Евдокимовой. В селе располагается Церковь Вознесения Христова, в которой венчались родители А. С. Пушкина. Также в селе родилась его няня Арина Родионовна Яковлева.</w:t>
      </w:r>
    </w:p>
    <w:p w:rsidR="00520BDF" w:rsidRPr="00490960" w:rsidRDefault="00520BDF" w:rsidP="00495DF9">
      <w:pPr>
        <w:ind w:firstLine="709"/>
        <w:rPr>
          <w:szCs w:val="24"/>
        </w:rPr>
      </w:pPr>
    </w:p>
    <w:p w:rsidR="00CE2577" w:rsidRPr="00490960" w:rsidRDefault="00CE2577" w:rsidP="00495DF9">
      <w:pPr>
        <w:pStyle w:val="12"/>
        <w:spacing w:before="0" w:after="0"/>
        <w:ind w:left="0" w:right="0" w:firstLine="709"/>
        <w:jc w:val="both"/>
        <w:rPr>
          <w:sz w:val="24"/>
          <w:szCs w:val="24"/>
        </w:rPr>
      </w:pPr>
      <w:bookmarkStart w:id="9" w:name="_Toc516404363"/>
      <w:r w:rsidRPr="00490960">
        <w:rPr>
          <w:sz w:val="24"/>
          <w:szCs w:val="24"/>
        </w:rPr>
        <w:br w:type="page"/>
      </w:r>
    </w:p>
    <w:p w:rsidR="00CC767D" w:rsidRPr="00490960" w:rsidRDefault="00CC767D" w:rsidP="00495DF9">
      <w:pPr>
        <w:pStyle w:val="12"/>
        <w:spacing w:before="0" w:after="0"/>
        <w:ind w:left="0" w:right="0" w:firstLine="709"/>
        <w:jc w:val="both"/>
        <w:rPr>
          <w:sz w:val="24"/>
          <w:szCs w:val="24"/>
        </w:rPr>
      </w:pPr>
      <w:bookmarkStart w:id="10" w:name="_Toc11179524"/>
      <w:bookmarkStart w:id="11" w:name="_Toc42088041"/>
      <w:bookmarkEnd w:id="9"/>
      <w:r w:rsidRPr="00490960">
        <w:rPr>
          <w:sz w:val="24"/>
          <w:szCs w:val="24"/>
        </w:rPr>
        <w:lastRenderedPageBreak/>
        <w:t>2</w:t>
      </w:r>
      <w:r w:rsidR="004A5B58" w:rsidRPr="00490960">
        <w:rPr>
          <w:sz w:val="24"/>
          <w:szCs w:val="24"/>
        </w:rPr>
        <w:t>.</w:t>
      </w:r>
      <w:r w:rsidRPr="00490960">
        <w:rPr>
          <w:sz w:val="24"/>
          <w:szCs w:val="24"/>
        </w:rPr>
        <w:t xml:space="preserve"> </w:t>
      </w:r>
      <w:bookmarkEnd w:id="10"/>
      <w:r w:rsidRPr="00490960">
        <w:rPr>
          <w:sz w:val="24"/>
          <w:szCs w:val="24"/>
        </w:rPr>
        <w:t>Сведения об учтенных документах при планировании размещения объектов местного значения</w:t>
      </w:r>
      <w:bookmarkEnd w:id="11"/>
    </w:p>
    <w:p w:rsidR="00CC767D" w:rsidRDefault="00CC767D" w:rsidP="00495DF9">
      <w:pPr>
        <w:pStyle w:val="a8"/>
        <w:spacing w:line="240" w:lineRule="auto"/>
        <w:ind w:left="0" w:right="0" w:firstLine="709"/>
      </w:pPr>
    </w:p>
    <w:p w:rsidR="00CC767D" w:rsidRPr="00050354" w:rsidRDefault="00050354" w:rsidP="00495DF9">
      <w:pPr>
        <w:keepNext/>
        <w:ind w:firstLine="709"/>
        <w:outlineLvl w:val="1"/>
        <w:rPr>
          <w:b/>
          <w:szCs w:val="24"/>
        </w:rPr>
      </w:pPr>
      <w:bookmarkStart w:id="12" w:name="_Toc42088042"/>
      <w:r>
        <w:rPr>
          <w:b/>
          <w:bCs/>
          <w:iCs/>
          <w:szCs w:val="24"/>
        </w:rPr>
        <w:t>2</w:t>
      </w:r>
      <w:r w:rsidRPr="00490960">
        <w:rPr>
          <w:b/>
          <w:bCs/>
          <w:iCs/>
          <w:szCs w:val="24"/>
        </w:rPr>
        <w:t xml:space="preserve">.1. </w:t>
      </w:r>
      <w:r w:rsidR="00CC767D" w:rsidRPr="00050354">
        <w:rPr>
          <w:b/>
          <w:szCs w:val="24"/>
        </w:rPr>
        <w:t xml:space="preserve">Сведения о планах и программах комплексного социально-экономического развития поселения для </w:t>
      </w:r>
      <w:r w:rsidR="004A5B58" w:rsidRPr="00050354">
        <w:rPr>
          <w:b/>
          <w:szCs w:val="24"/>
        </w:rPr>
        <w:t>реализации</w:t>
      </w:r>
      <w:r w:rsidR="00CC767D" w:rsidRPr="00050354">
        <w:rPr>
          <w:b/>
          <w:szCs w:val="24"/>
        </w:rPr>
        <w:t xml:space="preserve"> которых осуществляется создание объектов местного значения поселения</w:t>
      </w:r>
      <w:bookmarkEnd w:id="12"/>
    </w:p>
    <w:p w:rsidR="004D646D" w:rsidRPr="00490960" w:rsidRDefault="004D646D" w:rsidP="00495DF9">
      <w:pPr>
        <w:tabs>
          <w:tab w:val="right" w:pos="10092"/>
        </w:tabs>
        <w:ind w:firstLine="709"/>
        <w:rPr>
          <w:rFonts w:eastAsia="Calibri"/>
          <w:szCs w:val="24"/>
        </w:rPr>
      </w:pPr>
    </w:p>
    <w:p w:rsidR="00512310" w:rsidRPr="00490960" w:rsidRDefault="00512310" w:rsidP="00495DF9">
      <w:pPr>
        <w:ind w:firstLine="709"/>
        <w:rPr>
          <w:szCs w:val="24"/>
        </w:rPr>
      </w:pPr>
      <w:bookmarkStart w:id="13" w:name="_Toc516402610"/>
      <w:bookmarkStart w:id="14" w:name="_Toc516403201"/>
      <w:bookmarkStart w:id="15" w:name="_Toc516404376"/>
      <w:r w:rsidRPr="00490960">
        <w:rPr>
          <w:szCs w:val="24"/>
        </w:rPr>
        <w:t xml:space="preserve">По состоянию на 2018 год в </w:t>
      </w:r>
      <w:r w:rsidR="0035719C" w:rsidRPr="00490960">
        <w:rPr>
          <w:szCs w:val="24"/>
        </w:rPr>
        <w:t>МО</w:t>
      </w:r>
      <w:r w:rsidRPr="00490960">
        <w:rPr>
          <w:szCs w:val="24"/>
        </w:rPr>
        <w:t xml:space="preserve"> Кобринское сельское поселение утверждены следующие программы комплексного развития поселения, для реализации которых осуществляется создание объектов местного значения поселения.</w:t>
      </w:r>
    </w:p>
    <w:p w:rsidR="00512310" w:rsidRPr="00490960" w:rsidRDefault="00512310" w:rsidP="00495DF9">
      <w:pPr>
        <w:ind w:firstLine="709"/>
        <w:rPr>
          <w:szCs w:val="24"/>
        </w:rPr>
      </w:pPr>
    </w:p>
    <w:p w:rsidR="00512310" w:rsidRPr="00490960" w:rsidRDefault="00512310" w:rsidP="00495DF9">
      <w:pPr>
        <w:ind w:firstLine="709"/>
        <w:rPr>
          <w:b/>
          <w:szCs w:val="24"/>
        </w:rPr>
      </w:pPr>
      <w:r w:rsidRPr="00490960">
        <w:rPr>
          <w:rFonts w:eastAsia="Calibri"/>
          <w:szCs w:val="24"/>
        </w:rPr>
        <w:t xml:space="preserve">Таблица 2.1.1 </w:t>
      </w:r>
      <w:r w:rsidR="004A5B58" w:rsidRPr="00490960">
        <w:rPr>
          <w:rFonts w:eastAsia="Calibri"/>
          <w:szCs w:val="24"/>
        </w:rPr>
        <w:t>–</w:t>
      </w:r>
      <w:r w:rsidRPr="00490960">
        <w:rPr>
          <w:rFonts w:eastAsia="Calibri"/>
          <w:szCs w:val="24"/>
        </w:rPr>
        <w:t xml:space="preserve"> </w:t>
      </w:r>
      <w:r w:rsidR="0098489C" w:rsidRPr="00490960">
        <w:rPr>
          <w:b/>
          <w:szCs w:val="24"/>
        </w:rPr>
        <w:t>п</w:t>
      </w:r>
      <w:r w:rsidRPr="00490960">
        <w:rPr>
          <w:b/>
          <w:szCs w:val="24"/>
        </w:rPr>
        <w:t xml:space="preserve">еречень утверждённых муниципальных программ </w:t>
      </w:r>
      <w:r w:rsidR="0035719C" w:rsidRPr="00490960">
        <w:rPr>
          <w:b/>
          <w:szCs w:val="24"/>
        </w:rPr>
        <w:t>МО</w:t>
      </w:r>
      <w:r w:rsidRPr="00490960">
        <w:rPr>
          <w:b/>
          <w:szCs w:val="24"/>
        </w:rPr>
        <w:t xml:space="preserve"> Кобринско</w:t>
      </w:r>
      <w:r w:rsidR="0035719C" w:rsidRPr="00490960">
        <w:rPr>
          <w:b/>
          <w:szCs w:val="24"/>
        </w:rPr>
        <w:t>е</w:t>
      </w:r>
      <w:r w:rsidRPr="00490960">
        <w:rPr>
          <w:b/>
          <w:szCs w:val="24"/>
        </w:rPr>
        <w:t xml:space="preserve"> сельско</w:t>
      </w:r>
      <w:r w:rsidR="0035719C" w:rsidRPr="00490960">
        <w:rPr>
          <w:b/>
          <w:szCs w:val="24"/>
        </w:rPr>
        <w:t>е</w:t>
      </w:r>
      <w:r w:rsidRPr="00490960">
        <w:rPr>
          <w:b/>
          <w:szCs w:val="24"/>
        </w:rPr>
        <w:t xml:space="preserve"> поселени</w:t>
      </w:r>
      <w:r w:rsidR="0035719C" w:rsidRPr="00490960">
        <w:rPr>
          <w:b/>
          <w:szCs w:val="24"/>
        </w:rPr>
        <w:t>е</w:t>
      </w:r>
    </w:p>
    <w:p w:rsidR="00512310" w:rsidRPr="00490960" w:rsidRDefault="00512310" w:rsidP="00495DF9">
      <w:pPr>
        <w:ind w:firstLine="709"/>
        <w:rPr>
          <w:b/>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835"/>
        <w:gridCol w:w="3969"/>
      </w:tblGrid>
      <w:tr w:rsidR="004A5B58" w:rsidRPr="00490960" w:rsidTr="004A5B58">
        <w:trPr>
          <w:trHeight w:val="20"/>
          <w:tblHeader/>
        </w:trPr>
        <w:tc>
          <w:tcPr>
            <w:tcW w:w="3260" w:type="dxa"/>
            <w:shd w:val="clear" w:color="auto" w:fill="auto"/>
            <w:vAlign w:val="center"/>
          </w:tcPr>
          <w:p w:rsidR="004A5B58" w:rsidRPr="00490960" w:rsidRDefault="004A5B58" w:rsidP="00495DF9">
            <w:pPr>
              <w:jc w:val="center"/>
              <w:rPr>
                <w:b/>
                <w:szCs w:val="24"/>
              </w:rPr>
            </w:pPr>
            <w:r w:rsidRPr="00490960">
              <w:rPr>
                <w:b/>
                <w:szCs w:val="24"/>
              </w:rPr>
              <w:t>Наименование муниципальных программ</w:t>
            </w:r>
          </w:p>
        </w:tc>
        <w:tc>
          <w:tcPr>
            <w:tcW w:w="2835" w:type="dxa"/>
            <w:shd w:val="clear" w:color="auto" w:fill="auto"/>
            <w:vAlign w:val="center"/>
          </w:tcPr>
          <w:p w:rsidR="004A5B58" w:rsidRPr="00490960" w:rsidRDefault="004A5B58" w:rsidP="00495DF9">
            <w:pPr>
              <w:pStyle w:val="1c"/>
              <w:jc w:val="center"/>
              <w:rPr>
                <w:rFonts w:ascii="Times New Roman" w:hAnsi="Times New Roman"/>
                <w:b/>
                <w:sz w:val="24"/>
                <w:szCs w:val="24"/>
                <w:lang w:eastAsia="ru-RU"/>
              </w:rPr>
            </w:pPr>
            <w:r w:rsidRPr="00490960">
              <w:rPr>
                <w:rFonts w:ascii="Times New Roman" w:hAnsi="Times New Roman"/>
                <w:b/>
                <w:sz w:val="24"/>
                <w:szCs w:val="24"/>
                <w:lang w:eastAsia="ru-RU"/>
              </w:rPr>
              <w:t xml:space="preserve">Наименование нормативно </w:t>
            </w:r>
          </w:p>
          <w:p w:rsidR="004A5B58" w:rsidRPr="00490960" w:rsidRDefault="004A5B58" w:rsidP="00495DF9">
            <w:pPr>
              <w:pStyle w:val="1c"/>
              <w:jc w:val="center"/>
              <w:rPr>
                <w:rFonts w:ascii="Times New Roman" w:hAnsi="Times New Roman"/>
                <w:b/>
                <w:sz w:val="24"/>
                <w:szCs w:val="24"/>
                <w:lang w:eastAsia="ru-RU"/>
              </w:rPr>
            </w:pPr>
            <w:r w:rsidRPr="00490960">
              <w:rPr>
                <w:rFonts w:ascii="Times New Roman" w:hAnsi="Times New Roman"/>
                <w:b/>
                <w:sz w:val="24"/>
                <w:szCs w:val="24"/>
                <w:lang w:eastAsia="ru-RU"/>
              </w:rPr>
              <w:t>правового акта</w:t>
            </w:r>
          </w:p>
        </w:tc>
        <w:tc>
          <w:tcPr>
            <w:tcW w:w="3969" w:type="dxa"/>
            <w:shd w:val="clear" w:color="auto" w:fill="auto"/>
            <w:vAlign w:val="center"/>
          </w:tcPr>
          <w:p w:rsidR="004A5B58" w:rsidRPr="00490960" w:rsidRDefault="004A5B58" w:rsidP="00495DF9">
            <w:pPr>
              <w:jc w:val="center"/>
              <w:rPr>
                <w:b/>
                <w:szCs w:val="24"/>
              </w:rPr>
            </w:pPr>
            <w:r w:rsidRPr="00490960">
              <w:rPr>
                <w:b/>
                <w:szCs w:val="24"/>
              </w:rPr>
              <w:t>Цель программы</w:t>
            </w:r>
          </w:p>
        </w:tc>
      </w:tr>
    </w:tbl>
    <w:p w:rsidR="004A5B58" w:rsidRPr="00490960" w:rsidRDefault="004A5B58" w:rsidP="00495DF9">
      <w:pPr>
        <w:ind w:firstLine="709"/>
        <w:rPr>
          <w:sz w:val="2"/>
          <w:szCs w:val="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826"/>
        <w:gridCol w:w="3978"/>
      </w:tblGrid>
      <w:tr w:rsidR="004A5B58" w:rsidRPr="00490960" w:rsidTr="004A5B58">
        <w:trPr>
          <w:trHeight w:val="20"/>
          <w:tblHeader/>
        </w:trPr>
        <w:tc>
          <w:tcPr>
            <w:tcW w:w="3260" w:type="dxa"/>
            <w:shd w:val="clear" w:color="auto" w:fill="auto"/>
            <w:vAlign w:val="center"/>
          </w:tcPr>
          <w:p w:rsidR="004A5B58" w:rsidRPr="00490960" w:rsidRDefault="00682605" w:rsidP="00495DF9">
            <w:pPr>
              <w:jc w:val="center"/>
              <w:rPr>
                <w:b/>
                <w:szCs w:val="24"/>
              </w:rPr>
            </w:pPr>
            <w:r>
              <w:rPr>
                <w:b/>
                <w:szCs w:val="24"/>
              </w:rPr>
              <w:t>1</w:t>
            </w:r>
          </w:p>
        </w:tc>
        <w:tc>
          <w:tcPr>
            <w:tcW w:w="2826" w:type="dxa"/>
            <w:shd w:val="clear" w:color="auto" w:fill="auto"/>
            <w:vAlign w:val="center"/>
          </w:tcPr>
          <w:p w:rsidR="004A5B58" w:rsidRPr="00490960" w:rsidRDefault="00682605" w:rsidP="00495DF9">
            <w:pPr>
              <w:jc w:val="center"/>
              <w:rPr>
                <w:b/>
                <w:szCs w:val="24"/>
              </w:rPr>
            </w:pPr>
            <w:r>
              <w:rPr>
                <w:b/>
                <w:szCs w:val="24"/>
              </w:rPr>
              <w:t>2</w:t>
            </w:r>
          </w:p>
        </w:tc>
        <w:tc>
          <w:tcPr>
            <w:tcW w:w="3978" w:type="dxa"/>
            <w:shd w:val="clear" w:color="auto" w:fill="auto"/>
            <w:vAlign w:val="center"/>
          </w:tcPr>
          <w:p w:rsidR="004A5B58" w:rsidRPr="00490960" w:rsidRDefault="00682605" w:rsidP="00495DF9">
            <w:pPr>
              <w:pStyle w:val="1c"/>
              <w:jc w:val="center"/>
              <w:rPr>
                <w:rFonts w:ascii="Times New Roman" w:hAnsi="Times New Roman"/>
                <w:b/>
                <w:sz w:val="24"/>
                <w:szCs w:val="24"/>
              </w:rPr>
            </w:pPr>
            <w:r>
              <w:rPr>
                <w:rFonts w:ascii="Times New Roman" w:hAnsi="Times New Roman"/>
                <w:b/>
                <w:sz w:val="24"/>
                <w:szCs w:val="24"/>
              </w:rPr>
              <w:t>3</w:t>
            </w:r>
          </w:p>
        </w:tc>
      </w:tr>
      <w:tr w:rsidR="004A5B58" w:rsidRPr="00490960" w:rsidTr="004A5B58">
        <w:trPr>
          <w:trHeight w:val="20"/>
        </w:trPr>
        <w:tc>
          <w:tcPr>
            <w:tcW w:w="3260" w:type="dxa"/>
            <w:vMerge w:val="restart"/>
            <w:shd w:val="clear" w:color="auto" w:fill="auto"/>
          </w:tcPr>
          <w:p w:rsidR="004A5B58" w:rsidRPr="00490960" w:rsidRDefault="004A5B58" w:rsidP="00495DF9">
            <w:pPr>
              <w:jc w:val="left"/>
              <w:rPr>
                <w:szCs w:val="24"/>
              </w:rPr>
            </w:pPr>
            <w:r w:rsidRPr="00490960">
              <w:rPr>
                <w:szCs w:val="24"/>
              </w:rPr>
              <w:t>Программа комплексного развития систем коммунальной инфраструктуры муниципального образования Кобринского сельского поселения Гатчинского муниципального района Ленинградской области</w:t>
            </w:r>
          </w:p>
        </w:tc>
        <w:tc>
          <w:tcPr>
            <w:tcW w:w="2826" w:type="dxa"/>
            <w:vMerge w:val="restart"/>
            <w:shd w:val="clear" w:color="auto" w:fill="auto"/>
          </w:tcPr>
          <w:p w:rsidR="004A5B58" w:rsidRPr="00490960" w:rsidRDefault="004A5B58" w:rsidP="00495DF9">
            <w:pPr>
              <w:jc w:val="left"/>
              <w:rPr>
                <w:szCs w:val="24"/>
              </w:rPr>
            </w:pPr>
            <w:r w:rsidRPr="00490960">
              <w:rPr>
                <w:szCs w:val="24"/>
              </w:rPr>
              <w:t>Решение совета депутатов муниципального образования Кобринское сельское поселение Гатчинского муниципального района Ленинградской области от 26.10.2017 № 59</w:t>
            </w:r>
          </w:p>
        </w:tc>
        <w:tc>
          <w:tcPr>
            <w:tcW w:w="3978" w:type="dxa"/>
            <w:shd w:val="clear" w:color="auto" w:fill="auto"/>
          </w:tcPr>
          <w:p w:rsidR="004A5B58" w:rsidRPr="00490960" w:rsidRDefault="00A073B0" w:rsidP="00495DF9">
            <w:pPr>
              <w:jc w:val="left"/>
              <w:rPr>
                <w:szCs w:val="24"/>
              </w:rPr>
            </w:pPr>
            <w:r w:rsidRPr="00490960">
              <w:rPr>
                <w:szCs w:val="24"/>
              </w:rPr>
              <w:t>о</w:t>
            </w:r>
            <w:r w:rsidR="004A5B58" w:rsidRPr="00490960">
              <w:rPr>
                <w:szCs w:val="24"/>
              </w:rPr>
              <w:t>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w:t>
            </w:r>
          </w:p>
        </w:tc>
      </w:tr>
      <w:tr w:rsidR="004A5B58" w:rsidRPr="00490960" w:rsidTr="004A5B58">
        <w:trPr>
          <w:trHeight w:val="20"/>
        </w:trPr>
        <w:tc>
          <w:tcPr>
            <w:tcW w:w="3260" w:type="dxa"/>
            <w:vMerge/>
            <w:shd w:val="clear" w:color="auto" w:fill="auto"/>
          </w:tcPr>
          <w:p w:rsidR="004A5B58" w:rsidRPr="00490960" w:rsidRDefault="004A5B58" w:rsidP="00495DF9">
            <w:pPr>
              <w:jc w:val="left"/>
              <w:rPr>
                <w:szCs w:val="24"/>
              </w:rPr>
            </w:pPr>
          </w:p>
        </w:tc>
        <w:tc>
          <w:tcPr>
            <w:tcW w:w="2826" w:type="dxa"/>
            <w:vMerge/>
            <w:shd w:val="clear" w:color="auto" w:fill="auto"/>
          </w:tcPr>
          <w:p w:rsidR="004A5B58" w:rsidRPr="00490960" w:rsidRDefault="004A5B58" w:rsidP="00495DF9">
            <w:pPr>
              <w:jc w:val="left"/>
              <w:rPr>
                <w:szCs w:val="24"/>
              </w:rPr>
            </w:pPr>
          </w:p>
        </w:tc>
        <w:tc>
          <w:tcPr>
            <w:tcW w:w="3978" w:type="dxa"/>
            <w:shd w:val="clear" w:color="auto" w:fill="auto"/>
          </w:tcPr>
          <w:p w:rsidR="004A5B58" w:rsidRPr="00490960" w:rsidRDefault="00A073B0" w:rsidP="00495DF9">
            <w:pPr>
              <w:jc w:val="left"/>
              <w:rPr>
                <w:szCs w:val="24"/>
              </w:rPr>
            </w:pPr>
            <w:r w:rsidRPr="00490960">
              <w:rPr>
                <w:szCs w:val="24"/>
              </w:rPr>
              <w:t>с</w:t>
            </w:r>
            <w:r w:rsidR="004A5B58" w:rsidRPr="00490960">
              <w:rPr>
                <w:szCs w:val="24"/>
              </w:rPr>
              <w:t>нижение негативного воздействия на окружающую среду и здоровье человека</w:t>
            </w:r>
          </w:p>
        </w:tc>
      </w:tr>
      <w:tr w:rsidR="004A5B58" w:rsidRPr="00490960" w:rsidTr="004A5B58">
        <w:trPr>
          <w:trHeight w:val="20"/>
        </w:trPr>
        <w:tc>
          <w:tcPr>
            <w:tcW w:w="3260" w:type="dxa"/>
            <w:vMerge/>
            <w:shd w:val="clear" w:color="auto" w:fill="auto"/>
          </w:tcPr>
          <w:p w:rsidR="004A5B58" w:rsidRPr="00490960" w:rsidRDefault="004A5B58" w:rsidP="00495DF9">
            <w:pPr>
              <w:jc w:val="left"/>
              <w:rPr>
                <w:szCs w:val="24"/>
              </w:rPr>
            </w:pPr>
          </w:p>
        </w:tc>
        <w:tc>
          <w:tcPr>
            <w:tcW w:w="2826" w:type="dxa"/>
            <w:vMerge/>
            <w:shd w:val="clear" w:color="auto" w:fill="auto"/>
          </w:tcPr>
          <w:p w:rsidR="004A5B58" w:rsidRPr="00490960" w:rsidRDefault="004A5B58" w:rsidP="00495DF9">
            <w:pPr>
              <w:jc w:val="left"/>
              <w:rPr>
                <w:szCs w:val="24"/>
              </w:rPr>
            </w:pPr>
          </w:p>
        </w:tc>
        <w:tc>
          <w:tcPr>
            <w:tcW w:w="3978" w:type="dxa"/>
            <w:shd w:val="clear" w:color="auto" w:fill="auto"/>
          </w:tcPr>
          <w:p w:rsidR="004A5B58" w:rsidRPr="00490960" w:rsidRDefault="00A073B0" w:rsidP="00495DF9">
            <w:pPr>
              <w:jc w:val="left"/>
              <w:rPr>
                <w:szCs w:val="24"/>
              </w:rPr>
            </w:pPr>
            <w:r w:rsidRPr="00490960">
              <w:rPr>
                <w:szCs w:val="24"/>
              </w:rPr>
              <w:t>п</w:t>
            </w:r>
            <w:r w:rsidR="004A5B58" w:rsidRPr="00490960">
              <w:rPr>
                <w:szCs w:val="24"/>
              </w:rPr>
              <w:t>овышение качества поставляемых для потребителей товаров, оказываемых услуг в сферах электро-, газо-, тепло-, водоснабжения и водоотведения</w:t>
            </w:r>
          </w:p>
        </w:tc>
      </w:tr>
      <w:tr w:rsidR="004A5B58" w:rsidRPr="00490960" w:rsidTr="004A5B58">
        <w:trPr>
          <w:trHeight w:val="20"/>
        </w:trPr>
        <w:tc>
          <w:tcPr>
            <w:tcW w:w="3260" w:type="dxa"/>
            <w:shd w:val="clear" w:color="auto" w:fill="auto"/>
          </w:tcPr>
          <w:p w:rsidR="004A5B58" w:rsidRPr="00490960" w:rsidRDefault="004A5B58" w:rsidP="00495DF9">
            <w:pPr>
              <w:jc w:val="left"/>
              <w:rPr>
                <w:szCs w:val="24"/>
              </w:rPr>
            </w:pPr>
            <w:r w:rsidRPr="00490960">
              <w:rPr>
                <w:szCs w:val="24"/>
              </w:rPr>
              <w:t>Программа комплексного развития транспортной инфраструктуры муниципального образования Кобринского сельского поселения Гатчинского муниципального района Ленинградской области</w:t>
            </w:r>
          </w:p>
        </w:tc>
        <w:tc>
          <w:tcPr>
            <w:tcW w:w="2826" w:type="dxa"/>
            <w:shd w:val="clear" w:color="auto" w:fill="auto"/>
          </w:tcPr>
          <w:p w:rsidR="004A5B58" w:rsidRPr="00490960" w:rsidRDefault="004A5B58" w:rsidP="00495DF9">
            <w:pPr>
              <w:jc w:val="left"/>
              <w:rPr>
                <w:szCs w:val="24"/>
              </w:rPr>
            </w:pPr>
            <w:r w:rsidRPr="00490960">
              <w:rPr>
                <w:szCs w:val="24"/>
              </w:rPr>
              <w:t>Решение совета депутатов муниципального образования Кобринское сельское поселение Гатчинского муниципального района Ленинградской области от 26.10.2017 № 50</w:t>
            </w:r>
          </w:p>
        </w:tc>
        <w:tc>
          <w:tcPr>
            <w:tcW w:w="3978" w:type="dxa"/>
            <w:shd w:val="clear" w:color="auto" w:fill="auto"/>
          </w:tcPr>
          <w:p w:rsidR="004A5B58" w:rsidRPr="00490960" w:rsidRDefault="00A073B0" w:rsidP="00495DF9">
            <w:pPr>
              <w:jc w:val="left"/>
              <w:rPr>
                <w:szCs w:val="24"/>
              </w:rPr>
            </w:pPr>
            <w:r w:rsidRPr="00490960">
              <w:rPr>
                <w:szCs w:val="24"/>
              </w:rPr>
              <w:t>п</w:t>
            </w:r>
            <w:r w:rsidR="004A5B58" w:rsidRPr="00490960">
              <w:rPr>
                <w:szCs w:val="24"/>
              </w:rPr>
              <w:t>овышение надежности, экологичности и эффективной работы объектов транспортной инфраструктуры в соответствии с потребностями населения в передвижении и субъектов экономической деятельности - в перевозке пассажиров и грузов</w:t>
            </w:r>
          </w:p>
        </w:tc>
      </w:tr>
      <w:tr w:rsidR="004A5B58" w:rsidRPr="00490960" w:rsidTr="004A5B58">
        <w:trPr>
          <w:trHeight w:val="20"/>
        </w:trPr>
        <w:tc>
          <w:tcPr>
            <w:tcW w:w="3260" w:type="dxa"/>
            <w:shd w:val="clear" w:color="auto" w:fill="auto"/>
          </w:tcPr>
          <w:p w:rsidR="004A5B58" w:rsidRPr="00490960" w:rsidRDefault="004A5B58" w:rsidP="00495DF9">
            <w:pPr>
              <w:jc w:val="left"/>
              <w:rPr>
                <w:szCs w:val="24"/>
              </w:rPr>
            </w:pPr>
            <w:r w:rsidRPr="00490960">
              <w:rPr>
                <w:szCs w:val="24"/>
              </w:rPr>
              <w:t xml:space="preserve">Программа комплексного развития социальной инфраструктуры муниципального образования Кобринского сельского поселения Гатчинского </w:t>
            </w:r>
            <w:r w:rsidRPr="00490960">
              <w:rPr>
                <w:szCs w:val="24"/>
              </w:rPr>
              <w:lastRenderedPageBreak/>
              <w:t>муниципального района Ленинградской области</w:t>
            </w:r>
          </w:p>
        </w:tc>
        <w:tc>
          <w:tcPr>
            <w:tcW w:w="2826" w:type="dxa"/>
            <w:shd w:val="clear" w:color="auto" w:fill="auto"/>
          </w:tcPr>
          <w:p w:rsidR="004A5B58" w:rsidRPr="00490960" w:rsidRDefault="004A5B58" w:rsidP="00495DF9">
            <w:pPr>
              <w:jc w:val="left"/>
              <w:rPr>
                <w:szCs w:val="24"/>
              </w:rPr>
            </w:pPr>
            <w:r w:rsidRPr="00490960">
              <w:rPr>
                <w:szCs w:val="24"/>
              </w:rPr>
              <w:lastRenderedPageBreak/>
              <w:t xml:space="preserve">Решение совета депутатов муниципального образования Кобринское сельское поселение Гатчинского муниципального района </w:t>
            </w:r>
            <w:r w:rsidRPr="00490960">
              <w:rPr>
                <w:szCs w:val="24"/>
              </w:rPr>
              <w:lastRenderedPageBreak/>
              <w:t>Ленинградской области от 26.10.2017 № 49</w:t>
            </w:r>
          </w:p>
        </w:tc>
        <w:tc>
          <w:tcPr>
            <w:tcW w:w="3978" w:type="dxa"/>
            <w:shd w:val="clear" w:color="auto" w:fill="auto"/>
          </w:tcPr>
          <w:p w:rsidR="004A5B58" w:rsidRPr="00490960" w:rsidRDefault="00A073B0" w:rsidP="00495DF9">
            <w:pPr>
              <w:jc w:val="left"/>
              <w:rPr>
                <w:szCs w:val="24"/>
              </w:rPr>
            </w:pPr>
            <w:r w:rsidRPr="00490960">
              <w:rPr>
                <w:szCs w:val="24"/>
              </w:rPr>
              <w:lastRenderedPageBreak/>
              <w:t>ц</w:t>
            </w:r>
            <w:r w:rsidR="004A5B58" w:rsidRPr="00490960">
              <w:rPr>
                <w:szCs w:val="24"/>
              </w:rPr>
              <w:t>ель программы – создание полноценной качественной социальной инфраструктуры для формирования комфортной и безопасной среды жизнедеятельности</w:t>
            </w:r>
          </w:p>
        </w:tc>
      </w:tr>
    </w:tbl>
    <w:p w:rsidR="00CC767D" w:rsidRDefault="00CC767D" w:rsidP="00495DF9">
      <w:pPr>
        <w:pStyle w:val="afffc"/>
        <w:spacing w:line="240" w:lineRule="auto"/>
        <w:ind w:left="0" w:right="0" w:firstLine="709"/>
        <w:rPr>
          <w:szCs w:val="24"/>
        </w:rPr>
      </w:pPr>
    </w:p>
    <w:p w:rsidR="00CC767D" w:rsidRPr="00490960" w:rsidRDefault="00050354" w:rsidP="00495DF9">
      <w:pPr>
        <w:keepNext/>
        <w:ind w:firstLine="709"/>
        <w:outlineLvl w:val="1"/>
        <w:rPr>
          <w:b/>
          <w:bCs/>
          <w:caps/>
          <w:kern w:val="32"/>
          <w:szCs w:val="24"/>
        </w:rPr>
      </w:pPr>
      <w:bookmarkStart w:id="16" w:name="_Toc42088043"/>
      <w:r>
        <w:rPr>
          <w:b/>
          <w:bCs/>
          <w:iCs/>
          <w:szCs w:val="24"/>
        </w:rPr>
        <w:t>2</w:t>
      </w:r>
      <w:r w:rsidRPr="00490960">
        <w:rPr>
          <w:b/>
          <w:bCs/>
          <w:iCs/>
          <w:szCs w:val="24"/>
        </w:rPr>
        <w:t>.</w:t>
      </w:r>
      <w:r>
        <w:rPr>
          <w:b/>
          <w:bCs/>
          <w:iCs/>
          <w:szCs w:val="24"/>
        </w:rPr>
        <w:t>2</w:t>
      </w:r>
      <w:r w:rsidRPr="00490960">
        <w:rPr>
          <w:b/>
          <w:bCs/>
          <w:iCs/>
          <w:szCs w:val="24"/>
        </w:rPr>
        <w:t xml:space="preserve">. </w:t>
      </w:r>
      <w:r w:rsidR="00110CEE" w:rsidRPr="00B273CA">
        <w:rPr>
          <w:b/>
          <w:bCs/>
          <w:kern w:val="32"/>
          <w:szCs w:val="24"/>
        </w:rPr>
        <w:t>Сведения об объектах феде</w:t>
      </w:r>
      <w:r w:rsidR="00110CEE">
        <w:rPr>
          <w:b/>
          <w:bCs/>
          <w:kern w:val="32"/>
          <w:szCs w:val="24"/>
        </w:rPr>
        <w:t>рального значения,</w:t>
      </w:r>
      <w:r w:rsidR="00110CEE" w:rsidRPr="00B273CA">
        <w:rPr>
          <w:b/>
          <w:bCs/>
          <w:kern w:val="32"/>
          <w:szCs w:val="24"/>
        </w:rPr>
        <w:t xml:space="preserve"> объектах регионального значения</w:t>
      </w:r>
      <w:r w:rsidR="00110CEE">
        <w:rPr>
          <w:b/>
          <w:bCs/>
          <w:kern w:val="32"/>
          <w:szCs w:val="24"/>
        </w:rPr>
        <w:t xml:space="preserve"> и</w:t>
      </w:r>
      <w:r w:rsidR="00110CEE" w:rsidRPr="00B273CA">
        <w:rPr>
          <w:b/>
          <w:bCs/>
          <w:kern w:val="32"/>
          <w:szCs w:val="24"/>
        </w:rPr>
        <w:t xml:space="preserve"> </w:t>
      </w:r>
      <w:r w:rsidR="00110CEE">
        <w:rPr>
          <w:b/>
          <w:bCs/>
          <w:kern w:val="32"/>
          <w:szCs w:val="24"/>
        </w:rPr>
        <w:t xml:space="preserve">объектах </w:t>
      </w:r>
      <w:r w:rsidR="00110CEE" w:rsidRPr="00C85EB5">
        <w:rPr>
          <w:b/>
          <w:bCs/>
          <w:kern w:val="32"/>
          <w:szCs w:val="24"/>
        </w:rPr>
        <w:t xml:space="preserve">местного значения муниципального района, </w:t>
      </w:r>
      <w:r w:rsidR="00110CEE" w:rsidRPr="00B273CA">
        <w:rPr>
          <w:b/>
          <w:bCs/>
          <w:kern w:val="32"/>
          <w:szCs w:val="24"/>
        </w:rPr>
        <w:t>планируемых для размещения на территории поселения</w:t>
      </w:r>
      <w:bookmarkEnd w:id="16"/>
    </w:p>
    <w:p w:rsidR="00CC767D" w:rsidRDefault="00CC767D" w:rsidP="00495DF9">
      <w:pPr>
        <w:pStyle w:val="afffc"/>
        <w:spacing w:line="240" w:lineRule="auto"/>
        <w:ind w:left="0" w:right="0" w:firstLine="709"/>
        <w:rPr>
          <w:szCs w:val="24"/>
        </w:rPr>
      </w:pPr>
    </w:p>
    <w:p w:rsidR="00CC767D" w:rsidRPr="00490960" w:rsidRDefault="00050354" w:rsidP="00495DF9">
      <w:pPr>
        <w:keepNext/>
        <w:ind w:firstLine="709"/>
        <w:outlineLvl w:val="2"/>
        <w:rPr>
          <w:b/>
          <w:bCs/>
          <w:iCs/>
          <w:szCs w:val="24"/>
        </w:rPr>
      </w:pPr>
      <w:bookmarkStart w:id="17" w:name="_Toc42088044"/>
      <w:r>
        <w:rPr>
          <w:b/>
          <w:bCs/>
          <w:szCs w:val="24"/>
        </w:rPr>
        <w:t>2</w:t>
      </w:r>
      <w:r w:rsidRPr="00490960">
        <w:rPr>
          <w:b/>
          <w:bCs/>
          <w:szCs w:val="24"/>
        </w:rPr>
        <w:t xml:space="preserve">.2.1. </w:t>
      </w:r>
      <w:bookmarkStart w:id="18" w:name="_Toc437783785"/>
      <w:bookmarkStart w:id="19" w:name="_Toc473362979"/>
      <w:bookmarkStart w:id="20" w:name="_Toc511934820"/>
      <w:bookmarkStart w:id="21" w:name="_Toc516404942"/>
      <w:r w:rsidR="00CC767D" w:rsidRPr="00490960">
        <w:rPr>
          <w:b/>
          <w:bCs/>
          <w:iCs/>
          <w:szCs w:val="24"/>
        </w:rPr>
        <w:t>Сведения об объектах федерального значения</w:t>
      </w:r>
      <w:bookmarkEnd w:id="18"/>
      <w:bookmarkEnd w:id="19"/>
      <w:r w:rsidR="00CC767D" w:rsidRPr="00490960">
        <w:rPr>
          <w:b/>
          <w:bCs/>
          <w:iCs/>
          <w:szCs w:val="24"/>
        </w:rPr>
        <w:t xml:space="preserve">, планируемых к размещению на территории </w:t>
      </w:r>
      <w:r w:rsidR="0035719C" w:rsidRPr="00490960">
        <w:rPr>
          <w:b/>
          <w:bCs/>
          <w:iCs/>
          <w:szCs w:val="24"/>
        </w:rPr>
        <w:t>МО</w:t>
      </w:r>
      <w:r w:rsidR="00CC767D" w:rsidRPr="00490960">
        <w:rPr>
          <w:b/>
          <w:bCs/>
          <w:iCs/>
          <w:szCs w:val="24"/>
        </w:rPr>
        <w:t xml:space="preserve"> Кобринское сельское поселение</w:t>
      </w:r>
      <w:bookmarkEnd w:id="17"/>
      <w:bookmarkEnd w:id="20"/>
      <w:bookmarkEnd w:id="21"/>
    </w:p>
    <w:p w:rsidR="00CC767D" w:rsidRPr="00490960" w:rsidRDefault="00CC767D" w:rsidP="00495DF9">
      <w:pPr>
        <w:pStyle w:val="afffc"/>
        <w:spacing w:line="240" w:lineRule="auto"/>
        <w:ind w:left="0" w:right="0" w:firstLine="709"/>
        <w:rPr>
          <w:szCs w:val="24"/>
        </w:rPr>
      </w:pPr>
    </w:p>
    <w:p w:rsidR="00CC767D" w:rsidRPr="00490960" w:rsidRDefault="00CC767D" w:rsidP="00495DF9">
      <w:pPr>
        <w:ind w:firstLine="709"/>
        <w:rPr>
          <w:szCs w:val="24"/>
        </w:rPr>
      </w:pPr>
      <w:r w:rsidRPr="00490960">
        <w:rPr>
          <w:szCs w:val="24"/>
        </w:rPr>
        <w:t xml:space="preserve">Перечень планируемых к реконструкции объектов приведен в соответствии со </w:t>
      </w:r>
      <w:r w:rsidR="00531F96" w:rsidRPr="00490960">
        <w:rPr>
          <w:szCs w:val="24"/>
        </w:rPr>
        <w:t>СТП Российской Федерации</w:t>
      </w:r>
      <w:r w:rsidRPr="00490960">
        <w:rPr>
          <w:szCs w:val="24"/>
        </w:rPr>
        <w:t xml:space="preserve">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(утверждено распоряжением Правительства Российской Федерации от 19.03.2013 № 384-р) (с изменениями на 30</w:t>
      </w:r>
      <w:r w:rsidR="00490960">
        <w:rPr>
          <w:szCs w:val="24"/>
        </w:rPr>
        <w:t>.12.2017</w:t>
      </w:r>
      <w:r w:rsidRPr="00490960">
        <w:rPr>
          <w:szCs w:val="24"/>
        </w:rPr>
        <w:t>), строительство которых планируется осуществить до 2020 года (1-й этап), до 2030 года (2 этап):</w:t>
      </w:r>
    </w:p>
    <w:p w:rsidR="00CC767D" w:rsidRPr="00490960" w:rsidRDefault="00CC767D" w:rsidP="00495DF9">
      <w:pPr>
        <w:ind w:firstLine="709"/>
        <w:rPr>
          <w:szCs w:val="24"/>
        </w:rPr>
      </w:pPr>
    </w:p>
    <w:p w:rsidR="00CC767D" w:rsidRPr="00490960" w:rsidRDefault="00CC767D" w:rsidP="00495DF9">
      <w:pPr>
        <w:ind w:firstLine="709"/>
        <w:rPr>
          <w:b/>
          <w:szCs w:val="24"/>
        </w:rPr>
      </w:pPr>
      <w:r w:rsidRPr="00490960">
        <w:rPr>
          <w:szCs w:val="24"/>
        </w:rPr>
        <w:t xml:space="preserve">Таблица 2.2.1.1 – </w:t>
      </w:r>
      <w:r w:rsidR="0036786E" w:rsidRPr="00490960">
        <w:rPr>
          <w:b/>
          <w:szCs w:val="24"/>
        </w:rPr>
        <w:t>с</w:t>
      </w:r>
      <w:r w:rsidRPr="00490960">
        <w:rPr>
          <w:b/>
          <w:szCs w:val="24"/>
        </w:rPr>
        <w:t>ведения о планируемой реконструкции объектов в об</w:t>
      </w:r>
      <w:r w:rsidR="004A5B58" w:rsidRPr="00490960">
        <w:rPr>
          <w:b/>
          <w:szCs w:val="24"/>
        </w:rPr>
        <w:t>ласти автомобильного транспорта</w:t>
      </w:r>
    </w:p>
    <w:p w:rsidR="004A5B58" w:rsidRPr="00490960" w:rsidRDefault="004A5B58"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F050F2" w:rsidRPr="00490960" w:rsidTr="00BB1B2B">
        <w:trPr>
          <w:jc w:val="center"/>
        </w:trPr>
        <w:tc>
          <w:tcPr>
            <w:tcW w:w="2432"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00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ind w:firstLine="709"/>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243"/>
        <w:gridCol w:w="2109"/>
      </w:tblGrid>
      <w:tr w:rsidR="0036786E" w:rsidRPr="00490960" w:rsidTr="00BB1B2B">
        <w:trPr>
          <w:jc w:val="center"/>
        </w:trPr>
        <w:tc>
          <w:tcPr>
            <w:tcW w:w="2432" w:type="pct"/>
            <w:shd w:val="clear" w:color="auto" w:fill="auto"/>
          </w:tcPr>
          <w:p w:rsidR="0036786E" w:rsidRPr="00490960" w:rsidRDefault="0036786E" w:rsidP="00495DF9">
            <w:pPr>
              <w:jc w:val="center"/>
              <w:rPr>
                <w:b/>
                <w:bCs/>
                <w:szCs w:val="24"/>
              </w:rPr>
            </w:pPr>
            <w:r w:rsidRPr="00490960">
              <w:rPr>
                <w:b/>
                <w:bCs/>
                <w:szCs w:val="24"/>
              </w:rPr>
              <w:t>1</w:t>
            </w:r>
          </w:p>
        </w:tc>
        <w:tc>
          <w:tcPr>
            <w:tcW w:w="1556" w:type="pct"/>
          </w:tcPr>
          <w:p w:rsidR="0036786E" w:rsidRPr="00490960" w:rsidRDefault="0036786E" w:rsidP="00495DF9">
            <w:pPr>
              <w:jc w:val="center"/>
              <w:rPr>
                <w:b/>
                <w:bCs/>
                <w:szCs w:val="24"/>
              </w:rPr>
            </w:pPr>
            <w:r w:rsidRPr="00490960">
              <w:rPr>
                <w:b/>
                <w:bCs/>
                <w:szCs w:val="24"/>
              </w:rPr>
              <w:t>2</w:t>
            </w:r>
          </w:p>
        </w:tc>
        <w:tc>
          <w:tcPr>
            <w:tcW w:w="1012" w:type="pct"/>
            <w:shd w:val="clear" w:color="auto" w:fill="auto"/>
          </w:tcPr>
          <w:p w:rsidR="0036786E" w:rsidRPr="00490960" w:rsidRDefault="0036786E" w:rsidP="00495DF9">
            <w:pPr>
              <w:jc w:val="center"/>
              <w:rPr>
                <w:b/>
                <w:bCs/>
                <w:szCs w:val="24"/>
              </w:rPr>
            </w:pPr>
            <w:r w:rsidRPr="00490960">
              <w:rPr>
                <w:b/>
                <w:bCs/>
                <w:szCs w:val="24"/>
              </w:rPr>
              <w:t>3</w:t>
            </w:r>
          </w:p>
        </w:tc>
      </w:tr>
      <w:tr w:rsidR="0036786E" w:rsidRPr="00490960" w:rsidTr="00BB1B2B">
        <w:trPr>
          <w:jc w:val="center"/>
        </w:trPr>
        <w:tc>
          <w:tcPr>
            <w:tcW w:w="2432" w:type="pct"/>
            <w:shd w:val="clear" w:color="auto" w:fill="auto"/>
          </w:tcPr>
          <w:p w:rsidR="0036786E" w:rsidRPr="00490960" w:rsidRDefault="0036786E" w:rsidP="00495DF9">
            <w:pPr>
              <w:jc w:val="left"/>
              <w:rPr>
                <w:szCs w:val="24"/>
              </w:rPr>
            </w:pPr>
            <w:r w:rsidRPr="00490960">
              <w:rPr>
                <w:szCs w:val="24"/>
              </w:rPr>
              <w:t>Автомобильная дорога федерального значения А-120 «Санкт-Петербургское южное полукольцо» Кировск – Мга – Гатчина – Большая Ижора на участке км 0 – км 148+632</w:t>
            </w:r>
          </w:p>
        </w:tc>
        <w:tc>
          <w:tcPr>
            <w:tcW w:w="1556" w:type="pct"/>
          </w:tcPr>
          <w:p w:rsidR="0036786E" w:rsidRPr="00490960" w:rsidRDefault="0036786E" w:rsidP="00495DF9">
            <w:pPr>
              <w:jc w:val="left"/>
              <w:rPr>
                <w:bCs/>
                <w:iCs/>
                <w:szCs w:val="24"/>
              </w:rPr>
            </w:pPr>
            <w:r w:rsidRPr="00490960">
              <w:rPr>
                <w:bCs/>
                <w:iCs/>
                <w:szCs w:val="24"/>
              </w:rPr>
              <w:t>протяженностью 149,1 км (по территории поселения 2,1 км), категория IБ (реконструкция)</w:t>
            </w:r>
          </w:p>
        </w:tc>
        <w:tc>
          <w:tcPr>
            <w:tcW w:w="1012" w:type="pct"/>
            <w:shd w:val="clear" w:color="auto" w:fill="auto"/>
          </w:tcPr>
          <w:p w:rsidR="0036786E" w:rsidRPr="00490960" w:rsidRDefault="00011154" w:rsidP="00495DF9">
            <w:pPr>
              <w:jc w:val="left"/>
              <w:rPr>
                <w:szCs w:val="24"/>
              </w:rPr>
            </w:pPr>
            <w:r w:rsidRPr="00490960">
              <w:rPr>
                <w:bCs/>
                <w:szCs w:val="24"/>
              </w:rPr>
              <w:t xml:space="preserve">МО </w:t>
            </w:r>
            <w:r w:rsidR="0036786E" w:rsidRPr="00490960">
              <w:rPr>
                <w:bCs/>
                <w:iCs/>
                <w:szCs w:val="24"/>
              </w:rPr>
              <w:t>Кобринское сельское поселение</w:t>
            </w:r>
            <w:r w:rsidR="00C20D37" w:rsidRPr="00490960">
              <w:rPr>
                <w:bCs/>
                <w:iCs/>
                <w:szCs w:val="24"/>
              </w:rPr>
              <w:t xml:space="preserve"> </w:t>
            </w:r>
            <w:r w:rsidR="00C20D37" w:rsidRPr="00490960">
              <w:rPr>
                <w:rStyle w:val="affffb"/>
                <w:bCs/>
                <w:iCs/>
                <w:szCs w:val="24"/>
              </w:rPr>
              <w:footnoteReference w:id="2"/>
            </w:r>
          </w:p>
        </w:tc>
      </w:tr>
    </w:tbl>
    <w:p w:rsidR="00CC767D" w:rsidRDefault="00CC767D" w:rsidP="00495DF9">
      <w:pPr>
        <w:ind w:firstLine="709"/>
        <w:rPr>
          <w:szCs w:val="24"/>
        </w:rPr>
      </w:pPr>
    </w:p>
    <w:p w:rsidR="00BF686C" w:rsidRDefault="00BF686C" w:rsidP="00495DF9">
      <w:pPr>
        <w:ind w:firstLine="709"/>
        <w:rPr>
          <w:szCs w:val="24"/>
        </w:rPr>
      </w:pPr>
      <w:r w:rsidRPr="00BF686C">
        <w:rPr>
          <w:szCs w:val="24"/>
        </w:rPr>
        <w:t>Относительно объекта федерального значения «Автомобильная дорога федерального значения А-120 «Санкт-Петербургское южное полукольцо» Кировск – Мга – Гатчина – Большая Ижора на участке км 0 – км 148+632» в генеральном плане учтена документация по планировке территории объекта «</w:t>
      </w:r>
      <w:r w:rsidR="00920510" w:rsidRPr="00920510">
        <w:rPr>
          <w:szCs w:val="24"/>
        </w:rPr>
        <w:t xml:space="preserve">Реконструкция автомобильной дороги Санкт-Петербургское южное полукольцо через Кировск, Мгу, Гатчину, Большую Ижору. Реконструкция автомобильной дороги А-120 </w:t>
      </w:r>
      <w:r w:rsidR="00920510">
        <w:rPr>
          <w:szCs w:val="24"/>
        </w:rPr>
        <w:t>«</w:t>
      </w:r>
      <w:r w:rsidR="00920510" w:rsidRPr="00920510">
        <w:rPr>
          <w:szCs w:val="24"/>
        </w:rPr>
        <w:t>Санкт-Петербургское южное полукольцо</w:t>
      </w:r>
      <w:r w:rsidR="00920510">
        <w:rPr>
          <w:szCs w:val="24"/>
        </w:rPr>
        <w:t>»</w:t>
      </w:r>
      <w:r w:rsidR="00920510" w:rsidRPr="00920510">
        <w:rPr>
          <w:szCs w:val="24"/>
        </w:rPr>
        <w:t xml:space="preserve"> Кировск </w:t>
      </w:r>
      <w:r w:rsidR="00920510">
        <w:rPr>
          <w:szCs w:val="24"/>
        </w:rPr>
        <w:t>–</w:t>
      </w:r>
      <w:r w:rsidR="00920510" w:rsidRPr="00920510">
        <w:rPr>
          <w:szCs w:val="24"/>
        </w:rPr>
        <w:t xml:space="preserve"> Мга </w:t>
      </w:r>
      <w:r w:rsidR="00920510">
        <w:rPr>
          <w:szCs w:val="24"/>
        </w:rPr>
        <w:t>–</w:t>
      </w:r>
      <w:r w:rsidR="00920510" w:rsidRPr="00920510">
        <w:rPr>
          <w:szCs w:val="24"/>
        </w:rPr>
        <w:t xml:space="preserve"> Гатчина </w:t>
      </w:r>
      <w:r w:rsidR="00920510">
        <w:rPr>
          <w:szCs w:val="24"/>
        </w:rPr>
        <w:t>–</w:t>
      </w:r>
      <w:r w:rsidR="00920510" w:rsidRPr="00920510">
        <w:rPr>
          <w:szCs w:val="24"/>
        </w:rPr>
        <w:t xml:space="preserve"> Большая Ижора на участке км 64 </w:t>
      </w:r>
      <w:r w:rsidR="00920510">
        <w:rPr>
          <w:szCs w:val="24"/>
        </w:rPr>
        <w:t>–</w:t>
      </w:r>
      <w:r w:rsidR="00920510" w:rsidRPr="00920510">
        <w:rPr>
          <w:szCs w:val="24"/>
        </w:rPr>
        <w:t xml:space="preserve"> км 106, Ленинградская область»</w:t>
      </w:r>
      <w:r w:rsidRPr="00920510">
        <w:rPr>
          <w:szCs w:val="24"/>
        </w:rPr>
        <w:t>,</w:t>
      </w:r>
      <w:r w:rsidRPr="00BF686C">
        <w:rPr>
          <w:szCs w:val="24"/>
        </w:rPr>
        <w:t xml:space="preserve"> в границах МО </w:t>
      </w:r>
      <w:r w:rsidR="00920510">
        <w:rPr>
          <w:szCs w:val="24"/>
        </w:rPr>
        <w:t>Кобринское</w:t>
      </w:r>
      <w:r w:rsidRPr="00BF686C">
        <w:rPr>
          <w:szCs w:val="24"/>
        </w:rPr>
        <w:t xml:space="preserve"> </w:t>
      </w:r>
      <w:r w:rsidR="00920510">
        <w:rPr>
          <w:szCs w:val="24"/>
        </w:rPr>
        <w:t>сельское</w:t>
      </w:r>
      <w:r w:rsidRPr="00BF686C">
        <w:rPr>
          <w:szCs w:val="24"/>
        </w:rPr>
        <w:t xml:space="preserve"> поселение), утвержденная распоряжением Федерального дорожного агентства (</w:t>
      </w:r>
      <w:r w:rsidR="005E11E0">
        <w:rPr>
          <w:szCs w:val="24"/>
        </w:rPr>
        <w:t>Росавтодор</w:t>
      </w:r>
      <w:r w:rsidRPr="00BF686C">
        <w:rPr>
          <w:szCs w:val="24"/>
        </w:rPr>
        <w:t xml:space="preserve">) </w:t>
      </w:r>
      <w:r w:rsidR="00920510" w:rsidRPr="00920510">
        <w:rPr>
          <w:szCs w:val="24"/>
        </w:rPr>
        <w:t xml:space="preserve">от 13.07.2016 </w:t>
      </w:r>
      <w:r w:rsidR="00920510">
        <w:rPr>
          <w:szCs w:val="24"/>
        </w:rPr>
        <w:t>№</w:t>
      </w:r>
      <w:r w:rsidR="00920510" w:rsidRPr="00920510">
        <w:rPr>
          <w:szCs w:val="24"/>
        </w:rPr>
        <w:t xml:space="preserve"> 1230-р</w:t>
      </w:r>
      <w:r w:rsidRPr="00BF686C">
        <w:rPr>
          <w:szCs w:val="24"/>
        </w:rPr>
        <w:t>.</w:t>
      </w:r>
    </w:p>
    <w:p w:rsidR="00BF686C" w:rsidRPr="00490960" w:rsidRDefault="00BF686C" w:rsidP="00495DF9">
      <w:pPr>
        <w:ind w:firstLine="709"/>
        <w:rPr>
          <w:szCs w:val="24"/>
        </w:rPr>
      </w:pPr>
    </w:p>
    <w:p w:rsidR="00CC767D" w:rsidRPr="00490960" w:rsidRDefault="00CC767D" w:rsidP="00495DF9">
      <w:pPr>
        <w:ind w:firstLine="709"/>
        <w:rPr>
          <w:b/>
          <w:szCs w:val="24"/>
        </w:rPr>
      </w:pPr>
      <w:r w:rsidRPr="00490960">
        <w:rPr>
          <w:szCs w:val="24"/>
        </w:rPr>
        <w:t xml:space="preserve">Таблица 2.2.1.2 – </w:t>
      </w:r>
      <w:r w:rsidR="0036786E" w:rsidRPr="00490960">
        <w:rPr>
          <w:b/>
          <w:szCs w:val="24"/>
        </w:rPr>
        <w:t>с</w:t>
      </w:r>
      <w:r w:rsidRPr="00490960">
        <w:rPr>
          <w:b/>
          <w:szCs w:val="24"/>
        </w:rPr>
        <w:t>ведения о планируемом разме</w:t>
      </w:r>
      <w:r w:rsidR="004A5B58" w:rsidRPr="00490960">
        <w:rPr>
          <w:b/>
          <w:szCs w:val="24"/>
        </w:rPr>
        <w:t>щении объектов электроснабжения</w:t>
      </w:r>
    </w:p>
    <w:p w:rsidR="0036786E" w:rsidRPr="00490960" w:rsidRDefault="0036786E"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3402"/>
        <w:gridCol w:w="2093"/>
      </w:tblGrid>
      <w:tr w:rsidR="00F050F2" w:rsidRPr="00490960" w:rsidTr="00BB1B2B">
        <w:trPr>
          <w:jc w:val="center"/>
        </w:trPr>
        <w:tc>
          <w:tcPr>
            <w:tcW w:w="236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632"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00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ind w:firstLine="709"/>
        <w:rPr>
          <w:b/>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402"/>
        <w:gridCol w:w="2092"/>
      </w:tblGrid>
      <w:tr w:rsidR="0036786E" w:rsidRPr="00490960" w:rsidTr="00BB1B2B">
        <w:trPr>
          <w:trHeight w:val="20"/>
          <w:tblHeade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1</w:t>
            </w:r>
          </w:p>
        </w:tc>
        <w:tc>
          <w:tcPr>
            <w:tcW w:w="3402" w:type="dxa"/>
            <w:tcBorders>
              <w:top w:val="single" w:sz="4" w:space="0" w:color="auto"/>
              <w:left w:val="single" w:sz="4" w:space="0" w:color="auto"/>
              <w:bottom w:val="single" w:sz="4" w:space="0" w:color="auto"/>
              <w:right w:val="single" w:sz="4" w:space="0" w:color="auto"/>
            </w:tcBorders>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2</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3</w:t>
            </w: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ВЛ 750 кВ Ленинградская АЭС-2 (Копорская) – Ленинградская 2 цепь</w:t>
            </w:r>
          </w:p>
          <w:p w:rsidR="0072530A" w:rsidRPr="00490960" w:rsidRDefault="0072530A" w:rsidP="00495DF9">
            <w:pPr>
              <w:jc w:val="left"/>
              <w:rPr>
                <w:szCs w:val="24"/>
              </w:rPr>
            </w:pPr>
            <w:r w:rsidRPr="00490960">
              <w:rPr>
                <w:szCs w:val="24"/>
              </w:rPr>
              <w:t>(повышение надежности электроснабжения потребителей Ленинградской области)</w:t>
            </w:r>
          </w:p>
          <w:p w:rsidR="0072530A" w:rsidRPr="00490960" w:rsidRDefault="0072530A" w:rsidP="00495DF9">
            <w:pPr>
              <w:pStyle w:val="affff0"/>
              <w:rPr>
                <w:rFonts w:ascii="Times New Roman" w:hAnsi="Times New Roman"/>
                <w:szCs w:val="24"/>
              </w:rPr>
            </w:pP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156,3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xml:space="preserve">– проектно-изыскательские работы по строительству одноцепной ВЛ 750 кВ Копорская – Ленинградская ориентировочной протяженностью 128 км с </w:t>
            </w:r>
            <w:r w:rsidRPr="00490960">
              <w:rPr>
                <w:rFonts w:ascii="Times New Roman" w:hAnsi="Times New Roman"/>
                <w:szCs w:val="24"/>
              </w:rPr>
              <w:lastRenderedPageBreak/>
              <w:t>расширением ПС 750 кВ Ленинградская на одну линейную ячейку 750 кВ, строительству одноцепной ВЛ 750 кВ Копорская – Ленинградская АЭС ориентировочной протяженностью 5,1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строительство заходов ВЛ 750 кВ Ленинградская АЭС – Ленинградская на ПС 750 кВ Копорская ориентировочной протяженностью 9 км</w:t>
            </w:r>
          </w:p>
        </w:tc>
        <w:tc>
          <w:tcPr>
            <w:tcW w:w="2092" w:type="dxa"/>
            <w:shd w:val="clear" w:color="auto" w:fill="auto"/>
          </w:tcPr>
          <w:p w:rsidR="00C20D37" w:rsidRPr="00490960" w:rsidRDefault="00011154" w:rsidP="00495DF9">
            <w:pPr>
              <w:pStyle w:val="affff0"/>
              <w:rPr>
                <w:rFonts w:ascii="Times New Roman" w:hAnsi="Times New Roman"/>
                <w:szCs w:val="24"/>
              </w:rPr>
            </w:pPr>
            <w:r w:rsidRPr="00490960">
              <w:rPr>
                <w:rFonts w:ascii="Times New Roman" w:hAnsi="Times New Roman"/>
                <w:bCs/>
                <w:szCs w:val="24"/>
              </w:rPr>
              <w:lastRenderedPageBreak/>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3"/>
            </w:r>
          </w:p>
          <w:p w:rsidR="0036786E" w:rsidRPr="00490960" w:rsidRDefault="0036786E" w:rsidP="00495DF9">
            <w:pPr>
              <w:pStyle w:val="affff0"/>
              <w:rPr>
                <w:rFonts w:ascii="Times New Roman" w:hAnsi="Times New Roman"/>
                <w:szCs w:val="24"/>
              </w:rPr>
            </w:pP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lastRenderedPageBreak/>
              <w:t>ВЛ 330 кВ Гатчинская – Лужская</w:t>
            </w: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92,30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строительство ВЛ 330 кВ Гатчинская – Лужская с ПС 330 кВ Лужская</w:t>
            </w:r>
          </w:p>
        </w:tc>
        <w:tc>
          <w:tcPr>
            <w:tcW w:w="2092" w:type="dxa"/>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4"/>
            </w: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ВЛ 330 кВ Ленинградская – Кингисеппская</w:t>
            </w: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реконструкция участка ЛЭП:</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132,97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реконструкция ВЛ 330 кВ Л-374 Балтийская ГРЭС – ПС Ленинградская (замена 42-х опор).</w:t>
            </w:r>
          </w:p>
        </w:tc>
        <w:tc>
          <w:tcPr>
            <w:tcW w:w="2092" w:type="dxa"/>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5"/>
            </w: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ВЛ 330 кВ Гатчинская – Кингисеппская</w:t>
            </w: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реконструкция участка ЛЭП:</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104,50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реконструкция ВЛ 330 кВ Л-372 Кингисеппская – Гатчинская (устранение негабаритов)</w:t>
            </w:r>
          </w:p>
        </w:tc>
        <w:tc>
          <w:tcPr>
            <w:tcW w:w="2092" w:type="dxa"/>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6"/>
            </w:r>
          </w:p>
        </w:tc>
      </w:tr>
    </w:tbl>
    <w:p w:rsidR="00CC767D" w:rsidRPr="00490960" w:rsidRDefault="00CC767D" w:rsidP="00495DF9">
      <w:pPr>
        <w:tabs>
          <w:tab w:val="left" w:pos="9030"/>
        </w:tabs>
        <w:ind w:firstLine="709"/>
        <w:rPr>
          <w:szCs w:val="24"/>
        </w:rPr>
      </w:pPr>
    </w:p>
    <w:p w:rsidR="00CC767D" w:rsidRPr="00490960" w:rsidRDefault="00CC767D" w:rsidP="00495DF9">
      <w:pPr>
        <w:ind w:firstLine="709"/>
        <w:rPr>
          <w:b/>
          <w:szCs w:val="24"/>
        </w:rPr>
      </w:pPr>
      <w:r w:rsidRPr="00490960">
        <w:rPr>
          <w:szCs w:val="24"/>
        </w:rPr>
        <w:t xml:space="preserve">Таблица 2.2.1.3 – </w:t>
      </w:r>
      <w:r w:rsidR="0098489C" w:rsidRPr="00490960">
        <w:rPr>
          <w:b/>
          <w:szCs w:val="24"/>
        </w:rPr>
        <w:t>с</w:t>
      </w:r>
      <w:r w:rsidRPr="00490960">
        <w:rPr>
          <w:b/>
          <w:szCs w:val="24"/>
        </w:rPr>
        <w:t>ведения о планируемом размещ</w:t>
      </w:r>
      <w:r w:rsidR="004A5B58" w:rsidRPr="00490960">
        <w:rPr>
          <w:b/>
          <w:szCs w:val="24"/>
        </w:rPr>
        <w:t>ении магистральных газопроводов</w:t>
      </w:r>
    </w:p>
    <w:p w:rsidR="00CC767D" w:rsidRPr="00490960" w:rsidRDefault="00CC767D"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693"/>
        <w:gridCol w:w="2801"/>
      </w:tblGrid>
      <w:tr w:rsidR="00F050F2" w:rsidRPr="00490960" w:rsidTr="0036786E">
        <w:trPr>
          <w:jc w:val="center"/>
        </w:trPr>
        <w:tc>
          <w:tcPr>
            <w:tcW w:w="236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292"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34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ind w:firstLine="709"/>
        <w:rPr>
          <w:b/>
          <w:sz w:val="2"/>
          <w:szCs w:val="2"/>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2693"/>
        <w:gridCol w:w="2797"/>
      </w:tblGrid>
      <w:tr w:rsidR="0036786E" w:rsidRPr="00490960" w:rsidTr="0036786E">
        <w:trPr>
          <w:trHeight w:val="20"/>
          <w:tblHeader/>
          <w:jc w:val="center"/>
        </w:trPr>
        <w:tc>
          <w:tcPr>
            <w:tcW w:w="2364" w:type="pct"/>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1</w:t>
            </w:r>
          </w:p>
        </w:tc>
        <w:tc>
          <w:tcPr>
            <w:tcW w:w="1293" w:type="pct"/>
            <w:tcBorders>
              <w:top w:val="single" w:sz="4" w:space="0" w:color="auto"/>
              <w:left w:val="single" w:sz="4" w:space="0" w:color="auto"/>
              <w:bottom w:val="single" w:sz="4" w:space="0" w:color="auto"/>
              <w:right w:val="single" w:sz="4" w:space="0" w:color="auto"/>
            </w:tcBorders>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2</w:t>
            </w:r>
          </w:p>
        </w:tc>
        <w:tc>
          <w:tcPr>
            <w:tcW w:w="1343" w:type="pct"/>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3</w:t>
            </w:r>
          </w:p>
        </w:tc>
      </w:tr>
      <w:tr w:rsidR="0036786E" w:rsidRPr="00490960" w:rsidTr="0036786E">
        <w:trPr>
          <w:trHeight w:val="20"/>
          <w:jc w:val="center"/>
        </w:trPr>
        <w:tc>
          <w:tcPr>
            <w:tcW w:w="2364" w:type="pct"/>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ГРС Лаголово и перемычка между магистральным газопроводом Белоусово – Ленинград и магистральным газопроводом Кохтла-Ярве – Ленинград</w:t>
            </w:r>
          </w:p>
        </w:tc>
        <w:tc>
          <w:tcPr>
            <w:tcW w:w="1293" w:type="pct"/>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строительство</w:t>
            </w:r>
          </w:p>
        </w:tc>
        <w:tc>
          <w:tcPr>
            <w:tcW w:w="1343" w:type="pct"/>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7"/>
            </w:r>
          </w:p>
        </w:tc>
      </w:tr>
    </w:tbl>
    <w:p w:rsidR="00CC767D" w:rsidRDefault="00CC767D" w:rsidP="00495DF9">
      <w:pPr>
        <w:tabs>
          <w:tab w:val="left" w:pos="9030"/>
        </w:tabs>
        <w:ind w:firstLine="709"/>
        <w:rPr>
          <w:szCs w:val="24"/>
        </w:rPr>
      </w:pPr>
    </w:p>
    <w:p w:rsidR="00CC767D" w:rsidRPr="00490960" w:rsidRDefault="00050354" w:rsidP="00495DF9">
      <w:pPr>
        <w:keepNext/>
        <w:ind w:firstLine="709"/>
        <w:outlineLvl w:val="2"/>
        <w:rPr>
          <w:b/>
          <w:bCs/>
          <w:iCs/>
          <w:szCs w:val="24"/>
        </w:rPr>
      </w:pPr>
      <w:bookmarkStart w:id="22" w:name="_Toc42088045"/>
      <w:r>
        <w:rPr>
          <w:b/>
          <w:bCs/>
          <w:szCs w:val="24"/>
        </w:rPr>
        <w:t>2</w:t>
      </w:r>
      <w:r w:rsidRPr="00490960">
        <w:rPr>
          <w:b/>
          <w:bCs/>
          <w:szCs w:val="24"/>
        </w:rPr>
        <w:t>.2.</w:t>
      </w:r>
      <w:r>
        <w:rPr>
          <w:b/>
          <w:bCs/>
          <w:szCs w:val="24"/>
        </w:rPr>
        <w:t>2</w:t>
      </w:r>
      <w:r w:rsidRPr="00490960">
        <w:rPr>
          <w:b/>
          <w:bCs/>
          <w:szCs w:val="24"/>
        </w:rPr>
        <w:t xml:space="preserve">. </w:t>
      </w:r>
      <w:r w:rsidR="00CC767D" w:rsidRPr="00490960">
        <w:rPr>
          <w:b/>
          <w:bCs/>
          <w:iCs/>
          <w:szCs w:val="24"/>
        </w:rPr>
        <w:t xml:space="preserve">Сведения об объектах регионального значения, планируемых к размещению на территории </w:t>
      </w:r>
      <w:r w:rsidR="0035719C" w:rsidRPr="00490960">
        <w:rPr>
          <w:b/>
          <w:bCs/>
          <w:iCs/>
          <w:szCs w:val="24"/>
        </w:rPr>
        <w:t>МО</w:t>
      </w:r>
      <w:r w:rsidR="00CC767D" w:rsidRPr="00490960">
        <w:rPr>
          <w:b/>
          <w:bCs/>
          <w:iCs/>
          <w:szCs w:val="24"/>
        </w:rPr>
        <w:t xml:space="preserve"> Кобринское сельское поселение</w:t>
      </w:r>
      <w:bookmarkEnd w:id="22"/>
    </w:p>
    <w:p w:rsidR="004A5B58" w:rsidRPr="00490960" w:rsidRDefault="004A5B58" w:rsidP="00495DF9">
      <w:pPr>
        <w:tabs>
          <w:tab w:val="left" w:pos="9030"/>
        </w:tabs>
        <w:ind w:firstLine="709"/>
        <w:rPr>
          <w:szCs w:val="24"/>
        </w:rPr>
      </w:pPr>
    </w:p>
    <w:p w:rsidR="00CC767D" w:rsidRPr="00490960" w:rsidRDefault="00CC767D" w:rsidP="00495DF9">
      <w:pPr>
        <w:ind w:firstLine="709"/>
        <w:rPr>
          <w:szCs w:val="24"/>
        </w:rPr>
      </w:pPr>
      <w:r w:rsidRPr="00490960">
        <w:rPr>
          <w:szCs w:val="24"/>
        </w:rPr>
        <w:t xml:space="preserve">Перечень планируемых объектов регионального значения приведен в соответствии со </w:t>
      </w:r>
      <w:r w:rsidR="00531F96" w:rsidRPr="00490960">
        <w:rPr>
          <w:szCs w:val="24"/>
        </w:rPr>
        <w:t>СТП</w:t>
      </w:r>
      <w:r w:rsidRPr="00490960">
        <w:rPr>
          <w:szCs w:val="24"/>
        </w:rPr>
        <w:t xml:space="preserve"> Ленинградской области, утвержденной постановлением Правительства Ленингра</w:t>
      </w:r>
      <w:r w:rsidR="00490960">
        <w:rPr>
          <w:szCs w:val="24"/>
        </w:rPr>
        <w:t>дской области от 29.12.2012</w:t>
      </w:r>
      <w:r w:rsidRPr="00490960">
        <w:rPr>
          <w:szCs w:val="24"/>
        </w:rPr>
        <w:t xml:space="preserve"> № 460:</w:t>
      </w:r>
    </w:p>
    <w:p w:rsidR="00CC767D" w:rsidRPr="00490960" w:rsidRDefault="00CC767D" w:rsidP="00495DF9">
      <w:pPr>
        <w:tabs>
          <w:tab w:val="left" w:pos="9030"/>
        </w:tabs>
        <w:ind w:firstLine="709"/>
        <w:rPr>
          <w:szCs w:val="24"/>
        </w:rPr>
      </w:pPr>
    </w:p>
    <w:p w:rsidR="00CC767D" w:rsidRPr="00490960" w:rsidRDefault="004A5B58" w:rsidP="00495DF9">
      <w:pPr>
        <w:tabs>
          <w:tab w:val="left" w:pos="9030"/>
        </w:tabs>
        <w:ind w:firstLine="709"/>
        <w:rPr>
          <w:b/>
          <w:szCs w:val="24"/>
        </w:rPr>
      </w:pPr>
      <w:r w:rsidRPr="00490960">
        <w:rPr>
          <w:szCs w:val="24"/>
        </w:rPr>
        <w:lastRenderedPageBreak/>
        <w:t>Таблица 2.2.2.1</w:t>
      </w:r>
      <w:r w:rsidR="00CC767D" w:rsidRPr="00490960">
        <w:rPr>
          <w:szCs w:val="24"/>
        </w:rPr>
        <w:t xml:space="preserve"> – </w:t>
      </w:r>
      <w:r w:rsidR="0098489C" w:rsidRPr="00490960">
        <w:rPr>
          <w:b/>
          <w:szCs w:val="24"/>
        </w:rPr>
        <w:t>с</w:t>
      </w:r>
      <w:r w:rsidR="00CC767D" w:rsidRPr="00490960">
        <w:rPr>
          <w:b/>
          <w:szCs w:val="24"/>
        </w:rPr>
        <w:t>ведения о планируемом размещении объектов транспортной инфраструктуры</w:t>
      </w:r>
    </w:p>
    <w:p w:rsidR="0098489C" w:rsidRPr="00490960" w:rsidRDefault="0098489C" w:rsidP="00495DF9">
      <w:pPr>
        <w:tabs>
          <w:tab w:val="left" w:pos="9030"/>
        </w:tabs>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3260"/>
        <w:gridCol w:w="2518"/>
      </w:tblGrid>
      <w:tr w:rsidR="00F050F2" w:rsidRPr="00490960" w:rsidTr="00BB1B2B">
        <w:trPr>
          <w:jc w:val="center"/>
        </w:trPr>
        <w:tc>
          <w:tcPr>
            <w:tcW w:w="2228"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208"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3262"/>
        <w:gridCol w:w="2516"/>
      </w:tblGrid>
      <w:tr w:rsidR="0098489C" w:rsidRPr="00490960" w:rsidTr="00BB1B2B">
        <w:trPr>
          <w:trHeight w:val="20"/>
          <w:tblHeader/>
          <w:jc w:val="center"/>
        </w:trPr>
        <w:tc>
          <w:tcPr>
            <w:tcW w:w="2228"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5"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207"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228" w:type="pct"/>
            <w:shd w:val="clear" w:color="auto" w:fill="auto"/>
          </w:tcPr>
          <w:p w:rsidR="0098489C" w:rsidRPr="00490960" w:rsidRDefault="0098489C" w:rsidP="00495DF9">
            <w:pPr>
              <w:jc w:val="left"/>
              <w:rPr>
                <w:bCs/>
                <w:szCs w:val="24"/>
              </w:rPr>
            </w:pPr>
            <w:r w:rsidRPr="00490960">
              <w:rPr>
                <w:bCs/>
                <w:szCs w:val="24"/>
              </w:rPr>
              <w:t>Автомобильная дорога «Никольское – Воскресенское»</w:t>
            </w:r>
          </w:p>
          <w:p w:rsidR="0098489C" w:rsidRPr="00490960" w:rsidRDefault="0072530A" w:rsidP="00495DF9">
            <w:pPr>
              <w:jc w:val="left"/>
              <w:rPr>
                <w:bCs/>
                <w:szCs w:val="24"/>
              </w:rPr>
            </w:pPr>
            <w:r w:rsidRPr="00490960">
              <w:rPr>
                <w:bCs/>
                <w:szCs w:val="24"/>
              </w:rPr>
              <w:t>(повышение пропускной способности дорожной сети)</w:t>
            </w:r>
          </w:p>
        </w:tc>
        <w:tc>
          <w:tcPr>
            <w:tcW w:w="1565" w:type="pct"/>
          </w:tcPr>
          <w:p w:rsidR="0098489C" w:rsidRPr="00490960" w:rsidRDefault="0098489C" w:rsidP="00495DF9">
            <w:pPr>
              <w:jc w:val="left"/>
              <w:rPr>
                <w:szCs w:val="24"/>
              </w:rPr>
            </w:pPr>
            <w:r w:rsidRPr="00490960">
              <w:rPr>
                <w:bCs/>
                <w:szCs w:val="24"/>
              </w:rPr>
              <w:t>реконструкция:</w:t>
            </w:r>
          </w:p>
          <w:p w:rsidR="0098489C" w:rsidRPr="00490960" w:rsidRDefault="0098489C" w:rsidP="00495DF9">
            <w:pPr>
              <w:jc w:val="left"/>
              <w:rPr>
                <w:bCs/>
                <w:szCs w:val="24"/>
              </w:rPr>
            </w:pPr>
            <w:r w:rsidRPr="00490960">
              <w:rPr>
                <w:szCs w:val="24"/>
              </w:rPr>
              <w:t>–</w:t>
            </w:r>
            <w:r w:rsidRPr="00490960">
              <w:rPr>
                <w:bCs/>
                <w:szCs w:val="24"/>
              </w:rPr>
              <w:t xml:space="preserve"> протяжённость: 8,5 км;</w:t>
            </w:r>
          </w:p>
          <w:p w:rsidR="0098489C" w:rsidRPr="00490960" w:rsidRDefault="0098489C" w:rsidP="00495DF9">
            <w:pPr>
              <w:jc w:val="left"/>
              <w:rPr>
                <w:bCs/>
                <w:szCs w:val="24"/>
              </w:rPr>
            </w:pPr>
            <w:r w:rsidRPr="00490960">
              <w:rPr>
                <w:szCs w:val="24"/>
              </w:rPr>
              <w:t>–</w:t>
            </w:r>
            <w:r w:rsidRPr="00490960">
              <w:rPr>
                <w:bCs/>
                <w:szCs w:val="24"/>
              </w:rPr>
              <w:t xml:space="preserve"> категория: III</w:t>
            </w:r>
          </w:p>
        </w:tc>
        <w:tc>
          <w:tcPr>
            <w:tcW w:w="1207" w:type="pct"/>
            <w:shd w:val="clear" w:color="auto" w:fill="auto"/>
          </w:tcPr>
          <w:p w:rsidR="00C20D37" w:rsidRPr="00490960" w:rsidRDefault="00011154" w:rsidP="00495DF9">
            <w:pPr>
              <w:jc w:val="left"/>
              <w:rPr>
                <w:bCs/>
                <w:szCs w:val="24"/>
              </w:rPr>
            </w:pPr>
            <w:r w:rsidRPr="00490960">
              <w:rPr>
                <w:bCs/>
                <w:szCs w:val="24"/>
              </w:rPr>
              <w:t xml:space="preserve">МО </w:t>
            </w:r>
            <w:r w:rsidR="0098489C" w:rsidRPr="00490960">
              <w:rPr>
                <w:bCs/>
                <w:szCs w:val="24"/>
              </w:rPr>
              <w:t>Кобринское сельское поселение</w:t>
            </w:r>
            <w:r w:rsidR="00C20D37" w:rsidRPr="00490960">
              <w:rPr>
                <w:bCs/>
                <w:szCs w:val="24"/>
              </w:rPr>
              <w:t xml:space="preserve"> </w:t>
            </w:r>
            <w:r w:rsidR="00C20D37" w:rsidRPr="00490960">
              <w:rPr>
                <w:rStyle w:val="affffb"/>
                <w:bCs/>
                <w:szCs w:val="24"/>
              </w:rPr>
              <w:footnoteReference w:id="8"/>
            </w:r>
          </w:p>
          <w:p w:rsidR="0098489C" w:rsidRPr="00490960" w:rsidRDefault="0098489C" w:rsidP="00495DF9">
            <w:pPr>
              <w:jc w:val="left"/>
              <w:rPr>
                <w:bCs/>
                <w:szCs w:val="24"/>
              </w:rPr>
            </w:pPr>
          </w:p>
        </w:tc>
      </w:tr>
      <w:tr w:rsidR="0098489C" w:rsidRPr="00490960" w:rsidTr="00BB1B2B">
        <w:trPr>
          <w:trHeight w:val="20"/>
          <w:jc w:val="center"/>
        </w:trPr>
        <w:tc>
          <w:tcPr>
            <w:tcW w:w="2228" w:type="pct"/>
            <w:shd w:val="clear" w:color="auto" w:fill="auto"/>
          </w:tcPr>
          <w:p w:rsidR="0098489C" w:rsidRPr="00490960" w:rsidRDefault="0098489C" w:rsidP="00495DF9">
            <w:pPr>
              <w:jc w:val="left"/>
              <w:rPr>
                <w:bCs/>
                <w:szCs w:val="24"/>
              </w:rPr>
            </w:pPr>
            <w:r w:rsidRPr="00490960">
              <w:rPr>
                <w:bCs/>
                <w:szCs w:val="24"/>
              </w:rPr>
              <w:t xml:space="preserve">Автомобильная дорога «Гатчина – Куровицы» </w:t>
            </w:r>
          </w:p>
          <w:p w:rsidR="0098489C" w:rsidRPr="00490960" w:rsidRDefault="0072530A" w:rsidP="00495DF9">
            <w:pPr>
              <w:jc w:val="left"/>
              <w:rPr>
                <w:bCs/>
                <w:szCs w:val="24"/>
              </w:rPr>
            </w:pPr>
            <w:r w:rsidRPr="00490960">
              <w:rPr>
                <w:bCs/>
                <w:szCs w:val="24"/>
              </w:rPr>
              <w:t>(улучшение межмуниципальных транспортных связей, повышение пропускной способности дорожной сети)</w:t>
            </w:r>
          </w:p>
        </w:tc>
        <w:tc>
          <w:tcPr>
            <w:tcW w:w="1565" w:type="pct"/>
          </w:tcPr>
          <w:p w:rsidR="0098489C" w:rsidRPr="00490960" w:rsidRDefault="0098489C" w:rsidP="00495DF9">
            <w:pPr>
              <w:jc w:val="left"/>
              <w:rPr>
                <w:szCs w:val="24"/>
              </w:rPr>
            </w:pPr>
            <w:r w:rsidRPr="00490960">
              <w:rPr>
                <w:bCs/>
                <w:szCs w:val="24"/>
              </w:rPr>
              <w:t>реконструкция:</w:t>
            </w:r>
          </w:p>
          <w:p w:rsidR="0098489C" w:rsidRPr="00490960" w:rsidRDefault="0098489C" w:rsidP="00495DF9">
            <w:pPr>
              <w:jc w:val="left"/>
              <w:rPr>
                <w:bCs/>
                <w:szCs w:val="24"/>
              </w:rPr>
            </w:pPr>
            <w:r w:rsidRPr="00490960">
              <w:rPr>
                <w:szCs w:val="24"/>
              </w:rPr>
              <w:t>–</w:t>
            </w:r>
            <w:r w:rsidRPr="00490960">
              <w:rPr>
                <w:bCs/>
                <w:szCs w:val="24"/>
              </w:rPr>
              <w:t xml:space="preserve"> протяжённость: 18,6 км;</w:t>
            </w:r>
          </w:p>
          <w:p w:rsidR="0098489C" w:rsidRPr="00490960" w:rsidRDefault="0098489C" w:rsidP="00495DF9">
            <w:pPr>
              <w:jc w:val="left"/>
              <w:rPr>
                <w:bCs/>
                <w:szCs w:val="24"/>
              </w:rPr>
            </w:pPr>
            <w:r w:rsidRPr="00490960">
              <w:rPr>
                <w:szCs w:val="24"/>
              </w:rPr>
              <w:t>–</w:t>
            </w:r>
            <w:r w:rsidRPr="00490960">
              <w:rPr>
                <w:bCs/>
                <w:szCs w:val="24"/>
              </w:rPr>
              <w:t xml:space="preserve"> категория: II </w:t>
            </w:r>
          </w:p>
        </w:tc>
        <w:tc>
          <w:tcPr>
            <w:tcW w:w="1207" w:type="pct"/>
            <w:shd w:val="clear" w:color="auto" w:fill="auto"/>
          </w:tcPr>
          <w:p w:rsidR="0098489C" w:rsidRPr="00490960" w:rsidRDefault="00011154" w:rsidP="00495DF9">
            <w:pPr>
              <w:jc w:val="left"/>
              <w:rPr>
                <w:bCs/>
                <w:szCs w:val="24"/>
              </w:rPr>
            </w:pPr>
            <w:r w:rsidRPr="00490960">
              <w:rPr>
                <w:bCs/>
                <w:szCs w:val="24"/>
              </w:rPr>
              <w:t xml:space="preserve">МО </w:t>
            </w:r>
            <w:r w:rsidR="0098489C" w:rsidRPr="00490960">
              <w:rPr>
                <w:bCs/>
                <w:szCs w:val="24"/>
              </w:rPr>
              <w:t>Кобринское сельское поселение</w:t>
            </w:r>
            <w:r w:rsidR="00C20D37" w:rsidRPr="00490960">
              <w:rPr>
                <w:bCs/>
                <w:szCs w:val="24"/>
              </w:rPr>
              <w:t xml:space="preserve"> </w:t>
            </w:r>
            <w:r w:rsidR="00C20D37" w:rsidRPr="00490960">
              <w:rPr>
                <w:rStyle w:val="affffb"/>
                <w:bCs/>
                <w:szCs w:val="24"/>
              </w:rPr>
              <w:footnoteReference w:id="9"/>
            </w:r>
          </w:p>
        </w:tc>
      </w:tr>
    </w:tbl>
    <w:p w:rsidR="00CC767D" w:rsidRPr="00490960" w:rsidRDefault="00CC767D" w:rsidP="00495DF9">
      <w:pPr>
        <w:tabs>
          <w:tab w:val="left" w:pos="9030"/>
        </w:tabs>
        <w:ind w:firstLine="709"/>
        <w:rPr>
          <w:szCs w:val="24"/>
        </w:rPr>
      </w:pPr>
    </w:p>
    <w:p w:rsidR="00CC767D" w:rsidRPr="00490960" w:rsidRDefault="004A5B58" w:rsidP="00495DF9">
      <w:pPr>
        <w:keepNext/>
        <w:tabs>
          <w:tab w:val="left" w:pos="9030"/>
        </w:tabs>
        <w:ind w:firstLine="709"/>
        <w:rPr>
          <w:b/>
          <w:szCs w:val="24"/>
        </w:rPr>
      </w:pPr>
      <w:r w:rsidRPr="00490960">
        <w:rPr>
          <w:szCs w:val="24"/>
        </w:rPr>
        <w:t>Таблица 2.2.2.2</w:t>
      </w:r>
      <w:r w:rsidR="00CC767D" w:rsidRPr="00490960">
        <w:rPr>
          <w:szCs w:val="24"/>
        </w:rPr>
        <w:t xml:space="preserve"> – </w:t>
      </w:r>
      <w:r w:rsidR="0098489C" w:rsidRPr="00490960">
        <w:rPr>
          <w:b/>
          <w:szCs w:val="24"/>
        </w:rPr>
        <w:t>с</w:t>
      </w:r>
      <w:r w:rsidR="00CC767D" w:rsidRPr="00490960">
        <w:rPr>
          <w:b/>
          <w:szCs w:val="24"/>
        </w:rPr>
        <w:t>ведения о планируемом размещении объектов инженерной инфраструктуры</w:t>
      </w:r>
    </w:p>
    <w:p w:rsidR="0098489C" w:rsidRPr="00490960" w:rsidRDefault="0098489C" w:rsidP="00495DF9">
      <w:pPr>
        <w:keepNext/>
        <w:tabs>
          <w:tab w:val="left" w:pos="9030"/>
        </w:tabs>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260"/>
        <w:gridCol w:w="2376"/>
      </w:tblGrid>
      <w:tr w:rsidR="00F050F2" w:rsidRPr="00490960" w:rsidTr="00BB1B2B">
        <w:trPr>
          <w:jc w:val="center"/>
        </w:trPr>
        <w:tc>
          <w:tcPr>
            <w:tcW w:w="2296"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keepNext/>
              <w:jc w:val="center"/>
              <w:rPr>
                <w:b/>
                <w:szCs w:val="24"/>
                <w:lang w:eastAsia="en-US"/>
              </w:rPr>
            </w:pPr>
            <w:r w:rsidRPr="00490960">
              <w:rPr>
                <w:b/>
                <w:bCs/>
                <w:szCs w:val="24"/>
              </w:rPr>
              <w:t>Основные характеристики</w:t>
            </w:r>
          </w:p>
        </w:tc>
        <w:tc>
          <w:tcPr>
            <w:tcW w:w="1140"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Местоположение</w:t>
            </w:r>
          </w:p>
        </w:tc>
      </w:tr>
    </w:tbl>
    <w:p w:rsidR="004A5B58" w:rsidRPr="00490960" w:rsidRDefault="004A5B58" w:rsidP="00495DF9">
      <w:pPr>
        <w:keepNext/>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260"/>
        <w:gridCol w:w="2376"/>
      </w:tblGrid>
      <w:tr w:rsidR="0098489C" w:rsidRPr="00490960" w:rsidTr="00BB1B2B">
        <w:trPr>
          <w:trHeight w:val="20"/>
          <w:tblHeader/>
          <w:jc w:val="center"/>
        </w:trPr>
        <w:tc>
          <w:tcPr>
            <w:tcW w:w="2296"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4"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140"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296" w:type="pct"/>
            <w:shd w:val="clear" w:color="auto" w:fill="auto"/>
          </w:tcPr>
          <w:p w:rsidR="0098489C" w:rsidRPr="00490960" w:rsidRDefault="0098489C" w:rsidP="00495DF9">
            <w:pPr>
              <w:jc w:val="left"/>
              <w:rPr>
                <w:bCs/>
                <w:szCs w:val="24"/>
              </w:rPr>
            </w:pPr>
            <w:r w:rsidRPr="00490960">
              <w:rPr>
                <w:bCs/>
                <w:szCs w:val="24"/>
              </w:rPr>
              <w:t>ПС 110/35/10 кВ № 400 «Суйда»</w:t>
            </w:r>
          </w:p>
          <w:p w:rsidR="0098489C" w:rsidRPr="00490960" w:rsidRDefault="0072530A" w:rsidP="00495DF9">
            <w:pPr>
              <w:jc w:val="left"/>
              <w:rPr>
                <w:bCs/>
                <w:szCs w:val="24"/>
              </w:rPr>
            </w:pPr>
            <w:r w:rsidRPr="00490960">
              <w:rPr>
                <w:bCs/>
                <w:szCs w:val="24"/>
              </w:rPr>
              <w:t>(повышение надёжности электроснабжения потребителей района, техническое переоснащение в связи со сроками амортизации)</w:t>
            </w:r>
          </w:p>
        </w:tc>
        <w:tc>
          <w:tcPr>
            <w:tcW w:w="1564" w:type="pct"/>
          </w:tcPr>
          <w:p w:rsidR="0098489C" w:rsidRPr="00490960" w:rsidRDefault="0098489C" w:rsidP="00495DF9">
            <w:pPr>
              <w:jc w:val="left"/>
              <w:rPr>
                <w:bCs/>
                <w:szCs w:val="24"/>
              </w:rPr>
            </w:pPr>
            <w:r w:rsidRPr="00490960">
              <w:rPr>
                <w:bCs/>
                <w:szCs w:val="24"/>
              </w:rPr>
              <w:t>реконструкция:</w:t>
            </w:r>
          </w:p>
          <w:p w:rsidR="0098489C" w:rsidRPr="00490960" w:rsidRDefault="0098489C" w:rsidP="00495DF9">
            <w:pPr>
              <w:jc w:val="left"/>
              <w:rPr>
                <w:bCs/>
                <w:szCs w:val="24"/>
              </w:rPr>
            </w:pPr>
            <w:r w:rsidRPr="00490960">
              <w:rPr>
                <w:bCs/>
                <w:szCs w:val="24"/>
              </w:rPr>
              <w:t>замена ячеек</w:t>
            </w:r>
          </w:p>
        </w:tc>
        <w:tc>
          <w:tcPr>
            <w:tcW w:w="1140" w:type="pct"/>
            <w:shd w:val="clear" w:color="auto" w:fill="auto"/>
          </w:tcPr>
          <w:p w:rsidR="0098489C" w:rsidRPr="00490960" w:rsidRDefault="002A0414" w:rsidP="00495DF9">
            <w:pPr>
              <w:jc w:val="left"/>
              <w:rPr>
                <w:szCs w:val="24"/>
              </w:rPr>
            </w:pPr>
            <w:r w:rsidRPr="00490960">
              <w:rPr>
                <w:szCs w:val="24"/>
              </w:rPr>
              <w:t>восточнее с. Воскресенское</w:t>
            </w:r>
          </w:p>
        </w:tc>
      </w:tr>
      <w:tr w:rsidR="0098489C" w:rsidRPr="00490960" w:rsidTr="00BB1B2B">
        <w:trPr>
          <w:trHeight w:val="20"/>
          <w:jc w:val="center"/>
        </w:trPr>
        <w:tc>
          <w:tcPr>
            <w:tcW w:w="2296" w:type="pct"/>
            <w:shd w:val="clear" w:color="auto" w:fill="auto"/>
          </w:tcPr>
          <w:p w:rsidR="0098489C" w:rsidRPr="00490960" w:rsidRDefault="0098489C" w:rsidP="00495DF9">
            <w:pPr>
              <w:jc w:val="left"/>
              <w:rPr>
                <w:bCs/>
                <w:szCs w:val="24"/>
              </w:rPr>
            </w:pPr>
            <w:r w:rsidRPr="00490960">
              <w:rPr>
                <w:bCs/>
                <w:szCs w:val="24"/>
              </w:rPr>
              <w:t>ВЛ 110 кВ «Белогорская-2»</w:t>
            </w:r>
          </w:p>
          <w:p w:rsidR="0098489C" w:rsidRPr="00490960" w:rsidRDefault="0098489C" w:rsidP="00495DF9">
            <w:pPr>
              <w:jc w:val="left"/>
              <w:rPr>
                <w:bCs/>
                <w:szCs w:val="24"/>
              </w:rPr>
            </w:pPr>
          </w:p>
        </w:tc>
        <w:tc>
          <w:tcPr>
            <w:tcW w:w="1564" w:type="pct"/>
          </w:tcPr>
          <w:p w:rsidR="0098489C" w:rsidRPr="00490960" w:rsidRDefault="0098489C" w:rsidP="00495DF9">
            <w:pPr>
              <w:jc w:val="left"/>
              <w:rPr>
                <w:bCs/>
                <w:szCs w:val="24"/>
              </w:rPr>
            </w:pPr>
            <w:r w:rsidRPr="00490960">
              <w:rPr>
                <w:bCs/>
                <w:szCs w:val="24"/>
              </w:rPr>
              <w:t>реконструкция участка</w:t>
            </w:r>
          </w:p>
        </w:tc>
        <w:tc>
          <w:tcPr>
            <w:tcW w:w="1140" w:type="pct"/>
            <w:shd w:val="clear" w:color="auto" w:fill="auto"/>
          </w:tcPr>
          <w:p w:rsidR="0098489C" w:rsidRPr="00490960" w:rsidRDefault="0098489C" w:rsidP="00495DF9">
            <w:pPr>
              <w:jc w:val="left"/>
              <w:rPr>
                <w:bCs/>
                <w:szCs w:val="24"/>
              </w:rPr>
            </w:pPr>
            <w:r w:rsidRPr="00490960">
              <w:rPr>
                <w:bCs/>
                <w:szCs w:val="24"/>
              </w:rPr>
              <w:t>«Белогорская-2»</w:t>
            </w:r>
          </w:p>
          <w:p w:rsidR="0098489C" w:rsidRPr="00490960" w:rsidRDefault="0098489C" w:rsidP="00495DF9">
            <w:pPr>
              <w:jc w:val="left"/>
              <w:rPr>
                <w:bCs/>
                <w:szCs w:val="24"/>
              </w:rPr>
            </w:pPr>
            <w:r w:rsidRPr="00490960">
              <w:rPr>
                <w:bCs/>
                <w:szCs w:val="24"/>
              </w:rPr>
              <w:t>(ПС № 42 330/110 кВ «Гатчинская» – ПС 110/10 кВ № 259 «Белогорка» с отпайкой на ПС 110/35/10 кВ № 322 «Вырица»)</w:t>
            </w:r>
          </w:p>
        </w:tc>
      </w:tr>
      <w:tr w:rsidR="0098489C" w:rsidRPr="00490960" w:rsidTr="00BB1B2B">
        <w:trPr>
          <w:trHeight w:val="20"/>
          <w:jc w:val="center"/>
        </w:trPr>
        <w:tc>
          <w:tcPr>
            <w:tcW w:w="2296" w:type="pct"/>
            <w:shd w:val="clear" w:color="auto" w:fill="auto"/>
          </w:tcPr>
          <w:p w:rsidR="00011154" w:rsidRPr="00490960" w:rsidRDefault="0098489C" w:rsidP="00495DF9">
            <w:pPr>
              <w:jc w:val="left"/>
              <w:rPr>
                <w:bCs/>
                <w:szCs w:val="24"/>
              </w:rPr>
            </w:pPr>
            <w:r w:rsidRPr="00490960">
              <w:rPr>
                <w:bCs/>
                <w:szCs w:val="24"/>
              </w:rPr>
              <w:t xml:space="preserve">ВЛ 110 кВ «Лужская - 1»; </w:t>
            </w:r>
          </w:p>
          <w:p w:rsidR="0098489C" w:rsidRPr="00490960" w:rsidRDefault="0098489C" w:rsidP="00495DF9">
            <w:pPr>
              <w:jc w:val="left"/>
              <w:rPr>
                <w:bCs/>
                <w:szCs w:val="24"/>
              </w:rPr>
            </w:pPr>
            <w:r w:rsidRPr="00490960">
              <w:rPr>
                <w:bCs/>
                <w:szCs w:val="24"/>
              </w:rPr>
              <w:t>«Лужская-2»</w:t>
            </w:r>
          </w:p>
          <w:p w:rsidR="0072530A" w:rsidRPr="00490960" w:rsidRDefault="0072530A" w:rsidP="00495DF9">
            <w:pPr>
              <w:jc w:val="left"/>
              <w:rPr>
                <w:bCs/>
                <w:szCs w:val="24"/>
              </w:rPr>
            </w:pPr>
            <w:r w:rsidRPr="00490960">
              <w:rPr>
                <w:bCs/>
                <w:szCs w:val="24"/>
              </w:rPr>
              <w:t>(повышение надёжности электроснабжения потребителей района, техническое переоснащение в связи со сроками амортизации)</w:t>
            </w:r>
          </w:p>
          <w:p w:rsidR="0098489C" w:rsidRPr="00490960" w:rsidRDefault="0098489C" w:rsidP="00495DF9">
            <w:pPr>
              <w:jc w:val="left"/>
              <w:rPr>
                <w:bCs/>
                <w:szCs w:val="24"/>
              </w:rPr>
            </w:pPr>
          </w:p>
        </w:tc>
        <w:tc>
          <w:tcPr>
            <w:tcW w:w="1564" w:type="pct"/>
          </w:tcPr>
          <w:p w:rsidR="0098489C" w:rsidRPr="00490960" w:rsidRDefault="0098489C" w:rsidP="00495DF9">
            <w:pPr>
              <w:jc w:val="left"/>
              <w:rPr>
                <w:bCs/>
                <w:szCs w:val="24"/>
              </w:rPr>
            </w:pPr>
            <w:r w:rsidRPr="00490960">
              <w:rPr>
                <w:bCs/>
                <w:szCs w:val="24"/>
              </w:rPr>
              <w:t>реконструкция участка:</w:t>
            </w:r>
          </w:p>
          <w:p w:rsidR="0098489C" w:rsidRPr="00490960" w:rsidRDefault="0098489C" w:rsidP="00495DF9">
            <w:pPr>
              <w:jc w:val="left"/>
              <w:rPr>
                <w:bCs/>
                <w:szCs w:val="24"/>
              </w:rPr>
            </w:pPr>
            <w:r w:rsidRPr="00490960">
              <w:rPr>
                <w:bCs/>
                <w:szCs w:val="24"/>
              </w:rPr>
              <w:t>протяжённость линий: 32,1 км</w:t>
            </w:r>
          </w:p>
        </w:tc>
        <w:tc>
          <w:tcPr>
            <w:tcW w:w="1140" w:type="pct"/>
            <w:shd w:val="clear" w:color="auto" w:fill="auto"/>
          </w:tcPr>
          <w:p w:rsidR="0098489C" w:rsidRPr="00490960" w:rsidRDefault="0098489C" w:rsidP="00495DF9">
            <w:pPr>
              <w:jc w:val="left"/>
              <w:rPr>
                <w:bCs/>
                <w:szCs w:val="24"/>
              </w:rPr>
            </w:pPr>
            <w:r w:rsidRPr="00490960">
              <w:rPr>
                <w:bCs/>
                <w:szCs w:val="24"/>
              </w:rPr>
              <w:t xml:space="preserve">«Лужская – 1» </w:t>
            </w:r>
          </w:p>
          <w:p w:rsidR="0098489C" w:rsidRPr="00490960" w:rsidRDefault="0098489C" w:rsidP="00495DF9">
            <w:pPr>
              <w:jc w:val="left"/>
              <w:rPr>
                <w:bCs/>
                <w:szCs w:val="24"/>
              </w:rPr>
            </w:pPr>
            <w:r w:rsidRPr="00490960">
              <w:rPr>
                <w:bCs/>
                <w:szCs w:val="24"/>
              </w:rPr>
              <w:t xml:space="preserve">(ПС 330/110 кВ № 42 «Гатчинская» - ПС 110/35/10 кВ № 400 «Суйда»), </w:t>
            </w:r>
          </w:p>
          <w:p w:rsidR="0098489C" w:rsidRPr="00490960" w:rsidRDefault="0098489C" w:rsidP="00495DF9">
            <w:pPr>
              <w:jc w:val="left"/>
              <w:rPr>
                <w:bCs/>
                <w:szCs w:val="24"/>
              </w:rPr>
            </w:pPr>
            <w:r w:rsidRPr="00490960">
              <w:rPr>
                <w:bCs/>
                <w:szCs w:val="24"/>
              </w:rPr>
              <w:t xml:space="preserve">«Лужская – 2» (ПС 110/35/10 кВ № 400 «Суйда» </w:t>
            </w:r>
            <w:r w:rsidRPr="00490960">
              <w:rPr>
                <w:szCs w:val="24"/>
              </w:rPr>
              <w:t>–</w:t>
            </w:r>
            <w:r w:rsidRPr="00490960">
              <w:rPr>
                <w:bCs/>
                <w:szCs w:val="24"/>
              </w:rPr>
              <w:t xml:space="preserve"> ПС 110/35/10 кВ № 142 «Батово»)</w:t>
            </w:r>
          </w:p>
        </w:tc>
      </w:tr>
      <w:tr w:rsidR="002A0414" w:rsidRPr="00490960" w:rsidTr="00BB1B2B">
        <w:trPr>
          <w:trHeight w:val="20"/>
          <w:jc w:val="center"/>
        </w:trPr>
        <w:tc>
          <w:tcPr>
            <w:tcW w:w="2296" w:type="pct"/>
            <w:shd w:val="clear" w:color="auto" w:fill="auto"/>
          </w:tcPr>
          <w:p w:rsidR="002A0414" w:rsidRPr="00490960" w:rsidRDefault="002A0414" w:rsidP="00495DF9">
            <w:pPr>
              <w:jc w:val="left"/>
              <w:rPr>
                <w:bCs/>
                <w:szCs w:val="24"/>
              </w:rPr>
            </w:pPr>
            <w:r w:rsidRPr="00490960">
              <w:rPr>
                <w:bCs/>
                <w:szCs w:val="24"/>
              </w:rPr>
              <w:t>ПС 35 кВ «Кобрино»</w:t>
            </w:r>
          </w:p>
        </w:tc>
        <w:tc>
          <w:tcPr>
            <w:tcW w:w="1564" w:type="pct"/>
          </w:tcPr>
          <w:p w:rsidR="002A0414" w:rsidRPr="00490960" w:rsidRDefault="002A0414" w:rsidP="00495DF9">
            <w:pPr>
              <w:jc w:val="left"/>
              <w:rPr>
                <w:bCs/>
                <w:szCs w:val="24"/>
              </w:rPr>
            </w:pPr>
            <w:r w:rsidRPr="00490960">
              <w:rPr>
                <w:bCs/>
                <w:szCs w:val="24"/>
              </w:rPr>
              <w:t>реконструкция: установка 2 трансформаторов по 10 МВ•А взамен существующих</w:t>
            </w:r>
          </w:p>
        </w:tc>
        <w:tc>
          <w:tcPr>
            <w:tcW w:w="1140" w:type="pct"/>
            <w:shd w:val="clear" w:color="auto" w:fill="auto"/>
          </w:tcPr>
          <w:p w:rsidR="002A0414" w:rsidRPr="00490960" w:rsidRDefault="002A0414" w:rsidP="00495DF9">
            <w:pPr>
              <w:rPr>
                <w:bCs/>
                <w:szCs w:val="24"/>
                <w:highlight w:val="cyan"/>
              </w:rPr>
            </w:pPr>
            <w:r w:rsidRPr="00490960">
              <w:rPr>
                <w:bCs/>
                <w:szCs w:val="24"/>
              </w:rPr>
              <w:t>рядом с д. Кобрино</w:t>
            </w:r>
          </w:p>
        </w:tc>
      </w:tr>
    </w:tbl>
    <w:p w:rsidR="00CC767D" w:rsidRPr="00490960" w:rsidRDefault="00CC767D" w:rsidP="00495DF9">
      <w:pPr>
        <w:tabs>
          <w:tab w:val="left" w:pos="9030"/>
        </w:tabs>
        <w:ind w:firstLine="709"/>
        <w:rPr>
          <w:szCs w:val="24"/>
        </w:rPr>
      </w:pPr>
    </w:p>
    <w:p w:rsidR="00CC767D" w:rsidRPr="00490960" w:rsidRDefault="004A5B58" w:rsidP="00BB1B2B">
      <w:pPr>
        <w:keepNext/>
        <w:tabs>
          <w:tab w:val="left" w:pos="9030"/>
        </w:tabs>
        <w:ind w:firstLine="709"/>
        <w:rPr>
          <w:b/>
          <w:szCs w:val="24"/>
        </w:rPr>
      </w:pPr>
      <w:r w:rsidRPr="00490960">
        <w:rPr>
          <w:szCs w:val="24"/>
        </w:rPr>
        <w:lastRenderedPageBreak/>
        <w:t>Таблица 2.2.2.3</w:t>
      </w:r>
      <w:r w:rsidR="00CC767D" w:rsidRPr="00490960">
        <w:rPr>
          <w:szCs w:val="24"/>
        </w:rPr>
        <w:t xml:space="preserve"> – </w:t>
      </w:r>
      <w:r w:rsidR="0098489C" w:rsidRPr="00490960">
        <w:rPr>
          <w:b/>
          <w:szCs w:val="24"/>
        </w:rPr>
        <w:t>с</w:t>
      </w:r>
      <w:r w:rsidR="00CC767D" w:rsidRPr="00490960">
        <w:rPr>
          <w:b/>
          <w:szCs w:val="24"/>
        </w:rPr>
        <w:t>ведения о</w:t>
      </w:r>
      <w:r w:rsidRPr="00490960">
        <w:rPr>
          <w:b/>
          <w:szCs w:val="24"/>
        </w:rPr>
        <w:t>б</w:t>
      </w:r>
      <w:r w:rsidR="00CC767D" w:rsidRPr="00490960">
        <w:rPr>
          <w:b/>
          <w:szCs w:val="24"/>
        </w:rPr>
        <w:t xml:space="preserve"> объектах </w:t>
      </w:r>
      <w:r w:rsidR="00512310" w:rsidRPr="00490960">
        <w:rPr>
          <w:b/>
          <w:szCs w:val="24"/>
        </w:rPr>
        <w:t xml:space="preserve">культуры и искусства </w:t>
      </w:r>
      <w:r w:rsidR="00CC767D" w:rsidRPr="00490960">
        <w:rPr>
          <w:b/>
          <w:szCs w:val="24"/>
        </w:rPr>
        <w:t>регионального значения</w:t>
      </w:r>
      <w:r w:rsidR="006F7AB6" w:rsidRPr="00490960">
        <w:rPr>
          <w:b/>
          <w:szCs w:val="24"/>
        </w:rPr>
        <w:t xml:space="preserve"> </w:t>
      </w:r>
      <w:r w:rsidR="006F7AB6" w:rsidRPr="00490960">
        <w:rPr>
          <w:rStyle w:val="affffb"/>
          <w:b/>
          <w:szCs w:val="24"/>
        </w:rPr>
        <w:footnoteReference w:id="10"/>
      </w:r>
    </w:p>
    <w:p w:rsidR="0098489C" w:rsidRPr="00490960" w:rsidRDefault="0098489C" w:rsidP="00BB1B2B">
      <w:pPr>
        <w:keepNext/>
        <w:tabs>
          <w:tab w:val="left" w:pos="9030"/>
        </w:tabs>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81"/>
        <w:gridCol w:w="2072"/>
      </w:tblGrid>
      <w:tr w:rsidR="00F050F2" w:rsidRPr="00490960" w:rsidTr="00BB1B2B">
        <w:trPr>
          <w:jc w:val="center"/>
        </w:trPr>
        <w:tc>
          <w:tcPr>
            <w:tcW w:w="2432" w:type="pct"/>
            <w:shd w:val="clear" w:color="auto" w:fill="auto"/>
            <w:vAlign w:val="center"/>
          </w:tcPr>
          <w:p w:rsidR="00F050F2" w:rsidRPr="00490960" w:rsidRDefault="00F050F2" w:rsidP="00BB1B2B">
            <w:pPr>
              <w:keepNext/>
              <w:jc w:val="center"/>
              <w:rPr>
                <w:b/>
                <w:szCs w:val="24"/>
                <w:lang w:eastAsia="en-US"/>
              </w:rPr>
            </w:pPr>
            <w:r w:rsidRPr="00490960">
              <w:rPr>
                <w:b/>
                <w:szCs w:val="24"/>
                <w:lang w:eastAsia="en-US"/>
              </w:rPr>
              <w:t>Наименование</w:t>
            </w:r>
          </w:p>
        </w:tc>
        <w:tc>
          <w:tcPr>
            <w:tcW w:w="1574" w:type="pct"/>
            <w:vAlign w:val="center"/>
          </w:tcPr>
          <w:p w:rsidR="00F050F2" w:rsidRPr="00490960" w:rsidRDefault="00F050F2" w:rsidP="00BB1B2B">
            <w:pPr>
              <w:keepNext/>
              <w:jc w:val="center"/>
              <w:rPr>
                <w:b/>
                <w:szCs w:val="24"/>
                <w:lang w:eastAsia="en-US"/>
              </w:rPr>
            </w:pPr>
            <w:r w:rsidRPr="00490960">
              <w:rPr>
                <w:b/>
                <w:bCs/>
                <w:szCs w:val="24"/>
              </w:rPr>
              <w:t>Основные характеристики</w:t>
            </w:r>
          </w:p>
        </w:tc>
        <w:tc>
          <w:tcPr>
            <w:tcW w:w="994" w:type="pct"/>
            <w:shd w:val="clear" w:color="auto" w:fill="auto"/>
            <w:vAlign w:val="center"/>
          </w:tcPr>
          <w:p w:rsidR="00F050F2" w:rsidRPr="00490960" w:rsidRDefault="00F050F2" w:rsidP="00BB1B2B">
            <w:pPr>
              <w:keepNext/>
              <w:jc w:val="center"/>
              <w:rPr>
                <w:b/>
                <w:szCs w:val="24"/>
                <w:lang w:eastAsia="en-US"/>
              </w:rPr>
            </w:pPr>
            <w:r w:rsidRPr="00490960">
              <w:rPr>
                <w:b/>
                <w:szCs w:val="24"/>
                <w:lang w:eastAsia="en-US"/>
              </w:rPr>
              <w:t>Местоположение</w:t>
            </w:r>
          </w:p>
        </w:tc>
      </w:tr>
    </w:tbl>
    <w:p w:rsidR="004A5B58" w:rsidRPr="00490960" w:rsidRDefault="004A5B58" w:rsidP="00BB1B2B">
      <w:pPr>
        <w:keepNext/>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98489C" w:rsidRPr="00490960" w:rsidTr="00BB1B2B">
        <w:trPr>
          <w:trHeight w:val="20"/>
          <w:tblHeader/>
          <w:jc w:val="center"/>
        </w:trPr>
        <w:tc>
          <w:tcPr>
            <w:tcW w:w="2432"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4"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004"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432" w:type="pct"/>
            <w:shd w:val="clear" w:color="auto" w:fill="auto"/>
          </w:tcPr>
          <w:p w:rsidR="0098489C" w:rsidRPr="00490960" w:rsidRDefault="0098489C" w:rsidP="00495DF9">
            <w:pPr>
              <w:jc w:val="left"/>
              <w:rPr>
                <w:bCs/>
                <w:szCs w:val="24"/>
              </w:rPr>
            </w:pPr>
            <w:r w:rsidRPr="00490960">
              <w:rPr>
                <w:bCs/>
                <w:szCs w:val="24"/>
              </w:rPr>
              <w:t>Здание для музея-усадьбы «Суйда» государственного бюджетного учреждения культуры Ленинградской области «Музейное агентство»</w:t>
            </w:r>
          </w:p>
          <w:p w:rsidR="0098489C" w:rsidRPr="00490960" w:rsidRDefault="0072530A" w:rsidP="00495DF9">
            <w:pPr>
              <w:jc w:val="left"/>
              <w:rPr>
                <w:bCs/>
                <w:szCs w:val="24"/>
              </w:rPr>
            </w:pPr>
            <w:r w:rsidRPr="00490960">
              <w:rPr>
                <w:bCs/>
                <w:szCs w:val="24"/>
              </w:rPr>
              <w:t>(удовлетворение общественных потребностей в сохранении и развитии традиционной народной культуры, поддержки художественного любительского творчества, другой самодеятельной творческой инициативы и социальной активности населения, организации его досуга и отдыха с учётом потребностей и интересов, различных социально-возрастных групп населения)</w:t>
            </w:r>
          </w:p>
        </w:tc>
        <w:tc>
          <w:tcPr>
            <w:tcW w:w="1564" w:type="pct"/>
          </w:tcPr>
          <w:p w:rsidR="0098489C" w:rsidRPr="00490960" w:rsidRDefault="0072530A" w:rsidP="00495DF9">
            <w:pPr>
              <w:jc w:val="left"/>
              <w:rPr>
                <w:bCs/>
                <w:szCs w:val="24"/>
              </w:rPr>
            </w:pPr>
            <w:r w:rsidRPr="00490960">
              <w:rPr>
                <w:bCs/>
                <w:szCs w:val="24"/>
              </w:rPr>
              <w:t>1</w:t>
            </w:r>
            <w:r w:rsidR="0098489C" w:rsidRPr="00490960">
              <w:rPr>
                <w:bCs/>
                <w:szCs w:val="24"/>
              </w:rPr>
              <w:t xml:space="preserve"> </w:t>
            </w:r>
            <w:r w:rsidRPr="00490960">
              <w:rPr>
                <w:bCs/>
                <w:szCs w:val="24"/>
              </w:rPr>
              <w:t>объект</w:t>
            </w:r>
          </w:p>
        </w:tc>
        <w:tc>
          <w:tcPr>
            <w:tcW w:w="1004" w:type="pct"/>
            <w:shd w:val="clear" w:color="auto" w:fill="auto"/>
          </w:tcPr>
          <w:p w:rsidR="0098489C" w:rsidRPr="00490960" w:rsidRDefault="0098489C" w:rsidP="00495DF9">
            <w:pPr>
              <w:jc w:val="left"/>
              <w:rPr>
                <w:bCs/>
                <w:szCs w:val="24"/>
              </w:rPr>
            </w:pPr>
            <w:r w:rsidRPr="00490960">
              <w:rPr>
                <w:bCs/>
                <w:szCs w:val="24"/>
              </w:rPr>
              <w:t>п. Суйда</w:t>
            </w:r>
          </w:p>
        </w:tc>
      </w:tr>
    </w:tbl>
    <w:p w:rsidR="00CC767D" w:rsidRPr="00490960" w:rsidRDefault="00CC767D" w:rsidP="00495DF9">
      <w:pPr>
        <w:tabs>
          <w:tab w:val="left" w:pos="9030"/>
        </w:tabs>
        <w:ind w:firstLine="709"/>
        <w:rPr>
          <w:szCs w:val="24"/>
        </w:rPr>
      </w:pPr>
    </w:p>
    <w:p w:rsidR="00CC767D" w:rsidRPr="00490960" w:rsidRDefault="004A5B58" w:rsidP="00495DF9">
      <w:pPr>
        <w:keepNext/>
        <w:tabs>
          <w:tab w:val="left" w:pos="9030"/>
        </w:tabs>
        <w:ind w:firstLine="709"/>
        <w:rPr>
          <w:b/>
          <w:szCs w:val="24"/>
        </w:rPr>
      </w:pPr>
      <w:r w:rsidRPr="00490960">
        <w:rPr>
          <w:szCs w:val="24"/>
        </w:rPr>
        <w:t>Таблица 2.2.2.4</w:t>
      </w:r>
      <w:r w:rsidR="00CC767D" w:rsidRPr="00490960">
        <w:rPr>
          <w:szCs w:val="24"/>
        </w:rPr>
        <w:t xml:space="preserve"> – </w:t>
      </w:r>
      <w:r w:rsidR="0098489C" w:rsidRPr="00490960">
        <w:rPr>
          <w:b/>
          <w:szCs w:val="24"/>
        </w:rPr>
        <w:t>с</w:t>
      </w:r>
      <w:r w:rsidR="00CC767D" w:rsidRPr="00490960">
        <w:rPr>
          <w:b/>
          <w:szCs w:val="24"/>
        </w:rPr>
        <w:t>ведения о зоне преимущественно сельскохозяйственного использования регионального значения</w:t>
      </w:r>
    </w:p>
    <w:p w:rsidR="0098489C" w:rsidRPr="00490960" w:rsidRDefault="0098489C" w:rsidP="00495DF9">
      <w:pPr>
        <w:keepNext/>
        <w:tabs>
          <w:tab w:val="left" w:pos="9030"/>
        </w:tabs>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F050F2" w:rsidRPr="00490960" w:rsidTr="00BB1B2B">
        <w:trPr>
          <w:jc w:val="center"/>
        </w:trPr>
        <w:tc>
          <w:tcPr>
            <w:tcW w:w="2432"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keepNext/>
              <w:jc w:val="center"/>
              <w:rPr>
                <w:b/>
                <w:szCs w:val="24"/>
                <w:lang w:eastAsia="en-US"/>
              </w:rPr>
            </w:pPr>
            <w:r w:rsidRPr="00490960">
              <w:rPr>
                <w:b/>
                <w:bCs/>
                <w:szCs w:val="24"/>
              </w:rPr>
              <w:t>Основные характеристики</w:t>
            </w:r>
          </w:p>
        </w:tc>
        <w:tc>
          <w:tcPr>
            <w:tcW w:w="1004"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Местоположение</w:t>
            </w:r>
          </w:p>
        </w:tc>
      </w:tr>
    </w:tbl>
    <w:p w:rsidR="00C73015" w:rsidRPr="00490960" w:rsidRDefault="00C73015" w:rsidP="00495DF9">
      <w:pPr>
        <w:keepNext/>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98489C" w:rsidRPr="00490960" w:rsidTr="00BB1B2B">
        <w:trPr>
          <w:trHeight w:val="20"/>
          <w:tblHeader/>
          <w:jc w:val="center"/>
        </w:trPr>
        <w:tc>
          <w:tcPr>
            <w:tcW w:w="2432"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4"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004"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432" w:type="pct"/>
            <w:shd w:val="clear" w:color="auto" w:fill="auto"/>
          </w:tcPr>
          <w:p w:rsidR="0098489C" w:rsidRPr="00490960" w:rsidRDefault="0098489C" w:rsidP="00495DF9">
            <w:pPr>
              <w:rPr>
                <w:bCs/>
                <w:szCs w:val="24"/>
              </w:rPr>
            </w:pPr>
            <w:r w:rsidRPr="00490960">
              <w:rPr>
                <w:bCs/>
                <w:szCs w:val="24"/>
              </w:rPr>
              <w:t>Зоны преимущественно сельскохозяйственного использования Гатчинская</w:t>
            </w:r>
          </w:p>
          <w:p w:rsidR="0098489C" w:rsidRPr="00490960" w:rsidRDefault="0072530A" w:rsidP="00BB1B2B">
            <w:pPr>
              <w:rPr>
                <w:bCs/>
                <w:szCs w:val="24"/>
              </w:rPr>
            </w:pPr>
            <w:r w:rsidRPr="00490960">
              <w:rPr>
                <w:bCs/>
                <w:szCs w:val="24"/>
              </w:rPr>
              <w:t>(агропромышленные комплексы для производства товарной сельскохозяйственной продукции и размещения предприятий по её переработке. Преимущественная специализация: многопрофильная)</w:t>
            </w:r>
          </w:p>
        </w:tc>
        <w:tc>
          <w:tcPr>
            <w:tcW w:w="1564" w:type="pct"/>
          </w:tcPr>
          <w:p w:rsidR="0072530A" w:rsidRPr="00490960" w:rsidRDefault="0098489C" w:rsidP="00495DF9">
            <w:pPr>
              <w:rPr>
                <w:bCs/>
                <w:szCs w:val="24"/>
              </w:rPr>
            </w:pPr>
            <w:r w:rsidRPr="00490960">
              <w:rPr>
                <w:bCs/>
                <w:szCs w:val="24"/>
              </w:rPr>
              <w:t>п</w:t>
            </w:r>
            <w:r w:rsidR="00BB1B2B">
              <w:rPr>
                <w:bCs/>
                <w:szCs w:val="24"/>
              </w:rPr>
              <w:t>лощадь</w:t>
            </w:r>
            <w:r w:rsidRPr="00490960">
              <w:rPr>
                <w:bCs/>
                <w:szCs w:val="24"/>
              </w:rPr>
              <w:t xml:space="preserve"> 60</w:t>
            </w:r>
            <w:r w:rsidR="00F43F2D">
              <w:rPr>
                <w:bCs/>
                <w:szCs w:val="24"/>
              </w:rPr>
              <w:t xml:space="preserve"> </w:t>
            </w:r>
            <w:r w:rsidRPr="00490960">
              <w:rPr>
                <w:bCs/>
                <w:szCs w:val="24"/>
              </w:rPr>
              <w:t>240 га</w:t>
            </w:r>
            <w:r w:rsidR="00703865">
              <w:rPr>
                <w:bCs/>
                <w:szCs w:val="24"/>
              </w:rPr>
              <w:t xml:space="preserve"> </w:t>
            </w:r>
            <w:r w:rsidR="00703865">
              <w:rPr>
                <w:rStyle w:val="affffb"/>
                <w:bCs/>
                <w:szCs w:val="24"/>
              </w:rPr>
              <w:footnoteReference w:id="11"/>
            </w:r>
          </w:p>
          <w:p w:rsidR="0098489C" w:rsidRPr="00490960" w:rsidRDefault="0098489C" w:rsidP="00495DF9">
            <w:pPr>
              <w:rPr>
                <w:bCs/>
                <w:szCs w:val="24"/>
              </w:rPr>
            </w:pPr>
          </w:p>
        </w:tc>
        <w:tc>
          <w:tcPr>
            <w:tcW w:w="1004" w:type="pct"/>
            <w:shd w:val="clear" w:color="auto" w:fill="auto"/>
          </w:tcPr>
          <w:p w:rsidR="0098489C" w:rsidRPr="00490960" w:rsidRDefault="00011154" w:rsidP="00495DF9">
            <w:pPr>
              <w:rPr>
                <w:bCs/>
                <w:szCs w:val="24"/>
              </w:rPr>
            </w:pPr>
            <w:r w:rsidRPr="00490960">
              <w:rPr>
                <w:bCs/>
                <w:szCs w:val="24"/>
              </w:rPr>
              <w:t xml:space="preserve">МО </w:t>
            </w:r>
            <w:r w:rsidR="0098489C" w:rsidRPr="00490960">
              <w:rPr>
                <w:bCs/>
                <w:szCs w:val="24"/>
              </w:rPr>
              <w:t>Кобринское сельское поселение</w:t>
            </w:r>
          </w:p>
        </w:tc>
      </w:tr>
    </w:tbl>
    <w:p w:rsidR="00CC767D" w:rsidRPr="00490960" w:rsidRDefault="00CC767D" w:rsidP="00495DF9">
      <w:pPr>
        <w:tabs>
          <w:tab w:val="left" w:pos="9030"/>
        </w:tabs>
        <w:ind w:firstLine="709"/>
        <w:rPr>
          <w:szCs w:val="24"/>
        </w:rPr>
      </w:pPr>
    </w:p>
    <w:p w:rsidR="00FE4716" w:rsidRPr="00490960" w:rsidRDefault="00FE4716" w:rsidP="00495DF9">
      <w:pPr>
        <w:ind w:firstLine="709"/>
        <w:rPr>
          <w:b/>
          <w:szCs w:val="24"/>
        </w:rPr>
      </w:pPr>
      <w:r w:rsidRPr="00490960">
        <w:rPr>
          <w:szCs w:val="24"/>
        </w:rPr>
        <w:t xml:space="preserve">Таблица 2.2.2.5 – </w:t>
      </w:r>
      <w:r w:rsidRPr="00490960">
        <w:rPr>
          <w:b/>
          <w:szCs w:val="24"/>
        </w:rPr>
        <w:t>сведения о планируемой особо охраняемой природной территории</w:t>
      </w:r>
    </w:p>
    <w:p w:rsidR="00FE4716" w:rsidRPr="00490960" w:rsidRDefault="00FE4716" w:rsidP="00495DF9">
      <w:pPr>
        <w:ind w:firstLine="709"/>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281"/>
        <w:gridCol w:w="2071"/>
      </w:tblGrid>
      <w:tr w:rsidR="00F050F2" w:rsidRPr="00490960" w:rsidTr="00BB1B2B">
        <w:trPr>
          <w:jc w:val="center"/>
        </w:trPr>
        <w:tc>
          <w:tcPr>
            <w:tcW w:w="5070" w:type="dxa"/>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3281" w:type="dxa"/>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2071" w:type="dxa"/>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22274A" w:rsidRPr="00490960" w:rsidRDefault="0022274A" w:rsidP="00495DF9">
      <w:pPr>
        <w:ind w:firstLine="709"/>
        <w:rPr>
          <w:b/>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281"/>
        <w:gridCol w:w="2071"/>
      </w:tblGrid>
      <w:tr w:rsidR="00FE4716" w:rsidRPr="00490960" w:rsidTr="00BB1B2B">
        <w:trPr>
          <w:jc w:val="center"/>
        </w:trPr>
        <w:tc>
          <w:tcPr>
            <w:tcW w:w="5070" w:type="dxa"/>
            <w:shd w:val="clear" w:color="auto" w:fill="auto"/>
            <w:vAlign w:val="center"/>
          </w:tcPr>
          <w:p w:rsidR="00FE4716" w:rsidRPr="00490960" w:rsidRDefault="00FE4716" w:rsidP="00495DF9">
            <w:pPr>
              <w:jc w:val="center"/>
              <w:rPr>
                <w:b/>
                <w:bCs/>
                <w:szCs w:val="24"/>
              </w:rPr>
            </w:pPr>
            <w:r w:rsidRPr="00490960">
              <w:rPr>
                <w:b/>
                <w:bCs/>
                <w:szCs w:val="24"/>
              </w:rPr>
              <w:t>1</w:t>
            </w:r>
          </w:p>
        </w:tc>
        <w:tc>
          <w:tcPr>
            <w:tcW w:w="3281" w:type="dxa"/>
            <w:vAlign w:val="center"/>
          </w:tcPr>
          <w:p w:rsidR="00FE4716" w:rsidRPr="00490960" w:rsidRDefault="00FE4716" w:rsidP="00495DF9">
            <w:pPr>
              <w:jc w:val="center"/>
              <w:rPr>
                <w:b/>
                <w:bCs/>
                <w:szCs w:val="24"/>
              </w:rPr>
            </w:pPr>
            <w:r w:rsidRPr="00490960">
              <w:rPr>
                <w:b/>
                <w:bCs/>
                <w:szCs w:val="24"/>
              </w:rPr>
              <w:t>2</w:t>
            </w:r>
          </w:p>
        </w:tc>
        <w:tc>
          <w:tcPr>
            <w:tcW w:w="2071" w:type="dxa"/>
            <w:shd w:val="clear" w:color="auto" w:fill="auto"/>
            <w:vAlign w:val="center"/>
          </w:tcPr>
          <w:p w:rsidR="00FE4716" w:rsidRPr="00490960" w:rsidRDefault="00FE4716" w:rsidP="00495DF9">
            <w:pPr>
              <w:jc w:val="center"/>
              <w:rPr>
                <w:b/>
                <w:bCs/>
                <w:szCs w:val="24"/>
              </w:rPr>
            </w:pPr>
            <w:r w:rsidRPr="00490960">
              <w:rPr>
                <w:b/>
                <w:bCs/>
                <w:szCs w:val="24"/>
              </w:rPr>
              <w:t>3</w:t>
            </w:r>
          </w:p>
        </w:tc>
      </w:tr>
      <w:tr w:rsidR="00FE4716" w:rsidRPr="00490960" w:rsidTr="00BB1B2B">
        <w:trPr>
          <w:jc w:val="center"/>
        </w:trPr>
        <w:tc>
          <w:tcPr>
            <w:tcW w:w="5070" w:type="dxa"/>
            <w:shd w:val="clear" w:color="auto" w:fill="auto"/>
          </w:tcPr>
          <w:p w:rsidR="00FE4716" w:rsidRPr="00490960" w:rsidRDefault="00FE4716" w:rsidP="00495DF9">
            <w:pPr>
              <w:jc w:val="left"/>
              <w:rPr>
                <w:szCs w:val="24"/>
              </w:rPr>
            </w:pPr>
            <w:r w:rsidRPr="00490960">
              <w:rPr>
                <w:szCs w:val="24"/>
              </w:rPr>
              <w:t>«Карташевский ельник»</w:t>
            </w:r>
          </w:p>
          <w:p w:rsidR="0022274A" w:rsidRPr="00490960" w:rsidRDefault="0022274A" w:rsidP="00495DF9">
            <w:pPr>
              <w:jc w:val="left"/>
              <w:rPr>
                <w:szCs w:val="24"/>
              </w:rPr>
            </w:pPr>
            <w:r w:rsidRPr="00490960">
              <w:rPr>
                <w:szCs w:val="24"/>
              </w:rPr>
              <w:t>(сохранение эталонных массивов дубравнотравных и сложных еловых лесов)</w:t>
            </w:r>
          </w:p>
        </w:tc>
        <w:tc>
          <w:tcPr>
            <w:tcW w:w="3281" w:type="dxa"/>
          </w:tcPr>
          <w:p w:rsidR="00BB45BD" w:rsidRPr="00490960" w:rsidRDefault="00BB1B2B" w:rsidP="00BB1B2B">
            <w:pPr>
              <w:jc w:val="left"/>
              <w:rPr>
                <w:szCs w:val="24"/>
              </w:rPr>
            </w:pPr>
            <w:r>
              <w:rPr>
                <w:szCs w:val="24"/>
              </w:rPr>
              <w:t xml:space="preserve">площадь </w:t>
            </w:r>
            <w:r w:rsidR="00BB45BD" w:rsidRPr="00490960">
              <w:rPr>
                <w:szCs w:val="24"/>
              </w:rPr>
              <w:t>176 га</w:t>
            </w:r>
          </w:p>
        </w:tc>
        <w:tc>
          <w:tcPr>
            <w:tcW w:w="2071" w:type="dxa"/>
            <w:shd w:val="clear" w:color="auto" w:fill="auto"/>
          </w:tcPr>
          <w:p w:rsidR="00FE4716" w:rsidRPr="00490960" w:rsidRDefault="00011154" w:rsidP="00495DF9">
            <w:pPr>
              <w:jc w:val="left"/>
              <w:rPr>
                <w:szCs w:val="24"/>
              </w:rPr>
            </w:pPr>
            <w:r w:rsidRPr="00490960">
              <w:rPr>
                <w:bCs/>
                <w:szCs w:val="24"/>
              </w:rPr>
              <w:t xml:space="preserve">МО </w:t>
            </w:r>
            <w:r w:rsidR="0022274A" w:rsidRPr="00490960">
              <w:rPr>
                <w:szCs w:val="24"/>
              </w:rPr>
              <w:t>Кобринское</w:t>
            </w:r>
            <w:r w:rsidR="00FE4716" w:rsidRPr="00490960">
              <w:rPr>
                <w:szCs w:val="24"/>
              </w:rPr>
              <w:t xml:space="preserve"> сельское поселение</w:t>
            </w:r>
            <w:r w:rsidR="00C20D37" w:rsidRPr="00490960">
              <w:rPr>
                <w:szCs w:val="24"/>
              </w:rPr>
              <w:t xml:space="preserve"> </w:t>
            </w:r>
            <w:r w:rsidR="00C20D37" w:rsidRPr="00490960">
              <w:rPr>
                <w:rStyle w:val="affffb"/>
                <w:szCs w:val="24"/>
              </w:rPr>
              <w:footnoteReference w:id="12"/>
            </w:r>
          </w:p>
        </w:tc>
      </w:tr>
    </w:tbl>
    <w:p w:rsidR="00FE4716" w:rsidRDefault="00FE4716" w:rsidP="00495DF9">
      <w:pPr>
        <w:tabs>
          <w:tab w:val="left" w:pos="9030"/>
        </w:tabs>
        <w:ind w:firstLine="709"/>
        <w:rPr>
          <w:szCs w:val="24"/>
        </w:rPr>
      </w:pPr>
    </w:p>
    <w:p w:rsidR="00CC767D" w:rsidRPr="00490960" w:rsidRDefault="00050354" w:rsidP="00495DF9">
      <w:pPr>
        <w:keepNext/>
        <w:ind w:firstLine="709"/>
        <w:outlineLvl w:val="2"/>
        <w:rPr>
          <w:b/>
          <w:bCs/>
          <w:iCs/>
          <w:szCs w:val="24"/>
        </w:rPr>
      </w:pPr>
      <w:bookmarkStart w:id="23" w:name="_Toc42088046"/>
      <w:r>
        <w:rPr>
          <w:b/>
          <w:bCs/>
          <w:szCs w:val="24"/>
        </w:rPr>
        <w:t>2</w:t>
      </w:r>
      <w:r w:rsidRPr="00490960">
        <w:rPr>
          <w:b/>
          <w:bCs/>
          <w:szCs w:val="24"/>
        </w:rPr>
        <w:t>.2.</w:t>
      </w:r>
      <w:r>
        <w:rPr>
          <w:b/>
          <w:bCs/>
          <w:szCs w:val="24"/>
        </w:rPr>
        <w:t>3</w:t>
      </w:r>
      <w:r w:rsidRPr="00490960">
        <w:rPr>
          <w:b/>
          <w:bCs/>
          <w:szCs w:val="24"/>
        </w:rPr>
        <w:t xml:space="preserve">. </w:t>
      </w:r>
      <w:bookmarkStart w:id="24" w:name="_Toc473362980"/>
      <w:bookmarkStart w:id="25" w:name="_Toc511934821"/>
      <w:bookmarkStart w:id="26" w:name="_Toc516404943"/>
      <w:r w:rsidR="00CC767D" w:rsidRPr="00490960">
        <w:rPr>
          <w:b/>
          <w:bCs/>
          <w:iCs/>
          <w:szCs w:val="24"/>
        </w:rPr>
        <w:t xml:space="preserve">Сведения об объектах </w:t>
      </w:r>
      <w:bookmarkEnd w:id="24"/>
      <w:r w:rsidR="00CC767D" w:rsidRPr="00490960">
        <w:rPr>
          <w:b/>
          <w:bCs/>
          <w:iCs/>
          <w:szCs w:val="24"/>
        </w:rPr>
        <w:t xml:space="preserve">местного значения муниципального района, планируемых к размещению на территории </w:t>
      </w:r>
      <w:r w:rsidR="0035719C" w:rsidRPr="00490960">
        <w:rPr>
          <w:b/>
          <w:bCs/>
          <w:iCs/>
          <w:szCs w:val="24"/>
        </w:rPr>
        <w:t>МО</w:t>
      </w:r>
      <w:r w:rsidR="00CC767D" w:rsidRPr="00490960">
        <w:rPr>
          <w:b/>
          <w:bCs/>
          <w:iCs/>
          <w:szCs w:val="24"/>
        </w:rPr>
        <w:t xml:space="preserve"> Кобринское сельское поселение</w:t>
      </w:r>
      <w:bookmarkEnd w:id="23"/>
      <w:bookmarkEnd w:id="25"/>
      <w:bookmarkEnd w:id="26"/>
    </w:p>
    <w:p w:rsidR="00CC767D" w:rsidRPr="00490960" w:rsidRDefault="00CC767D" w:rsidP="00495DF9">
      <w:pPr>
        <w:pStyle w:val="afffc"/>
        <w:spacing w:line="240" w:lineRule="auto"/>
        <w:ind w:left="0" w:right="0" w:firstLine="709"/>
        <w:rPr>
          <w:szCs w:val="24"/>
        </w:rPr>
      </w:pPr>
    </w:p>
    <w:p w:rsidR="00CC767D" w:rsidRPr="00490960" w:rsidRDefault="00512310" w:rsidP="00495DF9">
      <w:pPr>
        <w:ind w:firstLine="709"/>
        <w:rPr>
          <w:szCs w:val="24"/>
        </w:rPr>
      </w:pPr>
      <w:r w:rsidRPr="00490960">
        <w:rPr>
          <w:szCs w:val="24"/>
        </w:rPr>
        <w:t>Перечень планируемых объектов местного значения муниципального р</w:t>
      </w:r>
      <w:r w:rsidR="00FE3973" w:rsidRPr="00490960">
        <w:rPr>
          <w:szCs w:val="24"/>
        </w:rPr>
        <w:t>айона приведен в соответствии с</w:t>
      </w:r>
      <w:r w:rsidRPr="00490960">
        <w:rPr>
          <w:szCs w:val="24"/>
        </w:rPr>
        <w:t xml:space="preserve"> </w:t>
      </w:r>
      <w:r w:rsidR="00FE3973" w:rsidRPr="00490960">
        <w:rPr>
          <w:szCs w:val="24"/>
        </w:rPr>
        <w:t>СТП</w:t>
      </w:r>
      <w:r w:rsidRPr="00490960">
        <w:rPr>
          <w:szCs w:val="24"/>
        </w:rPr>
        <w:t xml:space="preserve"> Гатчинского муниципального района Ленинградской области, утвержденной решением совета депутатов Гатчинского муниципального района от 29.12.2010 № 134</w:t>
      </w:r>
      <w:r w:rsidR="00C73015" w:rsidRPr="00490960">
        <w:rPr>
          <w:szCs w:val="24"/>
        </w:rPr>
        <w:t>.</w:t>
      </w:r>
    </w:p>
    <w:p w:rsidR="00CC767D" w:rsidRPr="00490960" w:rsidRDefault="00CC767D" w:rsidP="00495DF9">
      <w:pPr>
        <w:ind w:firstLine="709"/>
        <w:rPr>
          <w:szCs w:val="24"/>
        </w:rPr>
      </w:pPr>
    </w:p>
    <w:p w:rsidR="00CC767D" w:rsidRPr="00490960" w:rsidRDefault="00CC767D" w:rsidP="00495DF9">
      <w:pPr>
        <w:keepNext/>
        <w:ind w:firstLine="709"/>
        <w:rPr>
          <w:b/>
          <w:szCs w:val="24"/>
        </w:rPr>
      </w:pPr>
      <w:r w:rsidRPr="00490960">
        <w:rPr>
          <w:szCs w:val="24"/>
        </w:rPr>
        <w:t>Таблица 2.2.3.</w:t>
      </w:r>
      <w:r w:rsidR="00512310" w:rsidRPr="00490960">
        <w:rPr>
          <w:szCs w:val="24"/>
        </w:rPr>
        <w:t>1</w:t>
      </w:r>
      <w:r w:rsidRPr="00490960">
        <w:rPr>
          <w:szCs w:val="24"/>
        </w:rPr>
        <w:t xml:space="preserve"> – </w:t>
      </w:r>
      <w:r w:rsidR="0098489C" w:rsidRPr="00490960">
        <w:rPr>
          <w:b/>
          <w:szCs w:val="24"/>
        </w:rPr>
        <w:t>с</w:t>
      </w:r>
      <w:r w:rsidRPr="00490960">
        <w:rPr>
          <w:b/>
          <w:szCs w:val="24"/>
        </w:rPr>
        <w:t>ведения о планируемом размещении транспортной и</w:t>
      </w:r>
      <w:r w:rsidR="00C73015" w:rsidRPr="00490960">
        <w:rPr>
          <w:b/>
          <w:szCs w:val="24"/>
        </w:rPr>
        <w:t>нфраструктуры на первую очередь</w:t>
      </w:r>
    </w:p>
    <w:p w:rsidR="00CC767D" w:rsidRPr="00490960" w:rsidRDefault="00CC767D" w:rsidP="00495DF9">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260"/>
        <w:gridCol w:w="2234"/>
      </w:tblGrid>
      <w:tr w:rsidR="00F050F2" w:rsidRPr="00490960" w:rsidTr="00BB1B2B">
        <w:trPr>
          <w:jc w:val="center"/>
        </w:trPr>
        <w:tc>
          <w:tcPr>
            <w:tcW w:w="2364"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keepNext/>
              <w:jc w:val="center"/>
              <w:rPr>
                <w:b/>
                <w:szCs w:val="24"/>
                <w:lang w:eastAsia="en-US"/>
              </w:rPr>
            </w:pPr>
            <w:r w:rsidRPr="00490960">
              <w:rPr>
                <w:b/>
                <w:bCs/>
                <w:szCs w:val="24"/>
              </w:rPr>
              <w:t>Основные характеристики</w:t>
            </w:r>
          </w:p>
        </w:tc>
        <w:tc>
          <w:tcPr>
            <w:tcW w:w="1072"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Местоположение</w:t>
            </w:r>
          </w:p>
        </w:tc>
      </w:tr>
    </w:tbl>
    <w:p w:rsidR="00C73015" w:rsidRPr="00490960" w:rsidRDefault="00C73015" w:rsidP="00495DF9">
      <w:pPr>
        <w:keepNext/>
        <w:ind w:firstLine="709"/>
        <w:rPr>
          <w:b/>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260"/>
        <w:gridCol w:w="2234"/>
      </w:tblGrid>
      <w:tr w:rsidR="0098489C" w:rsidRPr="00490960" w:rsidTr="00BB1B2B">
        <w:trPr>
          <w:trHeight w:val="20"/>
          <w:tblHeade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rsidR="0098489C" w:rsidRPr="00490960" w:rsidRDefault="0098489C" w:rsidP="00495DF9">
            <w:pPr>
              <w:jc w:val="center"/>
              <w:rPr>
                <w:b/>
                <w:szCs w:val="24"/>
              </w:rPr>
            </w:pPr>
            <w:r w:rsidRPr="00490960">
              <w:rPr>
                <w:b/>
                <w:szCs w:val="24"/>
              </w:rPr>
              <w:t>1</w:t>
            </w:r>
          </w:p>
        </w:tc>
        <w:tc>
          <w:tcPr>
            <w:tcW w:w="3260" w:type="dxa"/>
            <w:tcBorders>
              <w:top w:val="single" w:sz="4" w:space="0" w:color="auto"/>
              <w:left w:val="single" w:sz="4" w:space="0" w:color="auto"/>
              <w:bottom w:val="single" w:sz="4" w:space="0" w:color="auto"/>
              <w:right w:val="single" w:sz="4" w:space="0" w:color="auto"/>
            </w:tcBorders>
          </w:tcPr>
          <w:p w:rsidR="0098489C" w:rsidRPr="00490960" w:rsidRDefault="0098489C" w:rsidP="00495DF9">
            <w:pPr>
              <w:jc w:val="center"/>
              <w:rPr>
                <w:b/>
                <w:bCs/>
                <w:szCs w:val="24"/>
              </w:rPr>
            </w:pPr>
            <w:r w:rsidRPr="00490960">
              <w:rPr>
                <w:b/>
                <w:bCs/>
                <w:szCs w:val="24"/>
              </w:rPr>
              <w:t>2</w:t>
            </w:r>
          </w:p>
        </w:tc>
        <w:tc>
          <w:tcPr>
            <w:tcW w:w="2234" w:type="dxa"/>
            <w:tcBorders>
              <w:top w:val="single" w:sz="4" w:space="0" w:color="auto"/>
              <w:left w:val="single" w:sz="4" w:space="0" w:color="auto"/>
              <w:bottom w:val="single" w:sz="4" w:space="0" w:color="auto"/>
              <w:right w:val="single" w:sz="4" w:space="0" w:color="auto"/>
            </w:tcBorders>
            <w:shd w:val="clear" w:color="auto" w:fill="auto"/>
          </w:tcPr>
          <w:p w:rsidR="0098489C" w:rsidRPr="00490960" w:rsidRDefault="0098489C" w:rsidP="00495DF9">
            <w:pPr>
              <w:jc w:val="center"/>
              <w:rPr>
                <w:b/>
                <w:bCs/>
                <w:szCs w:val="24"/>
              </w:rPr>
            </w:pPr>
            <w:r w:rsidRPr="00490960">
              <w:rPr>
                <w:b/>
                <w:bCs/>
                <w:szCs w:val="24"/>
              </w:rPr>
              <w:t>3</w:t>
            </w:r>
          </w:p>
        </w:tc>
      </w:tr>
      <w:tr w:rsidR="0098489C" w:rsidRPr="00490960" w:rsidTr="00BB1B2B">
        <w:trPr>
          <w:trHeight w:val="20"/>
          <w:jc w:val="center"/>
        </w:trPr>
        <w:tc>
          <w:tcPr>
            <w:tcW w:w="4928" w:type="dxa"/>
            <w:shd w:val="clear" w:color="auto" w:fill="auto"/>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Реконструкция автодороги</w:t>
            </w:r>
            <w:r w:rsidR="00DA494A" w:rsidRPr="00490960">
              <w:rPr>
                <w:rFonts w:ascii="Times New Roman" w:eastAsia="Times New Roman" w:hAnsi="Times New Roman"/>
                <w:szCs w:val="24"/>
                <w:lang w:eastAsia="ru-RU"/>
              </w:rPr>
              <w:t xml:space="preserve"> местного значения «Подъезд к станции Суйда»</w:t>
            </w:r>
          </w:p>
        </w:tc>
        <w:tc>
          <w:tcPr>
            <w:tcW w:w="3260" w:type="dxa"/>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по параметрам IV технической категории, 1,1 км, с устройством асфальтобетонного покрытия</w:t>
            </w:r>
          </w:p>
        </w:tc>
        <w:tc>
          <w:tcPr>
            <w:tcW w:w="2234" w:type="dxa"/>
            <w:shd w:val="clear" w:color="auto" w:fill="auto"/>
          </w:tcPr>
          <w:p w:rsidR="0098489C"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 ж/д ст. Суйда</w:t>
            </w:r>
          </w:p>
        </w:tc>
      </w:tr>
      <w:tr w:rsidR="0098489C" w:rsidRPr="00490960" w:rsidTr="00BB1B2B">
        <w:trPr>
          <w:trHeight w:val="20"/>
          <w:jc w:val="center"/>
        </w:trPr>
        <w:tc>
          <w:tcPr>
            <w:tcW w:w="4928" w:type="dxa"/>
            <w:shd w:val="clear" w:color="auto" w:fill="auto"/>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Организация маршрута поселенческого значения, проходящего по дороге </w:t>
            </w:r>
            <w:r w:rsidR="00DA494A" w:rsidRPr="00490960">
              <w:rPr>
                <w:rFonts w:ascii="Times New Roman" w:eastAsia="Times New Roman" w:hAnsi="Times New Roman"/>
                <w:szCs w:val="24"/>
                <w:lang w:eastAsia="ru-RU"/>
              </w:rPr>
              <w:t>«</w:t>
            </w:r>
            <w:r w:rsidRPr="00490960">
              <w:rPr>
                <w:rFonts w:ascii="Times New Roman" w:eastAsia="Times New Roman" w:hAnsi="Times New Roman"/>
                <w:szCs w:val="24"/>
                <w:lang w:eastAsia="ru-RU"/>
              </w:rPr>
              <w:t>Никольское – Воскресенское</w:t>
            </w:r>
            <w:r w:rsidR="00DA494A" w:rsidRPr="00490960">
              <w:rPr>
                <w:rFonts w:ascii="Times New Roman" w:eastAsia="Times New Roman" w:hAnsi="Times New Roman"/>
                <w:szCs w:val="24"/>
                <w:lang w:eastAsia="ru-RU"/>
              </w:rPr>
              <w:t>»</w:t>
            </w:r>
          </w:p>
        </w:tc>
        <w:tc>
          <w:tcPr>
            <w:tcW w:w="3260" w:type="dxa"/>
          </w:tcPr>
          <w:p w:rsidR="00DA494A"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протяжённость –</w:t>
            </w:r>
            <w:r w:rsidR="0098489C" w:rsidRPr="00490960">
              <w:rPr>
                <w:rFonts w:ascii="Times New Roman" w:eastAsia="Times New Roman" w:hAnsi="Times New Roman"/>
                <w:szCs w:val="24"/>
                <w:lang w:eastAsia="ru-RU"/>
              </w:rPr>
              <w:t xml:space="preserve"> 5,8 км, с оста</w:t>
            </w:r>
            <w:r w:rsidRPr="00490960">
              <w:rPr>
                <w:rFonts w:ascii="Times New Roman" w:eastAsia="Times New Roman" w:hAnsi="Times New Roman"/>
                <w:szCs w:val="24"/>
                <w:lang w:eastAsia="ru-RU"/>
              </w:rPr>
              <w:t>новками в населенных пунктах д</w:t>
            </w:r>
            <w:r w:rsidR="0098489C" w:rsidRPr="00490960">
              <w:rPr>
                <w:rFonts w:ascii="Times New Roman" w:eastAsia="Times New Roman" w:hAnsi="Times New Roman"/>
                <w:szCs w:val="24"/>
                <w:lang w:eastAsia="ru-RU"/>
              </w:rPr>
              <w:t>. Пог</w:t>
            </w:r>
            <w:r w:rsidRPr="00490960">
              <w:rPr>
                <w:rFonts w:ascii="Times New Roman" w:eastAsia="Times New Roman" w:hAnsi="Times New Roman"/>
                <w:szCs w:val="24"/>
                <w:lang w:eastAsia="ru-RU"/>
              </w:rPr>
              <w:t xml:space="preserve">ост, д. Новокузнецово, </w:t>
            </w:r>
          </w:p>
          <w:p w:rsidR="0098489C"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w:t>
            </w:r>
            <w:r w:rsidR="0098489C" w:rsidRPr="00490960">
              <w:rPr>
                <w:rFonts w:ascii="Times New Roman" w:eastAsia="Times New Roman" w:hAnsi="Times New Roman"/>
                <w:szCs w:val="24"/>
                <w:lang w:eastAsia="ru-RU"/>
              </w:rPr>
              <w:t>. Высокоключевой с заездом к ст</w:t>
            </w:r>
            <w:r w:rsidRPr="00490960">
              <w:rPr>
                <w:rFonts w:ascii="Times New Roman" w:eastAsia="Times New Roman" w:hAnsi="Times New Roman"/>
                <w:szCs w:val="24"/>
                <w:lang w:eastAsia="ru-RU"/>
              </w:rPr>
              <w:t>анции</w:t>
            </w:r>
            <w:r w:rsidR="0098489C" w:rsidRPr="00490960">
              <w:rPr>
                <w:rFonts w:ascii="Times New Roman" w:eastAsia="Times New Roman" w:hAnsi="Times New Roman"/>
                <w:szCs w:val="24"/>
                <w:lang w:eastAsia="ru-RU"/>
              </w:rPr>
              <w:t xml:space="preserve"> Суйда</w:t>
            </w:r>
          </w:p>
        </w:tc>
        <w:tc>
          <w:tcPr>
            <w:tcW w:w="2234" w:type="dxa"/>
            <w:shd w:val="clear" w:color="auto" w:fill="auto"/>
          </w:tcPr>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Погост, </w:t>
            </w:r>
          </w:p>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Новокузнецово, </w:t>
            </w:r>
          </w:p>
          <w:p w:rsidR="0098489C"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п. Высокоключевой, п. ж/д ст. Суйда </w:t>
            </w:r>
          </w:p>
        </w:tc>
      </w:tr>
      <w:tr w:rsidR="0098489C" w:rsidRPr="00490960" w:rsidTr="00BB1B2B">
        <w:trPr>
          <w:trHeight w:val="20"/>
          <w:jc w:val="center"/>
        </w:trPr>
        <w:tc>
          <w:tcPr>
            <w:tcW w:w="4928" w:type="dxa"/>
            <w:shd w:val="clear" w:color="auto" w:fill="auto"/>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Сооружение остановочных пунктов автобуса в населенных пунктах </w:t>
            </w:r>
          </w:p>
        </w:tc>
        <w:tc>
          <w:tcPr>
            <w:tcW w:w="3260" w:type="dxa"/>
          </w:tcPr>
          <w:p w:rsidR="0098489C"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строительство</w:t>
            </w:r>
          </w:p>
        </w:tc>
        <w:tc>
          <w:tcPr>
            <w:tcW w:w="2234" w:type="dxa"/>
            <w:shd w:val="clear" w:color="auto" w:fill="auto"/>
          </w:tcPr>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Погост, </w:t>
            </w:r>
          </w:p>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Новокузнецово, </w:t>
            </w:r>
          </w:p>
          <w:p w:rsidR="0098489C"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п. Высокоключевой, п. ж/д ст. Суйда</w:t>
            </w:r>
          </w:p>
        </w:tc>
      </w:tr>
    </w:tbl>
    <w:p w:rsidR="00CC767D" w:rsidRPr="00490960" w:rsidRDefault="00CC767D" w:rsidP="00495DF9">
      <w:pPr>
        <w:ind w:firstLine="709"/>
        <w:rPr>
          <w:szCs w:val="24"/>
        </w:rPr>
      </w:pPr>
    </w:p>
    <w:p w:rsidR="00C73015" w:rsidRPr="00490960" w:rsidRDefault="00C73015" w:rsidP="00495DF9">
      <w:pPr>
        <w:ind w:firstLine="709"/>
        <w:rPr>
          <w:b/>
          <w:szCs w:val="24"/>
        </w:rPr>
      </w:pPr>
      <w:r w:rsidRPr="00490960">
        <w:rPr>
          <w:szCs w:val="24"/>
        </w:rPr>
        <w:t xml:space="preserve">Таблица 2.2.3.2 – </w:t>
      </w:r>
      <w:r w:rsidR="00DA494A" w:rsidRPr="00490960">
        <w:rPr>
          <w:b/>
          <w:szCs w:val="24"/>
        </w:rPr>
        <w:t>с</w:t>
      </w:r>
      <w:r w:rsidRPr="00490960">
        <w:rPr>
          <w:b/>
          <w:szCs w:val="24"/>
        </w:rPr>
        <w:t>ведения о планируемом размещении объектов социально-бытового обслуживания:</w:t>
      </w:r>
    </w:p>
    <w:p w:rsidR="00F739FC" w:rsidRPr="00490960" w:rsidRDefault="00F739FC"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260"/>
        <w:gridCol w:w="2376"/>
      </w:tblGrid>
      <w:tr w:rsidR="00F739FC" w:rsidRPr="00490960" w:rsidTr="00BB1B2B">
        <w:trPr>
          <w:jc w:val="center"/>
        </w:trPr>
        <w:tc>
          <w:tcPr>
            <w:tcW w:w="2296" w:type="pct"/>
            <w:shd w:val="clear" w:color="auto" w:fill="auto"/>
            <w:vAlign w:val="center"/>
          </w:tcPr>
          <w:p w:rsidR="00F739FC" w:rsidRPr="00490960" w:rsidRDefault="00F739FC" w:rsidP="00495DF9">
            <w:pPr>
              <w:jc w:val="center"/>
              <w:rPr>
                <w:b/>
                <w:szCs w:val="24"/>
                <w:lang w:eastAsia="en-US"/>
              </w:rPr>
            </w:pPr>
            <w:r w:rsidRPr="00490960">
              <w:rPr>
                <w:b/>
                <w:szCs w:val="24"/>
                <w:lang w:eastAsia="en-US"/>
              </w:rPr>
              <w:t>Наименование</w:t>
            </w:r>
          </w:p>
        </w:tc>
        <w:tc>
          <w:tcPr>
            <w:tcW w:w="1564" w:type="pct"/>
            <w:vAlign w:val="center"/>
          </w:tcPr>
          <w:p w:rsidR="00F739FC" w:rsidRPr="00490960" w:rsidRDefault="00F739FC" w:rsidP="00495DF9">
            <w:pPr>
              <w:jc w:val="center"/>
              <w:rPr>
                <w:b/>
                <w:szCs w:val="24"/>
                <w:lang w:eastAsia="en-US"/>
              </w:rPr>
            </w:pPr>
            <w:r w:rsidRPr="00490960">
              <w:rPr>
                <w:b/>
                <w:bCs/>
                <w:szCs w:val="24"/>
              </w:rPr>
              <w:t>Основные характеристики</w:t>
            </w:r>
          </w:p>
        </w:tc>
        <w:tc>
          <w:tcPr>
            <w:tcW w:w="1140" w:type="pct"/>
            <w:shd w:val="clear" w:color="auto" w:fill="auto"/>
            <w:vAlign w:val="center"/>
          </w:tcPr>
          <w:p w:rsidR="00F739FC" w:rsidRPr="00490960" w:rsidRDefault="00F739FC" w:rsidP="00495DF9">
            <w:pPr>
              <w:jc w:val="center"/>
              <w:rPr>
                <w:b/>
                <w:szCs w:val="24"/>
                <w:lang w:eastAsia="en-US"/>
              </w:rPr>
            </w:pPr>
            <w:r w:rsidRPr="00490960">
              <w:rPr>
                <w:b/>
                <w:szCs w:val="24"/>
                <w:lang w:eastAsia="en-US"/>
              </w:rPr>
              <w:t>Местоположение</w:t>
            </w:r>
          </w:p>
        </w:tc>
      </w:tr>
    </w:tbl>
    <w:p w:rsidR="00F739FC" w:rsidRPr="00490960" w:rsidRDefault="00F739FC" w:rsidP="00495DF9">
      <w:pPr>
        <w:ind w:firstLine="709"/>
        <w:rPr>
          <w:b/>
          <w:sz w:val="2"/>
          <w:szCs w:val="2"/>
        </w:rPr>
      </w:pPr>
    </w:p>
    <w:tbl>
      <w:tblPr>
        <w:tblStyle w:val="af7"/>
        <w:tblW w:w="0" w:type="auto"/>
        <w:tblLook w:val="04A0" w:firstRow="1" w:lastRow="0" w:firstColumn="1" w:lastColumn="0" w:noHBand="0" w:noVBand="1"/>
      </w:tblPr>
      <w:tblGrid>
        <w:gridCol w:w="4786"/>
        <w:gridCol w:w="3260"/>
        <w:gridCol w:w="2376"/>
      </w:tblGrid>
      <w:tr w:rsidR="00F739FC" w:rsidRPr="00490960" w:rsidTr="00BB1B2B">
        <w:tc>
          <w:tcPr>
            <w:tcW w:w="4786" w:type="dxa"/>
            <w:vAlign w:val="center"/>
          </w:tcPr>
          <w:p w:rsidR="00F739FC" w:rsidRPr="00490960" w:rsidRDefault="00F739FC" w:rsidP="00495DF9">
            <w:pPr>
              <w:pStyle w:val="114"/>
              <w:rPr>
                <w:b/>
                <w:sz w:val="24"/>
                <w:szCs w:val="24"/>
              </w:rPr>
            </w:pPr>
            <w:r w:rsidRPr="00490960">
              <w:rPr>
                <w:b/>
                <w:sz w:val="24"/>
                <w:szCs w:val="24"/>
              </w:rPr>
              <w:t>1</w:t>
            </w:r>
          </w:p>
        </w:tc>
        <w:tc>
          <w:tcPr>
            <w:tcW w:w="3260" w:type="dxa"/>
            <w:vAlign w:val="center"/>
          </w:tcPr>
          <w:p w:rsidR="00F739FC" w:rsidRPr="00490960" w:rsidRDefault="00F739FC" w:rsidP="00495DF9">
            <w:pPr>
              <w:pStyle w:val="114"/>
              <w:rPr>
                <w:b/>
                <w:sz w:val="24"/>
                <w:szCs w:val="24"/>
              </w:rPr>
            </w:pPr>
            <w:r w:rsidRPr="00490960">
              <w:rPr>
                <w:b/>
                <w:sz w:val="24"/>
                <w:szCs w:val="24"/>
              </w:rPr>
              <w:t>2</w:t>
            </w:r>
          </w:p>
        </w:tc>
        <w:tc>
          <w:tcPr>
            <w:tcW w:w="2376" w:type="dxa"/>
            <w:vAlign w:val="center"/>
          </w:tcPr>
          <w:p w:rsidR="00F739FC" w:rsidRPr="00490960" w:rsidRDefault="00F739FC" w:rsidP="00495DF9">
            <w:pPr>
              <w:pStyle w:val="114"/>
              <w:rPr>
                <w:b/>
                <w:sz w:val="24"/>
                <w:szCs w:val="24"/>
              </w:rPr>
            </w:pPr>
            <w:r w:rsidRPr="00490960">
              <w:rPr>
                <w:b/>
                <w:sz w:val="24"/>
                <w:szCs w:val="24"/>
              </w:rPr>
              <w:t>3</w:t>
            </w:r>
          </w:p>
        </w:tc>
      </w:tr>
      <w:tr w:rsidR="00F739FC" w:rsidRPr="00490960" w:rsidTr="00BB1B2B">
        <w:tc>
          <w:tcPr>
            <w:tcW w:w="4786" w:type="dxa"/>
          </w:tcPr>
          <w:p w:rsidR="00F739FC" w:rsidRPr="00490960" w:rsidRDefault="00F739FC" w:rsidP="00495DF9">
            <w:pPr>
              <w:pStyle w:val="116"/>
              <w:rPr>
                <w:sz w:val="24"/>
                <w:szCs w:val="24"/>
              </w:rPr>
            </w:pPr>
            <w:r w:rsidRPr="00490960">
              <w:rPr>
                <w:sz w:val="24"/>
                <w:szCs w:val="24"/>
              </w:rPr>
              <w:t>Новое здание школы</w:t>
            </w:r>
            <w:r w:rsidR="006F7AB6" w:rsidRPr="00490960">
              <w:rPr>
                <w:sz w:val="24"/>
                <w:szCs w:val="24"/>
              </w:rPr>
              <w:t xml:space="preserve"> </w:t>
            </w:r>
            <w:r w:rsidR="006F7AB6" w:rsidRPr="00490960">
              <w:rPr>
                <w:rStyle w:val="affffb"/>
                <w:sz w:val="24"/>
                <w:szCs w:val="24"/>
              </w:rPr>
              <w:footnoteReference w:id="13"/>
            </w:r>
          </w:p>
        </w:tc>
        <w:tc>
          <w:tcPr>
            <w:tcW w:w="3260" w:type="dxa"/>
          </w:tcPr>
          <w:p w:rsidR="00F739FC" w:rsidRPr="00490960" w:rsidRDefault="00BB1B2B" w:rsidP="00495DF9">
            <w:pPr>
              <w:pStyle w:val="116"/>
              <w:rPr>
                <w:sz w:val="24"/>
                <w:szCs w:val="24"/>
              </w:rPr>
            </w:pPr>
            <w:r>
              <w:rPr>
                <w:sz w:val="24"/>
                <w:szCs w:val="24"/>
              </w:rPr>
              <w:t xml:space="preserve">вместимость </w:t>
            </w:r>
            <w:r w:rsidR="00F739FC" w:rsidRPr="00490960">
              <w:rPr>
                <w:sz w:val="24"/>
                <w:szCs w:val="24"/>
              </w:rPr>
              <w:t>200 мест</w:t>
            </w:r>
          </w:p>
        </w:tc>
        <w:tc>
          <w:tcPr>
            <w:tcW w:w="2376" w:type="dxa"/>
          </w:tcPr>
          <w:p w:rsidR="00F739FC" w:rsidRPr="00490960" w:rsidRDefault="00F739FC" w:rsidP="00495DF9">
            <w:pPr>
              <w:pStyle w:val="116"/>
              <w:rPr>
                <w:sz w:val="24"/>
                <w:szCs w:val="24"/>
              </w:rPr>
            </w:pPr>
            <w:r w:rsidRPr="00490960">
              <w:rPr>
                <w:sz w:val="24"/>
                <w:szCs w:val="24"/>
              </w:rPr>
              <w:t>п. Суйда</w:t>
            </w:r>
          </w:p>
        </w:tc>
      </w:tr>
    </w:tbl>
    <w:p w:rsidR="00D24CCF" w:rsidRPr="00490960" w:rsidRDefault="00D24CCF" w:rsidP="00495DF9">
      <w:pPr>
        <w:rPr>
          <w:szCs w:val="24"/>
        </w:rPr>
      </w:pPr>
    </w:p>
    <w:p w:rsidR="00512310" w:rsidRPr="00490960" w:rsidRDefault="00512310" w:rsidP="00495DF9">
      <w:pPr>
        <w:pStyle w:val="a8"/>
        <w:sectPr w:rsidR="00512310" w:rsidRPr="00490960" w:rsidSect="005E11E0">
          <w:pgSz w:w="11907" w:h="16840" w:code="9"/>
          <w:pgMar w:top="1134" w:right="567" w:bottom="1134" w:left="1134" w:header="284" w:footer="164" w:gutter="0"/>
          <w:cols w:space="720"/>
          <w:docGrid w:linePitch="326"/>
        </w:sectPr>
      </w:pPr>
    </w:p>
    <w:p w:rsidR="004D646D" w:rsidRPr="00490960" w:rsidRDefault="004D646D" w:rsidP="00495DF9">
      <w:pPr>
        <w:pStyle w:val="12"/>
        <w:spacing w:before="0" w:after="0"/>
        <w:ind w:left="0" w:right="0" w:firstLine="709"/>
        <w:jc w:val="both"/>
        <w:rPr>
          <w:sz w:val="24"/>
          <w:szCs w:val="24"/>
        </w:rPr>
      </w:pPr>
      <w:bookmarkStart w:id="27" w:name="_Toc42088047"/>
      <w:r w:rsidRPr="00490960">
        <w:rPr>
          <w:sz w:val="24"/>
          <w:szCs w:val="24"/>
        </w:rPr>
        <w:lastRenderedPageBreak/>
        <w:t>3</w:t>
      </w:r>
      <w:r w:rsidR="001373B7" w:rsidRPr="00490960">
        <w:rPr>
          <w:sz w:val="24"/>
          <w:szCs w:val="24"/>
        </w:rPr>
        <w:t>.</w:t>
      </w:r>
      <w:r w:rsidR="00360865" w:rsidRPr="00490960">
        <w:rPr>
          <w:sz w:val="24"/>
          <w:szCs w:val="24"/>
        </w:rPr>
        <w:t xml:space="preserve"> </w:t>
      </w:r>
      <w:r w:rsidR="008A2377" w:rsidRPr="00490960">
        <w:rPr>
          <w:caps w:val="0"/>
          <w:sz w:val="24"/>
          <w:szCs w:val="24"/>
        </w:rPr>
        <w:t>АНАЛИЗ ИСПОЛЬЗОВАНИЯ ТЕРРИТОРИЙ ПОСЕЛЕНИЯ, ВОЗМОЖНЫХ НАПРАВЛЕНИЙ РАЗВИТИЯ ЭТИХ ТЕРРИТОРИЙ И ПРОГНОЗИРУЕМЫХ</w:t>
      </w:r>
      <w:bookmarkStart w:id="28" w:name="_Toc516402611"/>
      <w:bookmarkStart w:id="29" w:name="_Toc516403202"/>
      <w:bookmarkEnd w:id="13"/>
      <w:bookmarkEnd w:id="14"/>
      <w:r w:rsidR="008A2377" w:rsidRPr="00490960">
        <w:rPr>
          <w:caps w:val="0"/>
          <w:sz w:val="24"/>
          <w:szCs w:val="24"/>
        </w:rPr>
        <w:t xml:space="preserve"> ОГРАНИЧЕНИЙ ИХ ИСПОЛЬЗОВАНИЯ</w:t>
      </w:r>
      <w:bookmarkEnd w:id="15"/>
      <w:bookmarkEnd w:id="27"/>
      <w:bookmarkEnd w:id="28"/>
      <w:bookmarkEnd w:id="29"/>
    </w:p>
    <w:p w:rsidR="00360865" w:rsidRPr="00490960" w:rsidRDefault="00360865" w:rsidP="00495DF9">
      <w:pPr>
        <w:pStyle w:val="a8"/>
        <w:spacing w:line="240" w:lineRule="auto"/>
        <w:ind w:left="0" w:right="0" w:firstLine="709"/>
      </w:pPr>
    </w:p>
    <w:p w:rsidR="004D646D" w:rsidRPr="00490960" w:rsidRDefault="004D646D" w:rsidP="00495DF9">
      <w:pPr>
        <w:ind w:firstLine="709"/>
        <w:rPr>
          <w:szCs w:val="24"/>
        </w:rPr>
      </w:pPr>
      <w:r w:rsidRPr="00490960">
        <w:rPr>
          <w:szCs w:val="24"/>
        </w:rPr>
        <w:t xml:space="preserve">В ходе анализа использования территории </w:t>
      </w:r>
      <w:r w:rsidR="0035719C" w:rsidRPr="00490960">
        <w:rPr>
          <w:szCs w:val="24"/>
        </w:rPr>
        <w:t>МО</w:t>
      </w:r>
      <w:r w:rsidR="00E42408" w:rsidRPr="00490960">
        <w:rPr>
          <w:szCs w:val="24"/>
        </w:rPr>
        <w:t xml:space="preserve"> Кобринское сельское поселение</w:t>
      </w:r>
      <w:r w:rsidRPr="00490960">
        <w:rPr>
          <w:szCs w:val="24"/>
        </w:rPr>
        <w:t>, возможных направлений их комплексного развития были использованы следующие материалы:</w:t>
      </w:r>
    </w:p>
    <w:p w:rsidR="004D646D" w:rsidRPr="00490960" w:rsidRDefault="004D646D" w:rsidP="00495DF9">
      <w:pPr>
        <w:pStyle w:val="aff0"/>
        <w:numPr>
          <w:ilvl w:val="0"/>
          <w:numId w:val="14"/>
        </w:numPr>
        <w:tabs>
          <w:tab w:val="left" w:pos="993"/>
        </w:tabs>
        <w:ind w:left="0" w:firstLine="709"/>
        <w:contextualSpacing/>
        <w:rPr>
          <w:szCs w:val="24"/>
        </w:rPr>
      </w:pPr>
      <w:r w:rsidRPr="00490960">
        <w:rPr>
          <w:szCs w:val="24"/>
        </w:rPr>
        <w:t>ранее разработанная градостроительная документация</w:t>
      </w:r>
      <w:r w:rsidR="0020262B" w:rsidRPr="00490960">
        <w:rPr>
          <w:szCs w:val="24"/>
        </w:rPr>
        <w:t>;</w:t>
      </w:r>
    </w:p>
    <w:p w:rsidR="004D646D" w:rsidRPr="00490960" w:rsidRDefault="004D646D" w:rsidP="00495DF9">
      <w:pPr>
        <w:pStyle w:val="aff0"/>
        <w:numPr>
          <w:ilvl w:val="0"/>
          <w:numId w:val="14"/>
        </w:numPr>
        <w:tabs>
          <w:tab w:val="left" w:pos="993"/>
        </w:tabs>
        <w:ind w:left="0" w:firstLine="709"/>
        <w:contextualSpacing/>
        <w:rPr>
          <w:szCs w:val="24"/>
        </w:rPr>
      </w:pPr>
      <w:r w:rsidRPr="00490960">
        <w:rPr>
          <w:szCs w:val="24"/>
        </w:rPr>
        <w:t>целевые, отраслевые программ по различным направлениям социально-экономического, территориального, экологического развития территории</w:t>
      </w:r>
      <w:r w:rsidR="0020262B" w:rsidRPr="00490960">
        <w:rPr>
          <w:szCs w:val="24"/>
        </w:rPr>
        <w:t>;</w:t>
      </w:r>
    </w:p>
    <w:p w:rsidR="004D646D" w:rsidRPr="00490960" w:rsidRDefault="004D646D" w:rsidP="00495DF9">
      <w:pPr>
        <w:pStyle w:val="aff0"/>
        <w:numPr>
          <w:ilvl w:val="0"/>
          <w:numId w:val="14"/>
        </w:numPr>
        <w:tabs>
          <w:tab w:val="left" w:pos="993"/>
        </w:tabs>
        <w:ind w:left="0" w:firstLine="709"/>
        <w:contextualSpacing/>
        <w:rPr>
          <w:szCs w:val="24"/>
        </w:rPr>
      </w:pPr>
      <w:r w:rsidRPr="00490960">
        <w:rPr>
          <w:szCs w:val="24"/>
        </w:rPr>
        <w:t>цифровые картографические материалы</w:t>
      </w:r>
      <w:r w:rsidR="0020262B" w:rsidRPr="00490960">
        <w:rPr>
          <w:szCs w:val="24"/>
        </w:rPr>
        <w:t>;</w:t>
      </w:r>
    </w:p>
    <w:p w:rsidR="00C97971"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 xml:space="preserve">сведения по оценке природных, инженерно-строительных, социально-экономических, планировочных, инфраструктурных, экологических, историко-культурных и других условий. </w:t>
      </w:r>
    </w:p>
    <w:p w:rsidR="004D646D" w:rsidRPr="00490960" w:rsidRDefault="00C97971" w:rsidP="00495DF9">
      <w:pPr>
        <w:tabs>
          <w:tab w:val="left" w:pos="709"/>
          <w:tab w:val="left" w:pos="993"/>
        </w:tabs>
        <w:ind w:firstLine="709"/>
        <w:contextualSpacing/>
        <w:rPr>
          <w:szCs w:val="24"/>
        </w:rPr>
      </w:pPr>
      <w:r w:rsidRPr="00490960">
        <w:rPr>
          <w:szCs w:val="24"/>
        </w:rPr>
        <w:tab/>
      </w:r>
      <w:bookmarkStart w:id="30" w:name="_Hlk1410443"/>
      <w:r w:rsidR="004D646D" w:rsidRPr="00490960">
        <w:rPr>
          <w:szCs w:val="24"/>
        </w:rPr>
        <w:t>В том числе оценке и анализа следующих аспектов существующего положения:</w:t>
      </w:r>
    </w:p>
    <w:bookmarkEnd w:id="30"/>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экономико-географического положения и факторов развития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природных условий и ресурсов</w:t>
      </w:r>
      <w:r w:rsidR="0020262B" w:rsidRPr="00490960">
        <w:rPr>
          <w:szCs w:val="24"/>
        </w:rPr>
        <w:t>;</w:t>
      </w:r>
    </w:p>
    <w:p w:rsidR="008D3CEB"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использования территории, административно-территориальной структуры, структуры землепользования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магистральных инженерных сетей и головных инженерных сооружений</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транспортной инфраструктуры</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экономической базы: промышленности, строительства, лесного хозяйства, транспорта, образования, связи, и прочих</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статистических данных, характеризующих социально экономическое положение муниципального образования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инвентаризационных данных о существующих автомобильных дорогах общего пользования, расположенных в границах муниципального образования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демографической ситуации</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социальной инфраструктуры</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оценки состояния окружающей среды и анализа экологической ситуации.</w:t>
      </w:r>
    </w:p>
    <w:p w:rsidR="004D646D" w:rsidRPr="00490960" w:rsidRDefault="004D646D" w:rsidP="00495DF9">
      <w:pPr>
        <w:tabs>
          <w:tab w:val="left" w:pos="993"/>
        </w:tabs>
        <w:ind w:firstLine="709"/>
        <w:rPr>
          <w:szCs w:val="24"/>
        </w:rPr>
      </w:pPr>
      <w:r w:rsidRPr="00490960">
        <w:rPr>
          <w:szCs w:val="24"/>
        </w:rPr>
        <w:t xml:space="preserve">Для обоснования проектных градостроительных решений в составе работ по подготовке генерального плана </w:t>
      </w:r>
      <w:r w:rsidR="008D267F" w:rsidRPr="00490960">
        <w:rPr>
          <w:szCs w:val="24"/>
        </w:rPr>
        <w:t>МО</w:t>
      </w:r>
      <w:r w:rsidR="00E42408" w:rsidRPr="00490960">
        <w:rPr>
          <w:szCs w:val="24"/>
        </w:rPr>
        <w:t xml:space="preserve"> Кобринское сельское поселение </w:t>
      </w:r>
      <w:r w:rsidRPr="00490960">
        <w:rPr>
          <w:szCs w:val="24"/>
        </w:rPr>
        <w:t xml:space="preserve">были использованы материалы отчёта о комплексных инженерных изысканиях для подготовки утверждённого генерального плана </w:t>
      </w:r>
      <w:r w:rsidR="008D267F" w:rsidRPr="00490960">
        <w:rPr>
          <w:szCs w:val="24"/>
        </w:rPr>
        <w:t>МО</w:t>
      </w:r>
      <w:r w:rsidRPr="00490960">
        <w:rPr>
          <w:szCs w:val="24"/>
        </w:rPr>
        <w:t xml:space="preserve"> </w:t>
      </w:r>
      <w:r w:rsidR="00E42408" w:rsidRPr="00490960">
        <w:rPr>
          <w:szCs w:val="24"/>
        </w:rPr>
        <w:t>Кобринское сельское поселение</w:t>
      </w:r>
      <w:r w:rsidR="00251975" w:rsidRPr="00490960">
        <w:rPr>
          <w:szCs w:val="24"/>
        </w:rPr>
        <w:t xml:space="preserve"> </w:t>
      </w:r>
      <w:r w:rsidRPr="00490960">
        <w:rPr>
          <w:szCs w:val="24"/>
        </w:rPr>
        <w:t>по следующим видам инженерных изысканий:</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инженерно-геодезические</w:t>
      </w:r>
      <w:r w:rsidR="0020262B" w:rsidRPr="00490960">
        <w:rPr>
          <w:szCs w:val="24"/>
        </w:rPr>
        <w:t>;</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инженерно-геологические</w:t>
      </w:r>
      <w:r w:rsidR="0020262B" w:rsidRPr="00490960">
        <w:rPr>
          <w:szCs w:val="24"/>
        </w:rPr>
        <w:t>;</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инженерно-гидрометеорологические</w:t>
      </w:r>
      <w:r w:rsidR="0020262B" w:rsidRPr="00490960">
        <w:rPr>
          <w:szCs w:val="24"/>
        </w:rPr>
        <w:t>;</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инженерно-экологические.</w:t>
      </w:r>
    </w:p>
    <w:p w:rsidR="00B07BD2" w:rsidRPr="00490960" w:rsidRDefault="00B07BD2" w:rsidP="00495DF9">
      <w:pPr>
        <w:tabs>
          <w:tab w:val="left" w:pos="993"/>
        </w:tabs>
        <w:ind w:firstLine="709"/>
        <w:rPr>
          <w:szCs w:val="24"/>
        </w:rPr>
      </w:pPr>
      <w:bookmarkStart w:id="31" w:name="_Hlk4497608"/>
      <w:r w:rsidRPr="00490960">
        <w:rPr>
          <w:szCs w:val="24"/>
        </w:rPr>
        <w:t>Исходные данные и требования, подлежащие учету при разработке инженерно-технических мероприятий гражданской обороны, мероприятий по предупреждению чрезвычайных ситуаций (ИТМ ГО</w:t>
      </w:r>
      <w:r w:rsidR="00165426" w:rsidRPr="00490960">
        <w:rPr>
          <w:szCs w:val="24"/>
        </w:rPr>
        <w:t>и</w:t>
      </w:r>
      <w:r w:rsidRPr="00490960">
        <w:rPr>
          <w:szCs w:val="24"/>
        </w:rPr>
        <w:t xml:space="preserve">ЧС) в составе градостроительной документации </w:t>
      </w:r>
      <w:r w:rsidR="00767422" w:rsidRPr="00490960">
        <w:rPr>
          <w:szCs w:val="24"/>
        </w:rPr>
        <w:t>«</w:t>
      </w:r>
      <w:r w:rsidR="00D00164" w:rsidRPr="00490960">
        <w:rPr>
          <w:szCs w:val="24"/>
        </w:rPr>
        <w:t>Г</w:t>
      </w:r>
      <w:r w:rsidRPr="00490960">
        <w:rPr>
          <w:szCs w:val="24"/>
        </w:rPr>
        <w:t>енеральн</w:t>
      </w:r>
      <w:r w:rsidR="00D00164" w:rsidRPr="00490960">
        <w:rPr>
          <w:szCs w:val="24"/>
        </w:rPr>
        <w:t>ый</w:t>
      </w:r>
      <w:r w:rsidRPr="00490960">
        <w:rPr>
          <w:szCs w:val="24"/>
        </w:rPr>
        <w:t xml:space="preserve"> план </w:t>
      </w:r>
      <w:r w:rsidR="00E42408" w:rsidRPr="00490960">
        <w:rPr>
          <w:szCs w:val="24"/>
        </w:rPr>
        <w:t>муниципального образования Кобринское сельское поселение Гатчинского муниципального района Ленинградской области</w:t>
      </w:r>
      <w:r w:rsidR="008D267F" w:rsidRPr="00490960">
        <w:rPr>
          <w:szCs w:val="24"/>
        </w:rPr>
        <w:t>»</w:t>
      </w:r>
      <w:r w:rsidRPr="00490960">
        <w:rPr>
          <w:szCs w:val="24"/>
        </w:rPr>
        <w:t xml:space="preserve">, выданы Главным управлением МЧС </w:t>
      </w:r>
      <w:r w:rsidR="00AA6941" w:rsidRPr="00490960">
        <w:rPr>
          <w:szCs w:val="24"/>
        </w:rPr>
        <w:t>России по Ленинградской области</w:t>
      </w:r>
      <w:r w:rsidR="0081335A" w:rsidRPr="00490960">
        <w:rPr>
          <w:szCs w:val="24"/>
        </w:rPr>
        <w:t xml:space="preserve"> </w:t>
      </w:r>
      <w:r w:rsidR="00CE4C24" w:rsidRPr="00490960">
        <w:rPr>
          <w:szCs w:val="24"/>
        </w:rPr>
        <w:t>08</w:t>
      </w:r>
      <w:r w:rsidR="0081335A" w:rsidRPr="00490960">
        <w:rPr>
          <w:szCs w:val="24"/>
        </w:rPr>
        <w:t>.0</w:t>
      </w:r>
      <w:r w:rsidR="00CE4C24" w:rsidRPr="00490960">
        <w:rPr>
          <w:szCs w:val="24"/>
        </w:rPr>
        <w:t>5</w:t>
      </w:r>
      <w:r w:rsidR="0081335A" w:rsidRPr="00490960">
        <w:rPr>
          <w:szCs w:val="24"/>
        </w:rPr>
        <w:t>.2019</w:t>
      </w:r>
      <w:r w:rsidR="00F43F2D">
        <w:rPr>
          <w:szCs w:val="24"/>
        </w:rPr>
        <w:t xml:space="preserve"> </w:t>
      </w:r>
      <w:r w:rsidR="00F43F2D">
        <w:rPr>
          <w:szCs w:val="24"/>
        </w:rPr>
        <w:br/>
      </w:r>
      <w:r w:rsidR="0081335A" w:rsidRPr="00490960">
        <w:rPr>
          <w:szCs w:val="24"/>
        </w:rPr>
        <w:t>№</w:t>
      </w:r>
      <w:r w:rsidR="00F43F2D">
        <w:rPr>
          <w:szCs w:val="24"/>
        </w:rPr>
        <w:t xml:space="preserve"> </w:t>
      </w:r>
      <w:r w:rsidR="00CE4C24" w:rsidRPr="00490960">
        <w:rPr>
          <w:szCs w:val="24"/>
        </w:rPr>
        <w:t>3560</w:t>
      </w:r>
      <w:r w:rsidR="0081335A" w:rsidRPr="00490960">
        <w:rPr>
          <w:szCs w:val="24"/>
        </w:rPr>
        <w:t>-2-2-19</w:t>
      </w:r>
      <w:r w:rsidR="00AA6941" w:rsidRPr="00490960">
        <w:rPr>
          <w:szCs w:val="24"/>
        </w:rPr>
        <w:t>.</w:t>
      </w:r>
    </w:p>
    <w:bookmarkEnd w:id="31"/>
    <w:p w:rsidR="00B07BD2" w:rsidRPr="00490960" w:rsidRDefault="00B07BD2" w:rsidP="00495DF9">
      <w:pPr>
        <w:ind w:firstLine="709"/>
        <w:rPr>
          <w:szCs w:val="24"/>
        </w:rPr>
      </w:pPr>
      <w:r w:rsidRPr="00490960">
        <w:rPr>
          <w:szCs w:val="24"/>
        </w:rPr>
        <w:t>Для основы использованы:</w:t>
      </w:r>
      <w:r w:rsidR="00330376" w:rsidRPr="00490960">
        <w:rPr>
          <w:szCs w:val="24"/>
        </w:rPr>
        <w:t xml:space="preserve"> с</w:t>
      </w:r>
      <w:r w:rsidRPr="00490960">
        <w:rPr>
          <w:spacing w:val="-1"/>
          <w:szCs w:val="24"/>
        </w:rPr>
        <w:t xml:space="preserve">истема координат </w:t>
      </w:r>
      <w:r w:rsidR="002E1931" w:rsidRPr="00490960">
        <w:rPr>
          <w:spacing w:val="-1"/>
          <w:szCs w:val="24"/>
        </w:rPr>
        <w:t>МСК-47</w:t>
      </w:r>
      <w:r w:rsidRPr="00490960">
        <w:rPr>
          <w:spacing w:val="-1"/>
          <w:szCs w:val="24"/>
        </w:rPr>
        <w:t>.</w:t>
      </w:r>
    </w:p>
    <w:p w:rsidR="00B07BD2" w:rsidRPr="00490960" w:rsidRDefault="00B07BD2" w:rsidP="00495DF9">
      <w:pPr>
        <w:ind w:firstLine="709"/>
        <w:rPr>
          <w:spacing w:val="-1"/>
          <w:szCs w:val="24"/>
        </w:rPr>
      </w:pPr>
      <w:r w:rsidRPr="00490960">
        <w:rPr>
          <w:spacing w:val="-1"/>
          <w:szCs w:val="24"/>
        </w:rPr>
        <w:t xml:space="preserve">В </w:t>
      </w:r>
      <w:r w:rsidR="008D267F" w:rsidRPr="00490960">
        <w:rPr>
          <w:spacing w:val="-1"/>
          <w:szCs w:val="24"/>
        </w:rPr>
        <w:t>генеральном плане</w:t>
      </w:r>
      <w:r w:rsidRPr="00490960">
        <w:rPr>
          <w:spacing w:val="-1"/>
          <w:szCs w:val="24"/>
        </w:rPr>
        <w:t xml:space="preserve"> были использованы следующие материалы: </w:t>
      </w:r>
    </w:p>
    <w:p w:rsidR="00B07BD2" w:rsidRPr="00490960" w:rsidRDefault="001373B7" w:rsidP="00495DF9">
      <w:pPr>
        <w:widowControl w:val="0"/>
        <w:numPr>
          <w:ilvl w:val="0"/>
          <w:numId w:val="21"/>
        </w:numPr>
        <w:tabs>
          <w:tab w:val="clear" w:pos="720"/>
          <w:tab w:val="num" w:pos="142"/>
          <w:tab w:val="left" w:pos="993"/>
        </w:tabs>
        <w:autoSpaceDE w:val="0"/>
        <w:autoSpaceDN w:val="0"/>
        <w:adjustRightInd w:val="0"/>
        <w:ind w:left="0" w:firstLine="709"/>
        <w:rPr>
          <w:spacing w:val="-1"/>
          <w:szCs w:val="24"/>
        </w:rPr>
      </w:pPr>
      <w:r w:rsidRPr="00490960">
        <w:rPr>
          <w:spacing w:val="-1"/>
          <w:szCs w:val="24"/>
        </w:rPr>
        <w:t>г</w:t>
      </w:r>
      <w:r w:rsidR="00B07BD2" w:rsidRPr="00490960">
        <w:rPr>
          <w:spacing w:val="-1"/>
          <w:szCs w:val="24"/>
        </w:rPr>
        <w:t xml:space="preserve">енеральный план </w:t>
      </w:r>
      <w:r w:rsidR="00AC5830" w:rsidRPr="00490960">
        <w:rPr>
          <w:szCs w:val="24"/>
        </w:rPr>
        <w:t>Кобринского сельского</w:t>
      </w:r>
      <w:r w:rsidR="002E1931" w:rsidRPr="00490960">
        <w:rPr>
          <w:szCs w:val="24"/>
        </w:rPr>
        <w:t xml:space="preserve"> поселения</w:t>
      </w:r>
      <w:r w:rsidR="00B07BD2" w:rsidRPr="00490960">
        <w:rPr>
          <w:spacing w:val="-1"/>
          <w:szCs w:val="24"/>
        </w:rPr>
        <w:t xml:space="preserve">, разработанный </w:t>
      </w:r>
      <w:r w:rsidR="00AC5830" w:rsidRPr="00490960">
        <w:rPr>
          <w:spacing w:val="-1"/>
          <w:szCs w:val="24"/>
        </w:rPr>
        <w:t>Научно-проектным институтом пространственного планирования</w:t>
      </w:r>
      <w:r w:rsidR="00360865" w:rsidRPr="00490960">
        <w:rPr>
          <w:spacing w:val="-1"/>
          <w:szCs w:val="24"/>
        </w:rPr>
        <w:t xml:space="preserve"> </w:t>
      </w:r>
      <w:r w:rsidR="00767422" w:rsidRPr="00490960">
        <w:rPr>
          <w:spacing w:val="-1"/>
          <w:szCs w:val="24"/>
        </w:rPr>
        <w:t>«</w:t>
      </w:r>
      <w:r w:rsidR="00AC5830" w:rsidRPr="00490960">
        <w:rPr>
          <w:spacing w:val="-1"/>
          <w:szCs w:val="24"/>
        </w:rPr>
        <w:t>ЭНКО</w:t>
      </w:r>
      <w:r w:rsidR="00767422" w:rsidRPr="00490960">
        <w:rPr>
          <w:spacing w:val="-1"/>
          <w:szCs w:val="24"/>
        </w:rPr>
        <w:t>»</w:t>
      </w:r>
      <w:r w:rsidR="00B07BD2" w:rsidRPr="00490960">
        <w:rPr>
          <w:spacing w:val="-1"/>
          <w:szCs w:val="24"/>
        </w:rPr>
        <w:t xml:space="preserve"> в </w:t>
      </w:r>
      <w:r w:rsidR="00AC5830" w:rsidRPr="00490960">
        <w:rPr>
          <w:spacing w:val="-1"/>
          <w:szCs w:val="24"/>
        </w:rPr>
        <w:t>2014</w:t>
      </w:r>
      <w:r w:rsidR="008C71A1" w:rsidRPr="00490960">
        <w:rPr>
          <w:spacing w:val="-1"/>
          <w:szCs w:val="24"/>
        </w:rPr>
        <w:t xml:space="preserve"> год</w:t>
      </w:r>
      <w:r w:rsidR="00B07BD2" w:rsidRPr="00490960">
        <w:rPr>
          <w:spacing w:val="-1"/>
          <w:szCs w:val="24"/>
        </w:rPr>
        <w:t xml:space="preserve">, утвержденный постановлением </w:t>
      </w:r>
      <w:r w:rsidR="00AC5830" w:rsidRPr="00490960">
        <w:rPr>
          <w:szCs w:val="24"/>
        </w:rPr>
        <w:t>решение совета депутатов</w:t>
      </w:r>
      <w:r w:rsidR="00B07BD2" w:rsidRPr="00490960">
        <w:rPr>
          <w:spacing w:val="-1"/>
          <w:szCs w:val="24"/>
        </w:rPr>
        <w:t xml:space="preserve"> от </w:t>
      </w:r>
      <w:r w:rsidR="00AC5830" w:rsidRPr="00490960">
        <w:rPr>
          <w:spacing w:val="-1"/>
          <w:szCs w:val="24"/>
        </w:rPr>
        <w:t>18.06</w:t>
      </w:r>
      <w:r w:rsidR="00B07BD2" w:rsidRPr="00490960">
        <w:rPr>
          <w:spacing w:val="-1"/>
          <w:szCs w:val="24"/>
        </w:rPr>
        <w:t>.</w:t>
      </w:r>
      <w:r w:rsidR="00AC5830" w:rsidRPr="00490960">
        <w:rPr>
          <w:spacing w:val="-1"/>
          <w:szCs w:val="24"/>
        </w:rPr>
        <w:t>2014</w:t>
      </w:r>
      <w:r w:rsidR="00B07BD2" w:rsidRPr="00490960">
        <w:rPr>
          <w:spacing w:val="-1"/>
          <w:szCs w:val="24"/>
        </w:rPr>
        <w:t xml:space="preserve"> №</w:t>
      </w:r>
      <w:r w:rsidR="00C833BC" w:rsidRPr="00490960">
        <w:rPr>
          <w:spacing w:val="-1"/>
          <w:szCs w:val="24"/>
        </w:rPr>
        <w:t xml:space="preserve"> </w:t>
      </w:r>
      <w:r w:rsidR="00AC5830" w:rsidRPr="00490960">
        <w:rPr>
          <w:spacing w:val="-1"/>
          <w:szCs w:val="24"/>
        </w:rPr>
        <w:t>28</w:t>
      </w:r>
      <w:r w:rsidR="0065302A" w:rsidRPr="00490960">
        <w:rPr>
          <w:spacing w:val="-1"/>
          <w:szCs w:val="24"/>
        </w:rPr>
        <w:t>;</w:t>
      </w:r>
    </w:p>
    <w:p w:rsidR="00B07BD2" w:rsidRPr="00490960" w:rsidRDefault="001373B7" w:rsidP="00495DF9">
      <w:pPr>
        <w:widowControl w:val="0"/>
        <w:numPr>
          <w:ilvl w:val="0"/>
          <w:numId w:val="21"/>
        </w:numPr>
        <w:tabs>
          <w:tab w:val="clear" w:pos="720"/>
          <w:tab w:val="left" w:pos="0"/>
          <w:tab w:val="left" w:pos="142"/>
          <w:tab w:val="num" w:pos="567"/>
          <w:tab w:val="left" w:pos="993"/>
        </w:tabs>
        <w:autoSpaceDE w:val="0"/>
        <w:autoSpaceDN w:val="0"/>
        <w:adjustRightInd w:val="0"/>
        <w:ind w:left="0" w:firstLine="709"/>
        <w:rPr>
          <w:spacing w:val="-1"/>
          <w:szCs w:val="24"/>
        </w:rPr>
      </w:pPr>
      <w:r w:rsidRPr="00490960">
        <w:rPr>
          <w:spacing w:val="-1"/>
          <w:szCs w:val="24"/>
        </w:rPr>
        <w:t>п</w:t>
      </w:r>
      <w:r w:rsidR="00B07BD2" w:rsidRPr="00490960">
        <w:rPr>
          <w:spacing w:val="-1"/>
          <w:szCs w:val="24"/>
        </w:rPr>
        <w:t xml:space="preserve">равила землепользования и </w:t>
      </w:r>
      <w:r w:rsidR="00360865" w:rsidRPr="00490960">
        <w:rPr>
          <w:spacing w:val="-1"/>
          <w:szCs w:val="24"/>
        </w:rPr>
        <w:t xml:space="preserve">застройки </w:t>
      </w:r>
      <w:r w:rsidR="00360865" w:rsidRPr="00490960">
        <w:rPr>
          <w:szCs w:val="24"/>
        </w:rPr>
        <w:t xml:space="preserve">Кобринского сельского поселения, </w:t>
      </w:r>
      <w:r w:rsidR="002E1931" w:rsidRPr="00490960">
        <w:rPr>
          <w:szCs w:val="24"/>
        </w:rPr>
        <w:t>разработанного</w:t>
      </w:r>
      <w:r w:rsidR="002E1931" w:rsidRPr="00490960">
        <w:rPr>
          <w:spacing w:val="-1"/>
          <w:szCs w:val="24"/>
        </w:rPr>
        <w:t xml:space="preserve"> </w:t>
      </w:r>
      <w:r w:rsidR="00B07BD2" w:rsidRPr="00490960">
        <w:rPr>
          <w:spacing w:val="-1"/>
          <w:szCs w:val="24"/>
        </w:rPr>
        <w:t xml:space="preserve">на основе градостроительных зональных регламентов, </w:t>
      </w:r>
      <w:r w:rsidR="002E1931" w:rsidRPr="00490960">
        <w:rPr>
          <w:spacing w:val="-1"/>
          <w:szCs w:val="24"/>
        </w:rPr>
        <w:t xml:space="preserve">разработанный научно-проектным институтом пространственного планирования </w:t>
      </w:r>
      <w:r w:rsidR="00767422" w:rsidRPr="00490960">
        <w:rPr>
          <w:spacing w:val="-1"/>
          <w:szCs w:val="24"/>
        </w:rPr>
        <w:t>«</w:t>
      </w:r>
      <w:r w:rsidR="002E1931" w:rsidRPr="00490960">
        <w:rPr>
          <w:spacing w:val="-1"/>
          <w:szCs w:val="24"/>
        </w:rPr>
        <w:t>ЭНКО</w:t>
      </w:r>
      <w:r w:rsidR="00767422" w:rsidRPr="00490960">
        <w:rPr>
          <w:spacing w:val="-1"/>
          <w:szCs w:val="24"/>
        </w:rPr>
        <w:t>»</w:t>
      </w:r>
      <w:r w:rsidR="00360865" w:rsidRPr="00490960">
        <w:rPr>
          <w:spacing w:val="-1"/>
          <w:szCs w:val="24"/>
        </w:rPr>
        <w:t xml:space="preserve"> (</w:t>
      </w:r>
      <w:r w:rsidR="00B07BD2" w:rsidRPr="00490960">
        <w:rPr>
          <w:spacing w:val="-1"/>
          <w:szCs w:val="24"/>
        </w:rPr>
        <w:t>Справочный материал).</w:t>
      </w:r>
    </w:p>
    <w:p w:rsidR="002E1931" w:rsidRPr="00490960" w:rsidRDefault="00AC1B66" w:rsidP="00495DF9">
      <w:pPr>
        <w:ind w:firstLine="709"/>
        <w:rPr>
          <w:szCs w:val="24"/>
        </w:rPr>
      </w:pPr>
      <w:r w:rsidRPr="00490960">
        <w:rPr>
          <w:szCs w:val="24"/>
        </w:rPr>
        <w:lastRenderedPageBreak/>
        <w:t>Экономика</w:t>
      </w:r>
      <w:r w:rsidR="003918FB" w:rsidRPr="00490960">
        <w:rPr>
          <w:szCs w:val="24"/>
        </w:rPr>
        <w:t xml:space="preserve"> </w:t>
      </w:r>
      <w:bookmarkStart w:id="32" w:name="_Toc473362918"/>
      <w:bookmarkStart w:id="33" w:name="_Toc516404377"/>
      <w:r w:rsidR="0035719C" w:rsidRPr="00490960">
        <w:rPr>
          <w:szCs w:val="24"/>
        </w:rPr>
        <w:t xml:space="preserve">МО </w:t>
      </w:r>
      <w:r w:rsidR="002E1931" w:rsidRPr="00490960">
        <w:rPr>
          <w:szCs w:val="24"/>
        </w:rPr>
        <w:t>Кобринско</w:t>
      </w:r>
      <w:r w:rsidR="0035719C" w:rsidRPr="00490960">
        <w:rPr>
          <w:szCs w:val="24"/>
        </w:rPr>
        <w:t>е</w:t>
      </w:r>
      <w:r w:rsidR="002E1931" w:rsidRPr="00490960">
        <w:rPr>
          <w:szCs w:val="24"/>
        </w:rPr>
        <w:t xml:space="preserve"> сельско</w:t>
      </w:r>
      <w:r w:rsidR="0035719C" w:rsidRPr="00490960">
        <w:rPr>
          <w:szCs w:val="24"/>
        </w:rPr>
        <w:t>е</w:t>
      </w:r>
      <w:r w:rsidR="002E1931" w:rsidRPr="00490960">
        <w:rPr>
          <w:szCs w:val="24"/>
        </w:rPr>
        <w:t xml:space="preserve"> поселени</w:t>
      </w:r>
      <w:r w:rsidR="0035719C" w:rsidRPr="00490960">
        <w:rPr>
          <w:szCs w:val="24"/>
        </w:rPr>
        <w:t>е</w:t>
      </w:r>
      <w:r w:rsidR="002E1931" w:rsidRPr="00490960">
        <w:rPr>
          <w:szCs w:val="24"/>
        </w:rPr>
        <w:t xml:space="preserve"> специализируется на сельском хозяйстве. На территории сельского поселения ведут свою деятельность два крупных сельхозпредприятия </w:t>
      </w:r>
      <w:r w:rsidR="00C97971" w:rsidRPr="00490960">
        <w:rPr>
          <w:szCs w:val="24"/>
        </w:rPr>
        <w:t>–</w:t>
      </w:r>
      <w:r w:rsidR="002E1931" w:rsidRPr="00490960">
        <w:rPr>
          <w:szCs w:val="24"/>
        </w:rPr>
        <w:t xml:space="preserve"> </w:t>
      </w:r>
      <w:r w:rsidR="00E00F9E" w:rsidRPr="00E00F9E">
        <w:rPr>
          <w:szCs w:val="24"/>
        </w:rPr>
        <w:t>государственное учреждение</w:t>
      </w:r>
      <w:r w:rsidR="00E00F9E">
        <w:rPr>
          <w:szCs w:val="24"/>
        </w:rPr>
        <w:t xml:space="preserve"> </w:t>
      </w:r>
      <w:r w:rsidR="002E1931" w:rsidRPr="00490960">
        <w:rPr>
          <w:szCs w:val="24"/>
        </w:rPr>
        <w:t xml:space="preserve">ОПХ </w:t>
      </w:r>
      <w:r w:rsidR="00767422" w:rsidRPr="00490960">
        <w:rPr>
          <w:szCs w:val="24"/>
        </w:rPr>
        <w:t>«</w:t>
      </w:r>
      <w:r w:rsidR="002E1931" w:rsidRPr="00490960">
        <w:rPr>
          <w:szCs w:val="24"/>
        </w:rPr>
        <w:t>Суйда</w:t>
      </w:r>
      <w:r w:rsidR="00767422" w:rsidRPr="00490960">
        <w:rPr>
          <w:szCs w:val="24"/>
        </w:rPr>
        <w:t>»</w:t>
      </w:r>
      <w:r w:rsidR="002E1931" w:rsidRPr="00490960">
        <w:rPr>
          <w:szCs w:val="24"/>
        </w:rPr>
        <w:t xml:space="preserve"> и </w:t>
      </w:r>
      <w:r w:rsidR="0075790C" w:rsidRPr="0075790C">
        <w:rPr>
          <w:szCs w:val="24"/>
        </w:rPr>
        <w:t>Государственное научное учреждение</w:t>
      </w:r>
      <w:r w:rsidR="002E1931" w:rsidRPr="00490960">
        <w:rPr>
          <w:szCs w:val="24"/>
        </w:rPr>
        <w:t xml:space="preserve"> Меньковская опытная станция </w:t>
      </w:r>
      <w:r w:rsidR="00A975A0">
        <w:rPr>
          <w:szCs w:val="24"/>
        </w:rPr>
        <w:t>а</w:t>
      </w:r>
      <w:r w:rsidR="002E1931" w:rsidRPr="00490960">
        <w:rPr>
          <w:szCs w:val="24"/>
        </w:rPr>
        <w:t>грофизического научно-исследовательского института Российской академии сельскохозяйственных наук</w:t>
      </w:r>
      <w:r w:rsidR="003F7D57" w:rsidRPr="00490960">
        <w:rPr>
          <w:color w:val="000000"/>
          <w:szCs w:val="24"/>
          <w:shd w:val="clear" w:color="auto" w:fill="FFFFFF"/>
        </w:rPr>
        <w:t xml:space="preserve"> (</w:t>
      </w:r>
      <w:r w:rsidR="0075790C" w:rsidRPr="0075790C">
        <w:rPr>
          <w:color w:val="000000"/>
          <w:szCs w:val="24"/>
          <w:shd w:val="clear" w:color="auto" w:fill="FFFFFF"/>
        </w:rPr>
        <w:t>Государственное научное учреждение</w:t>
      </w:r>
      <w:r w:rsidR="003F7D57" w:rsidRPr="00490960">
        <w:rPr>
          <w:color w:val="000000"/>
          <w:szCs w:val="24"/>
          <w:shd w:val="clear" w:color="auto" w:fill="FFFFFF"/>
        </w:rPr>
        <w:t xml:space="preserve"> МОС АФИ «Меньково»)</w:t>
      </w:r>
      <w:r w:rsidR="002E1931" w:rsidRPr="00490960">
        <w:rPr>
          <w:szCs w:val="24"/>
        </w:rPr>
        <w:t xml:space="preserve">. </w:t>
      </w:r>
      <w:r w:rsidR="00EF27F4" w:rsidRPr="00490960">
        <w:rPr>
          <w:rFonts w:eastAsia="Calibri"/>
          <w:szCs w:val="24"/>
        </w:rPr>
        <w:t xml:space="preserve">Пищевая промышленность в экономике поселения представлена действующим на его территории предприятием ООО «Бастион» (торговая марка UNI DAN) как одного из ведущих производителей на рынке приправ и соусов в России. </w:t>
      </w:r>
      <w:r w:rsidR="002E1931" w:rsidRPr="00490960">
        <w:rPr>
          <w:szCs w:val="24"/>
        </w:rPr>
        <w:t>Крупных промышленных предприятий на территории поселения нет.</w:t>
      </w:r>
    </w:p>
    <w:p w:rsidR="002E1931" w:rsidRPr="00490960" w:rsidRDefault="002E1931" w:rsidP="00495DF9">
      <w:pPr>
        <w:ind w:firstLine="709"/>
        <w:rPr>
          <w:szCs w:val="24"/>
        </w:rPr>
      </w:pPr>
      <w:r w:rsidRPr="00490960">
        <w:rPr>
          <w:szCs w:val="24"/>
        </w:rPr>
        <w:t>Территория поселения располагает значительным рекреационно-туристским потенциалом. Основные факторы, способствующие этому: наличие на территории муниципального образования объектов культурного наследия, ценных в рекреационном отношении ландшафтов, сложившаяся производственная специализация поселения, возможность развития новых историко-культурных и туристско-рекреационных маршрутов, местного традиционного народного творчества и народных художественных промыслов.</w:t>
      </w:r>
    </w:p>
    <w:p w:rsidR="00360865" w:rsidRPr="00490960" w:rsidRDefault="00360865" w:rsidP="00495DF9">
      <w:pPr>
        <w:ind w:firstLine="709"/>
        <w:rPr>
          <w:b/>
          <w:bCs/>
          <w:iCs/>
          <w:szCs w:val="24"/>
        </w:rPr>
      </w:pPr>
    </w:p>
    <w:p w:rsidR="00A76330" w:rsidRPr="00490960" w:rsidRDefault="004D646D" w:rsidP="00495DF9">
      <w:pPr>
        <w:keepNext/>
        <w:ind w:firstLine="709"/>
        <w:outlineLvl w:val="1"/>
        <w:rPr>
          <w:b/>
          <w:bCs/>
          <w:iCs/>
          <w:szCs w:val="24"/>
        </w:rPr>
      </w:pPr>
      <w:bookmarkStart w:id="34" w:name="_Toc42088048"/>
      <w:r w:rsidRPr="00490960">
        <w:rPr>
          <w:b/>
          <w:bCs/>
          <w:iCs/>
          <w:szCs w:val="24"/>
        </w:rPr>
        <w:t>3.1</w:t>
      </w:r>
      <w:bookmarkEnd w:id="32"/>
      <w:r w:rsidR="001373B7" w:rsidRPr="00490960">
        <w:rPr>
          <w:b/>
          <w:bCs/>
          <w:iCs/>
          <w:szCs w:val="24"/>
        </w:rPr>
        <w:t>.</w:t>
      </w:r>
      <w:r w:rsidR="00360865" w:rsidRPr="00490960">
        <w:rPr>
          <w:b/>
          <w:bCs/>
          <w:iCs/>
          <w:szCs w:val="24"/>
        </w:rPr>
        <w:t xml:space="preserve"> </w:t>
      </w:r>
      <w:r w:rsidRPr="00490960">
        <w:rPr>
          <w:b/>
          <w:bCs/>
          <w:iCs/>
          <w:szCs w:val="24"/>
        </w:rPr>
        <w:t>Анализ реализации генерального плана</w:t>
      </w:r>
      <w:bookmarkStart w:id="35" w:name="_Toc516404378"/>
      <w:bookmarkEnd w:id="33"/>
      <w:bookmarkEnd w:id="34"/>
    </w:p>
    <w:p w:rsidR="00360865" w:rsidRPr="00490960" w:rsidRDefault="00360865" w:rsidP="00495DF9">
      <w:pPr>
        <w:ind w:firstLine="709"/>
        <w:rPr>
          <w:b/>
          <w:bCs/>
          <w:iCs/>
          <w:szCs w:val="24"/>
        </w:rPr>
      </w:pPr>
    </w:p>
    <w:p w:rsidR="00A76330" w:rsidRPr="00490960" w:rsidRDefault="00A76330" w:rsidP="00495DF9">
      <w:pPr>
        <w:ind w:firstLine="709"/>
        <w:rPr>
          <w:szCs w:val="24"/>
        </w:rPr>
      </w:pPr>
      <w:r w:rsidRPr="00490960">
        <w:rPr>
          <w:szCs w:val="24"/>
        </w:rPr>
        <w:t xml:space="preserve">Решением совета депутатов </w:t>
      </w:r>
      <w:r w:rsidR="008D267F" w:rsidRPr="00490960">
        <w:rPr>
          <w:szCs w:val="24"/>
        </w:rPr>
        <w:t xml:space="preserve">МО Кобринское сельское поселение </w:t>
      </w:r>
      <w:r w:rsidRPr="00490960">
        <w:rPr>
          <w:szCs w:val="24"/>
        </w:rPr>
        <w:t>от 18.06.2014 № 28 утвержден генеральный п</w:t>
      </w:r>
      <w:r w:rsidR="00E42408" w:rsidRPr="00490960">
        <w:rPr>
          <w:szCs w:val="24"/>
        </w:rPr>
        <w:t>лан муниципального образования Кобринское сельское поселение</w:t>
      </w:r>
      <w:r w:rsidRPr="00490960">
        <w:rPr>
          <w:szCs w:val="24"/>
        </w:rPr>
        <w:t xml:space="preserve"> Гатчинского муниципального района Ленинградской области.</w:t>
      </w:r>
    </w:p>
    <w:p w:rsidR="00632999" w:rsidRPr="00490960" w:rsidRDefault="00632999" w:rsidP="00495DF9">
      <w:pPr>
        <w:ind w:firstLine="709"/>
        <w:rPr>
          <w:szCs w:val="24"/>
        </w:rPr>
      </w:pPr>
      <w:r w:rsidRPr="0006087B">
        <w:rPr>
          <w:szCs w:val="24"/>
          <w:highlight w:val="yellow"/>
        </w:rPr>
        <w:t xml:space="preserve">В настоящий момент на территории </w:t>
      </w:r>
      <w:r w:rsidR="00C103EE" w:rsidRPr="0006087B">
        <w:rPr>
          <w:szCs w:val="24"/>
          <w:highlight w:val="yellow"/>
        </w:rPr>
        <w:t>МО</w:t>
      </w:r>
      <w:r w:rsidR="00C84B45" w:rsidRPr="0006087B">
        <w:rPr>
          <w:szCs w:val="24"/>
          <w:highlight w:val="yellow"/>
        </w:rPr>
        <w:t xml:space="preserve"> Кобринское сельское поселение </w:t>
      </w:r>
      <w:r w:rsidR="00AD785B" w:rsidRPr="0006087B">
        <w:rPr>
          <w:szCs w:val="24"/>
          <w:highlight w:val="yellow"/>
        </w:rPr>
        <w:t xml:space="preserve">разрабатывается документация по планировке территории на </w:t>
      </w:r>
      <w:r w:rsidR="00C103EE" w:rsidRPr="0006087B">
        <w:rPr>
          <w:szCs w:val="24"/>
          <w:highlight w:val="yellow"/>
        </w:rPr>
        <w:t>территорию под индивидуальное жилое строительство</w:t>
      </w:r>
      <w:r w:rsidR="00AD785B" w:rsidRPr="0006087B">
        <w:rPr>
          <w:szCs w:val="24"/>
          <w:highlight w:val="yellow"/>
        </w:rPr>
        <w:t xml:space="preserve"> п. Карташевская</w:t>
      </w:r>
      <w:r w:rsidRPr="0006087B">
        <w:rPr>
          <w:szCs w:val="24"/>
          <w:highlight w:val="yellow"/>
        </w:rPr>
        <w:t>.</w:t>
      </w:r>
    </w:p>
    <w:p w:rsidR="00632999" w:rsidRPr="00490960" w:rsidRDefault="008D267F" w:rsidP="00495DF9">
      <w:pPr>
        <w:ind w:firstLine="709"/>
        <w:rPr>
          <w:szCs w:val="24"/>
        </w:rPr>
      </w:pPr>
      <w:r w:rsidRPr="00490960">
        <w:rPr>
          <w:szCs w:val="24"/>
        </w:rPr>
        <w:t>В г</w:t>
      </w:r>
      <w:r w:rsidR="00632999" w:rsidRPr="00490960">
        <w:rPr>
          <w:szCs w:val="24"/>
        </w:rPr>
        <w:t>енеральн</w:t>
      </w:r>
      <w:r w:rsidRPr="00490960">
        <w:rPr>
          <w:szCs w:val="24"/>
        </w:rPr>
        <w:t>ом</w:t>
      </w:r>
      <w:r w:rsidR="00632999" w:rsidRPr="00490960">
        <w:rPr>
          <w:szCs w:val="24"/>
        </w:rPr>
        <w:t xml:space="preserve"> пла</w:t>
      </w:r>
      <w:r w:rsidR="00C84B45" w:rsidRPr="00490960">
        <w:rPr>
          <w:szCs w:val="24"/>
        </w:rPr>
        <w:t>н</w:t>
      </w:r>
      <w:r w:rsidRPr="00490960">
        <w:rPr>
          <w:szCs w:val="24"/>
        </w:rPr>
        <w:t>е</w:t>
      </w:r>
      <w:r w:rsidR="00C84B45" w:rsidRPr="00490960">
        <w:rPr>
          <w:szCs w:val="24"/>
        </w:rPr>
        <w:t xml:space="preserve"> </w:t>
      </w:r>
      <w:r w:rsidRPr="00490960">
        <w:rPr>
          <w:szCs w:val="24"/>
        </w:rPr>
        <w:t>МО</w:t>
      </w:r>
      <w:r w:rsidR="00C84B45" w:rsidRPr="00490960">
        <w:rPr>
          <w:szCs w:val="24"/>
        </w:rPr>
        <w:t xml:space="preserve"> Кобринского сельского поселения</w:t>
      </w:r>
      <w:r w:rsidR="00632999" w:rsidRPr="00490960">
        <w:rPr>
          <w:szCs w:val="24"/>
        </w:rPr>
        <w:t>, утвержденн</w:t>
      </w:r>
      <w:r w:rsidR="00632999" w:rsidRPr="0006087B">
        <w:rPr>
          <w:szCs w:val="24"/>
          <w:highlight w:val="cyan"/>
        </w:rPr>
        <w:t>ым</w:t>
      </w:r>
      <w:r w:rsidR="00632999" w:rsidRPr="00490960">
        <w:rPr>
          <w:szCs w:val="24"/>
        </w:rPr>
        <w:t xml:space="preserve"> решением совета депутатов от 18.06.2014 № 28</w:t>
      </w:r>
      <w:r w:rsidRPr="00490960">
        <w:rPr>
          <w:szCs w:val="24"/>
        </w:rPr>
        <w:t>,</w:t>
      </w:r>
      <w:r w:rsidR="00632999" w:rsidRPr="00490960">
        <w:rPr>
          <w:szCs w:val="24"/>
        </w:rPr>
        <w:t xml:space="preserve"> основными этапами реализации являются:</w:t>
      </w:r>
    </w:p>
    <w:p w:rsidR="00632999" w:rsidRPr="00490960" w:rsidRDefault="001373B7" w:rsidP="00495DF9">
      <w:pPr>
        <w:ind w:firstLine="709"/>
        <w:rPr>
          <w:szCs w:val="24"/>
        </w:rPr>
      </w:pPr>
      <w:r w:rsidRPr="00490960">
        <w:rPr>
          <w:color w:val="000000"/>
          <w:szCs w:val="24"/>
        </w:rPr>
        <w:t>–</w:t>
      </w:r>
      <w:r w:rsidR="00632999" w:rsidRPr="00490960">
        <w:rPr>
          <w:szCs w:val="24"/>
        </w:rPr>
        <w:t xml:space="preserve"> первая очередь – 2020 год;</w:t>
      </w:r>
    </w:p>
    <w:p w:rsidR="00632999" w:rsidRPr="00490960" w:rsidRDefault="001373B7" w:rsidP="00495DF9">
      <w:pPr>
        <w:ind w:firstLine="709"/>
        <w:rPr>
          <w:szCs w:val="24"/>
        </w:rPr>
      </w:pPr>
      <w:r w:rsidRPr="00490960">
        <w:rPr>
          <w:color w:val="000000"/>
          <w:szCs w:val="24"/>
        </w:rPr>
        <w:t>–</w:t>
      </w:r>
      <w:r w:rsidR="00632999" w:rsidRPr="00490960">
        <w:rPr>
          <w:szCs w:val="24"/>
        </w:rPr>
        <w:t xml:space="preserve"> расчетный срок – 2035 год.</w:t>
      </w:r>
    </w:p>
    <w:p w:rsidR="00632999" w:rsidRPr="00490960" w:rsidRDefault="00632999" w:rsidP="00495DF9">
      <w:pPr>
        <w:ind w:firstLine="709"/>
        <w:rPr>
          <w:szCs w:val="24"/>
        </w:rPr>
      </w:pPr>
      <w:r w:rsidRPr="00490960">
        <w:rPr>
          <w:szCs w:val="24"/>
        </w:rPr>
        <w:t>В генеральном плане предусматривались следующие показатели демографического прогноза:</w:t>
      </w:r>
    </w:p>
    <w:p w:rsidR="00AD785B" w:rsidRPr="00490960" w:rsidRDefault="001373B7" w:rsidP="00495DF9">
      <w:pPr>
        <w:ind w:firstLine="709"/>
        <w:rPr>
          <w:szCs w:val="24"/>
        </w:rPr>
      </w:pPr>
      <w:r w:rsidRPr="00490960">
        <w:rPr>
          <w:color w:val="000000"/>
          <w:szCs w:val="24"/>
        </w:rPr>
        <w:t>–</w:t>
      </w:r>
      <w:r w:rsidR="00226B14">
        <w:rPr>
          <w:szCs w:val="24"/>
        </w:rPr>
        <w:t xml:space="preserve"> первая очередь – 5,9 тысяч</w:t>
      </w:r>
      <w:r w:rsidR="00AD785B" w:rsidRPr="00490960">
        <w:rPr>
          <w:szCs w:val="24"/>
        </w:rPr>
        <w:t xml:space="preserve"> человек;</w:t>
      </w:r>
    </w:p>
    <w:p w:rsidR="00632999" w:rsidRPr="00490960" w:rsidRDefault="001373B7" w:rsidP="00495DF9">
      <w:pPr>
        <w:ind w:firstLine="709"/>
        <w:rPr>
          <w:szCs w:val="24"/>
        </w:rPr>
      </w:pPr>
      <w:r w:rsidRPr="00490960">
        <w:rPr>
          <w:color w:val="000000"/>
          <w:szCs w:val="24"/>
        </w:rPr>
        <w:t>–</w:t>
      </w:r>
      <w:r w:rsidR="00632999" w:rsidRPr="00490960">
        <w:rPr>
          <w:szCs w:val="24"/>
        </w:rPr>
        <w:t xml:space="preserve"> расчёт</w:t>
      </w:r>
      <w:r w:rsidR="00226B14">
        <w:rPr>
          <w:szCs w:val="24"/>
        </w:rPr>
        <w:t>ный срок – 6,4 тысяч</w:t>
      </w:r>
      <w:r w:rsidR="00632999" w:rsidRPr="00490960">
        <w:rPr>
          <w:szCs w:val="24"/>
        </w:rPr>
        <w:t xml:space="preserve"> человек.</w:t>
      </w:r>
    </w:p>
    <w:p w:rsidR="00632999" w:rsidRPr="00490960" w:rsidRDefault="00632999" w:rsidP="00495DF9">
      <w:pPr>
        <w:ind w:firstLine="709"/>
        <w:rPr>
          <w:szCs w:val="24"/>
        </w:rPr>
      </w:pPr>
      <w:r w:rsidRPr="00490960">
        <w:rPr>
          <w:szCs w:val="24"/>
        </w:rPr>
        <w:t xml:space="preserve">По состоянию на 01.01.2018 в </w:t>
      </w:r>
      <w:r w:rsidR="008D267F" w:rsidRPr="00490960">
        <w:rPr>
          <w:szCs w:val="24"/>
        </w:rPr>
        <w:t>МО</w:t>
      </w:r>
      <w:r w:rsidR="00B46498" w:rsidRPr="00490960">
        <w:rPr>
          <w:szCs w:val="24"/>
        </w:rPr>
        <w:t xml:space="preserve"> </w:t>
      </w:r>
      <w:r w:rsidR="00B46498" w:rsidRPr="0006087B">
        <w:rPr>
          <w:szCs w:val="24"/>
          <w:highlight w:val="cyan"/>
        </w:rPr>
        <w:t>Кобринское сельское поселение</w:t>
      </w:r>
      <w:r w:rsidR="00B46498" w:rsidRPr="00490960">
        <w:rPr>
          <w:szCs w:val="24"/>
        </w:rPr>
        <w:t xml:space="preserve"> </w:t>
      </w:r>
      <w:r w:rsidR="0005784B" w:rsidRPr="00490960">
        <w:rPr>
          <w:szCs w:val="24"/>
        </w:rPr>
        <w:t>проживаю</w:t>
      </w:r>
      <w:r w:rsidRPr="00490960">
        <w:rPr>
          <w:szCs w:val="24"/>
        </w:rPr>
        <w:t>т 6</w:t>
      </w:r>
      <w:r w:rsidR="00F43F2D">
        <w:rPr>
          <w:szCs w:val="24"/>
        </w:rPr>
        <w:t xml:space="preserve"> </w:t>
      </w:r>
      <w:r w:rsidRPr="00490960">
        <w:rPr>
          <w:szCs w:val="24"/>
        </w:rPr>
        <w:t xml:space="preserve">192 человек. </w:t>
      </w:r>
      <w:r w:rsidR="0081335A" w:rsidRPr="00490960">
        <w:rPr>
          <w:szCs w:val="24"/>
        </w:rPr>
        <w:t xml:space="preserve">Таким образом, демографический прогноз </w:t>
      </w:r>
      <w:r w:rsidR="009F0CCB" w:rsidRPr="00490960">
        <w:rPr>
          <w:szCs w:val="24"/>
        </w:rPr>
        <w:t>генерального плана в редакции от 18.06.2014</w:t>
      </w:r>
      <w:r w:rsidR="0081335A" w:rsidRPr="00490960">
        <w:rPr>
          <w:szCs w:val="24"/>
        </w:rPr>
        <w:t xml:space="preserve"> отстает от современной демографической ситуации</w:t>
      </w:r>
      <w:r w:rsidRPr="00490960">
        <w:rPr>
          <w:szCs w:val="24"/>
        </w:rPr>
        <w:t>.</w:t>
      </w:r>
    </w:p>
    <w:p w:rsidR="003A6C44" w:rsidRPr="00490960" w:rsidRDefault="003A6C44" w:rsidP="00495DF9">
      <w:pPr>
        <w:ind w:firstLine="709"/>
        <w:rPr>
          <w:szCs w:val="24"/>
        </w:rPr>
      </w:pPr>
      <w:r w:rsidRPr="00490960">
        <w:rPr>
          <w:szCs w:val="24"/>
        </w:rPr>
        <w:t xml:space="preserve">По генеральному плану предполагался рост жилищного фонда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w:t>
      </w:r>
      <w:r w:rsidRPr="00490960">
        <w:rPr>
          <w:color w:val="000000"/>
          <w:szCs w:val="24"/>
        </w:rPr>
        <w:t>Новое жилищное строительство пред</w:t>
      </w:r>
      <w:r w:rsidR="00F43F2D">
        <w:rPr>
          <w:color w:val="000000"/>
          <w:szCs w:val="24"/>
        </w:rPr>
        <w:t>усматривалось в объеме 85,6 тысяч</w:t>
      </w:r>
      <w:r w:rsidRPr="00490960">
        <w:rPr>
          <w:color w:val="000000"/>
          <w:szCs w:val="24"/>
        </w:rPr>
        <w:t xml:space="preserve"> м² </w:t>
      </w:r>
      <w:r w:rsidRPr="00490960">
        <w:rPr>
          <w:szCs w:val="24"/>
        </w:rPr>
        <w:t>среднеэтажными и индивидуальными жилыми домами</w:t>
      </w:r>
      <w:r w:rsidRPr="00490960">
        <w:rPr>
          <w:color w:val="000000"/>
          <w:szCs w:val="24"/>
        </w:rPr>
        <w:t xml:space="preserve">, в том числе на </w:t>
      </w:r>
      <w:r w:rsidR="00BE18E1" w:rsidRPr="00490960">
        <w:rPr>
          <w:color w:val="000000"/>
          <w:szCs w:val="24"/>
        </w:rPr>
        <w:t>первую</w:t>
      </w:r>
      <w:r w:rsidRPr="00490960">
        <w:rPr>
          <w:color w:val="000000"/>
          <w:szCs w:val="24"/>
        </w:rPr>
        <w:t xml:space="preserve"> очередь (к 2020 году) – 28,8 тыс</w:t>
      </w:r>
      <w:r w:rsidR="00F43F2D">
        <w:rPr>
          <w:color w:val="000000"/>
          <w:szCs w:val="24"/>
        </w:rPr>
        <w:t xml:space="preserve">яч </w:t>
      </w:r>
      <w:r w:rsidRPr="00490960">
        <w:rPr>
          <w:color w:val="000000"/>
          <w:szCs w:val="24"/>
        </w:rPr>
        <w:t>м²</w:t>
      </w:r>
      <w:r w:rsidRPr="00490960">
        <w:rPr>
          <w:szCs w:val="24"/>
        </w:rPr>
        <w:t xml:space="preserve"> (</w:t>
      </w:r>
      <w:r w:rsidRPr="00490960">
        <w:rPr>
          <w:color w:val="000000"/>
          <w:szCs w:val="24"/>
        </w:rPr>
        <w:t xml:space="preserve">среднегодовой объем </w:t>
      </w:r>
      <w:r w:rsidR="00682605">
        <w:rPr>
          <w:color w:val="000000"/>
          <w:szCs w:val="24"/>
        </w:rPr>
        <w:t>ориентировочно равен</w:t>
      </w:r>
      <w:r w:rsidRPr="00490960">
        <w:rPr>
          <w:color w:val="000000"/>
          <w:szCs w:val="24"/>
        </w:rPr>
        <w:t xml:space="preserve"> 3,6 тыс</w:t>
      </w:r>
      <w:r w:rsidR="00F43F2D">
        <w:rPr>
          <w:color w:val="000000"/>
          <w:szCs w:val="24"/>
        </w:rPr>
        <w:t>яч</w:t>
      </w:r>
      <w:r w:rsidRPr="00490960">
        <w:rPr>
          <w:color w:val="000000"/>
          <w:szCs w:val="24"/>
        </w:rPr>
        <w:t xml:space="preserve"> м², увеличение</w:t>
      </w:r>
      <w:r w:rsidR="00F43F2D">
        <w:rPr>
          <w:color w:val="000000"/>
          <w:szCs w:val="24"/>
        </w:rPr>
        <w:t xml:space="preserve"> жилобеспеченности до 32 м²/человека</w:t>
      </w:r>
      <w:r w:rsidRPr="00490960">
        <w:rPr>
          <w:color w:val="000000"/>
          <w:szCs w:val="24"/>
        </w:rPr>
        <w:t>) Фак</w:t>
      </w:r>
      <w:r w:rsidR="008C71A1" w:rsidRPr="00490960">
        <w:rPr>
          <w:color w:val="000000"/>
          <w:szCs w:val="24"/>
        </w:rPr>
        <w:t>тически за период 2012-2018 года</w:t>
      </w:r>
      <w:r w:rsidRPr="00490960">
        <w:rPr>
          <w:color w:val="000000"/>
          <w:szCs w:val="24"/>
        </w:rPr>
        <w:t xml:space="preserve"> </w:t>
      </w:r>
      <w:r w:rsidRPr="00490960">
        <w:rPr>
          <w:szCs w:val="24"/>
        </w:rPr>
        <w:t xml:space="preserve">в поселении </w:t>
      </w:r>
      <w:r w:rsidRPr="00490960">
        <w:rPr>
          <w:color w:val="000000"/>
          <w:szCs w:val="24"/>
        </w:rPr>
        <w:t>введено 13,8 тыс</w:t>
      </w:r>
      <w:r w:rsidR="00F43F2D">
        <w:rPr>
          <w:color w:val="000000"/>
          <w:szCs w:val="24"/>
        </w:rPr>
        <w:t>яч</w:t>
      </w:r>
      <w:r w:rsidRPr="00490960">
        <w:rPr>
          <w:color w:val="000000"/>
          <w:szCs w:val="24"/>
        </w:rPr>
        <w:t xml:space="preserve"> м² жилья (из него малоэтажного многоквартирного – 20 %, </w:t>
      </w:r>
      <w:r w:rsidR="00D13427">
        <w:rPr>
          <w:szCs w:val="24"/>
        </w:rPr>
        <w:t>индивидуальное жилищное строительство</w:t>
      </w:r>
      <w:r w:rsidRPr="00490960">
        <w:rPr>
          <w:color w:val="000000"/>
          <w:szCs w:val="24"/>
        </w:rPr>
        <w:t xml:space="preserve"> – 80 %), среднегодовой объем нового жилищного строительства – 2 тыс</w:t>
      </w:r>
      <w:r w:rsidR="00F43F2D">
        <w:rPr>
          <w:color w:val="000000"/>
          <w:szCs w:val="24"/>
        </w:rPr>
        <w:t>яч</w:t>
      </w:r>
      <w:r w:rsidRPr="00490960">
        <w:rPr>
          <w:color w:val="000000"/>
          <w:szCs w:val="24"/>
        </w:rPr>
        <w:t xml:space="preserve"> м². Средняя жилобеспеченность </w:t>
      </w:r>
      <w:r w:rsidR="007D7997">
        <w:rPr>
          <w:color w:val="000000"/>
          <w:szCs w:val="24"/>
        </w:rPr>
        <w:t>–</w:t>
      </w:r>
      <w:r w:rsidRPr="00490960">
        <w:rPr>
          <w:color w:val="000000"/>
          <w:szCs w:val="24"/>
        </w:rPr>
        <w:t xml:space="preserve"> </w:t>
      </w:r>
      <w:r w:rsidRPr="00490960">
        <w:rPr>
          <w:szCs w:val="24"/>
        </w:rPr>
        <w:t>28,5 м</w:t>
      </w:r>
      <w:r w:rsidRPr="00490960">
        <w:rPr>
          <w:szCs w:val="24"/>
          <w:vertAlign w:val="superscript"/>
        </w:rPr>
        <w:t>2</w:t>
      </w:r>
      <w:r w:rsidRPr="00490960">
        <w:rPr>
          <w:szCs w:val="24"/>
        </w:rPr>
        <w:t xml:space="preserve">/человека.  </w:t>
      </w:r>
    </w:p>
    <w:p w:rsidR="00AD785B" w:rsidRPr="00490960" w:rsidRDefault="00AD785B" w:rsidP="00495DF9">
      <w:pPr>
        <w:ind w:firstLine="709"/>
        <w:rPr>
          <w:szCs w:val="24"/>
        </w:rPr>
      </w:pPr>
      <w:r w:rsidRPr="00490960">
        <w:rPr>
          <w:szCs w:val="24"/>
        </w:rPr>
        <w:t>Намечаемые в генеральном плане объемы культурно-бытового строительства реализованы не в полной мере. В период реализации генплана введены в эксплуатацию следующие объекты: фельдшерско-акушерский пункт в п. Суйда; сельский клуб в п. Карташевская, стадион в п. Высокоключевой; спортивный зал МО</w:t>
      </w:r>
      <w:r w:rsidR="00E42F8F" w:rsidRPr="00490960">
        <w:rPr>
          <w:szCs w:val="24"/>
        </w:rPr>
        <w:t>О</w:t>
      </w:r>
      <w:r w:rsidRPr="00490960">
        <w:rPr>
          <w:szCs w:val="24"/>
        </w:rPr>
        <w:t xml:space="preserve"> «Кобринская ООШ», </w:t>
      </w:r>
      <w:r w:rsidRPr="0006087B">
        <w:rPr>
          <w:szCs w:val="24"/>
          <w:highlight w:val="cyan"/>
        </w:rPr>
        <w:t>аптека в п. Кобринское</w:t>
      </w:r>
      <w:r w:rsidRPr="00490960">
        <w:rPr>
          <w:szCs w:val="24"/>
        </w:rPr>
        <w:t xml:space="preserve">; торговый центр «Натали» в п. Суйда. Из намеченных генпланом на </w:t>
      </w:r>
      <w:r w:rsidR="00BE18E1" w:rsidRPr="00490960">
        <w:rPr>
          <w:szCs w:val="24"/>
        </w:rPr>
        <w:t>первую</w:t>
      </w:r>
      <w:r w:rsidRPr="00490960">
        <w:rPr>
          <w:szCs w:val="24"/>
        </w:rPr>
        <w:t xml:space="preserve"> очередь не построены здания МУК «Центр культуры Кобринского сельского поселения», Меньковской библиотеки, физкультурно-оздоровительного комплекса в п. Кобринское, объекты потребительского рынка.</w:t>
      </w:r>
    </w:p>
    <w:p w:rsidR="00632999" w:rsidRPr="00490960" w:rsidRDefault="00AD785B" w:rsidP="00495DF9">
      <w:pPr>
        <w:ind w:firstLine="709"/>
        <w:rPr>
          <w:szCs w:val="24"/>
        </w:rPr>
      </w:pPr>
      <w:r w:rsidRPr="00490960">
        <w:rPr>
          <w:szCs w:val="24"/>
        </w:rPr>
        <w:t>Не реализовано положение генерального плана об увеличении площади озелененных территорий общего пользования.</w:t>
      </w:r>
    </w:p>
    <w:p w:rsidR="00632999" w:rsidRPr="00490960" w:rsidRDefault="00632999" w:rsidP="00495DF9">
      <w:pPr>
        <w:ind w:firstLine="709"/>
        <w:rPr>
          <w:b/>
          <w:bCs/>
          <w:iCs/>
          <w:szCs w:val="24"/>
        </w:rPr>
      </w:pPr>
    </w:p>
    <w:p w:rsidR="004D646D" w:rsidRPr="00490960" w:rsidRDefault="004D646D" w:rsidP="00495DF9">
      <w:pPr>
        <w:keepNext/>
        <w:ind w:firstLine="709"/>
        <w:outlineLvl w:val="1"/>
        <w:rPr>
          <w:b/>
          <w:bCs/>
          <w:iCs/>
          <w:szCs w:val="24"/>
        </w:rPr>
      </w:pPr>
      <w:bookmarkStart w:id="36" w:name="_Toc42088049"/>
      <w:r w:rsidRPr="00490960">
        <w:rPr>
          <w:b/>
          <w:bCs/>
          <w:iCs/>
          <w:szCs w:val="24"/>
        </w:rPr>
        <w:t>3.2</w:t>
      </w:r>
      <w:r w:rsidR="001373B7" w:rsidRPr="00490960">
        <w:rPr>
          <w:b/>
          <w:bCs/>
          <w:iCs/>
          <w:szCs w:val="24"/>
        </w:rPr>
        <w:t>.</w:t>
      </w:r>
      <w:r w:rsidR="00360865" w:rsidRPr="00490960">
        <w:rPr>
          <w:b/>
          <w:bCs/>
          <w:iCs/>
          <w:szCs w:val="24"/>
        </w:rPr>
        <w:t xml:space="preserve"> </w:t>
      </w:r>
      <w:r w:rsidRPr="00490960">
        <w:rPr>
          <w:b/>
          <w:bCs/>
          <w:iCs/>
          <w:szCs w:val="24"/>
        </w:rPr>
        <w:t>Описание природных условий и ресурсов территории</w:t>
      </w:r>
      <w:bookmarkEnd w:id="35"/>
      <w:bookmarkEnd w:id="36"/>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37" w:name="_Toc473362919"/>
      <w:bookmarkStart w:id="38" w:name="_Toc516402614"/>
      <w:bookmarkStart w:id="39" w:name="_Toc516404379"/>
      <w:bookmarkStart w:id="40" w:name="_Toc42088050"/>
      <w:r w:rsidRPr="00490960">
        <w:rPr>
          <w:b/>
          <w:bCs/>
          <w:szCs w:val="24"/>
        </w:rPr>
        <w:t>3.2.1</w:t>
      </w:r>
      <w:bookmarkEnd w:id="37"/>
      <w:r w:rsidR="001373B7" w:rsidRPr="00490960">
        <w:rPr>
          <w:b/>
          <w:bCs/>
          <w:szCs w:val="24"/>
        </w:rPr>
        <w:t>.</w:t>
      </w:r>
      <w:r w:rsidR="00360865" w:rsidRPr="00490960">
        <w:rPr>
          <w:b/>
          <w:bCs/>
          <w:szCs w:val="24"/>
        </w:rPr>
        <w:t xml:space="preserve"> </w:t>
      </w:r>
      <w:r w:rsidRPr="00490960">
        <w:rPr>
          <w:b/>
          <w:bCs/>
          <w:szCs w:val="24"/>
        </w:rPr>
        <w:t>Климат</w:t>
      </w:r>
      <w:bookmarkEnd w:id="38"/>
      <w:bookmarkEnd w:id="39"/>
      <w:bookmarkEnd w:id="40"/>
    </w:p>
    <w:p w:rsidR="00360865" w:rsidRPr="00490960" w:rsidRDefault="00360865" w:rsidP="00495DF9">
      <w:pPr>
        <w:ind w:firstLine="709"/>
        <w:rPr>
          <w:szCs w:val="24"/>
        </w:rPr>
      </w:pPr>
    </w:p>
    <w:p w:rsidR="00F37564" w:rsidRPr="00490960" w:rsidRDefault="00F37564" w:rsidP="00495DF9">
      <w:pPr>
        <w:ind w:firstLine="709"/>
        <w:rPr>
          <w:szCs w:val="24"/>
        </w:rPr>
      </w:pPr>
      <w:bookmarkStart w:id="41" w:name="_Toc516402615"/>
      <w:bookmarkStart w:id="42" w:name="_Toc516404380"/>
      <w:bookmarkStart w:id="43" w:name="_Toc437783727"/>
      <w:bookmarkStart w:id="44" w:name="_Toc511934223"/>
      <w:r w:rsidRPr="00490960">
        <w:rPr>
          <w:szCs w:val="24"/>
        </w:rPr>
        <w:t xml:space="preserve">Климат Кобринского сельского поселения умеренно-континентальный климат с чертами морского. Зима мягкая, теплая, с преимущественно пасмурной, неустойчивой погодой. Сильные морозы наблюдаются редко, но переносятся тяжело из-за большой влажности. Средняя температура воздуха самого холодного месяца (февраль) составляет около -9 ºС; Абсолютные минимумы температуры воздуха достигают -43 ºС. Часты оттепели (8-15 дней в месяц), когда температура поднимается выше 0 ºС. Средняя продолжительность безморозного периода 105-125 дней. Снежный покров устанавливается в начале декабря и достигает наибольшей толщины в марте – 40 см. </w:t>
      </w:r>
    </w:p>
    <w:p w:rsidR="00F37564" w:rsidRPr="00490960" w:rsidRDefault="00F37564" w:rsidP="00495DF9">
      <w:pPr>
        <w:ind w:firstLine="709"/>
        <w:rPr>
          <w:szCs w:val="24"/>
        </w:rPr>
      </w:pPr>
      <w:r w:rsidRPr="00490960">
        <w:rPr>
          <w:szCs w:val="24"/>
        </w:rPr>
        <w:t>Летом характерна неустойчивая теплая и ясная погода, часто сменяемая пасмурными и холодными моросящими дождями. Средние температуры воздуха днем составляют 17–20 ºС; ночью 8–13 ºС. Абсолютный максимум днем составляет 33 ºС. Сумма активных температур (1650 ºС</w:t>
      </w:r>
      <w:r w:rsidR="00A8342F" w:rsidRPr="00490960">
        <w:rPr>
          <w:szCs w:val="24"/>
        </w:rPr>
        <w:t xml:space="preserve"> </w:t>
      </w:r>
      <w:r w:rsidRPr="00490960">
        <w:rPr>
          <w:szCs w:val="24"/>
        </w:rPr>
        <w:t>–</w:t>
      </w:r>
      <w:r w:rsidR="00A8342F" w:rsidRPr="00490960">
        <w:rPr>
          <w:szCs w:val="24"/>
        </w:rPr>
        <w:t xml:space="preserve"> </w:t>
      </w:r>
      <w:r w:rsidRPr="00490960">
        <w:rPr>
          <w:szCs w:val="24"/>
        </w:rPr>
        <w:t>1700 ºС) благоприятна для выращивания многих сельскохозяйственных культур.</w:t>
      </w:r>
    </w:p>
    <w:p w:rsidR="00F37564" w:rsidRPr="00490960" w:rsidRDefault="00F37564" w:rsidP="00495DF9">
      <w:pPr>
        <w:ind w:firstLine="709"/>
        <w:rPr>
          <w:szCs w:val="24"/>
        </w:rPr>
      </w:pPr>
      <w:r w:rsidRPr="00490960">
        <w:rPr>
          <w:szCs w:val="24"/>
        </w:rPr>
        <w:t>Годовое количество атмосферных о</w:t>
      </w:r>
      <w:r w:rsidR="005E11E0">
        <w:rPr>
          <w:szCs w:val="24"/>
        </w:rPr>
        <w:t>садков составляет 700-720 мм. Основная</w:t>
      </w:r>
      <w:r w:rsidRPr="00490960">
        <w:rPr>
          <w:szCs w:val="24"/>
        </w:rPr>
        <w:t xml:space="preserve"> часть осадков выпадает в течение теплого периода года (с апреля по октябрь); максимальные месячные суммы приходятся на июль и август. В течение года преобладают ветры западных направлений, зимой – южного и юго-западного направления, летом – юго-западного и западного. Среднегодовая скорость ветра равна 3-4 м/с.</w:t>
      </w:r>
    </w:p>
    <w:p w:rsidR="00F37564" w:rsidRPr="0075790C" w:rsidRDefault="00F37564" w:rsidP="00495DF9">
      <w:pPr>
        <w:ind w:firstLine="709"/>
        <w:rPr>
          <w:b/>
          <w:szCs w:val="24"/>
        </w:rPr>
      </w:pPr>
      <w:r w:rsidRPr="0075790C">
        <w:rPr>
          <w:b/>
          <w:szCs w:val="24"/>
        </w:rPr>
        <w:t>Выводы</w:t>
      </w:r>
      <w:r w:rsidR="0075790C" w:rsidRPr="0075790C">
        <w:rPr>
          <w:b/>
          <w:szCs w:val="24"/>
        </w:rPr>
        <w:t>:</w:t>
      </w:r>
    </w:p>
    <w:p w:rsidR="00F37564" w:rsidRPr="00490960" w:rsidRDefault="00F37564" w:rsidP="00495DF9">
      <w:pPr>
        <w:ind w:firstLine="709"/>
        <w:rPr>
          <w:szCs w:val="24"/>
        </w:rPr>
      </w:pPr>
      <w:r w:rsidRPr="00490960">
        <w:rPr>
          <w:szCs w:val="24"/>
        </w:rPr>
        <w:t xml:space="preserve">Согласно СНиП 23-01-99 </w:t>
      </w:r>
      <w:r w:rsidR="00767422" w:rsidRPr="00490960">
        <w:rPr>
          <w:szCs w:val="24"/>
        </w:rPr>
        <w:t>«</w:t>
      </w:r>
      <w:r w:rsidRPr="00490960">
        <w:rPr>
          <w:szCs w:val="24"/>
        </w:rPr>
        <w:t>Строительная климатология</w:t>
      </w:r>
      <w:r w:rsidR="00767422" w:rsidRPr="00490960">
        <w:rPr>
          <w:szCs w:val="24"/>
        </w:rPr>
        <w:t>»</w:t>
      </w:r>
      <w:r w:rsidRPr="00490960">
        <w:rPr>
          <w:szCs w:val="24"/>
        </w:rPr>
        <w:t xml:space="preserve"> территория сельского поселения по климатическому районированию относится к строительно-климатической зоне II В.</w:t>
      </w:r>
    </w:p>
    <w:p w:rsidR="00F37564" w:rsidRPr="00490960" w:rsidRDefault="00F37564" w:rsidP="00495DF9">
      <w:pPr>
        <w:ind w:firstLine="709"/>
        <w:rPr>
          <w:szCs w:val="24"/>
        </w:rPr>
      </w:pPr>
      <w:r w:rsidRPr="00490960">
        <w:rPr>
          <w:szCs w:val="24"/>
        </w:rPr>
        <w:t>Климатические условия территории не вызывают ограничения для гражданского, промышленного строительства, а также хозяйственного освоения территории.</w:t>
      </w:r>
    </w:p>
    <w:p w:rsidR="00F37564" w:rsidRPr="00490960" w:rsidRDefault="00F37564" w:rsidP="00495DF9">
      <w:pPr>
        <w:ind w:firstLine="709"/>
        <w:rPr>
          <w:szCs w:val="24"/>
        </w:rPr>
      </w:pPr>
      <w:r w:rsidRPr="00490960">
        <w:rPr>
          <w:szCs w:val="24"/>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анализировать рассеивающие способности атмосферы (температурные инверсии, туманы и др</w:t>
      </w:r>
      <w:r w:rsidR="00A108B3">
        <w:rPr>
          <w:szCs w:val="24"/>
        </w:rPr>
        <w:t>угое</w:t>
      </w:r>
      <w:r w:rsidRPr="00490960">
        <w:rPr>
          <w:szCs w:val="24"/>
        </w:rPr>
        <w:t>), негативное влияние погодных явле</w:t>
      </w:r>
      <w:r w:rsidR="00A108B3">
        <w:rPr>
          <w:szCs w:val="24"/>
        </w:rPr>
        <w:t>ний (сильные ветра, метели и другое</w:t>
      </w:r>
      <w:r w:rsidRPr="00490960">
        <w:rPr>
          <w:szCs w:val="24"/>
        </w:rPr>
        <w:t>).</w:t>
      </w:r>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45" w:name="_Toc42088051"/>
      <w:r w:rsidRPr="00490960">
        <w:rPr>
          <w:b/>
          <w:bCs/>
          <w:szCs w:val="24"/>
        </w:rPr>
        <w:t>3.2.2</w:t>
      </w:r>
      <w:r w:rsidR="001373B7" w:rsidRPr="00490960">
        <w:rPr>
          <w:b/>
          <w:bCs/>
          <w:szCs w:val="24"/>
        </w:rPr>
        <w:t>.</w:t>
      </w:r>
      <w:r w:rsidR="00360865" w:rsidRPr="00490960">
        <w:rPr>
          <w:b/>
          <w:bCs/>
          <w:szCs w:val="24"/>
        </w:rPr>
        <w:t xml:space="preserve"> </w:t>
      </w:r>
      <w:r w:rsidRPr="00490960">
        <w:rPr>
          <w:b/>
          <w:bCs/>
          <w:szCs w:val="24"/>
        </w:rPr>
        <w:t>Гидрография и гидрология</w:t>
      </w:r>
      <w:bookmarkEnd w:id="41"/>
      <w:bookmarkEnd w:id="42"/>
      <w:bookmarkEnd w:id="45"/>
    </w:p>
    <w:p w:rsidR="00360865" w:rsidRPr="00490960" w:rsidRDefault="00360865" w:rsidP="00495DF9">
      <w:pPr>
        <w:ind w:firstLine="709"/>
        <w:rPr>
          <w:szCs w:val="24"/>
        </w:rPr>
      </w:pPr>
    </w:p>
    <w:p w:rsidR="00F37564" w:rsidRPr="00490960" w:rsidRDefault="00F37564" w:rsidP="00495DF9">
      <w:pPr>
        <w:ind w:firstLine="709"/>
        <w:rPr>
          <w:szCs w:val="24"/>
        </w:rPr>
      </w:pPr>
      <w:bookmarkStart w:id="46" w:name="_Toc516402616"/>
      <w:bookmarkStart w:id="47" w:name="_Toc516404381"/>
      <w:bookmarkEnd w:id="43"/>
      <w:bookmarkEnd w:id="44"/>
      <w:r w:rsidRPr="00490960">
        <w:rPr>
          <w:szCs w:val="24"/>
        </w:rPr>
        <w:t xml:space="preserve">Гидрографическая сеть поселения представлена рекой Суйда и ее притоком – рекой Кобринка. </w:t>
      </w:r>
      <w:r w:rsidR="00E02082" w:rsidRPr="00490960">
        <w:rPr>
          <w:szCs w:val="24"/>
        </w:rPr>
        <w:t xml:space="preserve">Река </w:t>
      </w:r>
      <w:r w:rsidRPr="00490960">
        <w:rPr>
          <w:szCs w:val="24"/>
        </w:rPr>
        <w:t>Суйда является левым притоком реки Оредеж и относится к бассейну реки Нарва. Длина водотока – 63</w:t>
      </w:r>
      <w:r w:rsidR="006D5AFF" w:rsidRPr="00490960">
        <w:rPr>
          <w:szCs w:val="24"/>
        </w:rPr>
        <w:t xml:space="preserve"> </w:t>
      </w:r>
      <w:r w:rsidRPr="00490960">
        <w:rPr>
          <w:szCs w:val="24"/>
        </w:rPr>
        <w:t>км, водоохранная зона, соответственно, составляет 200 м, береговая полоса – 20</w:t>
      </w:r>
      <w:r w:rsidR="006D5AFF" w:rsidRPr="00490960">
        <w:rPr>
          <w:szCs w:val="24"/>
        </w:rPr>
        <w:t xml:space="preserve"> </w:t>
      </w:r>
      <w:r w:rsidRPr="00490960">
        <w:rPr>
          <w:szCs w:val="24"/>
        </w:rPr>
        <w:t>м. Ширина реки доходит до 70</w:t>
      </w:r>
      <w:r w:rsidR="006D5AFF" w:rsidRPr="00490960">
        <w:rPr>
          <w:szCs w:val="24"/>
        </w:rPr>
        <w:t xml:space="preserve"> </w:t>
      </w:r>
      <w:r w:rsidRPr="00490960">
        <w:rPr>
          <w:szCs w:val="24"/>
        </w:rPr>
        <w:t>м, глубина – от 0,1 до 4</w:t>
      </w:r>
      <w:r w:rsidR="006D5AFF" w:rsidRPr="00490960">
        <w:rPr>
          <w:szCs w:val="24"/>
        </w:rPr>
        <w:t xml:space="preserve"> </w:t>
      </w:r>
      <w:r w:rsidRPr="00490960">
        <w:rPr>
          <w:szCs w:val="24"/>
        </w:rPr>
        <w:t>м, скорость течения – 0,2-1,0</w:t>
      </w:r>
      <w:r w:rsidR="006D5AFF" w:rsidRPr="00490960">
        <w:rPr>
          <w:szCs w:val="24"/>
        </w:rPr>
        <w:t xml:space="preserve"> </w:t>
      </w:r>
      <w:r w:rsidRPr="00490960">
        <w:rPr>
          <w:szCs w:val="24"/>
        </w:rPr>
        <w:t>м/с. Дно песчано-галечниковое. Длина реки Кобринка – 13 км, ширина водоохраной зоны – 100 м, береговой полосы – 20 м.</w:t>
      </w:r>
    </w:p>
    <w:p w:rsidR="00F37564" w:rsidRPr="00490960" w:rsidRDefault="00F37564" w:rsidP="00495DF9">
      <w:pPr>
        <w:numPr>
          <w:ilvl w:val="12"/>
          <w:numId w:val="0"/>
        </w:numPr>
        <w:ind w:firstLine="709"/>
        <w:rPr>
          <w:szCs w:val="24"/>
        </w:rPr>
      </w:pPr>
      <w:r w:rsidRPr="00490960">
        <w:rPr>
          <w:szCs w:val="24"/>
        </w:rPr>
        <w:t xml:space="preserve">Реки принадлежат к равнинному типу. Питание рек смешанное. Водный режим рек характеризуется выраженным весенним половодьем. Летняя межень прерывается дождевыми паводками. Короткая фаза осеннего повышенного стока сменяется зимней меженью. Замерзают реки в первой декаде декабря, вскрываются – во второй декаде апреля. Согласно </w:t>
      </w:r>
      <w:r w:rsidR="00E02082" w:rsidRPr="00490960">
        <w:rPr>
          <w:szCs w:val="24"/>
        </w:rPr>
        <w:t xml:space="preserve">данным </w:t>
      </w:r>
      <w:r w:rsidR="00FE3973" w:rsidRPr="00490960">
        <w:rPr>
          <w:szCs w:val="24"/>
        </w:rPr>
        <w:t>СТП</w:t>
      </w:r>
      <w:r w:rsidRPr="00490960">
        <w:rPr>
          <w:szCs w:val="24"/>
        </w:rPr>
        <w:t xml:space="preserve"> Гатчинского муниципального района, максимальная толщина льда наблюдается в конце марта и составляет 90</w:t>
      </w:r>
      <w:r w:rsidR="006D5AFF" w:rsidRPr="00490960">
        <w:rPr>
          <w:szCs w:val="24"/>
        </w:rPr>
        <w:t xml:space="preserve"> </w:t>
      </w:r>
      <w:r w:rsidRPr="00490960">
        <w:rPr>
          <w:szCs w:val="24"/>
        </w:rPr>
        <w:t>см, максимальный подъем воды в реках равен 1,5</w:t>
      </w:r>
      <w:r w:rsidR="006D5AFF" w:rsidRPr="00490960">
        <w:rPr>
          <w:szCs w:val="24"/>
        </w:rPr>
        <w:t xml:space="preserve"> </w:t>
      </w:r>
      <w:r w:rsidRPr="00490960">
        <w:rPr>
          <w:szCs w:val="24"/>
        </w:rPr>
        <w:t>м (апрель).</w:t>
      </w:r>
    </w:p>
    <w:p w:rsidR="00360865" w:rsidRPr="00490960" w:rsidRDefault="00360865" w:rsidP="00495DF9">
      <w:pPr>
        <w:numPr>
          <w:ilvl w:val="12"/>
          <w:numId w:val="0"/>
        </w:numPr>
        <w:ind w:firstLine="709"/>
        <w:rPr>
          <w:szCs w:val="24"/>
        </w:rPr>
      </w:pPr>
    </w:p>
    <w:p w:rsidR="00F37564" w:rsidRPr="00490960" w:rsidRDefault="00F37564" w:rsidP="00495DF9">
      <w:pPr>
        <w:keepNext/>
        <w:numPr>
          <w:ilvl w:val="12"/>
          <w:numId w:val="0"/>
        </w:numPr>
        <w:ind w:firstLine="709"/>
        <w:rPr>
          <w:b/>
          <w:szCs w:val="24"/>
        </w:rPr>
      </w:pPr>
      <w:r w:rsidRPr="00490960">
        <w:rPr>
          <w:szCs w:val="24"/>
        </w:rPr>
        <w:lastRenderedPageBreak/>
        <w:t xml:space="preserve">Таблица </w:t>
      </w:r>
      <w:r w:rsidR="00360865" w:rsidRPr="00490960">
        <w:rPr>
          <w:szCs w:val="24"/>
        </w:rPr>
        <w:t xml:space="preserve">3.2.2.1 </w:t>
      </w:r>
      <w:r w:rsidR="001373B7" w:rsidRPr="00490960">
        <w:rPr>
          <w:szCs w:val="24"/>
        </w:rPr>
        <w:t>–</w:t>
      </w:r>
      <w:r w:rsidR="00360865" w:rsidRPr="00490960">
        <w:rPr>
          <w:szCs w:val="24"/>
        </w:rPr>
        <w:t xml:space="preserve"> </w:t>
      </w:r>
      <w:r w:rsidR="001373B7" w:rsidRPr="00490960">
        <w:rPr>
          <w:b/>
          <w:szCs w:val="24"/>
        </w:rPr>
        <w:t>п</w:t>
      </w:r>
      <w:r w:rsidRPr="00490960">
        <w:rPr>
          <w:b/>
          <w:szCs w:val="24"/>
        </w:rPr>
        <w:t xml:space="preserve">еречень крупных водотоков </w:t>
      </w:r>
      <w:r w:rsidR="00C103EE" w:rsidRPr="00490960">
        <w:rPr>
          <w:b/>
          <w:szCs w:val="24"/>
        </w:rPr>
        <w:t xml:space="preserve">МО </w:t>
      </w:r>
      <w:r w:rsidRPr="00490960">
        <w:rPr>
          <w:b/>
          <w:szCs w:val="24"/>
        </w:rPr>
        <w:t>Кобринско</w:t>
      </w:r>
      <w:r w:rsidR="00C103EE" w:rsidRPr="00490960">
        <w:rPr>
          <w:b/>
          <w:szCs w:val="24"/>
        </w:rPr>
        <w:t>е</w:t>
      </w:r>
      <w:r w:rsidRPr="00490960">
        <w:rPr>
          <w:b/>
          <w:szCs w:val="24"/>
        </w:rPr>
        <w:t xml:space="preserve"> сельско</w:t>
      </w:r>
      <w:r w:rsidR="00C103EE" w:rsidRPr="00490960">
        <w:rPr>
          <w:b/>
          <w:szCs w:val="24"/>
        </w:rPr>
        <w:t>е</w:t>
      </w:r>
      <w:r w:rsidRPr="00490960">
        <w:rPr>
          <w:b/>
          <w:szCs w:val="24"/>
        </w:rPr>
        <w:t xml:space="preserve"> поселени</w:t>
      </w:r>
      <w:r w:rsidR="00C103EE" w:rsidRPr="00490960">
        <w:rPr>
          <w:b/>
          <w:szCs w:val="24"/>
        </w:rPr>
        <w:t>е</w:t>
      </w:r>
      <w:r w:rsidRPr="00490960">
        <w:rPr>
          <w:b/>
          <w:szCs w:val="24"/>
        </w:rPr>
        <w:t xml:space="preserve"> с указанием размеров их водоохранных зон, прибрежных защитных полос и береговых полос</w:t>
      </w:r>
      <w:r w:rsidR="00C24B98">
        <w:rPr>
          <w:b/>
          <w:szCs w:val="24"/>
        </w:rPr>
        <w:t xml:space="preserve">  </w:t>
      </w:r>
      <w:r w:rsidR="00C24B98">
        <w:rPr>
          <w:rStyle w:val="affffb"/>
          <w:b/>
          <w:szCs w:val="24"/>
        </w:rPr>
        <w:footnoteReference w:id="14"/>
      </w:r>
    </w:p>
    <w:p w:rsidR="00C103EE" w:rsidRPr="00490960" w:rsidRDefault="00C103EE" w:rsidP="00495DF9">
      <w:pPr>
        <w:keepNext/>
        <w:numPr>
          <w:ilvl w:val="12"/>
          <w:numId w:val="0"/>
        </w:numPr>
        <w:ind w:firstLine="709"/>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991"/>
        <w:gridCol w:w="2361"/>
      </w:tblGrid>
      <w:tr w:rsidR="001373B7" w:rsidRPr="00490960" w:rsidTr="001373B7">
        <w:trPr>
          <w:tblHeader/>
          <w:jc w:val="center"/>
        </w:trPr>
        <w:tc>
          <w:tcPr>
            <w:tcW w:w="2518" w:type="dxa"/>
            <w:vAlign w:val="center"/>
          </w:tcPr>
          <w:p w:rsidR="001373B7" w:rsidRPr="00490960" w:rsidRDefault="001373B7" w:rsidP="00495DF9">
            <w:pPr>
              <w:keepNext/>
              <w:numPr>
                <w:ilvl w:val="12"/>
                <w:numId w:val="0"/>
              </w:numPr>
              <w:jc w:val="center"/>
              <w:rPr>
                <w:b/>
                <w:szCs w:val="24"/>
              </w:rPr>
            </w:pPr>
            <w:r w:rsidRPr="00490960">
              <w:rPr>
                <w:b/>
                <w:szCs w:val="24"/>
              </w:rPr>
              <w:t>Наименование объекта</w:t>
            </w:r>
          </w:p>
        </w:tc>
        <w:tc>
          <w:tcPr>
            <w:tcW w:w="2552" w:type="dxa"/>
            <w:vAlign w:val="center"/>
          </w:tcPr>
          <w:p w:rsidR="001373B7" w:rsidRPr="00490960" w:rsidRDefault="001373B7" w:rsidP="00495DF9">
            <w:pPr>
              <w:keepNext/>
              <w:numPr>
                <w:ilvl w:val="12"/>
                <w:numId w:val="0"/>
              </w:numPr>
              <w:jc w:val="center"/>
              <w:rPr>
                <w:b/>
                <w:szCs w:val="24"/>
              </w:rPr>
            </w:pPr>
            <w:r w:rsidRPr="00490960">
              <w:rPr>
                <w:b/>
                <w:szCs w:val="24"/>
              </w:rPr>
              <w:t>Размер водоохраной зоны, м</w:t>
            </w:r>
          </w:p>
        </w:tc>
        <w:tc>
          <w:tcPr>
            <w:tcW w:w="2991" w:type="dxa"/>
            <w:vAlign w:val="center"/>
          </w:tcPr>
          <w:p w:rsidR="001373B7" w:rsidRPr="00490960" w:rsidRDefault="001373B7" w:rsidP="00495DF9">
            <w:pPr>
              <w:keepNext/>
              <w:numPr>
                <w:ilvl w:val="12"/>
                <w:numId w:val="0"/>
              </w:numPr>
              <w:jc w:val="center"/>
              <w:rPr>
                <w:b/>
                <w:szCs w:val="24"/>
              </w:rPr>
            </w:pPr>
            <w:r w:rsidRPr="00490960">
              <w:rPr>
                <w:b/>
                <w:szCs w:val="24"/>
              </w:rPr>
              <w:t>Размер прибрежной защитной полосы, м</w:t>
            </w:r>
          </w:p>
        </w:tc>
        <w:tc>
          <w:tcPr>
            <w:tcW w:w="0" w:type="auto"/>
            <w:vAlign w:val="center"/>
          </w:tcPr>
          <w:p w:rsidR="001373B7" w:rsidRPr="00490960" w:rsidRDefault="001373B7" w:rsidP="00495DF9">
            <w:pPr>
              <w:keepNext/>
              <w:numPr>
                <w:ilvl w:val="12"/>
                <w:numId w:val="0"/>
              </w:numPr>
              <w:jc w:val="center"/>
              <w:rPr>
                <w:b/>
                <w:szCs w:val="24"/>
              </w:rPr>
            </w:pPr>
            <w:r w:rsidRPr="00490960">
              <w:rPr>
                <w:b/>
                <w:szCs w:val="24"/>
              </w:rPr>
              <w:t>Размер береговой полосы, м</w:t>
            </w:r>
          </w:p>
        </w:tc>
      </w:tr>
    </w:tbl>
    <w:p w:rsidR="001373B7" w:rsidRPr="00490960" w:rsidRDefault="001373B7" w:rsidP="00495DF9">
      <w:pPr>
        <w:keepNext/>
        <w:numPr>
          <w:ilvl w:val="12"/>
          <w:numId w:val="0"/>
        </w:num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1"/>
        <w:gridCol w:w="2977"/>
        <w:gridCol w:w="2376"/>
      </w:tblGrid>
      <w:tr w:rsidR="001373B7" w:rsidRPr="00490960" w:rsidTr="00F43F2D">
        <w:trPr>
          <w:tblHeader/>
          <w:jc w:val="center"/>
        </w:trPr>
        <w:tc>
          <w:tcPr>
            <w:tcW w:w="1208" w:type="pct"/>
            <w:vAlign w:val="center"/>
          </w:tcPr>
          <w:p w:rsidR="001373B7" w:rsidRPr="00490960" w:rsidRDefault="001373B7" w:rsidP="00495DF9">
            <w:pPr>
              <w:numPr>
                <w:ilvl w:val="12"/>
                <w:numId w:val="0"/>
              </w:numPr>
              <w:jc w:val="center"/>
              <w:rPr>
                <w:b/>
                <w:szCs w:val="24"/>
              </w:rPr>
            </w:pPr>
            <w:r w:rsidRPr="00490960">
              <w:rPr>
                <w:b/>
                <w:szCs w:val="24"/>
              </w:rPr>
              <w:t>1</w:t>
            </w:r>
          </w:p>
        </w:tc>
        <w:tc>
          <w:tcPr>
            <w:tcW w:w="1224" w:type="pct"/>
            <w:vAlign w:val="center"/>
          </w:tcPr>
          <w:p w:rsidR="001373B7" w:rsidRPr="00490960" w:rsidRDefault="001373B7" w:rsidP="00495DF9">
            <w:pPr>
              <w:numPr>
                <w:ilvl w:val="12"/>
                <w:numId w:val="0"/>
              </w:numPr>
              <w:jc w:val="center"/>
              <w:rPr>
                <w:b/>
                <w:szCs w:val="24"/>
              </w:rPr>
            </w:pPr>
            <w:r w:rsidRPr="00490960">
              <w:rPr>
                <w:b/>
                <w:szCs w:val="24"/>
              </w:rPr>
              <w:t>2</w:t>
            </w:r>
          </w:p>
        </w:tc>
        <w:tc>
          <w:tcPr>
            <w:tcW w:w="1428" w:type="pct"/>
            <w:vAlign w:val="center"/>
          </w:tcPr>
          <w:p w:rsidR="001373B7" w:rsidRPr="00490960" w:rsidRDefault="001373B7" w:rsidP="00495DF9">
            <w:pPr>
              <w:numPr>
                <w:ilvl w:val="12"/>
                <w:numId w:val="0"/>
              </w:numPr>
              <w:jc w:val="center"/>
              <w:rPr>
                <w:b/>
                <w:szCs w:val="24"/>
              </w:rPr>
            </w:pPr>
            <w:r w:rsidRPr="00490960">
              <w:rPr>
                <w:b/>
                <w:szCs w:val="24"/>
              </w:rPr>
              <w:t>3</w:t>
            </w:r>
          </w:p>
        </w:tc>
        <w:tc>
          <w:tcPr>
            <w:tcW w:w="1140" w:type="pct"/>
            <w:vAlign w:val="center"/>
          </w:tcPr>
          <w:p w:rsidR="001373B7" w:rsidRPr="00490960" w:rsidRDefault="001373B7" w:rsidP="00495DF9">
            <w:pPr>
              <w:numPr>
                <w:ilvl w:val="12"/>
                <w:numId w:val="0"/>
              </w:numPr>
              <w:jc w:val="center"/>
              <w:rPr>
                <w:b/>
                <w:szCs w:val="24"/>
              </w:rPr>
            </w:pPr>
            <w:r w:rsidRPr="00490960">
              <w:rPr>
                <w:b/>
                <w:szCs w:val="24"/>
              </w:rPr>
              <w:t>4</w:t>
            </w:r>
          </w:p>
        </w:tc>
      </w:tr>
      <w:tr w:rsidR="001373B7" w:rsidRPr="00490960" w:rsidTr="001373B7">
        <w:trPr>
          <w:jc w:val="center"/>
        </w:trPr>
        <w:tc>
          <w:tcPr>
            <w:tcW w:w="1208" w:type="pct"/>
            <w:vAlign w:val="center"/>
          </w:tcPr>
          <w:p w:rsidR="001373B7" w:rsidRPr="00490960" w:rsidRDefault="001373B7" w:rsidP="00495DF9">
            <w:pPr>
              <w:numPr>
                <w:ilvl w:val="12"/>
                <w:numId w:val="0"/>
              </w:numPr>
              <w:jc w:val="left"/>
              <w:rPr>
                <w:szCs w:val="24"/>
              </w:rPr>
            </w:pPr>
            <w:r w:rsidRPr="00490960">
              <w:rPr>
                <w:szCs w:val="24"/>
              </w:rPr>
              <w:t>река Кобринка</w:t>
            </w:r>
          </w:p>
        </w:tc>
        <w:tc>
          <w:tcPr>
            <w:tcW w:w="1224" w:type="pct"/>
            <w:vAlign w:val="center"/>
          </w:tcPr>
          <w:p w:rsidR="001373B7" w:rsidRPr="00490960" w:rsidRDefault="001373B7" w:rsidP="00495DF9">
            <w:pPr>
              <w:numPr>
                <w:ilvl w:val="12"/>
                <w:numId w:val="0"/>
              </w:numPr>
              <w:jc w:val="center"/>
              <w:rPr>
                <w:szCs w:val="24"/>
              </w:rPr>
            </w:pPr>
            <w:r w:rsidRPr="00490960">
              <w:rPr>
                <w:szCs w:val="24"/>
              </w:rPr>
              <w:t>100</w:t>
            </w:r>
          </w:p>
        </w:tc>
        <w:tc>
          <w:tcPr>
            <w:tcW w:w="1428" w:type="pct"/>
            <w:vAlign w:val="center"/>
          </w:tcPr>
          <w:p w:rsidR="001373B7" w:rsidRPr="00490960" w:rsidRDefault="001373B7" w:rsidP="00495DF9">
            <w:pPr>
              <w:numPr>
                <w:ilvl w:val="12"/>
                <w:numId w:val="0"/>
              </w:numPr>
              <w:jc w:val="center"/>
              <w:rPr>
                <w:szCs w:val="24"/>
              </w:rPr>
            </w:pPr>
            <w:r w:rsidRPr="00490960">
              <w:rPr>
                <w:szCs w:val="24"/>
              </w:rPr>
              <w:t>30, 40, 50</w:t>
            </w:r>
          </w:p>
        </w:tc>
        <w:tc>
          <w:tcPr>
            <w:tcW w:w="1140" w:type="pct"/>
            <w:vAlign w:val="center"/>
          </w:tcPr>
          <w:p w:rsidR="001373B7" w:rsidRPr="00490960" w:rsidRDefault="001373B7" w:rsidP="00495DF9">
            <w:pPr>
              <w:numPr>
                <w:ilvl w:val="12"/>
                <w:numId w:val="0"/>
              </w:numPr>
              <w:jc w:val="center"/>
              <w:rPr>
                <w:szCs w:val="24"/>
              </w:rPr>
            </w:pPr>
            <w:r w:rsidRPr="00490960">
              <w:rPr>
                <w:szCs w:val="24"/>
              </w:rPr>
              <w:t>20</w:t>
            </w:r>
          </w:p>
        </w:tc>
      </w:tr>
      <w:tr w:rsidR="001373B7" w:rsidRPr="00490960" w:rsidTr="001373B7">
        <w:trPr>
          <w:jc w:val="center"/>
        </w:trPr>
        <w:tc>
          <w:tcPr>
            <w:tcW w:w="1208" w:type="pct"/>
            <w:vAlign w:val="center"/>
          </w:tcPr>
          <w:p w:rsidR="001373B7" w:rsidRPr="00490960" w:rsidRDefault="001373B7" w:rsidP="00495DF9">
            <w:pPr>
              <w:numPr>
                <w:ilvl w:val="12"/>
                <w:numId w:val="0"/>
              </w:numPr>
              <w:jc w:val="left"/>
              <w:rPr>
                <w:szCs w:val="24"/>
              </w:rPr>
            </w:pPr>
            <w:r w:rsidRPr="00490960">
              <w:rPr>
                <w:szCs w:val="24"/>
              </w:rPr>
              <w:t>река Пижма</w:t>
            </w:r>
          </w:p>
        </w:tc>
        <w:tc>
          <w:tcPr>
            <w:tcW w:w="1224" w:type="pct"/>
            <w:vAlign w:val="center"/>
          </w:tcPr>
          <w:p w:rsidR="001373B7" w:rsidRPr="00490960" w:rsidRDefault="001373B7" w:rsidP="00495DF9">
            <w:pPr>
              <w:numPr>
                <w:ilvl w:val="12"/>
                <w:numId w:val="0"/>
              </w:numPr>
              <w:jc w:val="center"/>
              <w:rPr>
                <w:szCs w:val="24"/>
              </w:rPr>
            </w:pPr>
            <w:r w:rsidRPr="00490960">
              <w:rPr>
                <w:szCs w:val="24"/>
              </w:rPr>
              <w:t>100</w:t>
            </w:r>
          </w:p>
        </w:tc>
        <w:tc>
          <w:tcPr>
            <w:tcW w:w="1428" w:type="pct"/>
            <w:vAlign w:val="center"/>
          </w:tcPr>
          <w:p w:rsidR="001373B7" w:rsidRPr="00490960" w:rsidRDefault="001373B7" w:rsidP="00495DF9">
            <w:pPr>
              <w:numPr>
                <w:ilvl w:val="12"/>
                <w:numId w:val="0"/>
              </w:numPr>
              <w:jc w:val="center"/>
              <w:rPr>
                <w:szCs w:val="24"/>
              </w:rPr>
            </w:pPr>
            <w:r w:rsidRPr="00490960">
              <w:rPr>
                <w:szCs w:val="24"/>
              </w:rPr>
              <w:t>30, 40, 50</w:t>
            </w:r>
          </w:p>
        </w:tc>
        <w:tc>
          <w:tcPr>
            <w:tcW w:w="1140" w:type="pct"/>
            <w:vAlign w:val="center"/>
          </w:tcPr>
          <w:p w:rsidR="001373B7" w:rsidRPr="00490960" w:rsidRDefault="001373B7" w:rsidP="00495DF9">
            <w:pPr>
              <w:numPr>
                <w:ilvl w:val="12"/>
                <w:numId w:val="0"/>
              </w:numPr>
              <w:jc w:val="center"/>
              <w:rPr>
                <w:szCs w:val="24"/>
              </w:rPr>
            </w:pPr>
            <w:r w:rsidRPr="00490960">
              <w:rPr>
                <w:szCs w:val="24"/>
              </w:rPr>
              <w:t>20</w:t>
            </w:r>
          </w:p>
        </w:tc>
      </w:tr>
      <w:tr w:rsidR="001373B7" w:rsidRPr="00490960" w:rsidTr="001373B7">
        <w:trPr>
          <w:jc w:val="center"/>
        </w:trPr>
        <w:tc>
          <w:tcPr>
            <w:tcW w:w="1208" w:type="pct"/>
            <w:vAlign w:val="center"/>
          </w:tcPr>
          <w:p w:rsidR="001373B7" w:rsidRPr="00490960" w:rsidRDefault="001373B7" w:rsidP="00495DF9">
            <w:pPr>
              <w:numPr>
                <w:ilvl w:val="12"/>
                <w:numId w:val="0"/>
              </w:numPr>
              <w:jc w:val="left"/>
              <w:rPr>
                <w:szCs w:val="24"/>
              </w:rPr>
            </w:pPr>
            <w:r w:rsidRPr="00490960">
              <w:rPr>
                <w:szCs w:val="24"/>
              </w:rPr>
              <w:t>река Суйда</w:t>
            </w:r>
          </w:p>
        </w:tc>
        <w:tc>
          <w:tcPr>
            <w:tcW w:w="1224" w:type="pct"/>
            <w:vAlign w:val="center"/>
          </w:tcPr>
          <w:p w:rsidR="001373B7" w:rsidRPr="00490960" w:rsidRDefault="001373B7" w:rsidP="00495DF9">
            <w:pPr>
              <w:numPr>
                <w:ilvl w:val="12"/>
                <w:numId w:val="0"/>
              </w:numPr>
              <w:jc w:val="center"/>
              <w:rPr>
                <w:szCs w:val="24"/>
              </w:rPr>
            </w:pPr>
            <w:r w:rsidRPr="00490960">
              <w:rPr>
                <w:szCs w:val="24"/>
              </w:rPr>
              <w:t>200</w:t>
            </w:r>
          </w:p>
        </w:tc>
        <w:tc>
          <w:tcPr>
            <w:tcW w:w="1428" w:type="pct"/>
            <w:vAlign w:val="center"/>
          </w:tcPr>
          <w:p w:rsidR="001373B7" w:rsidRPr="00490960" w:rsidRDefault="001373B7" w:rsidP="00495DF9">
            <w:pPr>
              <w:numPr>
                <w:ilvl w:val="12"/>
                <w:numId w:val="0"/>
              </w:numPr>
              <w:jc w:val="center"/>
              <w:rPr>
                <w:szCs w:val="24"/>
              </w:rPr>
            </w:pPr>
            <w:r w:rsidRPr="00490960">
              <w:rPr>
                <w:szCs w:val="24"/>
              </w:rPr>
              <w:t>30, 40, 50</w:t>
            </w:r>
          </w:p>
        </w:tc>
        <w:tc>
          <w:tcPr>
            <w:tcW w:w="1140" w:type="pct"/>
            <w:vAlign w:val="center"/>
          </w:tcPr>
          <w:p w:rsidR="001373B7" w:rsidRPr="00490960" w:rsidRDefault="001373B7" w:rsidP="00495DF9">
            <w:pPr>
              <w:numPr>
                <w:ilvl w:val="12"/>
                <w:numId w:val="0"/>
              </w:numPr>
              <w:jc w:val="center"/>
              <w:rPr>
                <w:szCs w:val="24"/>
              </w:rPr>
            </w:pPr>
            <w:r w:rsidRPr="00490960">
              <w:rPr>
                <w:szCs w:val="24"/>
              </w:rPr>
              <w:t>20</w:t>
            </w:r>
          </w:p>
        </w:tc>
      </w:tr>
      <w:tr w:rsidR="00C24B98" w:rsidRPr="00490960" w:rsidTr="00C24B9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left"/>
              <w:rPr>
                <w:szCs w:val="24"/>
              </w:rPr>
            </w:pPr>
            <w:r w:rsidRPr="00490960">
              <w:rPr>
                <w:szCs w:val="24"/>
              </w:rPr>
              <w:t>река Елица</w:t>
            </w:r>
            <w:r>
              <w:rPr>
                <w:szCs w:val="24"/>
              </w:rPr>
              <w:t xml:space="preserve"> </w:t>
            </w:r>
            <w:r>
              <w:rPr>
                <w:rStyle w:val="affffb"/>
                <w:szCs w:val="24"/>
              </w:rPr>
              <w:footnoteReference w:id="15"/>
            </w:r>
          </w:p>
        </w:tc>
        <w:tc>
          <w:tcPr>
            <w:tcW w:w="1224"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center"/>
              <w:rPr>
                <w:szCs w:val="24"/>
              </w:rPr>
            </w:pPr>
            <w:r w:rsidRPr="00490960">
              <w:rPr>
                <w:szCs w:val="24"/>
              </w:rPr>
              <w:t>50</w:t>
            </w:r>
          </w:p>
        </w:tc>
        <w:tc>
          <w:tcPr>
            <w:tcW w:w="1428"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center"/>
              <w:rPr>
                <w:szCs w:val="24"/>
              </w:rPr>
            </w:pPr>
            <w:r w:rsidRPr="00490960">
              <w:rPr>
                <w:szCs w:val="24"/>
              </w:rPr>
              <w:t>–</w:t>
            </w:r>
          </w:p>
        </w:tc>
        <w:tc>
          <w:tcPr>
            <w:tcW w:w="1140"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center"/>
              <w:rPr>
                <w:szCs w:val="24"/>
              </w:rPr>
            </w:pPr>
            <w:r w:rsidRPr="00490960">
              <w:rPr>
                <w:szCs w:val="24"/>
              </w:rPr>
              <w:t>5</w:t>
            </w:r>
          </w:p>
        </w:tc>
      </w:tr>
    </w:tbl>
    <w:p w:rsidR="00F37564" w:rsidRPr="00490960" w:rsidRDefault="00F37564" w:rsidP="00495DF9">
      <w:pPr>
        <w:numPr>
          <w:ilvl w:val="12"/>
          <w:numId w:val="0"/>
        </w:numPr>
        <w:ind w:firstLine="709"/>
        <w:rPr>
          <w:szCs w:val="24"/>
        </w:rPr>
      </w:pPr>
    </w:p>
    <w:p w:rsidR="00F37564" w:rsidRPr="00490960" w:rsidRDefault="00F37564" w:rsidP="00495DF9">
      <w:pPr>
        <w:ind w:firstLine="709"/>
        <w:rPr>
          <w:szCs w:val="24"/>
        </w:rPr>
      </w:pPr>
      <w:r w:rsidRPr="00490960">
        <w:rPr>
          <w:szCs w:val="24"/>
        </w:rPr>
        <w:t xml:space="preserve">Наблюдений за уровнем воды в реках на территории населенных пунктов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не проводится. Однако, по данным, предоставленным администрацией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на территории поселения </w:t>
      </w:r>
      <w:r w:rsidR="00E02082" w:rsidRPr="00490960">
        <w:rPr>
          <w:szCs w:val="24"/>
        </w:rPr>
        <w:t>наблюдается</w:t>
      </w:r>
      <w:r w:rsidRPr="00490960">
        <w:rPr>
          <w:szCs w:val="24"/>
        </w:rPr>
        <w:t xml:space="preserve"> подтопление отдельных территорий в </w:t>
      </w:r>
      <w:r w:rsidR="00F43F2D" w:rsidRPr="00490960">
        <w:rPr>
          <w:szCs w:val="24"/>
        </w:rPr>
        <w:t>п. Высокоключевой</w:t>
      </w:r>
      <w:r w:rsidR="00F43F2D">
        <w:rPr>
          <w:szCs w:val="24"/>
        </w:rPr>
        <w:t xml:space="preserve">, </w:t>
      </w:r>
      <w:r w:rsidR="00F43F2D" w:rsidRPr="00490960">
        <w:rPr>
          <w:szCs w:val="24"/>
        </w:rPr>
        <w:t xml:space="preserve">п. Кобринское, </w:t>
      </w:r>
      <w:r w:rsidR="001373B7" w:rsidRPr="00490960">
        <w:rPr>
          <w:szCs w:val="24"/>
        </w:rPr>
        <w:t>д</w:t>
      </w:r>
      <w:r w:rsidR="000B1F33" w:rsidRPr="00490960">
        <w:rPr>
          <w:szCs w:val="24"/>
        </w:rPr>
        <w:t>.</w:t>
      </w:r>
      <w:r w:rsidRPr="00490960">
        <w:rPr>
          <w:szCs w:val="24"/>
        </w:rPr>
        <w:t xml:space="preserve"> Покровка,</w:t>
      </w:r>
      <w:r w:rsidR="00F43F2D">
        <w:rPr>
          <w:szCs w:val="24"/>
        </w:rPr>
        <w:t xml:space="preserve"> </w:t>
      </w:r>
      <w:r w:rsidR="00F43F2D" w:rsidRPr="00490960">
        <w:rPr>
          <w:szCs w:val="24"/>
        </w:rPr>
        <w:t>п. Прибытково</w:t>
      </w:r>
      <w:r w:rsidRPr="00490960">
        <w:rPr>
          <w:szCs w:val="24"/>
        </w:rPr>
        <w:t>. Подтопление жилой застройки происходит весной в результате повышения уровня грунтовых вод, а также в результате выхода из берегов рек Суйда и Кобринка во время весеннего половодья.</w:t>
      </w:r>
    </w:p>
    <w:p w:rsidR="00F37564" w:rsidRPr="00490960" w:rsidRDefault="00F37564" w:rsidP="00495DF9">
      <w:pPr>
        <w:numPr>
          <w:ilvl w:val="12"/>
          <w:numId w:val="0"/>
        </w:numPr>
        <w:ind w:firstLine="709"/>
        <w:rPr>
          <w:vanish/>
          <w:szCs w:val="24"/>
        </w:rPr>
      </w:pPr>
      <w:r w:rsidRPr="00490960">
        <w:rPr>
          <w:snapToGrid w:val="0"/>
          <w:szCs w:val="24"/>
        </w:rPr>
        <w:t>Судоходных рек на территории поселения нет</w:t>
      </w:r>
      <w:r w:rsidR="006D5AFF" w:rsidRPr="00490960">
        <w:rPr>
          <w:snapToGrid w:val="0"/>
          <w:szCs w:val="24"/>
        </w:rPr>
        <w:t>.</w:t>
      </w:r>
      <w:r w:rsidR="00A72D16" w:rsidRPr="00490960">
        <w:rPr>
          <w:snapToGrid w:val="0"/>
          <w:szCs w:val="24"/>
        </w:rPr>
        <w:t xml:space="preserve"> </w:t>
      </w:r>
    </w:p>
    <w:p w:rsidR="00F37564" w:rsidRPr="00490960" w:rsidRDefault="00F37564" w:rsidP="00495DF9">
      <w:pPr>
        <w:numPr>
          <w:ilvl w:val="12"/>
          <w:numId w:val="0"/>
        </w:numPr>
        <w:ind w:firstLine="709"/>
        <w:rPr>
          <w:szCs w:val="24"/>
        </w:rPr>
      </w:pPr>
      <w:r w:rsidRPr="00490960">
        <w:rPr>
          <w:szCs w:val="24"/>
        </w:rPr>
        <w:t>Крупных водоемов на территории поселения нет.</w:t>
      </w:r>
    </w:p>
    <w:p w:rsidR="00F37564" w:rsidRPr="0075790C" w:rsidRDefault="00F37564" w:rsidP="00495DF9">
      <w:pPr>
        <w:ind w:firstLine="709"/>
        <w:rPr>
          <w:b/>
          <w:szCs w:val="24"/>
        </w:rPr>
      </w:pPr>
      <w:r w:rsidRPr="0075790C">
        <w:rPr>
          <w:b/>
          <w:szCs w:val="24"/>
        </w:rPr>
        <w:t>Выводы</w:t>
      </w:r>
      <w:r w:rsidR="006D5AFF" w:rsidRPr="0075790C">
        <w:rPr>
          <w:b/>
          <w:szCs w:val="24"/>
        </w:rPr>
        <w:t>:</w:t>
      </w:r>
    </w:p>
    <w:p w:rsidR="00F37564" w:rsidRPr="00490960" w:rsidRDefault="00D24CCF" w:rsidP="00495DF9">
      <w:pPr>
        <w:ind w:firstLine="709"/>
        <w:rPr>
          <w:szCs w:val="24"/>
        </w:rPr>
      </w:pPr>
      <w:r w:rsidRPr="00490960">
        <w:rPr>
          <w:szCs w:val="24"/>
        </w:rPr>
        <w:t>–</w:t>
      </w:r>
      <w:r w:rsidR="006D5AFF" w:rsidRPr="00490960">
        <w:rPr>
          <w:szCs w:val="24"/>
        </w:rPr>
        <w:t xml:space="preserve"> в</w:t>
      </w:r>
      <w:r w:rsidR="00F37564" w:rsidRPr="00490960">
        <w:rPr>
          <w:szCs w:val="24"/>
        </w:rPr>
        <w:t>одотоки посе</w:t>
      </w:r>
      <w:r w:rsidR="001373B7" w:rsidRPr="00490960">
        <w:rPr>
          <w:szCs w:val="24"/>
        </w:rPr>
        <w:t xml:space="preserve">ления принадлежат к бассейну реки </w:t>
      </w:r>
      <w:r w:rsidR="00F37564" w:rsidRPr="00490960">
        <w:rPr>
          <w:szCs w:val="24"/>
        </w:rPr>
        <w:t>Нарва</w:t>
      </w:r>
      <w:r w:rsidR="006D5AFF" w:rsidRPr="00490960">
        <w:rPr>
          <w:szCs w:val="24"/>
        </w:rPr>
        <w:t>;</w:t>
      </w:r>
    </w:p>
    <w:p w:rsidR="00F37564" w:rsidRPr="00490960" w:rsidRDefault="00D24CCF" w:rsidP="00495DF9">
      <w:pPr>
        <w:ind w:firstLine="709"/>
        <w:rPr>
          <w:szCs w:val="24"/>
        </w:rPr>
      </w:pPr>
      <w:r w:rsidRPr="00490960">
        <w:rPr>
          <w:szCs w:val="24"/>
        </w:rPr>
        <w:t xml:space="preserve">– </w:t>
      </w:r>
      <w:r w:rsidR="006D5AFF" w:rsidRPr="00490960">
        <w:rPr>
          <w:szCs w:val="24"/>
        </w:rPr>
        <w:t>в</w:t>
      </w:r>
      <w:r w:rsidR="00F37564" w:rsidRPr="00490960">
        <w:rPr>
          <w:szCs w:val="24"/>
        </w:rPr>
        <w:t>о время прохождения весенних половодий и осенних паводков возможно поднятие уровня воды в реках.</w:t>
      </w:r>
    </w:p>
    <w:p w:rsidR="00360865" w:rsidRPr="00490960" w:rsidRDefault="00360865" w:rsidP="00495DF9">
      <w:pPr>
        <w:ind w:firstLine="709"/>
        <w:rPr>
          <w:b/>
          <w:szCs w:val="24"/>
        </w:rPr>
      </w:pPr>
      <w:bookmarkStart w:id="48" w:name="_Toc340771435"/>
      <w:bookmarkStart w:id="49" w:name="_Toc340856722"/>
      <w:bookmarkStart w:id="50" w:name="_Toc340856808"/>
      <w:bookmarkStart w:id="51" w:name="_Toc340857101"/>
    </w:p>
    <w:p w:rsidR="00F37564" w:rsidRPr="00490960" w:rsidRDefault="000E799C" w:rsidP="00495DF9">
      <w:pPr>
        <w:ind w:firstLine="709"/>
        <w:rPr>
          <w:b/>
          <w:szCs w:val="24"/>
        </w:rPr>
      </w:pPr>
      <w:r w:rsidRPr="00490960">
        <w:rPr>
          <w:b/>
          <w:szCs w:val="24"/>
        </w:rPr>
        <w:t xml:space="preserve">3.2.3 </w:t>
      </w:r>
      <w:r w:rsidR="00F37564" w:rsidRPr="00490960">
        <w:rPr>
          <w:b/>
          <w:szCs w:val="24"/>
        </w:rPr>
        <w:t>Гидрогеологическая характеристика</w:t>
      </w:r>
      <w:bookmarkEnd w:id="48"/>
      <w:bookmarkEnd w:id="49"/>
      <w:bookmarkEnd w:id="50"/>
      <w:bookmarkEnd w:id="51"/>
    </w:p>
    <w:p w:rsidR="00360865" w:rsidRPr="00490960" w:rsidRDefault="00360865" w:rsidP="00495DF9">
      <w:pPr>
        <w:ind w:firstLine="709"/>
        <w:rPr>
          <w:b/>
          <w:szCs w:val="24"/>
        </w:rPr>
      </w:pPr>
    </w:p>
    <w:p w:rsidR="00F37564" w:rsidRPr="00490960" w:rsidRDefault="00F37564" w:rsidP="00495DF9">
      <w:pPr>
        <w:ind w:firstLine="709"/>
        <w:rPr>
          <w:szCs w:val="24"/>
        </w:rPr>
      </w:pPr>
      <w:r w:rsidRPr="00490960">
        <w:rPr>
          <w:szCs w:val="24"/>
        </w:rPr>
        <w:t xml:space="preserve">Подземные воды ордовикского водоносного горизонта являются основным источником водоснабжения в Гатчинском муниципальном районе в целом. Горизонт сложен известняками и доломитами, что определяет высокую жесткость воды, снижая ее потребительские качества. Типичные значения общей жесткости воды в ордовикском горизонте приближаются </w:t>
      </w:r>
      <w:r w:rsidR="00F43F2D">
        <w:rPr>
          <w:szCs w:val="24"/>
        </w:rPr>
        <w:t>к допустимому пределу (7 мг-экв</w:t>
      </w:r>
      <w:r w:rsidRPr="00490960">
        <w:rPr>
          <w:szCs w:val="24"/>
        </w:rPr>
        <w:t>/л) и иногда превосходят этот предел.</w:t>
      </w:r>
    </w:p>
    <w:p w:rsidR="00F37564" w:rsidRPr="00490960" w:rsidRDefault="00F37564" w:rsidP="00495DF9">
      <w:pPr>
        <w:ind w:firstLine="709"/>
        <w:rPr>
          <w:szCs w:val="24"/>
        </w:rPr>
      </w:pPr>
      <w:r w:rsidRPr="00490960">
        <w:rPr>
          <w:szCs w:val="24"/>
        </w:rPr>
        <w:t>Малая мощность перекрывающих ордовикский горизонт четвертичных отложений и развитие карстовых процессов определяют плохую защищенность подземных вод от проникновения поверхностных загрязнений. Основная причина загрязнения ордовикского водоносного горизонта связана со стоком неочищенных коммунально-бытовых вод и стоком животноводческих комплексов.</w:t>
      </w:r>
    </w:p>
    <w:p w:rsidR="00F37564" w:rsidRPr="00490960" w:rsidRDefault="00F37564" w:rsidP="00495DF9">
      <w:pPr>
        <w:ind w:firstLine="709"/>
        <w:rPr>
          <w:szCs w:val="24"/>
        </w:rPr>
      </w:pPr>
      <w:r w:rsidRPr="00490960">
        <w:rPr>
          <w:szCs w:val="24"/>
        </w:rPr>
        <w:t>Грунтовые воды залегают на глубине 1</w:t>
      </w:r>
      <w:r w:rsidR="00D24CCF" w:rsidRPr="00490960">
        <w:rPr>
          <w:szCs w:val="24"/>
        </w:rPr>
        <w:t>-</w:t>
      </w:r>
      <w:r w:rsidRPr="00490960">
        <w:rPr>
          <w:szCs w:val="24"/>
        </w:rPr>
        <w:t>2</w:t>
      </w:r>
      <w:r w:rsidR="006D5AFF" w:rsidRPr="00490960">
        <w:rPr>
          <w:szCs w:val="24"/>
        </w:rPr>
        <w:t xml:space="preserve"> </w:t>
      </w:r>
      <w:r w:rsidRPr="00490960">
        <w:rPr>
          <w:szCs w:val="24"/>
        </w:rPr>
        <w:t>м, по склонам холмов – до 20</w:t>
      </w:r>
      <w:r w:rsidR="006D5AFF" w:rsidRPr="00490960">
        <w:rPr>
          <w:szCs w:val="24"/>
        </w:rPr>
        <w:t xml:space="preserve"> </w:t>
      </w:r>
      <w:r w:rsidRPr="00490960">
        <w:rPr>
          <w:szCs w:val="24"/>
        </w:rPr>
        <w:t>м.</w:t>
      </w:r>
    </w:p>
    <w:p w:rsidR="00F37564" w:rsidRPr="0075790C" w:rsidRDefault="00F37564" w:rsidP="00495DF9">
      <w:pPr>
        <w:ind w:firstLine="709"/>
        <w:rPr>
          <w:b/>
          <w:szCs w:val="24"/>
        </w:rPr>
      </w:pPr>
      <w:r w:rsidRPr="0075790C">
        <w:rPr>
          <w:b/>
          <w:szCs w:val="24"/>
        </w:rPr>
        <w:t>Выводы</w:t>
      </w:r>
      <w:r w:rsidR="006D5AFF" w:rsidRPr="0075790C">
        <w:rPr>
          <w:b/>
          <w:szCs w:val="24"/>
        </w:rPr>
        <w:t>:</w:t>
      </w:r>
    </w:p>
    <w:p w:rsidR="00F37564" w:rsidRPr="00490960" w:rsidRDefault="00D24CCF" w:rsidP="00495DF9">
      <w:pPr>
        <w:ind w:firstLine="709"/>
        <w:rPr>
          <w:szCs w:val="24"/>
        </w:rPr>
      </w:pPr>
      <w:r w:rsidRPr="00490960">
        <w:rPr>
          <w:szCs w:val="24"/>
        </w:rPr>
        <w:t>–</w:t>
      </w:r>
      <w:r w:rsidR="006D5AFF" w:rsidRPr="00490960">
        <w:rPr>
          <w:szCs w:val="24"/>
        </w:rPr>
        <w:t xml:space="preserve"> п</w:t>
      </w:r>
      <w:r w:rsidR="00F37564" w:rsidRPr="00490960">
        <w:rPr>
          <w:szCs w:val="24"/>
        </w:rPr>
        <w:t>одземные воды, пригодные для водоснабжения, представлены ордовикским горизонтом. Воды имеют предельные значения жесткости</w:t>
      </w:r>
      <w:r w:rsidR="006D5AFF" w:rsidRPr="00490960">
        <w:rPr>
          <w:szCs w:val="24"/>
        </w:rPr>
        <w:t>;</w:t>
      </w:r>
    </w:p>
    <w:p w:rsidR="00F37564" w:rsidRPr="00490960" w:rsidRDefault="00D24CCF" w:rsidP="00495DF9">
      <w:pPr>
        <w:ind w:firstLine="709"/>
        <w:rPr>
          <w:szCs w:val="24"/>
        </w:rPr>
      </w:pPr>
      <w:r w:rsidRPr="00490960">
        <w:rPr>
          <w:szCs w:val="24"/>
        </w:rPr>
        <w:t>–</w:t>
      </w:r>
      <w:r w:rsidR="006D5AFF" w:rsidRPr="00490960">
        <w:rPr>
          <w:szCs w:val="24"/>
        </w:rPr>
        <w:t xml:space="preserve"> п</w:t>
      </w:r>
      <w:r w:rsidR="00F37564" w:rsidRPr="00490960">
        <w:rPr>
          <w:szCs w:val="24"/>
        </w:rPr>
        <w:t>одземные воды четвертичных отложений не могут рассматриваться как источники централизованного водоснабжения, так как подвержены поверхностному загрязнению.</w:t>
      </w:r>
    </w:p>
    <w:p w:rsidR="00360865" w:rsidRPr="00490960" w:rsidRDefault="00360865" w:rsidP="00495DF9">
      <w:pPr>
        <w:widowControl w:val="0"/>
        <w:tabs>
          <w:tab w:val="num" w:pos="0"/>
        </w:tabs>
        <w:ind w:firstLine="709"/>
        <w:rPr>
          <w:b/>
          <w:bCs/>
          <w:szCs w:val="24"/>
        </w:rPr>
      </w:pPr>
    </w:p>
    <w:p w:rsidR="004D646D" w:rsidRPr="00490960" w:rsidRDefault="004D646D" w:rsidP="00495DF9">
      <w:pPr>
        <w:widowControl w:val="0"/>
        <w:tabs>
          <w:tab w:val="num" w:pos="0"/>
        </w:tabs>
        <w:ind w:firstLine="709"/>
        <w:rPr>
          <w:b/>
          <w:bCs/>
          <w:szCs w:val="24"/>
        </w:rPr>
      </w:pPr>
      <w:r w:rsidRPr="00490960">
        <w:rPr>
          <w:b/>
          <w:bCs/>
          <w:szCs w:val="24"/>
        </w:rPr>
        <w:t>3.2.</w:t>
      </w:r>
      <w:r w:rsidR="000E799C" w:rsidRPr="00490960">
        <w:rPr>
          <w:b/>
          <w:bCs/>
          <w:szCs w:val="24"/>
        </w:rPr>
        <w:t>4</w:t>
      </w:r>
      <w:r w:rsidR="00D24CCF" w:rsidRPr="00490960">
        <w:rPr>
          <w:b/>
          <w:bCs/>
          <w:szCs w:val="24"/>
        </w:rPr>
        <w:t>.</w:t>
      </w:r>
      <w:r w:rsidR="00360865" w:rsidRPr="00490960">
        <w:rPr>
          <w:b/>
          <w:bCs/>
          <w:szCs w:val="24"/>
        </w:rPr>
        <w:t xml:space="preserve"> </w:t>
      </w:r>
      <w:r w:rsidRPr="00490960">
        <w:rPr>
          <w:b/>
          <w:bCs/>
          <w:szCs w:val="24"/>
        </w:rPr>
        <w:t>Инженерно-геологические условия</w:t>
      </w:r>
      <w:bookmarkEnd w:id="46"/>
      <w:bookmarkEnd w:id="47"/>
    </w:p>
    <w:p w:rsidR="00360865" w:rsidRPr="00490960" w:rsidRDefault="00360865" w:rsidP="00495DF9">
      <w:pPr>
        <w:widowControl w:val="0"/>
        <w:tabs>
          <w:tab w:val="num" w:pos="0"/>
        </w:tabs>
        <w:ind w:firstLine="709"/>
        <w:rPr>
          <w:b/>
          <w:bCs/>
          <w:szCs w:val="24"/>
        </w:rPr>
      </w:pPr>
    </w:p>
    <w:p w:rsidR="00F37564" w:rsidRPr="00490960" w:rsidRDefault="00F37564" w:rsidP="00495DF9">
      <w:pPr>
        <w:ind w:firstLine="709"/>
        <w:rPr>
          <w:szCs w:val="24"/>
        </w:rPr>
      </w:pPr>
      <w:bookmarkStart w:id="52" w:name="_Toc516402617"/>
      <w:bookmarkStart w:id="53" w:name="_Toc516404382"/>
      <w:r w:rsidRPr="00490960">
        <w:rPr>
          <w:szCs w:val="24"/>
        </w:rPr>
        <w:t>Северо-восточная и частично центральная части территории поселения относ</w:t>
      </w:r>
      <w:r w:rsidR="009815FB" w:rsidRPr="00490960">
        <w:rPr>
          <w:szCs w:val="24"/>
        </w:rPr>
        <w:t>я</w:t>
      </w:r>
      <w:r w:rsidRPr="00490960">
        <w:rPr>
          <w:szCs w:val="24"/>
        </w:rPr>
        <w:t xml:space="preserve">тся к Ижорской возвышенности. Данную территорию можно охарактеризовать как возвышенную плоскую и слабоволнистую равнину на ордовикских известняках, перекрытых маломощным </w:t>
      </w:r>
      <w:r w:rsidRPr="00490960">
        <w:rPr>
          <w:szCs w:val="24"/>
        </w:rPr>
        <w:lastRenderedPageBreak/>
        <w:t xml:space="preserve">чехлом карбонатных и бескарбонатных валунных суглинков и супесей, с карстовыми проявлениями. Характерны эрозионные, карстовые процессы, а также процессы заболачивания небольших западин. Остальная часть поселения равнинная. Центральная, западная и частично юго-восточная части поселения представлены волнистыми равнинами и пологими грядами на валунных и </w:t>
      </w:r>
      <w:r w:rsidR="00765DFA" w:rsidRPr="00490960">
        <w:rPr>
          <w:szCs w:val="24"/>
        </w:rPr>
        <w:t>щебнистых пылеватых супесях,</w:t>
      </w:r>
      <w:r w:rsidRPr="00490960">
        <w:rPr>
          <w:szCs w:val="24"/>
        </w:rPr>
        <w:t xml:space="preserve"> и песках (морене). На крайнем юго-западе поселения расположены слабоволнистые и плоские заболоченные равнины на валунных суглинках и супесях (морене) в основном, перекрытых торфом, местами с дренажной сетью. Для данной территории характерны процессы заболачивания. Юг поселения представлен волнистыми и слабоволнистыми равнинами на валунных суглинках и супесях (морене) с локальными процессами эрозии и заболачивания. Северо-восток поселения – это волнистые равнины и невысокие пологосклонные гряды на безвалунных, реже слабо-щебнистых песках и супесях (озерно-ледниковые отложения). Возможны процессы дефляции.</w:t>
      </w:r>
    </w:p>
    <w:p w:rsidR="00F37564" w:rsidRPr="0075790C" w:rsidRDefault="00F37564" w:rsidP="00495DF9">
      <w:pPr>
        <w:ind w:firstLine="709"/>
        <w:rPr>
          <w:b/>
          <w:szCs w:val="24"/>
        </w:rPr>
      </w:pPr>
      <w:r w:rsidRPr="0075790C">
        <w:rPr>
          <w:b/>
          <w:szCs w:val="24"/>
        </w:rPr>
        <w:t>Выводы</w:t>
      </w:r>
      <w:r w:rsidR="009815FB" w:rsidRPr="0075790C">
        <w:rPr>
          <w:b/>
          <w:szCs w:val="24"/>
        </w:rPr>
        <w:t>:</w:t>
      </w:r>
    </w:p>
    <w:p w:rsidR="00F37564" w:rsidRPr="00490960" w:rsidRDefault="00D24CCF" w:rsidP="00495DF9">
      <w:pPr>
        <w:ind w:firstLine="709"/>
        <w:rPr>
          <w:szCs w:val="24"/>
        </w:rPr>
      </w:pPr>
      <w:r w:rsidRPr="00490960">
        <w:rPr>
          <w:szCs w:val="24"/>
        </w:rPr>
        <w:t>–</w:t>
      </w:r>
      <w:r w:rsidR="009815FB" w:rsidRPr="00490960">
        <w:rPr>
          <w:szCs w:val="24"/>
        </w:rPr>
        <w:t xml:space="preserve"> с</w:t>
      </w:r>
      <w:r w:rsidR="00F37564" w:rsidRPr="00490960">
        <w:rPr>
          <w:szCs w:val="24"/>
        </w:rPr>
        <w:t>еверо-восточная и частично центральная части территории поселения относятся к Ижорской возвышенности, остальная территория поселения равнинна.</w:t>
      </w:r>
    </w:p>
    <w:p w:rsidR="00F37564" w:rsidRPr="00490960" w:rsidRDefault="00F37564" w:rsidP="00495DF9">
      <w:pPr>
        <w:ind w:firstLine="709"/>
        <w:rPr>
          <w:szCs w:val="24"/>
        </w:rPr>
      </w:pPr>
      <w:r w:rsidRPr="00490960">
        <w:rPr>
          <w:szCs w:val="24"/>
        </w:rPr>
        <w:t>Естественными основаниями могут служить моренные и озерно-ледниковые отложения</w:t>
      </w:r>
      <w:r w:rsidR="00360865" w:rsidRPr="00490960">
        <w:rPr>
          <w:szCs w:val="24"/>
        </w:rPr>
        <w:t>.</w:t>
      </w:r>
    </w:p>
    <w:p w:rsidR="00506653" w:rsidRPr="00490960" w:rsidRDefault="00506653" w:rsidP="00495DF9">
      <w:pPr>
        <w:ind w:firstLine="709"/>
        <w:rPr>
          <w:szCs w:val="24"/>
        </w:rPr>
      </w:pPr>
      <w:r w:rsidRPr="00490960">
        <w:rPr>
          <w:szCs w:val="24"/>
        </w:rPr>
        <w:t xml:space="preserve">Из представленной информации от ФБУ </w:t>
      </w:r>
      <w:r w:rsidR="00767422" w:rsidRPr="00490960">
        <w:rPr>
          <w:szCs w:val="24"/>
        </w:rPr>
        <w:t>«</w:t>
      </w:r>
      <w:r w:rsidRPr="00490960">
        <w:rPr>
          <w:szCs w:val="24"/>
        </w:rPr>
        <w:t xml:space="preserve">Территориального фонда геологической информации по </w:t>
      </w:r>
      <w:r w:rsidR="00BE065D">
        <w:rPr>
          <w:szCs w:val="24"/>
        </w:rPr>
        <w:t>С</w:t>
      </w:r>
      <w:r w:rsidRPr="00490960">
        <w:rPr>
          <w:szCs w:val="24"/>
        </w:rPr>
        <w:t>еверо-</w:t>
      </w:r>
      <w:r w:rsidR="00BE065D">
        <w:rPr>
          <w:szCs w:val="24"/>
        </w:rPr>
        <w:t>З</w:t>
      </w:r>
      <w:r w:rsidRPr="00490960">
        <w:rPr>
          <w:szCs w:val="24"/>
        </w:rPr>
        <w:t>ападному федеральному округу</w:t>
      </w:r>
      <w:r w:rsidR="00767422" w:rsidRPr="00490960">
        <w:rPr>
          <w:szCs w:val="24"/>
        </w:rPr>
        <w:t>»</w:t>
      </w:r>
      <w:r w:rsidR="00FD2CE6">
        <w:rPr>
          <w:szCs w:val="24"/>
        </w:rPr>
        <w:t>,</w:t>
      </w:r>
      <w:r w:rsidRPr="00490960">
        <w:rPr>
          <w:szCs w:val="24"/>
        </w:rPr>
        <w:t xml:space="preserve"> письмо</w:t>
      </w:r>
      <w:r w:rsidR="00FD2CE6">
        <w:rPr>
          <w:szCs w:val="24"/>
        </w:rPr>
        <w:t>м</w:t>
      </w:r>
      <w:r w:rsidRPr="00490960">
        <w:rPr>
          <w:szCs w:val="24"/>
        </w:rPr>
        <w:t xml:space="preserve"> от </w:t>
      </w:r>
      <w:r w:rsidR="003C6ADE">
        <w:rPr>
          <w:szCs w:val="24"/>
        </w:rPr>
        <w:t>27</w:t>
      </w:r>
      <w:r w:rsidR="009815FB" w:rsidRPr="00490960">
        <w:rPr>
          <w:szCs w:val="24"/>
        </w:rPr>
        <w:t>.12.</w:t>
      </w:r>
      <w:r w:rsidRPr="00490960">
        <w:rPr>
          <w:szCs w:val="24"/>
        </w:rPr>
        <w:t>2018</w:t>
      </w:r>
      <w:r w:rsidR="009815FB" w:rsidRPr="00490960">
        <w:rPr>
          <w:szCs w:val="24"/>
        </w:rPr>
        <w:t xml:space="preserve"> </w:t>
      </w:r>
      <w:r w:rsidR="00F43F2D">
        <w:rPr>
          <w:szCs w:val="24"/>
        </w:rPr>
        <w:t>№ 06-06/</w:t>
      </w:r>
      <w:r w:rsidR="003C6ADE">
        <w:rPr>
          <w:szCs w:val="24"/>
        </w:rPr>
        <w:t>1910</w:t>
      </w:r>
      <w:r w:rsidR="00FD2CE6">
        <w:rPr>
          <w:szCs w:val="24"/>
        </w:rPr>
        <w:t>,</w:t>
      </w:r>
      <w:r w:rsidRPr="00490960">
        <w:rPr>
          <w:szCs w:val="24"/>
        </w:rPr>
        <w:t xml:space="preserve"> известно, что в границах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находятся следующие месторождения и участки месторождений твёрдых полезных ископаемых:</w:t>
      </w:r>
    </w:p>
    <w:p w:rsidR="00506653" w:rsidRPr="00490960" w:rsidRDefault="00D24CCF" w:rsidP="00495DF9">
      <w:pPr>
        <w:ind w:firstLine="709"/>
        <w:rPr>
          <w:szCs w:val="24"/>
        </w:rPr>
      </w:pPr>
      <w:r w:rsidRPr="00490960">
        <w:rPr>
          <w:szCs w:val="24"/>
        </w:rPr>
        <w:t>–</w:t>
      </w:r>
      <w:r w:rsidR="00506653" w:rsidRPr="00490960">
        <w:rPr>
          <w:szCs w:val="24"/>
        </w:rPr>
        <w:t xml:space="preserve"> месторождение Суйдовское </w:t>
      </w:r>
      <w:r w:rsidR="00E02082" w:rsidRPr="00490960">
        <w:rPr>
          <w:szCs w:val="24"/>
        </w:rPr>
        <w:t>–</w:t>
      </w:r>
      <w:r w:rsidR="00506653" w:rsidRPr="00490960">
        <w:rPr>
          <w:szCs w:val="24"/>
        </w:rPr>
        <w:t xml:space="preserve"> песок (формовочные материалы) учтено ГКМ, паспорт Б-1053 </w:t>
      </w:r>
      <w:r w:rsidR="00E02082" w:rsidRPr="00490960">
        <w:rPr>
          <w:szCs w:val="24"/>
        </w:rPr>
        <w:t>–</w:t>
      </w:r>
      <w:r w:rsidR="00506653" w:rsidRPr="00490960">
        <w:rPr>
          <w:szCs w:val="24"/>
        </w:rPr>
        <w:t xml:space="preserve"> утратившее промышленное значение, </w:t>
      </w:r>
      <w:r w:rsidR="009815FB" w:rsidRPr="00490960">
        <w:rPr>
          <w:szCs w:val="24"/>
        </w:rPr>
        <w:t>поскольку</w:t>
      </w:r>
      <w:r w:rsidR="00506653" w:rsidRPr="00490960">
        <w:rPr>
          <w:szCs w:val="24"/>
        </w:rPr>
        <w:t xml:space="preserve"> расположено в охранной зоне ж</w:t>
      </w:r>
      <w:r w:rsidR="000B1F33" w:rsidRPr="00490960">
        <w:rPr>
          <w:szCs w:val="24"/>
        </w:rPr>
        <w:t>елезнодорожной станции</w:t>
      </w:r>
      <w:r w:rsidR="00E02082" w:rsidRPr="00490960">
        <w:rPr>
          <w:szCs w:val="24"/>
        </w:rPr>
        <w:t xml:space="preserve"> </w:t>
      </w:r>
      <w:r w:rsidR="00506653" w:rsidRPr="00490960">
        <w:rPr>
          <w:szCs w:val="24"/>
        </w:rPr>
        <w:t>Суйда</w:t>
      </w:r>
      <w:r w:rsidR="009815FB" w:rsidRPr="00490960">
        <w:rPr>
          <w:szCs w:val="24"/>
        </w:rPr>
        <w:t>, в непосредственной близости от</w:t>
      </w:r>
      <w:r w:rsidR="00506653" w:rsidRPr="00490960">
        <w:rPr>
          <w:szCs w:val="24"/>
        </w:rPr>
        <w:t xml:space="preserve"> дачного посёлка</w:t>
      </w:r>
      <w:r w:rsidR="00E02082" w:rsidRPr="00490960">
        <w:rPr>
          <w:szCs w:val="24"/>
        </w:rPr>
        <w:t xml:space="preserve">, </w:t>
      </w:r>
      <w:r w:rsidR="009815FB" w:rsidRPr="00490960">
        <w:rPr>
          <w:szCs w:val="24"/>
        </w:rPr>
        <w:t xml:space="preserve">при этом </w:t>
      </w:r>
      <w:r w:rsidR="00506653" w:rsidRPr="00490960">
        <w:rPr>
          <w:szCs w:val="24"/>
        </w:rPr>
        <w:t>пески, как формовочный материал</w:t>
      </w:r>
      <w:r w:rsidR="00E02082" w:rsidRPr="00490960">
        <w:rPr>
          <w:szCs w:val="24"/>
        </w:rPr>
        <w:t>,</w:t>
      </w:r>
      <w:r w:rsidR="00506653" w:rsidRPr="00490960">
        <w:rPr>
          <w:szCs w:val="24"/>
        </w:rPr>
        <w:t xml:space="preserve"> не высокого качества;</w:t>
      </w:r>
    </w:p>
    <w:p w:rsidR="00506653" w:rsidRPr="00490960" w:rsidRDefault="00D24CCF" w:rsidP="00495DF9">
      <w:pPr>
        <w:ind w:firstLine="709"/>
        <w:rPr>
          <w:szCs w:val="24"/>
        </w:rPr>
      </w:pPr>
      <w:r w:rsidRPr="00490960">
        <w:rPr>
          <w:szCs w:val="24"/>
        </w:rPr>
        <w:t>–</w:t>
      </w:r>
      <w:r w:rsidR="00506653" w:rsidRPr="00490960">
        <w:rPr>
          <w:szCs w:val="24"/>
        </w:rPr>
        <w:t xml:space="preserve"> месторождение Меньково-2 (Погост) имеет статус горного отвода по лицензии ЛОД 47092 ТЭ, выданной ООО </w:t>
      </w:r>
      <w:r w:rsidR="00767422" w:rsidRPr="00490960">
        <w:rPr>
          <w:szCs w:val="24"/>
        </w:rPr>
        <w:t>«</w:t>
      </w:r>
      <w:r w:rsidR="00506653" w:rsidRPr="00490960">
        <w:rPr>
          <w:szCs w:val="24"/>
        </w:rPr>
        <w:t>Аркада</w:t>
      </w:r>
      <w:r w:rsidR="00767422" w:rsidRPr="00490960">
        <w:rPr>
          <w:szCs w:val="24"/>
        </w:rPr>
        <w:t>»</w:t>
      </w:r>
      <w:r w:rsidR="00506653" w:rsidRPr="00490960">
        <w:rPr>
          <w:szCs w:val="24"/>
        </w:rPr>
        <w:t xml:space="preserve"> на разведку и добычу песков строительных;</w:t>
      </w:r>
    </w:p>
    <w:p w:rsidR="00506653" w:rsidRPr="00490960" w:rsidRDefault="00D24CCF" w:rsidP="00495DF9">
      <w:pPr>
        <w:ind w:firstLine="709"/>
        <w:rPr>
          <w:szCs w:val="24"/>
        </w:rPr>
      </w:pPr>
      <w:r w:rsidRPr="00490960">
        <w:rPr>
          <w:szCs w:val="24"/>
        </w:rPr>
        <w:t>–</w:t>
      </w:r>
      <w:r w:rsidR="00506653" w:rsidRPr="00490960">
        <w:rPr>
          <w:szCs w:val="24"/>
        </w:rPr>
        <w:t xml:space="preserve"> месторождение Меньково-2, участок Южный имеет статус геологического и горного отвода по лицензии ЛОД 47195 ТЭ, выданной ООО </w:t>
      </w:r>
      <w:r w:rsidR="00767422" w:rsidRPr="00490960">
        <w:rPr>
          <w:szCs w:val="24"/>
        </w:rPr>
        <w:t>«</w:t>
      </w:r>
      <w:r w:rsidR="00506653" w:rsidRPr="00490960">
        <w:rPr>
          <w:szCs w:val="24"/>
        </w:rPr>
        <w:t>Аркада</w:t>
      </w:r>
      <w:r w:rsidR="00767422" w:rsidRPr="00490960">
        <w:rPr>
          <w:szCs w:val="24"/>
        </w:rPr>
        <w:t>»</w:t>
      </w:r>
      <w:r w:rsidR="00506653" w:rsidRPr="00490960">
        <w:rPr>
          <w:szCs w:val="24"/>
        </w:rPr>
        <w:t xml:space="preserve"> на геологическое изучение, разведку и добычу песков, пригодных для строительных работ;</w:t>
      </w:r>
    </w:p>
    <w:p w:rsidR="00506653" w:rsidRPr="00490960" w:rsidRDefault="00D24CCF" w:rsidP="00495DF9">
      <w:pPr>
        <w:ind w:firstLine="709"/>
        <w:rPr>
          <w:szCs w:val="24"/>
        </w:rPr>
      </w:pPr>
      <w:r w:rsidRPr="00490960">
        <w:rPr>
          <w:szCs w:val="24"/>
        </w:rPr>
        <w:t>–</w:t>
      </w:r>
      <w:r w:rsidR="00506653" w:rsidRPr="00490960">
        <w:rPr>
          <w:szCs w:val="24"/>
        </w:rPr>
        <w:t xml:space="preserve"> торфяное месторождение Муттолово, кад. №</w:t>
      </w:r>
      <w:r w:rsidR="00B40A12" w:rsidRPr="00490960">
        <w:rPr>
          <w:szCs w:val="24"/>
        </w:rPr>
        <w:t xml:space="preserve"> </w:t>
      </w:r>
      <w:r w:rsidR="00506653" w:rsidRPr="00490960">
        <w:rPr>
          <w:szCs w:val="24"/>
        </w:rPr>
        <w:t>1</w:t>
      </w:r>
      <w:r w:rsidR="00F43F2D">
        <w:rPr>
          <w:szCs w:val="24"/>
        </w:rPr>
        <w:t xml:space="preserve"> </w:t>
      </w:r>
      <w:r w:rsidR="008C71A1" w:rsidRPr="00490960">
        <w:rPr>
          <w:szCs w:val="24"/>
        </w:rPr>
        <w:t>318 разведано детально в 1948 год</w:t>
      </w:r>
      <w:r w:rsidR="00506653" w:rsidRPr="00490960">
        <w:rPr>
          <w:szCs w:val="24"/>
        </w:rPr>
        <w:t xml:space="preserve">, числится на территориальном балансе в группе </w:t>
      </w:r>
      <w:r w:rsidR="00767422" w:rsidRPr="00490960">
        <w:rPr>
          <w:szCs w:val="24"/>
        </w:rPr>
        <w:t>«</w:t>
      </w:r>
      <w:r w:rsidR="00506653" w:rsidRPr="00490960">
        <w:rPr>
          <w:szCs w:val="24"/>
        </w:rPr>
        <w:t>мелкозалежные</w:t>
      </w:r>
      <w:r w:rsidR="00767422" w:rsidRPr="00490960">
        <w:rPr>
          <w:szCs w:val="24"/>
        </w:rPr>
        <w:t>»</w:t>
      </w:r>
      <w:r w:rsidR="00506653" w:rsidRPr="00490960">
        <w:rPr>
          <w:szCs w:val="24"/>
        </w:rPr>
        <w:t>, запасы 58 тыс</w:t>
      </w:r>
      <w:r w:rsidR="00F43F2D">
        <w:rPr>
          <w:szCs w:val="24"/>
        </w:rPr>
        <w:t>яч</w:t>
      </w:r>
      <w:r w:rsidR="009815FB" w:rsidRPr="00490960">
        <w:rPr>
          <w:szCs w:val="24"/>
        </w:rPr>
        <w:t xml:space="preserve"> </w:t>
      </w:r>
      <w:r w:rsidR="00506653" w:rsidRPr="00490960">
        <w:rPr>
          <w:szCs w:val="24"/>
        </w:rPr>
        <w:t xml:space="preserve">тонн в графе </w:t>
      </w:r>
      <w:r w:rsidR="00767422" w:rsidRPr="00490960">
        <w:rPr>
          <w:szCs w:val="24"/>
        </w:rPr>
        <w:t>«</w:t>
      </w:r>
      <w:r w:rsidR="00506653" w:rsidRPr="00490960">
        <w:rPr>
          <w:szCs w:val="24"/>
        </w:rPr>
        <w:t>забалансовые</w:t>
      </w:r>
      <w:r w:rsidR="00767422" w:rsidRPr="00490960">
        <w:rPr>
          <w:szCs w:val="24"/>
        </w:rPr>
        <w:t>»</w:t>
      </w:r>
      <w:r w:rsidR="00506653" w:rsidRPr="00490960">
        <w:rPr>
          <w:szCs w:val="24"/>
        </w:rPr>
        <w:t>;</w:t>
      </w:r>
    </w:p>
    <w:p w:rsidR="00506653" w:rsidRPr="00490960" w:rsidRDefault="00D24CCF" w:rsidP="00495DF9">
      <w:pPr>
        <w:ind w:firstLine="709"/>
        <w:rPr>
          <w:szCs w:val="24"/>
        </w:rPr>
      </w:pPr>
      <w:r w:rsidRPr="00490960">
        <w:rPr>
          <w:szCs w:val="24"/>
        </w:rPr>
        <w:t>–</w:t>
      </w:r>
      <w:r w:rsidR="00506653" w:rsidRPr="00490960">
        <w:rPr>
          <w:szCs w:val="24"/>
        </w:rPr>
        <w:t xml:space="preserve"> торфяное месторождение Поповка, кад. №</w:t>
      </w:r>
      <w:r w:rsidR="00B40A12" w:rsidRPr="00490960">
        <w:rPr>
          <w:szCs w:val="24"/>
        </w:rPr>
        <w:t xml:space="preserve"> </w:t>
      </w:r>
      <w:r w:rsidR="00506653" w:rsidRPr="00490960">
        <w:rPr>
          <w:szCs w:val="24"/>
        </w:rPr>
        <w:t>1</w:t>
      </w:r>
      <w:r w:rsidR="00F43F2D">
        <w:rPr>
          <w:szCs w:val="24"/>
        </w:rPr>
        <w:t xml:space="preserve"> </w:t>
      </w:r>
      <w:r w:rsidR="008C71A1" w:rsidRPr="00490960">
        <w:rPr>
          <w:szCs w:val="24"/>
        </w:rPr>
        <w:t>319 разведано детально в 1958 год</w:t>
      </w:r>
      <w:r w:rsidR="00506653" w:rsidRPr="00490960">
        <w:rPr>
          <w:szCs w:val="24"/>
        </w:rPr>
        <w:t>, числится на территориальном балансе</w:t>
      </w:r>
      <w:r w:rsidR="00E02082" w:rsidRPr="00490960">
        <w:rPr>
          <w:szCs w:val="24"/>
        </w:rPr>
        <w:t xml:space="preserve"> </w:t>
      </w:r>
      <w:r w:rsidR="00506653" w:rsidRPr="00490960">
        <w:rPr>
          <w:szCs w:val="24"/>
        </w:rPr>
        <w:t xml:space="preserve">в группе </w:t>
      </w:r>
      <w:r w:rsidR="00767422" w:rsidRPr="00490960">
        <w:rPr>
          <w:szCs w:val="24"/>
        </w:rPr>
        <w:t>«</w:t>
      </w:r>
      <w:r w:rsidR="00506653" w:rsidRPr="00490960">
        <w:rPr>
          <w:szCs w:val="24"/>
        </w:rPr>
        <w:t>мелиорированные</w:t>
      </w:r>
      <w:r w:rsidR="00767422" w:rsidRPr="00490960">
        <w:rPr>
          <w:szCs w:val="24"/>
        </w:rPr>
        <w:t>»</w:t>
      </w:r>
      <w:r w:rsidR="00506653" w:rsidRPr="00490960">
        <w:rPr>
          <w:szCs w:val="24"/>
        </w:rPr>
        <w:t>, запасы 83 тыс</w:t>
      </w:r>
      <w:r w:rsidR="00F43F2D">
        <w:rPr>
          <w:szCs w:val="24"/>
        </w:rPr>
        <w:t>яч</w:t>
      </w:r>
      <w:r w:rsidR="009815FB" w:rsidRPr="00490960">
        <w:rPr>
          <w:szCs w:val="24"/>
        </w:rPr>
        <w:t xml:space="preserve"> </w:t>
      </w:r>
      <w:r w:rsidR="00506653" w:rsidRPr="00490960">
        <w:rPr>
          <w:szCs w:val="24"/>
        </w:rPr>
        <w:t xml:space="preserve">тонн в графе </w:t>
      </w:r>
      <w:r w:rsidR="00767422" w:rsidRPr="00490960">
        <w:rPr>
          <w:szCs w:val="24"/>
        </w:rPr>
        <w:t>«</w:t>
      </w:r>
      <w:r w:rsidR="00506653" w:rsidRPr="00490960">
        <w:rPr>
          <w:szCs w:val="24"/>
        </w:rPr>
        <w:t>забалансовые</w:t>
      </w:r>
      <w:r w:rsidR="00767422" w:rsidRPr="00490960">
        <w:rPr>
          <w:szCs w:val="24"/>
        </w:rPr>
        <w:t>»</w:t>
      </w:r>
      <w:r w:rsidR="00506653" w:rsidRPr="00490960">
        <w:rPr>
          <w:szCs w:val="24"/>
        </w:rPr>
        <w:t>;</w:t>
      </w:r>
    </w:p>
    <w:p w:rsidR="00506653" w:rsidRPr="00490960" w:rsidRDefault="00D24CCF" w:rsidP="00495DF9">
      <w:pPr>
        <w:ind w:firstLine="709"/>
        <w:rPr>
          <w:szCs w:val="24"/>
        </w:rPr>
      </w:pPr>
      <w:r w:rsidRPr="00490960">
        <w:rPr>
          <w:szCs w:val="24"/>
        </w:rPr>
        <w:t>–</w:t>
      </w:r>
      <w:r w:rsidR="00506653" w:rsidRPr="00490960">
        <w:rPr>
          <w:szCs w:val="24"/>
        </w:rPr>
        <w:t xml:space="preserve"> торфяное месторождение Коленное, кад. №</w:t>
      </w:r>
      <w:r w:rsidR="00E3186C" w:rsidRPr="00490960">
        <w:rPr>
          <w:szCs w:val="24"/>
        </w:rPr>
        <w:t xml:space="preserve"> </w:t>
      </w:r>
      <w:r w:rsidR="00506653" w:rsidRPr="00490960">
        <w:rPr>
          <w:szCs w:val="24"/>
        </w:rPr>
        <w:t>н/ч. произведены поисково-оценочные работы в 198</w:t>
      </w:r>
      <w:r w:rsidR="008C71A1" w:rsidRPr="00490960">
        <w:rPr>
          <w:szCs w:val="24"/>
        </w:rPr>
        <w:t>4 год</w:t>
      </w:r>
      <w:r w:rsidR="00506653" w:rsidRPr="00490960">
        <w:rPr>
          <w:szCs w:val="24"/>
        </w:rPr>
        <w:t xml:space="preserve">, числится на территориальном балансе в группе </w:t>
      </w:r>
      <w:r w:rsidR="00767422" w:rsidRPr="00490960">
        <w:rPr>
          <w:szCs w:val="24"/>
        </w:rPr>
        <w:t>«</w:t>
      </w:r>
      <w:r w:rsidR="00506653" w:rsidRPr="00490960">
        <w:rPr>
          <w:szCs w:val="24"/>
        </w:rPr>
        <w:t>перспективные для разведки</w:t>
      </w:r>
      <w:r w:rsidR="00767422" w:rsidRPr="00490960">
        <w:rPr>
          <w:szCs w:val="24"/>
        </w:rPr>
        <w:t>»</w:t>
      </w:r>
      <w:r w:rsidR="00226B14">
        <w:rPr>
          <w:szCs w:val="24"/>
        </w:rPr>
        <w:t>, запасы 88 тысяч</w:t>
      </w:r>
      <w:r w:rsidR="009815FB" w:rsidRPr="00490960">
        <w:rPr>
          <w:szCs w:val="24"/>
        </w:rPr>
        <w:t xml:space="preserve"> </w:t>
      </w:r>
      <w:r w:rsidR="00506653" w:rsidRPr="00490960">
        <w:rPr>
          <w:szCs w:val="24"/>
        </w:rPr>
        <w:t>тонн по категории С</w:t>
      </w:r>
      <w:r w:rsidR="00506653" w:rsidRPr="00490960">
        <w:rPr>
          <w:szCs w:val="24"/>
          <w:vertAlign w:val="subscript"/>
        </w:rPr>
        <w:t>2</w:t>
      </w:r>
      <w:r w:rsidR="00506653" w:rsidRPr="00490960">
        <w:rPr>
          <w:szCs w:val="24"/>
        </w:rPr>
        <w:t>;</w:t>
      </w:r>
    </w:p>
    <w:p w:rsidR="00506653" w:rsidRPr="00490960" w:rsidRDefault="00D24CCF" w:rsidP="00495DF9">
      <w:pPr>
        <w:ind w:firstLine="709"/>
        <w:rPr>
          <w:szCs w:val="24"/>
        </w:rPr>
      </w:pPr>
      <w:r w:rsidRPr="00490960">
        <w:rPr>
          <w:szCs w:val="24"/>
        </w:rPr>
        <w:t>–</w:t>
      </w:r>
      <w:r w:rsidR="00506653" w:rsidRPr="00490960">
        <w:rPr>
          <w:szCs w:val="24"/>
        </w:rPr>
        <w:t xml:space="preserve"> проявление Прибытковское </w:t>
      </w:r>
      <w:r w:rsidR="00E02082" w:rsidRPr="00490960">
        <w:rPr>
          <w:szCs w:val="24"/>
        </w:rPr>
        <w:t>–</w:t>
      </w:r>
      <w:r w:rsidR="00506653" w:rsidRPr="00490960">
        <w:rPr>
          <w:szCs w:val="24"/>
        </w:rPr>
        <w:t xml:space="preserve"> песок (формовочные материалы) учтено ГКМ, паспорт Г-П-117. Подсчёт запасов ориентировочный в 1937</w:t>
      </w:r>
      <w:r w:rsidR="00E02082" w:rsidRPr="00490960">
        <w:rPr>
          <w:szCs w:val="24"/>
        </w:rPr>
        <w:t xml:space="preserve"> году</w:t>
      </w:r>
      <w:r w:rsidR="00506653" w:rsidRPr="00490960">
        <w:rPr>
          <w:szCs w:val="24"/>
        </w:rPr>
        <w:t>. Снято с учёта ГБЗ на 01.01.1950 ввиду недоизученности;</w:t>
      </w:r>
    </w:p>
    <w:p w:rsidR="00506653" w:rsidRPr="00490960" w:rsidRDefault="00D24CCF" w:rsidP="00495DF9">
      <w:pPr>
        <w:ind w:firstLine="709"/>
        <w:rPr>
          <w:szCs w:val="24"/>
        </w:rPr>
      </w:pPr>
      <w:r w:rsidRPr="00490960">
        <w:rPr>
          <w:szCs w:val="24"/>
        </w:rPr>
        <w:t>–</w:t>
      </w:r>
      <w:r w:rsidR="00506653" w:rsidRPr="00490960">
        <w:rPr>
          <w:szCs w:val="24"/>
        </w:rPr>
        <w:t xml:space="preserve"> проявление Карташевское </w:t>
      </w:r>
      <w:r w:rsidR="00E02082" w:rsidRPr="00490960">
        <w:rPr>
          <w:szCs w:val="24"/>
        </w:rPr>
        <w:t>–</w:t>
      </w:r>
      <w:r w:rsidR="00506653" w:rsidRPr="00490960">
        <w:rPr>
          <w:szCs w:val="24"/>
        </w:rPr>
        <w:t xml:space="preserve"> участок недр площадью 210 га, на который была выдана лицензия ЛОД 02207 ТП на геологическое изучение (поиски и оценка) проявлений кварцевых песков ФГУП </w:t>
      </w:r>
      <w:r w:rsidR="00767422" w:rsidRPr="00490960">
        <w:rPr>
          <w:szCs w:val="24"/>
        </w:rPr>
        <w:t>«</w:t>
      </w:r>
      <w:r w:rsidR="00506653" w:rsidRPr="00490960">
        <w:rPr>
          <w:szCs w:val="24"/>
        </w:rPr>
        <w:t>ПКГЭ</w:t>
      </w:r>
      <w:r w:rsidR="00767422" w:rsidRPr="00490960">
        <w:rPr>
          <w:szCs w:val="24"/>
        </w:rPr>
        <w:t>»</w:t>
      </w:r>
      <w:r w:rsidR="00506653" w:rsidRPr="00490960">
        <w:rPr>
          <w:szCs w:val="24"/>
        </w:rPr>
        <w:t>. Лицензия аннули</w:t>
      </w:r>
      <w:r w:rsidR="008C71A1" w:rsidRPr="00490960">
        <w:rPr>
          <w:szCs w:val="24"/>
        </w:rPr>
        <w:t>рована 14.06.2005</w:t>
      </w:r>
      <w:r w:rsidR="00506653" w:rsidRPr="00490960">
        <w:rPr>
          <w:szCs w:val="24"/>
        </w:rPr>
        <w:t xml:space="preserve"> по истечении срока действия. Отчёт в ОТГФ не поступал;</w:t>
      </w:r>
    </w:p>
    <w:p w:rsidR="00506653" w:rsidRPr="00490960" w:rsidRDefault="00D24CCF" w:rsidP="00495DF9">
      <w:pPr>
        <w:ind w:firstLine="709"/>
        <w:rPr>
          <w:szCs w:val="24"/>
        </w:rPr>
      </w:pPr>
      <w:r w:rsidRPr="00490960">
        <w:rPr>
          <w:szCs w:val="24"/>
        </w:rPr>
        <w:t>–</w:t>
      </w:r>
      <w:r w:rsidR="00506653" w:rsidRPr="00490960">
        <w:rPr>
          <w:szCs w:val="24"/>
        </w:rPr>
        <w:t xml:space="preserve"> подземное хранилище газа </w:t>
      </w:r>
      <w:r w:rsidR="00767422" w:rsidRPr="00490960">
        <w:rPr>
          <w:szCs w:val="24"/>
        </w:rPr>
        <w:t>«</w:t>
      </w:r>
      <w:r w:rsidR="00506653" w:rsidRPr="00490960">
        <w:rPr>
          <w:szCs w:val="24"/>
        </w:rPr>
        <w:t>Гатчинское ПХГ</w:t>
      </w:r>
      <w:r w:rsidR="00767422" w:rsidRPr="00490960">
        <w:rPr>
          <w:szCs w:val="24"/>
        </w:rPr>
        <w:t>»</w:t>
      </w:r>
      <w:r w:rsidR="00506653" w:rsidRPr="00490960">
        <w:rPr>
          <w:szCs w:val="24"/>
        </w:rPr>
        <w:t xml:space="preserve"> общей площадью 97,6 км</w:t>
      </w:r>
      <w:r w:rsidR="009815FB" w:rsidRPr="00490960">
        <w:rPr>
          <w:szCs w:val="24"/>
        </w:rPr>
        <w:t>²</w:t>
      </w:r>
      <w:r w:rsidR="00506653" w:rsidRPr="00490960">
        <w:rPr>
          <w:szCs w:val="24"/>
        </w:rPr>
        <w:t xml:space="preserve">, возможны отдельные наблюдательные и контрольные законтурные скважины </w:t>
      </w:r>
      <w:r w:rsidR="00E02082" w:rsidRPr="00490960">
        <w:rPr>
          <w:szCs w:val="24"/>
        </w:rPr>
        <w:t>–</w:t>
      </w:r>
      <w:r w:rsidR="00506653" w:rsidRPr="00490960">
        <w:rPr>
          <w:szCs w:val="24"/>
        </w:rPr>
        <w:t xml:space="preserve"> выдана лицензия на право пользования недрами ЛОД 14342 ПЭ </w:t>
      </w:r>
      <w:r w:rsidR="00D121CD" w:rsidRPr="00490960">
        <w:rPr>
          <w:szCs w:val="24"/>
        </w:rPr>
        <w:t>–</w:t>
      </w:r>
      <w:r w:rsidR="00506653" w:rsidRPr="00490960">
        <w:rPr>
          <w:szCs w:val="24"/>
        </w:rPr>
        <w:t xml:space="preserve"> ООО </w:t>
      </w:r>
      <w:r w:rsidR="00767422" w:rsidRPr="00490960">
        <w:rPr>
          <w:szCs w:val="24"/>
        </w:rPr>
        <w:t>«</w:t>
      </w:r>
      <w:r w:rsidR="00506653" w:rsidRPr="00490960">
        <w:rPr>
          <w:szCs w:val="24"/>
        </w:rPr>
        <w:t>Газпром ИХГ</w:t>
      </w:r>
      <w:r w:rsidR="00767422" w:rsidRPr="00490960">
        <w:rPr>
          <w:szCs w:val="24"/>
        </w:rPr>
        <w:t>»</w:t>
      </w:r>
      <w:r w:rsidR="00506653" w:rsidRPr="00490960">
        <w:rPr>
          <w:szCs w:val="24"/>
        </w:rPr>
        <w:t>.</w:t>
      </w:r>
    </w:p>
    <w:p w:rsidR="00506653" w:rsidRPr="00490960" w:rsidRDefault="00C2124D" w:rsidP="00495DF9">
      <w:pPr>
        <w:ind w:firstLine="709"/>
        <w:rPr>
          <w:szCs w:val="24"/>
        </w:rPr>
      </w:pPr>
      <w:r w:rsidRPr="00490960">
        <w:rPr>
          <w:szCs w:val="24"/>
        </w:rPr>
        <w:t xml:space="preserve">Кроме того, на территории </w:t>
      </w:r>
      <w:r w:rsidR="00C103EE" w:rsidRPr="00490960">
        <w:rPr>
          <w:szCs w:val="24"/>
        </w:rPr>
        <w:t xml:space="preserve">МО </w:t>
      </w:r>
      <w:r w:rsidRPr="00490960">
        <w:rPr>
          <w:szCs w:val="24"/>
        </w:rPr>
        <w:t>Кобринско</w:t>
      </w:r>
      <w:r w:rsidR="00C103EE" w:rsidRPr="00490960">
        <w:rPr>
          <w:szCs w:val="24"/>
        </w:rPr>
        <w:t>е</w:t>
      </w:r>
      <w:r w:rsidR="00506653" w:rsidRPr="00490960">
        <w:rPr>
          <w:szCs w:val="24"/>
        </w:rPr>
        <w:t xml:space="preserve"> сельско</w:t>
      </w:r>
      <w:r w:rsidR="00C103EE" w:rsidRPr="00490960">
        <w:rPr>
          <w:szCs w:val="24"/>
        </w:rPr>
        <w:t>е</w:t>
      </w:r>
      <w:r w:rsidR="00506653" w:rsidRPr="00490960">
        <w:rPr>
          <w:szCs w:val="24"/>
        </w:rPr>
        <w:t xml:space="preserve"> поселени</w:t>
      </w:r>
      <w:r w:rsidR="00C103EE" w:rsidRPr="00490960">
        <w:rPr>
          <w:szCs w:val="24"/>
        </w:rPr>
        <w:t>е</w:t>
      </w:r>
      <w:r w:rsidR="00506653" w:rsidRPr="00490960">
        <w:rPr>
          <w:szCs w:val="24"/>
        </w:rPr>
        <w:t xml:space="preserve"> имеются водозаборы и скважины с соответствующими лицензиями (</w:t>
      </w:r>
      <w:r w:rsidR="00F43F2D">
        <w:rPr>
          <w:szCs w:val="24"/>
        </w:rPr>
        <w:t>п</w:t>
      </w:r>
      <w:r w:rsidR="00C24B98">
        <w:rPr>
          <w:szCs w:val="24"/>
        </w:rPr>
        <w:t xml:space="preserve">риложение </w:t>
      </w:r>
      <w:r w:rsidR="003C6ADE">
        <w:rPr>
          <w:szCs w:val="24"/>
        </w:rPr>
        <w:t>2</w:t>
      </w:r>
      <w:r w:rsidR="00DD7D22">
        <w:rPr>
          <w:szCs w:val="24"/>
        </w:rPr>
        <w:t>8</w:t>
      </w:r>
      <w:r w:rsidR="00F43F2D">
        <w:rPr>
          <w:szCs w:val="24"/>
        </w:rPr>
        <w:t xml:space="preserve"> тома «</w:t>
      </w:r>
      <w:r w:rsidR="00DD7D22">
        <w:rPr>
          <w:szCs w:val="24"/>
        </w:rPr>
        <w:t>И</w:t>
      </w:r>
      <w:r w:rsidR="00F43F2D">
        <w:rPr>
          <w:szCs w:val="24"/>
        </w:rPr>
        <w:t>сходно-разрешительная документация»</w:t>
      </w:r>
      <w:r w:rsidR="00506653" w:rsidRPr="00490960">
        <w:rPr>
          <w:szCs w:val="24"/>
        </w:rPr>
        <w:t>).</w:t>
      </w:r>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54" w:name="_Toc42088052"/>
      <w:r w:rsidRPr="00490960">
        <w:rPr>
          <w:b/>
          <w:bCs/>
          <w:szCs w:val="24"/>
        </w:rPr>
        <w:lastRenderedPageBreak/>
        <w:t>3.2.</w:t>
      </w:r>
      <w:r w:rsidR="000E799C" w:rsidRPr="00490960">
        <w:rPr>
          <w:b/>
          <w:bCs/>
          <w:szCs w:val="24"/>
        </w:rPr>
        <w:t>5</w:t>
      </w:r>
      <w:r w:rsidR="001944FF" w:rsidRPr="00490960">
        <w:rPr>
          <w:b/>
          <w:bCs/>
          <w:szCs w:val="24"/>
        </w:rPr>
        <w:t>.</w:t>
      </w:r>
      <w:r w:rsidR="00360865" w:rsidRPr="00490960">
        <w:rPr>
          <w:b/>
          <w:bCs/>
          <w:szCs w:val="24"/>
        </w:rPr>
        <w:t xml:space="preserve"> </w:t>
      </w:r>
      <w:r w:rsidRPr="00490960">
        <w:rPr>
          <w:b/>
          <w:bCs/>
          <w:szCs w:val="24"/>
        </w:rPr>
        <w:t>Почвы</w:t>
      </w:r>
      <w:bookmarkEnd w:id="52"/>
      <w:bookmarkEnd w:id="53"/>
      <w:bookmarkEnd w:id="54"/>
    </w:p>
    <w:p w:rsidR="00360865" w:rsidRPr="00490960" w:rsidRDefault="00360865" w:rsidP="00495DF9">
      <w:pPr>
        <w:ind w:firstLine="709"/>
        <w:rPr>
          <w:szCs w:val="24"/>
        </w:rPr>
      </w:pPr>
    </w:p>
    <w:p w:rsidR="004D646D" w:rsidRPr="00490960" w:rsidRDefault="004D646D" w:rsidP="00495DF9">
      <w:pPr>
        <w:ind w:firstLine="709"/>
        <w:rPr>
          <w:szCs w:val="24"/>
        </w:rPr>
      </w:pPr>
      <w:r w:rsidRPr="00490960">
        <w:rPr>
          <w:szCs w:val="24"/>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условие жизни населения и его здоровье.</w:t>
      </w:r>
    </w:p>
    <w:p w:rsidR="004D646D" w:rsidRPr="00490960" w:rsidRDefault="004D646D" w:rsidP="00495DF9">
      <w:pPr>
        <w:ind w:firstLine="709"/>
        <w:rPr>
          <w:szCs w:val="24"/>
        </w:rPr>
      </w:pPr>
      <w:r w:rsidRPr="00490960">
        <w:rPr>
          <w:szCs w:val="24"/>
        </w:rPr>
        <w:t xml:space="preserve">Надзор за соблюдением требований санитарного законодательства к почвам, содержанию территорий </w:t>
      </w:r>
      <w:r w:rsidR="000F65DE" w:rsidRPr="00490960">
        <w:rPr>
          <w:szCs w:val="24"/>
        </w:rPr>
        <w:t>Гатчинского</w:t>
      </w:r>
      <w:r w:rsidR="00B81D44" w:rsidRPr="00490960">
        <w:rPr>
          <w:szCs w:val="24"/>
        </w:rPr>
        <w:t xml:space="preserve"> района</w:t>
      </w:r>
      <w:r w:rsidRPr="00490960">
        <w:rPr>
          <w:szCs w:val="24"/>
        </w:rPr>
        <w:t xml:space="preserve">, проведением мероприятий по предотвращению ее загрязнения осуществлялся на основании действующих нормативных правовых актов: Федерального закона </w:t>
      </w:r>
      <w:r w:rsidR="00767422" w:rsidRPr="00490960">
        <w:rPr>
          <w:szCs w:val="24"/>
        </w:rPr>
        <w:t>«</w:t>
      </w:r>
      <w:r w:rsidRPr="00490960">
        <w:rPr>
          <w:szCs w:val="24"/>
        </w:rPr>
        <w:t>О санитарно-эпидемиологическом благополучии населения</w:t>
      </w:r>
      <w:r w:rsidR="00767422" w:rsidRPr="00490960">
        <w:rPr>
          <w:szCs w:val="24"/>
        </w:rPr>
        <w:t>»</w:t>
      </w:r>
      <w:r w:rsidRPr="00490960">
        <w:rPr>
          <w:szCs w:val="24"/>
        </w:rPr>
        <w:t xml:space="preserve"> от 30.03.</w:t>
      </w:r>
      <w:r w:rsidR="00F43F2D">
        <w:rPr>
          <w:szCs w:val="24"/>
        </w:rPr>
        <w:t>19</w:t>
      </w:r>
      <w:r w:rsidRPr="00490960">
        <w:rPr>
          <w:szCs w:val="24"/>
        </w:rPr>
        <w:t>99 № 52-ФЗ (с дополнениями и изменениями)</w:t>
      </w:r>
      <w:r w:rsidR="008D3CEB" w:rsidRPr="00490960">
        <w:rPr>
          <w:szCs w:val="24"/>
        </w:rPr>
        <w:t>.</w:t>
      </w:r>
      <w:r w:rsidRPr="00490960">
        <w:rPr>
          <w:szCs w:val="24"/>
        </w:rPr>
        <w:t xml:space="preserve"> СанПиН 2.1.7.1287-03 </w:t>
      </w:r>
      <w:r w:rsidR="00767422" w:rsidRPr="00490960">
        <w:rPr>
          <w:szCs w:val="24"/>
        </w:rPr>
        <w:t>«</w:t>
      </w:r>
      <w:r w:rsidRPr="00490960">
        <w:rPr>
          <w:szCs w:val="24"/>
        </w:rPr>
        <w:t>Санитарно-эпидемиологические требования к качеству почвы</w:t>
      </w:r>
      <w:r w:rsidR="00767422" w:rsidRPr="00490960">
        <w:rPr>
          <w:szCs w:val="24"/>
        </w:rPr>
        <w:t>»</w:t>
      </w:r>
      <w:r w:rsidRPr="00490960">
        <w:rPr>
          <w:szCs w:val="24"/>
        </w:rPr>
        <w:t xml:space="preserve"> (в ред</w:t>
      </w:r>
      <w:r w:rsidR="009815FB" w:rsidRPr="00490960">
        <w:rPr>
          <w:szCs w:val="24"/>
        </w:rPr>
        <w:t>акции</w:t>
      </w:r>
      <w:r w:rsidRPr="00490960">
        <w:rPr>
          <w:szCs w:val="24"/>
        </w:rPr>
        <w:t xml:space="preserve"> </w:t>
      </w:r>
      <w:r w:rsidR="009815FB" w:rsidRPr="00490960">
        <w:rPr>
          <w:szCs w:val="24"/>
        </w:rPr>
        <w:t>и</w:t>
      </w:r>
      <w:r w:rsidRPr="00490960">
        <w:rPr>
          <w:szCs w:val="24"/>
        </w:rPr>
        <w:t>зменени</w:t>
      </w:r>
      <w:r w:rsidR="009815FB" w:rsidRPr="00490960">
        <w:rPr>
          <w:szCs w:val="24"/>
        </w:rPr>
        <w:t>й</w:t>
      </w:r>
      <w:r w:rsidRPr="00490960">
        <w:rPr>
          <w:szCs w:val="24"/>
        </w:rPr>
        <w:t xml:space="preserve"> </w:t>
      </w:r>
      <w:r w:rsidR="00CF44D6" w:rsidRPr="00490960">
        <w:rPr>
          <w:szCs w:val="24"/>
        </w:rPr>
        <w:t>№</w:t>
      </w:r>
      <w:r w:rsidRPr="00490960">
        <w:rPr>
          <w:szCs w:val="24"/>
        </w:rPr>
        <w:t xml:space="preserve"> 1, утв</w:t>
      </w:r>
      <w:r w:rsidR="009815FB" w:rsidRPr="00490960">
        <w:rPr>
          <w:szCs w:val="24"/>
        </w:rPr>
        <w:t xml:space="preserve">ержденных </w:t>
      </w:r>
      <w:r w:rsidR="00345E02" w:rsidRPr="00490960">
        <w:rPr>
          <w:szCs w:val="24"/>
        </w:rPr>
        <w:t>п</w:t>
      </w:r>
      <w:r w:rsidRPr="00490960">
        <w:rPr>
          <w:szCs w:val="24"/>
        </w:rPr>
        <w:t xml:space="preserve">остановлением Главного государственного санитарного врача </w:t>
      </w:r>
      <w:r w:rsidR="00E06241" w:rsidRPr="00490960">
        <w:rPr>
          <w:szCs w:val="24"/>
        </w:rPr>
        <w:t xml:space="preserve">Российской Федерации </w:t>
      </w:r>
      <w:r w:rsidRPr="00490960">
        <w:rPr>
          <w:szCs w:val="24"/>
        </w:rPr>
        <w:t xml:space="preserve">от 25.04.2007 </w:t>
      </w:r>
      <w:r w:rsidR="00CF44D6" w:rsidRPr="00490960">
        <w:rPr>
          <w:szCs w:val="24"/>
        </w:rPr>
        <w:t>№</w:t>
      </w:r>
      <w:r w:rsidRPr="00490960">
        <w:rPr>
          <w:szCs w:val="24"/>
        </w:rPr>
        <w:t xml:space="preserve"> 20); ГН 2.1.7.2041-06 </w:t>
      </w:r>
      <w:r w:rsidR="00767422" w:rsidRPr="00490960">
        <w:rPr>
          <w:szCs w:val="24"/>
        </w:rPr>
        <w:t>«</w:t>
      </w:r>
      <w:r w:rsidRPr="00490960">
        <w:rPr>
          <w:szCs w:val="24"/>
        </w:rPr>
        <w:t>Предельно допустимые концентрации (ПДК) химических веществ в почве</w:t>
      </w:r>
      <w:r w:rsidR="00767422" w:rsidRPr="00490960">
        <w:rPr>
          <w:szCs w:val="24"/>
        </w:rPr>
        <w:t>»</w:t>
      </w:r>
      <w:r w:rsidRPr="00490960">
        <w:rPr>
          <w:szCs w:val="24"/>
        </w:rPr>
        <w:t xml:space="preserve">; ГН 2.1.7.2042-06 </w:t>
      </w:r>
      <w:r w:rsidR="00767422" w:rsidRPr="00490960">
        <w:rPr>
          <w:szCs w:val="24"/>
        </w:rPr>
        <w:t>«</w:t>
      </w:r>
      <w:r w:rsidRPr="00490960">
        <w:rPr>
          <w:szCs w:val="24"/>
        </w:rPr>
        <w:t>Ориентировочно допустимые концентрации (ОДК) химических веществ в почве</w:t>
      </w:r>
      <w:r w:rsidR="00767422" w:rsidRPr="00490960">
        <w:rPr>
          <w:szCs w:val="24"/>
        </w:rPr>
        <w:t>»</w:t>
      </w:r>
      <w:r w:rsidRPr="00490960">
        <w:rPr>
          <w:szCs w:val="24"/>
        </w:rPr>
        <w:t>.</w:t>
      </w:r>
    </w:p>
    <w:p w:rsidR="004D646D" w:rsidRPr="00490960" w:rsidRDefault="004D646D" w:rsidP="00495DF9">
      <w:pPr>
        <w:ind w:firstLine="709"/>
        <w:rPr>
          <w:szCs w:val="24"/>
        </w:rPr>
      </w:pPr>
      <w:r w:rsidRPr="00490960">
        <w:rPr>
          <w:szCs w:val="24"/>
        </w:rPr>
        <w:t xml:space="preserve">В 2007 году в рамках ведения социально-гигиенического мониторинга ФГУЗ </w:t>
      </w:r>
      <w:r w:rsidR="00767422" w:rsidRPr="00490960">
        <w:rPr>
          <w:szCs w:val="24"/>
        </w:rPr>
        <w:t>«</w:t>
      </w:r>
      <w:r w:rsidRPr="00490960">
        <w:rPr>
          <w:szCs w:val="24"/>
        </w:rPr>
        <w:t>Центр гигиены и эпидемиологии в Ленинградской области</w:t>
      </w:r>
      <w:r w:rsidR="00767422" w:rsidRPr="00490960">
        <w:rPr>
          <w:szCs w:val="24"/>
        </w:rPr>
        <w:t>»</w:t>
      </w:r>
      <w:r w:rsidRPr="00490960">
        <w:rPr>
          <w:szCs w:val="24"/>
        </w:rPr>
        <w:t xml:space="preserve"> контроль и оценка качества почвы проводились по 15 показателям, включенных в </w:t>
      </w:r>
      <w:r w:rsidR="00B37AA2" w:rsidRPr="00490960">
        <w:rPr>
          <w:szCs w:val="24"/>
        </w:rPr>
        <w:t>Федеральный информационный фонд данных социально-гигиенического мониторинга</w:t>
      </w:r>
      <w:r w:rsidRPr="00490960">
        <w:rPr>
          <w:szCs w:val="24"/>
        </w:rPr>
        <w:t xml:space="preserve">: </w:t>
      </w:r>
      <w:r w:rsidR="00FD2CE6">
        <w:rPr>
          <w:szCs w:val="24"/>
        </w:rPr>
        <w:t>водородный показатель (</w:t>
      </w:r>
      <w:r w:rsidR="00FD2CE6">
        <w:rPr>
          <w:szCs w:val="24"/>
          <w:lang w:val="en-US"/>
        </w:rPr>
        <w:t>pH</w:t>
      </w:r>
      <w:r w:rsidR="00FD2CE6" w:rsidRPr="00FD2CE6">
        <w:rPr>
          <w:szCs w:val="24"/>
        </w:rPr>
        <w:t>)</w:t>
      </w:r>
      <w:r w:rsidRPr="00490960">
        <w:rPr>
          <w:szCs w:val="24"/>
        </w:rPr>
        <w:t xml:space="preserve">, нефтепродукты, кадмий валовый, медь валовая, мышьяк валовый, никель валовый, ртуть валовая, свинец валовый, цинк валовый, бенз(а)пирен, индекс </w:t>
      </w:r>
      <w:r w:rsidR="00FD086E" w:rsidRPr="00490960">
        <w:rPr>
          <w:szCs w:val="24"/>
        </w:rPr>
        <w:t>бактерий группы кишечной палочки</w:t>
      </w:r>
      <w:r w:rsidRPr="00490960">
        <w:rPr>
          <w:szCs w:val="24"/>
        </w:rPr>
        <w:t xml:space="preserve">, индекс энтерококков. патогенные бактерии, в </w:t>
      </w:r>
      <w:r w:rsidR="00AB66C1" w:rsidRPr="00490960">
        <w:rPr>
          <w:szCs w:val="24"/>
        </w:rPr>
        <w:t>том числе</w:t>
      </w:r>
      <w:r w:rsidRPr="00490960">
        <w:rPr>
          <w:szCs w:val="24"/>
        </w:rPr>
        <w:t xml:space="preserve"> сальмонеллы, яйца и личинки гельминтов, цисты кишечных патогенных простейших.</w:t>
      </w:r>
    </w:p>
    <w:p w:rsidR="00A76330" w:rsidRPr="00490960" w:rsidRDefault="00A76330" w:rsidP="00495DF9">
      <w:pPr>
        <w:ind w:firstLine="709"/>
        <w:rPr>
          <w:szCs w:val="24"/>
        </w:rPr>
      </w:pPr>
      <w:bookmarkStart w:id="55" w:name="_Toc516402618"/>
      <w:bookmarkStart w:id="56" w:name="_Toc516404383"/>
      <w:r w:rsidRPr="00490960">
        <w:rPr>
          <w:szCs w:val="24"/>
        </w:rPr>
        <w:t xml:space="preserve">Загрязнение почвенного покрова напрямую и во многом зависит от загрязнения воздушного бассейна. </w:t>
      </w:r>
    </w:p>
    <w:p w:rsidR="00A76330" w:rsidRPr="00490960" w:rsidRDefault="00A76330" w:rsidP="00495DF9">
      <w:pPr>
        <w:ind w:firstLine="709"/>
        <w:rPr>
          <w:szCs w:val="24"/>
        </w:rPr>
      </w:pPr>
      <w:r w:rsidRPr="00490960">
        <w:rPr>
          <w:szCs w:val="24"/>
        </w:rPr>
        <w:t>Влияние свалок на состояние окружающей среды</w:t>
      </w:r>
    </w:p>
    <w:p w:rsidR="00A76330" w:rsidRPr="00490960" w:rsidRDefault="00A76330" w:rsidP="00495DF9">
      <w:pPr>
        <w:ind w:firstLine="709"/>
        <w:rPr>
          <w:szCs w:val="24"/>
        </w:rPr>
      </w:pPr>
      <w:r w:rsidRPr="00490960">
        <w:rPr>
          <w:szCs w:val="24"/>
        </w:rPr>
        <w:t>Места складирования отходов производства и потребления оказывают значительное влияние на окружающую среду.</w:t>
      </w:r>
    </w:p>
    <w:p w:rsidR="00A76330" w:rsidRPr="00490960" w:rsidRDefault="00A76330" w:rsidP="00495DF9">
      <w:pPr>
        <w:ind w:firstLine="709"/>
        <w:rPr>
          <w:szCs w:val="24"/>
        </w:rPr>
      </w:pPr>
      <w:r w:rsidRPr="00490960">
        <w:rPr>
          <w:szCs w:val="24"/>
        </w:rPr>
        <w:t>Организация полигонов и свалок – водонепроницаемые дно и стенки, организация сбора и очистки ливневых и талых вод и т.д. требует значительных инженерных мероприятий. Поэтому практически все полигоны и свалки не соответствуют санитарным требованиям. Однако наибольшую тревогу вызывают несанкционированные свалки. Под несанкционированной свалкой подразумевается свалочная масса объемом более 10</w:t>
      </w:r>
      <w:r w:rsidR="00D121CD" w:rsidRPr="00490960">
        <w:rPr>
          <w:szCs w:val="24"/>
        </w:rPr>
        <w:t xml:space="preserve"> </w:t>
      </w:r>
      <w:r w:rsidRPr="00490960">
        <w:rPr>
          <w:szCs w:val="24"/>
        </w:rPr>
        <w:t>м</w:t>
      </w:r>
      <w:r w:rsidR="00D121CD" w:rsidRPr="00490960">
        <w:rPr>
          <w:szCs w:val="24"/>
        </w:rPr>
        <w:t>³</w:t>
      </w:r>
      <w:r w:rsidRPr="00490960">
        <w:rPr>
          <w:szCs w:val="24"/>
        </w:rPr>
        <w:t xml:space="preserve"> на площади более 200 м</w:t>
      </w:r>
      <w:r w:rsidR="00D121CD" w:rsidRPr="00490960">
        <w:rPr>
          <w:szCs w:val="24"/>
        </w:rPr>
        <w:t>²</w:t>
      </w:r>
      <w:r w:rsidRPr="00490960">
        <w:rPr>
          <w:szCs w:val="24"/>
        </w:rPr>
        <w:t>.</w:t>
      </w:r>
    </w:p>
    <w:p w:rsidR="00A76330" w:rsidRPr="00490960" w:rsidRDefault="00A76330" w:rsidP="00495DF9">
      <w:pPr>
        <w:ind w:firstLine="709"/>
        <w:rPr>
          <w:szCs w:val="24"/>
        </w:rPr>
      </w:pPr>
      <w:r w:rsidRPr="00490960">
        <w:rPr>
          <w:szCs w:val="24"/>
        </w:rPr>
        <w:t>В соответствии с положениями статьи 24.7 Федерального закона от 24.06.1998 №</w:t>
      </w:r>
      <w:r w:rsidR="00F43F2D">
        <w:rPr>
          <w:szCs w:val="24"/>
        </w:rPr>
        <w:t xml:space="preserve"> </w:t>
      </w:r>
      <w:r w:rsidRPr="00490960">
        <w:rPr>
          <w:szCs w:val="24"/>
        </w:rPr>
        <w:t xml:space="preserve">89-ФЗ </w:t>
      </w:r>
      <w:r w:rsidR="00767422" w:rsidRPr="00490960">
        <w:rPr>
          <w:szCs w:val="24"/>
        </w:rPr>
        <w:t>«</w:t>
      </w:r>
      <w:r w:rsidRPr="00490960">
        <w:rPr>
          <w:szCs w:val="24"/>
        </w:rPr>
        <w:t>Об отходах производства и потребления</w:t>
      </w:r>
      <w:r w:rsidR="00767422" w:rsidRPr="00490960">
        <w:rPr>
          <w:szCs w:val="24"/>
        </w:rPr>
        <w:t>»</w:t>
      </w:r>
      <w:r w:rsidRPr="00490960">
        <w:rPr>
          <w:szCs w:val="24"/>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A76330" w:rsidRPr="00490960" w:rsidRDefault="00A76330" w:rsidP="00495DF9">
      <w:pPr>
        <w:ind w:firstLine="709"/>
        <w:rPr>
          <w:szCs w:val="24"/>
        </w:rPr>
      </w:pPr>
      <w:r w:rsidRPr="00490960">
        <w:rPr>
          <w:szCs w:val="24"/>
        </w:rPr>
        <w:t xml:space="preserve">С целью обеспечения экологически здорового климата </w:t>
      </w:r>
      <w:r w:rsidR="008E5282" w:rsidRPr="00490960">
        <w:rPr>
          <w:szCs w:val="24"/>
        </w:rPr>
        <w:t>генеральным</w:t>
      </w:r>
      <w:r w:rsidRPr="00490960">
        <w:rPr>
          <w:szCs w:val="24"/>
        </w:rPr>
        <w:t xml:space="preserve"> план</w:t>
      </w:r>
      <w:r w:rsidR="008E5282" w:rsidRPr="00490960">
        <w:rPr>
          <w:szCs w:val="24"/>
        </w:rPr>
        <w:t>ом</w:t>
      </w:r>
      <w:r w:rsidRPr="00490960">
        <w:rPr>
          <w:szCs w:val="24"/>
        </w:rPr>
        <w:t xml:space="preserve"> </w:t>
      </w:r>
      <w:r w:rsidR="008E5282" w:rsidRPr="00490960">
        <w:rPr>
          <w:szCs w:val="24"/>
        </w:rPr>
        <w:t>МО</w:t>
      </w:r>
      <w:r w:rsidR="00B46498" w:rsidRPr="00490960">
        <w:rPr>
          <w:szCs w:val="24"/>
        </w:rPr>
        <w:t xml:space="preserve"> Кобринское сельское поселение </w:t>
      </w:r>
      <w:r w:rsidRPr="00490960">
        <w:rPr>
          <w:szCs w:val="24"/>
        </w:rPr>
        <w:t>предусматриваются мероприятия по реализации территориальной схемы обращения с отходами, в том числе с твердыми коммунальными отходами</w:t>
      </w:r>
      <w:r w:rsidR="00D121CD" w:rsidRPr="00490960">
        <w:rPr>
          <w:szCs w:val="24"/>
        </w:rPr>
        <w:t>,</w:t>
      </w:r>
      <w:r w:rsidRPr="00490960">
        <w:rPr>
          <w:szCs w:val="24"/>
        </w:rPr>
        <w:t xml:space="preserve"> утвержден</w:t>
      </w:r>
      <w:r w:rsidR="00D121CD" w:rsidRPr="00490960">
        <w:rPr>
          <w:szCs w:val="24"/>
        </w:rPr>
        <w:t>н</w:t>
      </w:r>
      <w:r w:rsidRPr="00490960">
        <w:rPr>
          <w:szCs w:val="24"/>
        </w:rPr>
        <w:t>а</w:t>
      </w:r>
      <w:r w:rsidR="00D121CD" w:rsidRPr="00490960">
        <w:rPr>
          <w:szCs w:val="24"/>
        </w:rPr>
        <w:t>я</w:t>
      </w:r>
      <w:r w:rsidRPr="00490960">
        <w:rPr>
          <w:szCs w:val="24"/>
        </w:rPr>
        <w:t xml:space="preserve"> приказом управления Ленинградской области по организации и контролю деятельности по обращению с отходами от 17</w:t>
      </w:r>
      <w:r w:rsidR="009815FB" w:rsidRPr="00490960">
        <w:rPr>
          <w:szCs w:val="24"/>
        </w:rPr>
        <w:t>.11.</w:t>
      </w:r>
      <w:r w:rsidRPr="00490960">
        <w:rPr>
          <w:szCs w:val="24"/>
        </w:rPr>
        <w:t>2016</w:t>
      </w:r>
      <w:r w:rsidR="008E5282" w:rsidRPr="00490960">
        <w:rPr>
          <w:szCs w:val="24"/>
        </w:rPr>
        <w:t xml:space="preserve"> </w:t>
      </w:r>
      <w:r w:rsidRPr="00490960">
        <w:rPr>
          <w:szCs w:val="24"/>
        </w:rPr>
        <w:t>№ 7 (в ред</w:t>
      </w:r>
      <w:r w:rsidR="009815FB" w:rsidRPr="00490960">
        <w:rPr>
          <w:szCs w:val="24"/>
        </w:rPr>
        <w:t>акции</w:t>
      </w:r>
      <w:r w:rsidRPr="00490960">
        <w:rPr>
          <w:szCs w:val="24"/>
        </w:rPr>
        <w:t xml:space="preserve"> от 28.12.2017 № 17).</w:t>
      </w:r>
    </w:p>
    <w:p w:rsidR="00A76330" w:rsidRPr="00490960" w:rsidRDefault="00A76330" w:rsidP="00495DF9">
      <w:pPr>
        <w:ind w:firstLine="709"/>
        <w:rPr>
          <w:szCs w:val="24"/>
        </w:rPr>
      </w:pPr>
      <w:r w:rsidRPr="00490960">
        <w:rPr>
          <w:szCs w:val="24"/>
        </w:rPr>
        <w:t xml:space="preserve">Указанные мероприятия направлены на совершенствование экологического климата </w:t>
      </w:r>
      <w:r w:rsidR="00C103EE" w:rsidRPr="00490960">
        <w:rPr>
          <w:szCs w:val="24"/>
        </w:rPr>
        <w:t>МО</w:t>
      </w:r>
      <w:r w:rsidR="00C32AF4" w:rsidRPr="00490960">
        <w:rPr>
          <w:szCs w:val="24"/>
        </w:rPr>
        <w:t xml:space="preserve"> Кобринское сельское поселение</w:t>
      </w:r>
      <w:r w:rsidRPr="00490960">
        <w:rPr>
          <w:szCs w:val="24"/>
        </w:rPr>
        <w:t>.</w:t>
      </w:r>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57" w:name="_Toc42088053"/>
      <w:r w:rsidRPr="00490960">
        <w:rPr>
          <w:b/>
          <w:bCs/>
          <w:szCs w:val="24"/>
        </w:rPr>
        <w:t>3.2.</w:t>
      </w:r>
      <w:r w:rsidR="000E799C" w:rsidRPr="00490960">
        <w:rPr>
          <w:b/>
          <w:bCs/>
          <w:szCs w:val="24"/>
        </w:rPr>
        <w:t>6</w:t>
      </w:r>
      <w:r w:rsidR="00D24CCF" w:rsidRPr="00490960">
        <w:rPr>
          <w:b/>
          <w:bCs/>
          <w:szCs w:val="24"/>
        </w:rPr>
        <w:t>.</w:t>
      </w:r>
      <w:r w:rsidR="00360865" w:rsidRPr="00490960">
        <w:rPr>
          <w:b/>
          <w:bCs/>
          <w:szCs w:val="24"/>
        </w:rPr>
        <w:t xml:space="preserve"> </w:t>
      </w:r>
      <w:r w:rsidRPr="00490960">
        <w:rPr>
          <w:b/>
          <w:bCs/>
          <w:szCs w:val="24"/>
        </w:rPr>
        <w:t>Растительность и животный мир</w:t>
      </w:r>
      <w:bookmarkEnd w:id="55"/>
      <w:bookmarkEnd w:id="56"/>
      <w:bookmarkEnd w:id="57"/>
    </w:p>
    <w:p w:rsidR="00360865" w:rsidRPr="00490960" w:rsidRDefault="00360865" w:rsidP="00495DF9">
      <w:pPr>
        <w:ind w:firstLine="709"/>
        <w:rPr>
          <w:szCs w:val="24"/>
        </w:rPr>
      </w:pPr>
    </w:p>
    <w:p w:rsidR="00855299" w:rsidRPr="00490960" w:rsidRDefault="00855299" w:rsidP="00495DF9">
      <w:pPr>
        <w:ind w:firstLine="709"/>
        <w:rPr>
          <w:szCs w:val="24"/>
        </w:rPr>
      </w:pPr>
      <w:bookmarkStart w:id="58" w:name="_Toc516402619"/>
      <w:bookmarkStart w:id="59" w:name="_Toc516404384"/>
      <w:r w:rsidRPr="00490960">
        <w:rPr>
          <w:szCs w:val="24"/>
        </w:rPr>
        <w:t xml:space="preserve">Согласно </w:t>
      </w:r>
      <w:r w:rsidR="00767422" w:rsidRPr="00490960">
        <w:rPr>
          <w:szCs w:val="24"/>
        </w:rPr>
        <w:t>«</w:t>
      </w:r>
      <w:r w:rsidRPr="00490960">
        <w:rPr>
          <w:szCs w:val="24"/>
        </w:rPr>
        <w:t>Физико-географическому районированию Северо-Запада СССР</w:t>
      </w:r>
      <w:r w:rsidR="00767422" w:rsidRPr="00490960">
        <w:rPr>
          <w:szCs w:val="24"/>
        </w:rPr>
        <w:t>»</w:t>
      </w:r>
      <w:r w:rsidRPr="00490960">
        <w:rPr>
          <w:szCs w:val="24"/>
        </w:rPr>
        <w:t xml:space="preserve"> (А.Г.</w:t>
      </w:r>
      <w:r w:rsidR="008C71A1" w:rsidRPr="00490960">
        <w:rPr>
          <w:szCs w:val="24"/>
        </w:rPr>
        <w:t xml:space="preserve"> </w:t>
      </w:r>
      <w:r w:rsidRPr="00490960">
        <w:rPr>
          <w:szCs w:val="24"/>
        </w:rPr>
        <w:t>Исаченко, З.В.</w:t>
      </w:r>
      <w:r w:rsidR="008C71A1" w:rsidRPr="00490960">
        <w:rPr>
          <w:szCs w:val="24"/>
        </w:rPr>
        <w:t xml:space="preserve"> </w:t>
      </w:r>
      <w:r w:rsidRPr="00490960">
        <w:rPr>
          <w:szCs w:val="24"/>
        </w:rPr>
        <w:t>Дашкевич, Е.В.</w:t>
      </w:r>
      <w:r w:rsidR="008C71A1" w:rsidRPr="00490960">
        <w:rPr>
          <w:szCs w:val="24"/>
        </w:rPr>
        <w:t xml:space="preserve"> </w:t>
      </w:r>
      <w:r w:rsidRPr="00490960">
        <w:rPr>
          <w:szCs w:val="24"/>
        </w:rPr>
        <w:t>Карнаухова, Издательство Ленинградского университета, 1965), большая часть территории сельского поселения расположена в границах Лужско-Оредежского ландшафта. Лишь северо-западная его часть соответствует Ижорскому ландшафту.</w:t>
      </w:r>
    </w:p>
    <w:p w:rsidR="00855299" w:rsidRPr="00490960" w:rsidRDefault="00855299" w:rsidP="00495DF9">
      <w:pPr>
        <w:ind w:firstLine="709"/>
        <w:rPr>
          <w:szCs w:val="24"/>
        </w:rPr>
      </w:pPr>
      <w:r w:rsidRPr="00490960">
        <w:rPr>
          <w:szCs w:val="24"/>
        </w:rPr>
        <w:lastRenderedPageBreak/>
        <w:t>Для поселения характерны еловые леса с примесью сосны, мелколиственных, реже широколиственных пород. Нижний ярус представлен черникой, кислицей и травянистыми растениями. К участкам с близким залеганием грунтовых вод приурочен сфагнум. На данный момент многие леса вырублены, территория имеет сельскохозяйственное назначение.</w:t>
      </w:r>
    </w:p>
    <w:p w:rsidR="00855299" w:rsidRPr="00490960" w:rsidRDefault="00855299" w:rsidP="00495DF9">
      <w:pPr>
        <w:ind w:firstLine="709"/>
        <w:rPr>
          <w:b/>
          <w:szCs w:val="24"/>
        </w:rPr>
      </w:pPr>
      <w:r w:rsidRPr="00490960">
        <w:rPr>
          <w:szCs w:val="24"/>
        </w:rPr>
        <w:t>Животный мир территории поселения, как и в целом Ленинградской области, может считаться достаточно типичным для лесной зоны Европы. Несмотря на высокую плотность населения и большие антропогенные нагрузки, в этом регионе еще сохраняются участки местности, где обитают весьма осторожные крупные виды птиц и зверей: беркут, большой и малый подорлики, орлан-белохвост, скопа, серый журавль, глухарь, волк, медведь, рысь. В фаунистическом отношении территория сельского поселения относится к западной, юго-западной части области, для которой помимо широко распространенных таежных форм, достаточно характерен набор видов европейских широколиственных лесов: прудовая лягушка, прыткая ящерица, белый аист, малый подорлик, змееяд, перепел, поручейник, обыкновенная горлица, зеленый дятел, поползень, черноголовая гаичка. Здесь обитают росомаха, красная и красно-серая полевки, остромордая лягушка, гаршнеп, пеночка-таловка и пеночка-зарничка, белая лазоревка, овсянка-ремез, овсянка-крошка, дубровник, чечетка, юрок, кукша, красная и красно-серая полевки, росомаха.</w:t>
      </w:r>
    </w:p>
    <w:p w:rsidR="00632999" w:rsidRPr="00490960" w:rsidRDefault="00855299" w:rsidP="00495DF9">
      <w:pPr>
        <w:ind w:firstLine="709"/>
        <w:rPr>
          <w:szCs w:val="24"/>
        </w:rPr>
      </w:pPr>
      <w:r w:rsidRPr="00490960">
        <w:rPr>
          <w:szCs w:val="24"/>
        </w:rPr>
        <w:t>При хозяйственном освоении территорий необходимо проводить более детальное изучение растительного и животного мира, в том числе учет ареалов распространения редких видов.</w:t>
      </w:r>
    </w:p>
    <w:p w:rsidR="00632999" w:rsidRPr="00490960" w:rsidRDefault="00632999" w:rsidP="00495DF9">
      <w:pPr>
        <w:ind w:firstLine="709"/>
        <w:rPr>
          <w:b/>
          <w:bCs/>
          <w:szCs w:val="24"/>
        </w:rPr>
      </w:pPr>
    </w:p>
    <w:p w:rsidR="00632999" w:rsidRPr="00490960" w:rsidRDefault="004D646D" w:rsidP="00495DF9">
      <w:pPr>
        <w:keepNext/>
        <w:ind w:firstLine="709"/>
        <w:outlineLvl w:val="1"/>
        <w:rPr>
          <w:b/>
          <w:bCs/>
          <w:iCs/>
          <w:szCs w:val="24"/>
        </w:rPr>
      </w:pPr>
      <w:bookmarkStart w:id="60" w:name="_Toc42088054"/>
      <w:r w:rsidRPr="00490960">
        <w:rPr>
          <w:b/>
          <w:bCs/>
          <w:iCs/>
          <w:szCs w:val="24"/>
        </w:rPr>
        <w:t>3.</w:t>
      </w:r>
      <w:r w:rsidR="00B12466" w:rsidRPr="00490960">
        <w:rPr>
          <w:b/>
          <w:bCs/>
          <w:iCs/>
          <w:szCs w:val="24"/>
        </w:rPr>
        <w:t>3</w:t>
      </w:r>
      <w:r w:rsidR="00D24CCF" w:rsidRPr="00490960">
        <w:rPr>
          <w:b/>
          <w:bCs/>
          <w:iCs/>
          <w:szCs w:val="24"/>
        </w:rPr>
        <w:t>.</w:t>
      </w:r>
      <w:r w:rsidR="00C97971" w:rsidRPr="00490960">
        <w:rPr>
          <w:b/>
          <w:bCs/>
          <w:iCs/>
          <w:szCs w:val="24"/>
        </w:rPr>
        <w:t xml:space="preserve"> </w:t>
      </w:r>
      <w:r w:rsidRPr="00490960">
        <w:rPr>
          <w:b/>
          <w:bCs/>
          <w:iCs/>
          <w:szCs w:val="24"/>
        </w:rPr>
        <w:t>Структура земельного фонда</w:t>
      </w:r>
      <w:bookmarkStart w:id="61" w:name="_Toc516404385"/>
      <w:bookmarkEnd w:id="58"/>
      <w:bookmarkEnd w:id="59"/>
      <w:bookmarkEnd w:id="60"/>
    </w:p>
    <w:p w:rsidR="00632999" w:rsidRPr="00490960" w:rsidRDefault="00632999" w:rsidP="00495DF9">
      <w:pPr>
        <w:ind w:firstLine="709"/>
        <w:rPr>
          <w:szCs w:val="24"/>
        </w:rPr>
      </w:pPr>
    </w:p>
    <w:p w:rsidR="00632999" w:rsidRDefault="00A76330" w:rsidP="00495DF9">
      <w:pPr>
        <w:ind w:firstLine="709"/>
        <w:rPr>
          <w:szCs w:val="24"/>
        </w:rPr>
      </w:pPr>
      <w:r w:rsidRPr="00490960">
        <w:rPr>
          <w:color w:val="000000" w:themeColor="text1"/>
          <w:szCs w:val="24"/>
        </w:rPr>
        <w:t xml:space="preserve">В соответствии с письмом Федерального государственного бюджетного учреждения </w:t>
      </w:r>
      <w:r w:rsidR="00767422" w:rsidRPr="00490960">
        <w:rPr>
          <w:color w:val="000000" w:themeColor="text1"/>
          <w:szCs w:val="24"/>
        </w:rPr>
        <w:t>«</w:t>
      </w:r>
      <w:r w:rsidRPr="00490960">
        <w:rPr>
          <w:color w:val="000000" w:themeColor="text1"/>
          <w:szCs w:val="24"/>
        </w:rPr>
        <w:t>Федеральная кадастровая палата Федеральной службы государственной регистрации, кадастра и картографии</w:t>
      </w:r>
      <w:r w:rsidR="00767422" w:rsidRPr="00490960">
        <w:rPr>
          <w:color w:val="000000" w:themeColor="text1"/>
          <w:szCs w:val="24"/>
        </w:rPr>
        <w:t>»</w:t>
      </w:r>
      <w:r w:rsidRPr="00490960">
        <w:rPr>
          <w:color w:val="000000" w:themeColor="text1"/>
          <w:szCs w:val="24"/>
        </w:rPr>
        <w:t xml:space="preserve"> по Ленинградской области от 30.10.2012 №</w:t>
      </w:r>
      <w:r w:rsidR="00F43F2D">
        <w:rPr>
          <w:color w:val="000000" w:themeColor="text1"/>
          <w:szCs w:val="24"/>
        </w:rPr>
        <w:t xml:space="preserve"> </w:t>
      </w:r>
      <w:r w:rsidRPr="00490960">
        <w:rPr>
          <w:color w:val="000000" w:themeColor="text1"/>
          <w:szCs w:val="24"/>
        </w:rPr>
        <w:t xml:space="preserve">09569 в </w:t>
      </w:r>
      <w:r w:rsidR="00305A53">
        <w:rPr>
          <w:color w:val="000000" w:themeColor="text1"/>
          <w:szCs w:val="24"/>
        </w:rPr>
        <w:t xml:space="preserve">Единый </w:t>
      </w:r>
      <w:r w:rsidRPr="00490960">
        <w:rPr>
          <w:color w:val="000000" w:themeColor="text1"/>
          <w:szCs w:val="24"/>
        </w:rPr>
        <w:t xml:space="preserve">государственный </w:t>
      </w:r>
      <w:r w:rsidR="00305A53">
        <w:rPr>
          <w:color w:val="000000" w:themeColor="text1"/>
          <w:szCs w:val="24"/>
        </w:rPr>
        <w:t>реестр</w:t>
      </w:r>
      <w:r w:rsidRPr="00490960">
        <w:rPr>
          <w:color w:val="000000" w:themeColor="text1"/>
          <w:szCs w:val="24"/>
        </w:rPr>
        <w:t xml:space="preserve"> недвижимости внесена гран</w:t>
      </w:r>
      <w:r w:rsidR="00C32AF4" w:rsidRPr="00490960">
        <w:rPr>
          <w:color w:val="000000" w:themeColor="text1"/>
          <w:szCs w:val="24"/>
        </w:rPr>
        <w:t xml:space="preserve">ица муниципального </w:t>
      </w:r>
      <w:r w:rsidR="00C32AF4" w:rsidRPr="00490960">
        <w:rPr>
          <w:szCs w:val="24"/>
        </w:rPr>
        <w:t>образования Кобринско</w:t>
      </w:r>
      <w:r w:rsidR="00C103EE" w:rsidRPr="00490960">
        <w:rPr>
          <w:szCs w:val="24"/>
        </w:rPr>
        <w:t>е</w:t>
      </w:r>
      <w:r w:rsidR="00C32AF4" w:rsidRPr="00490960">
        <w:rPr>
          <w:szCs w:val="24"/>
        </w:rPr>
        <w:t xml:space="preserve"> сельско</w:t>
      </w:r>
      <w:r w:rsidR="00C103EE" w:rsidRPr="00490960">
        <w:rPr>
          <w:szCs w:val="24"/>
        </w:rPr>
        <w:t>е</w:t>
      </w:r>
      <w:r w:rsidR="00C32AF4" w:rsidRPr="00490960">
        <w:rPr>
          <w:szCs w:val="24"/>
        </w:rPr>
        <w:t xml:space="preserve"> поселени</w:t>
      </w:r>
      <w:r w:rsidR="00C103EE" w:rsidRPr="00490960">
        <w:rPr>
          <w:szCs w:val="24"/>
        </w:rPr>
        <w:t>е</w:t>
      </w:r>
      <w:r w:rsidRPr="00490960">
        <w:rPr>
          <w:szCs w:val="24"/>
        </w:rPr>
        <w:t xml:space="preserve"> Гатчинского муниципального района Ленинградской области.</w:t>
      </w:r>
    </w:p>
    <w:p w:rsidR="00451C7B" w:rsidRPr="00CD19D8" w:rsidRDefault="00451C7B" w:rsidP="00495DF9">
      <w:pPr>
        <w:ind w:firstLine="709"/>
      </w:pPr>
      <w:r w:rsidRPr="00CD19D8">
        <w:t xml:space="preserve">Сведения о существующих границах населенных пунктов внесены в </w:t>
      </w:r>
      <w:r>
        <w:t>Е</w:t>
      </w:r>
      <w:r w:rsidRPr="00CD19D8">
        <w:t>диный госу</w:t>
      </w:r>
      <w:r>
        <w:t>дарственный реестр недвижимости</w:t>
      </w:r>
      <w:r w:rsidRPr="00CD19D8">
        <w:t>.</w:t>
      </w:r>
    </w:p>
    <w:p w:rsidR="00451C7B" w:rsidRPr="00CD19D8" w:rsidRDefault="00451C7B" w:rsidP="00495DF9">
      <w:pPr>
        <w:ind w:firstLine="709"/>
      </w:pPr>
      <w:r w:rsidRPr="00CD19D8">
        <w:t>Объектам землеустройства присвоены следующие учетные номера:</w:t>
      </w:r>
    </w:p>
    <w:p w:rsidR="00451C7B" w:rsidRPr="0006087B" w:rsidRDefault="00451C7B" w:rsidP="00495DF9">
      <w:pPr>
        <w:ind w:firstLine="709"/>
        <w:rPr>
          <w:highlight w:val="yellow"/>
        </w:rPr>
      </w:pPr>
      <w:r w:rsidRPr="0006087B">
        <w:rPr>
          <w:highlight w:val="yellow"/>
        </w:rPr>
        <w:t>1) п. Высокоключевой – 10474488;</w:t>
      </w:r>
    </w:p>
    <w:p w:rsidR="00451C7B" w:rsidRPr="0006087B" w:rsidRDefault="00451C7B" w:rsidP="00495DF9">
      <w:pPr>
        <w:ind w:firstLine="709"/>
        <w:rPr>
          <w:highlight w:val="yellow"/>
        </w:rPr>
      </w:pPr>
      <w:r w:rsidRPr="0006087B">
        <w:rPr>
          <w:highlight w:val="yellow"/>
        </w:rPr>
        <w:t>2) д. Меньково – 10229440;</w:t>
      </w:r>
    </w:p>
    <w:p w:rsidR="00451C7B" w:rsidRPr="0006087B" w:rsidRDefault="00451C7B" w:rsidP="00495DF9">
      <w:pPr>
        <w:ind w:firstLine="709"/>
        <w:rPr>
          <w:highlight w:val="yellow"/>
        </w:rPr>
      </w:pPr>
      <w:r w:rsidRPr="0006087B">
        <w:rPr>
          <w:highlight w:val="yellow"/>
        </w:rPr>
        <w:t>3) д. Новокузнецово – 10224959;</w:t>
      </w:r>
    </w:p>
    <w:p w:rsidR="00451C7B" w:rsidRPr="0006087B" w:rsidRDefault="00451C7B" w:rsidP="00495DF9">
      <w:pPr>
        <w:ind w:firstLine="709"/>
        <w:rPr>
          <w:highlight w:val="yellow"/>
        </w:rPr>
      </w:pPr>
      <w:r w:rsidRPr="0006087B">
        <w:rPr>
          <w:highlight w:val="yellow"/>
        </w:rPr>
        <w:t>4) д. Пижма – 10368524;</w:t>
      </w:r>
    </w:p>
    <w:p w:rsidR="00451C7B" w:rsidRPr="0006087B" w:rsidRDefault="00451C7B" w:rsidP="00495DF9">
      <w:pPr>
        <w:ind w:firstLine="709"/>
        <w:rPr>
          <w:highlight w:val="yellow"/>
        </w:rPr>
      </w:pPr>
      <w:r w:rsidRPr="0006087B">
        <w:rPr>
          <w:highlight w:val="yellow"/>
        </w:rPr>
        <w:t>5) д. Погост – 10272076;</w:t>
      </w:r>
    </w:p>
    <w:p w:rsidR="00451C7B" w:rsidRPr="0006087B" w:rsidRDefault="00451C7B" w:rsidP="00495DF9">
      <w:pPr>
        <w:ind w:firstLine="709"/>
        <w:rPr>
          <w:highlight w:val="yellow"/>
        </w:rPr>
      </w:pPr>
      <w:r w:rsidRPr="0006087B">
        <w:rPr>
          <w:highlight w:val="yellow"/>
        </w:rPr>
        <w:t>6) д. Покровка – 10368529;</w:t>
      </w:r>
    </w:p>
    <w:p w:rsidR="00451C7B" w:rsidRPr="0006087B" w:rsidRDefault="00451C7B" w:rsidP="00495DF9">
      <w:pPr>
        <w:ind w:firstLine="709"/>
        <w:rPr>
          <w:highlight w:val="yellow"/>
        </w:rPr>
      </w:pPr>
      <w:r w:rsidRPr="0006087B">
        <w:rPr>
          <w:highlight w:val="yellow"/>
        </w:rPr>
        <w:t>7) д. Старое Колено – 10229419;</w:t>
      </w:r>
    </w:p>
    <w:p w:rsidR="00451C7B" w:rsidRPr="0006087B" w:rsidRDefault="00451C7B" w:rsidP="00495DF9">
      <w:pPr>
        <w:ind w:firstLine="709"/>
        <w:rPr>
          <w:highlight w:val="yellow"/>
        </w:rPr>
      </w:pPr>
      <w:r w:rsidRPr="0006087B">
        <w:rPr>
          <w:highlight w:val="yellow"/>
        </w:rPr>
        <w:t>8) п. Суйда – 10368521.</w:t>
      </w:r>
    </w:p>
    <w:p w:rsidR="00451C7B" w:rsidRDefault="00451C7B" w:rsidP="00495DF9">
      <w:pPr>
        <w:ind w:firstLine="709"/>
      </w:pPr>
      <w:r w:rsidRPr="0006087B">
        <w:rPr>
          <w:highlight w:val="yellow"/>
        </w:rPr>
        <w:t>Границы с. Воскресенское, п. Карташевская, д. Кобрино, п. Кобринское, д. Мельница, п. Прибытково, д. Руново и п. ж/д ст. Суйда не внесены в Единый государственный реестр недвижимости.</w:t>
      </w:r>
    </w:p>
    <w:p w:rsidR="00632999" w:rsidRPr="00490960" w:rsidRDefault="00A76330" w:rsidP="00495DF9">
      <w:pPr>
        <w:ind w:firstLine="709"/>
        <w:rPr>
          <w:szCs w:val="24"/>
        </w:rPr>
      </w:pPr>
      <w:r w:rsidRPr="00490960">
        <w:rPr>
          <w:szCs w:val="24"/>
        </w:rPr>
        <w:t xml:space="preserve">Земельный фонд на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по целевому назначению представлен </w:t>
      </w:r>
      <w:r w:rsidR="00A8119A" w:rsidRPr="00490960">
        <w:rPr>
          <w:szCs w:val="24"/>
        </w:rPr>
        <w:t>четырьмя</w:t>
      </w:r>
      <w:r w:rsidRPr="00490960">
        <w:rPr>
          <w:szCs w:val="24"/>
        </w:rPr>
        <w:t xml:space="preserve"> категориями земель:</w:t>
      </w:r>
    </w:p>
    <w:p w:rsidR="00632999" w:rsidRPr="00490960" w:rsidRDefault="00D24CCF" w:rsidP="00495DF9">
      <w:pPr>
        <w:ind w:firstLine="709"/>
        <w:rPr>
          <w:szCs w:val="24"/>
        </w:rPr>
      </w:pPr>
      <w:r w:rsidRPr="00490960">
        <w:rPr>
          <w:szCs w:val="24"/>
        </w:rPr>
        <w:t>–</w:t>
      </w:r>
      <w:r w:rsidR="00A76330" w:rsidRPr="00490960">
        <w:rPr>
          <w:szCs w:val="24"/>
        </w:rPr>
        <w:t xml:space="preserve"> земли сельскохозяйственного назначения</w:t>
      </w:r>
      <w:r w:rsidR="009815FB" w:rsidRPr="00490960">
        <w:rPr>
          <w:szCs w:val="24"/>
        </w:rPr>
        <w:t>;</w:t>
      </w:r>
    </w:p>
    <w:p w:rsidR="00632999" w:rsidRPr="00490960" w:rsidRDefault="00D24CCF" w:rsidP="00495DF9">
      <w:pPr>
        <w:ind w:firstLine="709"/>
        <w:rPr>
          <w:szCs w:val="24"/>
        </w:rPr>
      </w:pPr>
      <w:r w:rsidRPr="00490960">
        <w:rPr>
          <w:szCs w:val="24"/>
        </w:rPr>
        <w:t>–</w:t>
      </w:r>
      <w:r w:rsidR="00A76330" w:rsidRPr="00490960">
        <w:rPr>
          <w:szCs w:val="24"/>
        </w:rPr>
        <w:t xml:space="preserve"> земли населенных пунктов</w:t>
      </w:r>
      <w:r w:rsidR="009815FB" w:rsidRPr="00490960">
        <w:rPr>
          <w:szCs w:val="24"/>
        </w:rPr>
        <w:t>;</w:t>
      </w:r>
    </w:p>
    <w:p w:rsidR="00632999" w:rsidRPr="00490960" w:rsidRDefault="00D24CCF" w:rsidP="00495DF9">
      <w:pPr>
        <w:ind w:firstLine="709"/>
        <w:rPr>
          <w:szCs w:val="24"/>
        </w:rPr>
      </w:pPr>
      <w:r w:rsidRPr="00490960">
        <w:rPr>
          <w:szCs w:val="24"/>
        </w:rPr>
        <w:t>–</w:t>
      </w:r>
      <w:r w:rsidR="00A76330" w:rsidRPr="00490960">
        <w:rPr>
          <w:szCs w:val="24"/>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земли промышленности и иного специального назначения);</w:t>
      </w:r>
    </w:p>
    <w:p w:rsidR="00632999" w:rsidRPr="00490960" w:rsidRDefault="00D24CCF" w:rsidP="00495DF9">
      <w:pPr>
        <w:ind w:firstLine="709"/>
        <w:rPr>
          <w:szCs w:val="24"/>
        </w:rPr>
      </w:pPr>
      <w:r w:rsidRPr="00490960">
        <w:rPr>
          <w:szCs w:val="24"/>
        </w:rPr>
        <w:t>–</w:t>
      </w:r>
      <w:r w:rsidR="00A76330" w:rsidRPr="00490960">
        <w:rPr>
          <w:szCs w:val="24"/>
        </w:rPr>
        <w:t xml:space="preserve"> земли лесного фонда</w:t>
      </w:r>
      <w:r w:rsidR="00A8119A" w:rsidRPr="00490960">
        <w:rPr>
          <w:szCs w:val="24"/>
        </w:rPr>
        <w:t>.</w:t>
      </w:r>
    </w:p>
    <w:p w:rsidR="00632999" w:rsidRPr="00490960" w:rsidRDefault="00A76330" w:rsidP="00055567">
      <w:pPr>
        <w:ind w:firstLine="709"/>
        <w:rPr>
          <w:szCs w:val="24"/>
        </w:rPr>
      </w:pPr>
      <w:r w:rsidRPr="00490960">
        <w:rPr>
          <w:szCs w:val="24"/>
        </w:rPr>
        <w:t xml:space="preserve">Категория земель населенных пунктов представлена шестнадцатью населенными пунктами. </w:t>
      </w:r>
    </w:p>
    <w:p w:rsidR="00632999" w:rsidRPr="00490960" w:rsidRDefault="00A76330" w:rsidP="00055567">
      <w:pPr>
        <w:ind w:firstLine="709"/>
        <w:rPr>
          <w:szCs w:val="24"/>
        </w:rPr>
      </w:pPr>
      <w:r w:rsidRPr="0055695D">
        <w:rPr>
          <w:szCs w:val="24"/>
        </w:rPr>
        <w:lastRenderedPageBreak/>
        <w:t xml:space="preserve">Общая площадь земель </w:t>
      </w:r>
      <w:r w:rsidR="00FD2CE6">
        <w:rPr>
          <w:szCs w:val="24"/>
        </w:rPr>
        <w:t>с</w:t>
      </w:r>
      <w:r w:rsidR="00FD2CE6" w:rsidRPr="00FD2CE6">
        <w:rPr>
          <w:szCs w:val="24"/>
        </w:rPr>
        <w:t xml:space="preserve"> </w:t>
      </w:r>
      <w:r w:rsidRPr="0055695D">
        <w:rPr>
          <w:szCs w:val="24"/>
        </w:rPr>
        <w:t>категори</w:t>
      </w:r>
      <w:r w:rsidR="00FD2CE6">
        <w:rPr>
          <w:szCs w:val="24"/>
        </w:rPr>
        <w:t>ей</w:t>
      </w:r>
      <w:r w:rsidRPr="0055695D">
        <w:rPr>
          <w:szCs w:val="24"/>
        </w:rPr>
        <w:t xml:space="preserve"> </w:t>
      </w:r>
      <w:r w:rsidR="00FD2CE6">
        <w:rPr>
          <w:szCs w:val="24"/>
        </w:rPr>
        <w:t xml:space="preserve">земли </w:t>
      </w:r>
      <w:r w:rsidRPr="0055695D">
        <w:rPr>
          <w:szCs w:val="24"/>
        </w:rPr>
        <w:t xml:space="preserve">населенных пунктов </w:t>
      </w:r>
      <w:r w:rsidR="001674A6" w:rsidRPr="0055695D">
        <w:rPr>
          <w:szCs w:val="24"/>
        </w:rPr>
        <w:t xml:space="preserve">по современному состоянию </w:t>
      </w:r>
      <w:r w:rsidRPr="0055695D">
        <w:rPr>
          <w:szCs w:val="24"/>
        </w:rPr>
        <w:t xml:space="preserve">составляет </w:t>
      </w:r>
      <w:r w:rsidR="00A8119A" w:rsidRPr="0055695D">
        <w:rPr>
          <w:szCs w:val="24"/>
        </w:rPr>
        <w:t>1</w:t>
      </w:r>
      <w:r w:rsidR="00F43F2D" w:rsidRPr="0055695D">
        <w:rPr>
          <w:szCs w:val="24"/>
        </w:rPr>
        <w:t xml:space="preserve"> </w:t>
      </w:r>
      <w:r w:rsidR="00A8119A" w:rsidRPr="0055695D">
        <w:rPr>
          <w:szCs w:val="24"/>
        </w:rPr>
        <w:t>2</w:t>
      </w:r>
      <w:r w:rsidR="001674A6" w:rsidRPr="0055695D">
        <w:rPr>
          <w:szCs w:val="24"/>
        </w:rPr>
        <w:t>77</w:t>
      </w:r>
      <w:r w:rsidR="00A8119A" w:rsidRPr="0055695D">
        <w:rPr>
          <w:szCs w:val="24"/>
        </w:rPr>
        <w:t>,</w:t>
      </w:r>
      <w:r w:rsidR="001674A6" w:rsidRPr="0055695D">
        <w:rPr>
          <w:szCs w:val="24"/>
        </w:rPr>
        <w:t>08</w:t>
      </w:r>
      <w:r w:rsidR="00397FE5" w:rsidRPr="0055695D">
        <w:rPr>
          <w:szCs w:val="24"/>
        </w:rPr>
        <w:t xml:space="preserve"> </w:t>
      </w:r>
      <w:r w:rsidR="00A8119A" w:rsidRPr="0055695D">
        <w:rPr>
          <w:szCs w:val="24"/>
        </w:rPr>
        <w:t>га (</w:t>
      </w:r>
      <w:r w:rsidR="001674A6" w:rsidRPr="0055695D">
        <w:rPr>
          <w:szCs w:val="24"/>
        </w:rPr>
        <w:t>12</w:t>
      </w:r>
      <w:r w:rsidR="00A8119A" w:rsidRPr="0055695D">
        <w:rPr>
          <w:szCs w:val="24"/>
        </w:rPr>
        <w:t>,</w:t>
      </w:r>
      <w:r w:rsidR="001674A6" w:rsidRPr="0055695D">
        <w:rPr>
          <w:szCs w:val="24"/>
        </w:rPr>
        <w:t>49</w:t>
      </w:r>
      <w:r w:rsidR="00A8119A" w:rsidRPr="0055695D">
        <w:rPr>
          <w:szCs w:val="24"/>
        </w:rPr>
        <w:t xml:space="preserve"> % от площади территории)</w:t>
      </w:r>
      <w:r w:rsidR="009C2C1D" w:rsidRPr="0055695D">
        <w:rPr>
          <w:szCs w:val="24"/>
        </w:rPr>
        <w:t>.</w:t>
      </w:r>
    </w:p>
    <w:p w:rsidR="00A76330" w:rsidRDefault="006278BE" w:rsidP="00055567">
      <w:pPr>
        <w:ind w:firstLine="709"/>
        <w:rPr>
          <w:szCs w:val="24"/>
        </w:rPr>
      </w:pPr>
      <w:r w:rsidRPr="00490960">
        <w:rPr>
          <w:szCs w:val="24"/>
        </w:rPr>
        <w:t xml:space="preserve">Земли промышленности, транспорта, связи, радиовещания, телевидения, информатики, космического обеспечения, энергетики, обороны и иного назначения </w:t>
      </w:r>
      <w:r w:rsidR="00A76330" w:rsidRPr="00490960">
        <w:rPr>
          <w:szCs w:val="24"/>
        </w:rPr>
        <w:t xml:space="preserve">иного специального назначения занимают в составе земельного фонда </w:t>
      </w:r>
      <w:r w:rsidR="00A76330" w:rsidRPr="0055695D">
        <w:rPr>
          <w:szCs w:val="24"/>
        </w:rPr>
        <w:t xml:space="preserve">сельского </w:t>
      </w:r>
      <w:r w:rsidR="00A76330" w:rsidRPr="00055567">
        <w:rPr>
          <w:szCs w:val="24"/>
        </w:rPr>
        <w:t xml:space="preserve">поселения </w:t>
      </w:r>
      <w:r w:rsidR="0055695D" w:rsidRPr="00055567">
        <w:rPr>
          <w:szCs w:val="24"/>
        </w:rPr>
        <w:t>330,71</w:t>
      </w:r>
      <w:r w:rsidR="00A76330" w:rsidRPr="00055567">
        <w:rPr>
          <w:szCs w:val="24"/>
        </w:rPr>
        <w:t xml:space="preserve"> га (</w:t>
      </w:r>
      <w:r w:rsidR="00A8119A" w:rsidRPr="00055567">
        <w:rPr>
          <w:szCs w:val="24"/>
        </w:rPr>
        <w:t>3,35</w:t>
      </w:r>
      <w:r w:rsidR="00A76330" w:rsidRPr="00055567">
        <w:rPr>
          <w:szCs w:val="24"/>
        </w:rPr>
        <w:t xml:space="preserve"> %</w:t>
      </w:r>
      <w:r w:rsidR="00A76330" w:rsidRPr="0055695D">
        <w:rPr>
          <w:szCs w:val="24"/>
        </w:rPr>
        <w:t xml:space="preserve"> от общей площади земель).</w:t>
      </w:r>
      <w:r w:rsidR="00A76330" w:rsidRPr="00490960">
        <w:rPr>
          <w:szCs w:val="24"/>
        </w:rPr>
        <w:t xml:space="preserve"> </w:t>
      </w:r>
    </w:p>
    <w:p w:rsidR="00161480" w:rsidRDefault="00161480" w:rsidP="00495DF9">
      <w:pPr>
        <w:ind w:firstLine="709"/>
        <w:rPr>
          <w:szCs w:val="24"/>
        </w:rPr>
      </w:pPr>
    </w:p>
    <w:p w:rsidR="00161480" w:rsidRPr="00490960" w:rsidRDefault="00161480" w:rsidP="00495DF9">
      <w:pPr>
        <w:keepNext/>
        <w:ind w:firstLine="709"/>
        <w:outlineLvl w:val="2"/>
        <w:rPr>
          <w:b/>
          <w:bCs/>
          <w:szCs w:val="24"/>
        </w:rPr>
      </w:pPr>
      <w:bookmarkStart w:id="62" w:name="_Toc42088055"/>
      <w:r w:rsidRPr="00490960">
        <w:rPr>
          <w:b/>
          <w:bCs/>
          <w:szCs w:val="24"/>
        </w:rPr>
        <w:t>3.</w:t>
      </w:r>
      <w:r>
        <w:rPr>
          <w:b/>
          <w:bCs/>
          <w:szCs w:val="24"/>
        </w:rPr>
        <w:t>3</w:t>
      </w:r>
      <w:r w:rsidRPr="00490960">
        <w:rPr>
          <w:b/>
          <w:bCs/>
          <w:szCs w:val="24"/>
        </w:rPr>
        <w:t xml:space="preserve">.1. </w:t>
      </w:r>
      <w:r>
        <w:rPr>
          <w:b/>
          <w:szCs w:val="24"/>
        </w:rPr>
        <w:t>Земли лесного фонда</w:t>
      </w:r>
      <w:bookmarkEnd w:id="62"/>
    </w:p>
    <w:p w:rsidR="00161480" w:rsidRDefault="00161480" w:rsidP="00495DF9">
      <w:pPr>
        <w:ind w:firstLine="709"/>
        <w:rPr>
          <w:szCs w:val="24"/>
        </w:rPr>
      </w:pPr>
    </w:p>
    <w:p w:rsidR="000945D9" w:rsidRPr="003B7745" w:rsidRDefault="000945D9" w:rsidP="000945D9">
      <w:pPr>
        <w:pStyle w:val="3c"/>
        <w:keepNext/>
        <w:ind w:left="0" w:firstLine="709"/>
        <w:outlineLvl w:val="2"/>
        <w:rPr>
          <w:b/>
          <w:szCs w:val="24"/>
        </w:rPr>
      </w:pPr>
      <w:bookmarkStart w:id="63" w:name="_Toc42069608"/>
      <w:bookmarkStart w:id="64" w:name="_Toc42088056"/>
      <w:r w:rsidRPr="00B273CA">
        <w:rPr>
          <w:b/>
          <w:szCs w:val="24"/>
        </w:rPr>
        <w:t>3.</w:t>
      </w:r>
      <w:r>
        <w:rPr>
          <w:b/>
          <w:szCs w:val="24"/>
          <w:lang w:val="ru-RU"/>
        </w:rPr>
        <w:t>3</w:t>
      </w:r>
      <w:r w:rsidRPr="00B273CA">
        <w:rPr>
          <w:b/>
          <w:szCs w:val="24"/>
        </w:rPr>
        <w:t>.</w:t>
      </w:r>
      <w:r>
        <w:rPr>
          <w:b/>
          <w:szCs w:val="24"/>
          <w:lang w:val="ru-RU"/>
        </w:rPr>
        <w:t>1</w:t>
      </w:r>
      <w:r w:rsidRPr="003B7745">
        <w:rPr>
          <w:b/>
          <w:szCs w:val="24"/>
        </w:rPr>
        <w:t>.1.</w:t>
      </w:r>
      <w:r w:rsidRPr="00B273CA">
        <w:rPr>
          <w:b/>
          <w:szCs w:val="24"/>
        </w:rPr>
        <w:t xml:space="preserve"> </w:t>
      </w:r>
      <w:r>
        <w:rPr>
          <w:b/>
          <w:szCs w:val="24"/>
        </w:rPr>
        <w:t>Об</w:t>
      </w:r>
      <w:r>
        <w:rPr>
          <w:b/>
          <w:szCs w:val="24"/>
          <w:lang w:val="ru-RU"/>
        </w:rPr>
        <w:t>щие сведения</w:t>
      </w:r>
      <w:bookmarkEnd w:id="63"/>
      <w:bookmarkEnd w:id="64"/>
    </w:p>
    <w:p w:rsidR="000945D9" w:rsidRPr="000945D9" w:rsidRDefault="000945D9" w:rsidP="00495DF9">
      <w:pPr>
        <w:ind w:firstLine="709"/>
        <w:rPr>
          <w:szCs w:val="24"/>
          <w:lang w:val="x-none"/>
        </w:rPr>
      </w:pPr>
    </w:p>
    <w:p w:rsidR="00B7766A" w:rsidRPr="00490960" w:rsidRDefault="00B7766A" w:rsidP="00495DF9">
      <w:pPr>
        <w:widowControl w:val="0"/>
        <w:ind w:firstLine="709"/>
        <w:rPr>
          <w:szCs w:val="24"/>
        </w:rPr>
      </w:pPr>
      <w:r w:rsidRPr="00490960">
        <w:rPr>
          <w:szCs w:val="24"/>
        </w:rPr>
        <w:t xml:space="preserve">Земли лесного фонда на территории МО Кобринское сельское поселение относятся к Карташевскому, </w:t>
      </w:r>
      <w:r w:rsidR="00161480" w:rsidRPr="00490960">
        <w:rPr>
          <w:szCs w:val="24"/>
        </w:rPr>
        <w:t>Заречскому</w:t>
      </w:r>
      <w:r w:rsidR="00DB725E">
        <w:rPr>
          <w:szCs w:val="24"/>
        </w:rPr>
        <w:t>, Таицкому</w:t>
      </w:r>
      <w:r w:rsidR="00161480" w:rsidRPr="00490960">
        <w:rPr>
          <w:szCs w:val="24"/>
        </w:rPr>
        <w:t xml:space="preserve"> </w:t>
      </w:r>
      <w:r w:rsidR="00161480">
        <w:rPr>
          <w:szCs w:val="24"/>
        </w:rPr>
        <w:t>и Минскому</w:t>
      </w:r>
      <w:r w:rsidRPr="00490960">
        <w:rPr>
          <w:szCs w:val="24"/>
        </w:rPr>
        <w:t xml:space="preserve"> участковым лесничествам Гатчинского лесничества.</w:t>
      </w:r>
    </w:p>
    <w:p w:rsidR="00EA7E40" w:rsidRPr="00490960" w:rsidRDefault="00A76330" w:rsidP="00495DF9">
      <w:pPr>
        <w:ind w:firstLine="709"/>
        <w:rPr>
          <w:color w:val="000000" w:themeColor="text1"/>
          <w:szCs w:val="24"/>
        </w:rPr>
      </w:pPr>
      <w:r w:rsidRPr="00490960">
        <w:rPr>
          <w:color w:val="000000" w:themeColor="text1"/>
          <w:szCs w:val="24"/>
        </w:rPr>
        <w:t>В соответствии с</w:t>
      </w:r>
      <w:r w:rsidR="00386A8E">
        <w:rPr>
          <w:color w:val="000000" w:themeColor="text1"/>
          <w:szCs w:val="24"/>
        </w:rPr>
        <w:t>о статьей</w:t>
      </w:r>
      <w:r w:rsidR="00EA7E40" w:rsidRPr="00490960">
        <w:rPr>
          <w:color w:val="000000" w:themeColor="text1"/>
          <w:szCs w:val="24"/>
        </w:rPr>
        <w:t xml:space="preserve"> 6</w:t>
      </w:r>
      <w:r w:rsidR="00386A8E">
        <w:rPr>
          <w:color w:val="000000" w:themeColor="text1"/>
          <w:szCs w:val="24"/>
        </w:rPr>
        <w:t>.</w:t>
      </w:r>
      <w:r w:rsidR="00EA7E40" w:rsidRPr="00490960">
        <w:rPr>
          <w:color w:val="000000" w:themeColor="text1"/>
          <w:szCs w:val="24"/>
        </w:rPr>
        <w:t>1</w:t>
      </w:r>
      <w:r w:rsidRPr="00490960">
        <w:rPr>
          <w:color w:val="000000" w:themeColor="text1"/>
          <w:szCs w:val="24"/>
        </w:rPr>
        <w:t xml:space="preserve"> Лесн</w:t>
      </w:r>
      <w:r w:rsidR="00EA7E40" w:rsidRPr="00490960">
        <w:rPr>
          <w:color w:val="000000" w:themeColor="text1"/>
          <w:szCs w:val="24"/>
        </w:rPr>
        <w:t>ого</w:t>
      </w:r>
      <w:r w:rsidRPr="00490960">
        <w:rPr>
          <w:color w:val="000000" w:themeColor="text1"/>
          <w:szCs w:val="24"/>
        </w:rPr>
        <w:t xml:space="preserve"> кодекс</w:t>
      </w:r>
      <w:r w:rsidR="00EA7E40" w:rsidRPr="00490960">
        <w:rPr>
          <w:color w:val="000000" w:themeColor="text1"/>
          <w:szCs w:val="24"/>
        </w:rPr>
        <w:t xml:space="preserve">а </w:t>
      </w:r>
      <w:r w:rsidRPr="00490960">
        <w:rPr>
          <w:color w:val="000000" w:themeColor="text1"/>
          <w:szCs w:val="24"/>
        </w:rPr>
        <w:t xml:space="preserve">Российской Федерации к </w:t>
      </w:r>
      <w:r w:rsidR="00EA7E40" w:rsidRPr="00490960">
        <w:rPr>
          <w:color w:val="000000" w:themeColor="text1"/>
          <w:szCs w:val="24"/>
        </w:rPr>
        <w:t xml:space="preserve">землям лесного фонда относятся </w:t>
      </w:r>
      <w:r w:rsidRPr="00490960">
        <w:rPr>
          <w:color w:val="000000" w:themeColor="text1"/>
          <w:szCs w:val="24"/>
        </w:rPr>
        <w:t>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w:t>
      </w:r>
      <w:r w:rsidR="00161480">
        <w:rPr>
          <w:color w:val="000000" w:themeColor="text1"/>
          <w:szCs w:val="24"/>
        </w:rPr>
        <w:t>ому подобное</w:t>
      </w:r>
      <w:r w:rsidRPr="00490960">
        <w:rPr>
          <w:color w:val="000000" w:themeColor="text1"/>
          <w:szCs w:val="24"/>
        </w:rPr>
        <w:t xml:space="preserve">). К нелесным отнесены земли, предназначенные </w:t>
      </w:r>
      <w:r w:rsidR="00EA7E40" w:rsidRPr="00490960">
        <w:rPr>
          <w:color w:val="000000" w:themeColor="text1"/>
          <w:szCs w:val="24"/>
        </w:rPr>
        <w:t>освое</w:t>
      </w:r>
      <w:r w:rsidR="00A108B3">
        <w:rPr>
          <w:color w:val="000000" w:themeColor="text1"/>
          <w:szCs w:val="24"/>
        </w:rPr>
        <w:t>ния лесов (просеки, дороги и другое</w:t>
      </w:r>
      <w:r w:rsidR="00EA7E40" w:rsidRPr="00490960">
        <w:rPr>
          <w:color w:val="000000" w:themeColor="text1"/>
          <w:szCs w:val="24"/>
        </w:rPr>
        <w:t xml:space="preserve">) и неудобные для использования. </w:t>
      </w:r>
    </w:p>
    <w:p w:rsidR="00EA7E40" w:rsidRPr="00490960" w:rsidRDefault="00297D86" w:rsidP="00495DF9">
      <w:pPr>
        <w:ind w:firstLine="709"/>
        <w:rPr>
          <w:color w:val="000000" w:themeColor="text1"/>
          <w:szCs w:val="24"/>
        </w:rPr>
      </w:pPr>
      <w:r w:rsidRPr="00055567">
        <w:rPr>
          <w:szCs w:val="24"/>
        </w:rPr>
        <w:t>На 01.01.2019</w:t>
      </w:r>
      <w:r w:rsidR="00C82B9B" w:rsidRPr="00055567">
        <w:rPr>
          <w:szCs w:val="24"/>
        </w:rPr>
        <w:t xml:space="preserve"> </w:t>
      </w:r>
      <w:r w:rsidRPr="00055567">
        <w:rPr>
          <w:color w:val="000000" w:themeColor="text1"/>
          <w:szCs w:val="24"/>
        </w:rPr>
        <w:t>з</w:t>
      </w:r>
      <w:r w:rsidR="00EA7E40" w:rsidRPr="00055567">
        <w:rPr>
          <w:color w:val="000000" w:themeColor="text1"/>
          <w:szCs w:val="24"/>
        </w:rPr>
        <w:t xml:space="preserve">емли лесного фонда </w:t>
      </w:r>
      <w:r w:rsidR="00C103EE" w:rsidRPr="00055567">
        <w:rPr>
          <w:color w:val="000000" w:themeColor="text1"/>
          <w:szCs w:val="24"/>
        </w:rPr>
        <w:t xml:space="preserve">МО </w:t>
      </w:r>
      <w:r w:rsidR="00EA7E40" w:rsidRPr="00055567">
        <w:rPr>
          <w:color w:val="000000" w:themeColor="text1"/>
          <w:szCs w:val="24"/>
        </w:rPr>
        <w:t>Кобринско</w:t>
      </w:r>
      <w:r w:rsidR="00C103EE" w:rsidRPr="00055567">
        <w:rPr>
          <w:color w:val="000000" w:themeColor="text1"/>
          <w:szCs w:val="24"/>
        </w:rPr>
        <w:t>е</w:t>
      </w:r>
      <w:r w:rsidRPr="00055567">
        <w:rPr>
          <w:color w:val="000000" w:themeColor="text1"/>
          <w:szCs w:val="24"/>
        </w:rPr>
        <w:t xml:space="preserve"> сельско</w:t>
      </w:r>
      <w:r w:rsidR="00C103EE" w:rsidRPr="00055567">
        <w:rPr>
          <w:color w:val="000000" w:themeColor="text1"/>
          <w:szCs w:val="24"/>
        </w:rPr>
        <w:t>е</w:t>
      </w:r>
      <w:r w:rsidRPr="00055567">
        <w:rPr>
          <w:color w:val="000000" w:themeColor="text1"/>
          <w:szCs w:val="24"/>
        </w:rPr>
        <w:t xml:space="preserve"> поселени</w:t>
      </w:r>
      <w:r w:rsidR="00C103EE" w:rsidRPr="00055567">
        <w:rPr>
          <w:color w:val="000000" w:themeColor="text1"/>
          <w:szCs w:val="24"/>
        </w:rPr>
        <w:t>е</w:t>
      </w:r>
      <w:r w:rsidRPr="00055567">
        <w:rPr>
          <w:color w:val="000000" w:themeColor="text1"/>
          <w:szCs w:val="24"/>
        </w:rPr>
        <w:t xml:space="preserve"> составляют </w:t>
      </w:r>
      <w:r w:rsidR="00B7766A" w:rsidRPr="00055567">
        <w:rPr>
          <w:color w:val="000000" w:themeColor="text1"/>
          <w:szCs w:val="24"/>
        </w:rPr>
        <w:br/>
      </w:r>
      <w:r w:rsidR="00A8119A" w:rsidRPr="00055567">
        <w:rPr>
          <w:szCs w:val="24"/>
        </w:rPr>
        <w:t>3</w:t>
      </w:r>
      <w:r w:rsidR="00B7766A" w:rsidRPr="00055567">
        <w:rPr>
          <w:szCs w:val="24"/>
        </w:rPr>
        <w:t xml:space="preserve"> </w:t>
      </w:r>
      <w:r w:rsidR="00BB6AFB" w:rsidRPr="00055567">
        <w:rPr>
          <w:szCs w:val="24"/>
        </w:rPr>
        <w:t>38</w:t>
      </w:r>
      <w:r w:rsidR="003753DF" w:rsidRPr="00055567">
        <w:rPr>
          <w:szCs w:val="24"/>
        </w:rPr>
        <w:t>4</w:t>
      </w:r>
      <w:r w:rsidR="00A8119A" w:rsidRPr="00055567">
        <w:rPr>
          <w:szCs w:val="24"/>
        </w:rPr>
        <w:t>,</w:t>
      </w:r>
      <w:r w:rsidR="003753DF" w:rsidRPr="00055567">
        <w:rPr>
          <w:szCs w:val="24"/>
        </w:rPr>
        <w:t>60</w:t>
      </w:r>
      <w:r w:rsidRPr="00055567">
        <w:rPr>
          <w:szCs w:val="24"/>
        </w:rPr>
        <w:t xml:space="preserve"> га (</w:t>
      </w:r>
      <w:r w:rsidR="00A8119A" w:rsidRPr="00055567">
        <w:rPr>
          <w:color w:val="000000" w:themeColor="text1"/>
          <w:szCs w:val="24"/>
        </w:rPr>
        <w:t>3</w:t>
      </w:r>
      <w:r w:rsidR="00BB6AFB" w:rsidRPr="00055567">
        <w:rPr>
          <w:color w:val="000000" w:themeColor="text1"/>
          <w:szCs w:val="24"/>
        </w:rPr>
        <w:t>4</w:t>
      </w:r>
      <w:r w:rsidR="00A8119A" w:rsidRPr="00055567">
        <w:rPr>
          <w:color w:val="000000" w:themeColor="text1"/>
          <w:szCs w:val="24"/>
        </w:rPr>
        <w:t>,</w:t>
      </w:r>
      <w:r w:rsidR="00BB6AFB" w:rsidRPr="00055567">
        <w:rPr>
          <w:color w:val="000000" w:themeColor="text1"/>
          <w:szCs w:val="24"/>
        </w:rPr>
        <w:t>3</w:t>
      </w:r>
      <w:r w:rsidR="003753DF" w:rsidRPr="00055567">
        <w:rPr>
          <w:color w:val="000000" w:themeColor="text1"/>
          <w:szCs w:val="24"/>
        </w:rPr>
        <w:t>2</w:t>
      </w:r>
      <w:r w:rsidR="00EA7E40" w:rsidRPr="00055567">
        <w:rPr>
          <w:color w:val="000000" w:themeColor="text1"/>
          <w:szCs w:val="24"/>
        </w:rPr>
        <w:t xml:space="preserve"> % </w:t>
      </w:r>
      <w:r w:rsidR="00125AA8" w:rsidRPr="00055567">
        <w:rPr>
          <w:color w:val="000000" w:themeColor="text1"/>
          <w:szCs w:val="24"/>
        </w:rPr>
        <w:t>от общей</w:t>
      </w:r>
      <w:r w:rsidR="00125AA8" w:rsidRPr="003753DF">
        <w:rPr>
          <w:color w:val="000000" w:themeColor="text1"/>
          <w:szCs w:val="24"/>
        </w:rPr>
        <w:t xml:space="preserve"> площади поселения</w:t>
      </w:r>
      <w:r w:rsidRPr="003753DF">
        <w:rPr>
          <w:color w:val="000000" w:themeColor="text1"/>
          <w:szCs w:val="24"/>
        </w:rPr>
        <w:t>)</w:t>
      </w:r>
      <w:r w:rsidR="00125AA8" w:rsidRPr="003753DF">
        <w:rPr>
          <w:color w:val="000000" w:themeColor="text1"/>
          <w:szCs w:val="24"/>
        </w:rPr>
        <w:t>.</w:t>
      </w:r>
    </w:p>
    <w:p w:rsidR="0003339E" w:rsidRPr="00490960" w:rsidRDefault="0003339E" w:rsidP="00495DF9">
      <w:pPr>
        <w:ind w:firstLine="709"/>
        <w:rPr>
          <w:bCs/>
          <w:szCs w:val="24"/>
        </w:rPr>
      </w:pPr>
    </w:p>
    <w:p w:rsidR="00491F99" w:rsidRPr="00490960" w:rsidRDefault="00491F99" w:rsidP="00495DF9">
      <w:pPr>
        <w:widowControl w:val="0"/>
        <w:ind w:firstLine="709"/>
        <w:rPr>
          <w:b/>
          <w:iCs/>
          <w:szCs w:val="24"/>
        </w:rPr>
      </w:pPr>
      <w:r w:rsidRPr="00490960">
        <w:rPr>
          <w:iCs/>
          <w:szCs w:val="24"/>
        </w:rPr>
        <w:t>Таблица 3.</w:t>
      </w:r>
      <w:r w:rsidR="00B12466" w:rsidRPr="00490960">
        <w:rPr>
          <w:iCs/>
          <w:szCs w:val="24"/>
        </w:rPr>
        <w:t>3</w:t>
      </w:r>
      <w:r w:rsidR="00D11354">
        <w:rPr>
          <w:iCs/>
          <w:szCs w:val="24"/>
        </w:rPr>
        <w:t>.1</w:t>
      </w:r>
      <w:r w:rsidRPr="00490960">
        <w:rPr>
          <w:iCs/>
          <w:szCs w:val="24"/>
        </w:rPr>
        <w:t>.</w:t>
      </w:r>
      <w:r w:rsidR="00D11354">
        <w:rPr>
          <w:iCs/>
          <w:szCs w:val="24"/>
        </w:rPr>
        <w:t>1</w:t>
      </w:r>
      <w:r w:rsidR="000945D9">
        <w:rPr>
          <w:iCs/>
          <w:szCs w:val="24"/>
        </w:rPr>
        <w:t>.1</w:t>
      </w:r>
      <w:r w:rsidRPr="00490960">
        <w:rPr>
          <w:iCs/>
          <w:szCs w:val="24"/>
        </w:rPr>
        <w:t xml:space="preserve"> </w:t>
      </w:r>
      <w:r w:rsidR="00D402C0" w:rsidRPr="00490960">
        <w:rPr>
          <w:iCs/>
          <w:szCs w:val="24"/>
        </w:rPr>
        <w:t>–</w:t>
      </w:r>
      <w:r w:rsidRPr="00490960">
        <w:rPr>
          <w:b/>
          <w:iCs/>
          <w:szCs w:val="24"/>
        </w:rPr>
        <w:t xml:space="preserve"> </w:t>
      </w:r>
      <w:r w:rsidR="00D24CCF" w:rsidRPr="00490960">
        <w:rPr>
          <w:b/>
          <w:iCs/>
          <w:szCs w:val="24"/>
        </w:rPr>
        <w:t>п</w:t>
      </w:r>
      <w:r w:rsidRPr="00490960">
        <w:rPr>
          <w:b/>
          <w:iCs/>
          <w:szCs w:val="24"/>
        </w:rPr>
        <w:t>еречень лесничеств</w:t>
      </w:r>
      <w:r w:rsidR="00E67A23" w:rsidRPr="00490960">
        <w:rPr>
          <w:b/>
          <w:iCs/>
          <w:szCs w:val="24"/>
        </w:rPr>
        <w:t xml:space="preserve"> и арендаторов лесных участков</w:t>
      </w:r>
      <w:r w:rsidRPr="00490960">
        <w:rPr>
          <w:b/>
          <w:iCs/>
          <w:szCs w:val="24"/>
        </w:rPr>
        <w:t xml:space="preserve">, находящихся </w:t>
      </w:r>
      <w:r w:rsidR="00D24CCF" w:rsidRPr="00490960">
        <w:rPr>
          <w:b/>
          <w:iCs/>
          <w:szCs w:val="24"/>
        </w:rPr>
        <w:t xml:space="preserve">в </w:t>
      </w:r>
      <w:r w:rsidR="00DA494A" w:rsidRPr="00490960">
        <w:rPr>
          <w:b/>
          <w:iCs/>
          <w:szCs w:val="24"/>
        </w:rPr>
        <w:t xml:space="preserve">границах </w:t>
      </w:r>
      <w:r w:rsidR="00C103EE" w:rsidRPr="00490960">
        <w:rPr>
          <w:b/>
          <w:iCs/>
          <w:szCs w:val="24"/>
        </w:rPr>
        <w:t>МО</w:t>
      </w:r>
      <w:r w:rsidR="00DA494A" w:rsidRPr="00490960">
        <w:rPr>
          <w:b/>
          <w:iCs/>
          <w:szCs w:val="24"/>
        </w:rPr>
        <w:t xml:space="preserve"> </w:t>
      </w:r>
      <w:r w:rsidR="00D24CCF" w:rsidRPr="00490960">
        <w:rPr>
          <w:b/>
          <w:iCs/>
          <w:szCs w:val="24"/>
        </w:rPr>
        <w:t>Кобринско</w:t>
      </w:r>
      <w:r w:rsidR="00DA494A" w:rsidRPr="00490960">
        <w:rPr>
          <w:b/>
          <w:iCs/>
          <w:szCs w:val="24"/>
        </w:rPr>
        <w:t>е</w:t>
      </w:r>
      <w:r w:rsidR="00D24CCF" w:rsidRPr="00490960">
        <w:rPr>
          <w:b/>
          <w:iCs/>
          <w:szCs w:val="24"/>
        </w:rPr>
        <w:t xml:space="preserve"> сельско</w:t>
      </w:r>
      <w:r w:rsidR="00DA494A" w:rsidRPr="00490960">
        <w:rPr>
          <w:b/>
          <w:iCs/>
          <w:szCs w:val="24"/>
        </w:rPr>
        <w:t>е</w:t>
      </w:r>
      <w:r w:rsidR="00D24CCF" w:rsidRPr="00490960">
        <w:rPr>
          <w:b/>
          <w:iCs/>
          <w:szCs w:val="24"/>
        </w:rPr>
        <w:t xml:space="preserve"> поселени</w:t>
      </w:r>
      <w:r w:rsidR="00DA494A" w:rsidRPr="00490960">
        <w:rPr>
          <w:b/>
          <w:iCs/>
          <w:szCs w:val="24"/>
        </w:rPr>
        <w:t>е</w:t>
      </w:r>
      <w:r w:rsidR="00A8119A" w:rsidRPr="00490960">
        <w:rPr>
          <w:b/>
          <w:iCs/>
          <w:szCs w:val="24"/>
        </w:rPr>
        <w:t xml:space="preserve"> </w:t>
      </w:r>
      <w:r w:rsidR="00A8119A" w:rsidRPr="00490960">
        <w:rPr>
          <w:rStyle w:val="affffb"/>
          <w:b/>
          <w:iCs/>
          <w:szCs w:val="24"/>
        </w:rPr>
        <w:footnoteReference w:id="16"/>
      </w:r>
    </w:p>
    <w:p w:rsidR="00491F99" w:rsidRPr="00490960" w:rsidRDefault="00491F99" w:rsidP="00495DF9">
      <w:pPr>
        <w:widowControl w:val="0"/>
        <w:ind w:firstLine="709"/>
        <w:rPr>
          <w:b/>
          <w:i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2085"/>
        <w:gridCol w:w="2965"/>
        <w:gridCol w:w="3550"/>
      </w:tblGrid>
      <w:tr w:rsidR="00D24CCF" w:rsidRPr="00490960" w:rsidTr="00A8119A">
        <w:trPr>
          <w:trHeight w:val="20"/>
          <w:tblHeader/>
        </w:trPr>
        <w:tc>
          <w:tcPr>
            <w:tcW w:w="848" w:type="pct"/>
            <w:vAlign w:val="center"/>
          </w:tcPr>
          <w:p w:rsidR="00D24CCF" w:rsidRPr="00490960" w:rsidRDefault="00D24CCF" w:rsidP="00495DF9">
            <w:pPr>
              <w:snapToGrid w:val="0"/>
              <w:jc w:val="center"/>
              <w:rPr>
                <w:b/>
                <w:szCs w:val="24"/>
                <w:lang w:eastAsia="ar-SA"/>
              </w:rPr>
            </w:pPr>
            <w:r w:rsidRPr="00490960">
              <w:rPr>
                <w:b/>
                <w:szCs w:val="24"/>
                <w:lang w:eastAsia="ar-SA"/>
              </w:rPr>
              <w:t>Наименование лесничества</w:t>
            </w:r>
          </w:p>
        </w:tc>
        <w:tc>
          <w:tcPr>
            <w:tcW w:w="1009" w:type="pct"/>
            <w:vAlign w:val="center"/>
          </w:tcPr>
          <w:p w:rsidR="00D24CCF" w:rsidRPr="00490960" w:rsidRDefault="00D24CCF" w:rsidP="00495DF9">
            <w:pPr>
              <w:snapToGrid w:val="0"/>
              <w:jc w:val="center"/>
              <w:rPr>
                <w:b/>
                <w:szCs w:val="24"/>
                <w:lang w:eastAsia="ar-SA"/>
              </w:rPr>
            </w:pPr>
            <w:r w:rsidRPr="00490960">
              <w:rPr>
                <w:b/>
                <w:szCs w:val="24"/>
                <w:lang w:eastAsia="ar-SA"/>
              </w:rPr>
              <w:t>Наименование участкового лесничества</w:t>
            </w:r>
          </w:p>
        </w:tc>
        <w:tc>
          <w:tcPr>
            <w:tcW w:w="1431" w:type="pct"/>
            <w:vAlign w:val="center"/>
          </w:tcPr>
          <w:p w:rsidR="00D24CCF" w:rsidRPr="00490960" w:rsidRDefault="00D24CCF" w:rsidP="00495DF9">
            <w:pPr>
              <w:snapToGrid w:val="0"/>
              <w:jc w:val="center"/>
              <w:rPr>
                <w:b/>
                <w:szCs w:val="24"/>
                <w:lang w:eastAsia="ar-SA"/>
              </w:rPr>
            </w:pPr>
            <w:r w:rsidRPr="00490960">
              <w:rPr>
                <w:b/>
                <w:szCs w:val="24"/>
                <w:lang w:eastAsia="ar-SA"/>
              </w:rPr>
              <w:t>Номера лесных кварталов</w:t>
            </w:r>
          </w:p>
        </w:tc>
        <w:tc>
          <w:tcPr>
            <w:tcW w:w="1713" w:type="pct"/>
            <w:vAlign w:val="center"/>
          </w:tcPr>
          <w:p w:rsidR="00D24CCF" w:rsidRDefault="00D24CCF" w:rsidP="00495DF9">
            <w:pPr>
              <w:snapToGrid w:val="0"/>
              <w:jc w:val="center"/>
              <w:rPr>
                <w:b/>
                <w:szCs w:val="24"/>
                <w:lang w:eastAsia="ar-SA"/>
              </w:rPr>
            </w:pPr>
            <w:r w:rsidRPr="00490960">
              <w:rPr>
                <w:b/>
                <w:szCs w:val="24"/>
                <w:lang w:eastAsia="ar-SA"/>
              </w:rPr>
              <w:t>Предприятия</w:t>
            </w:r>
          </w:p>
          <w:p w:rsidR="00AC6893" w:rsidRPr="00490960" w:rsidRDefault="00AC6893" w:rsidP="00495DF9">
            <w:pPr>
              <w:snapToGrid w:val="0"/>
              <w:jc w:val="center"/>
              <w:rPr>
                <w:b/>
                <w:szCs w:val="24"/>
                <w:lang w:eastAsia="ar-SA"/>
              </w:rPr>
            </w:pPr>
            <w:r>
              <w:rPr>
                <w:b/>
                <w:szCs w:val="24"/>
                <w:lang w:eastAsia="ar-SA"/>
              </w:rPr>
              <w:t>(арендаторы)</w:t>
            </w:r>
          </w:p>
        </w:tc>
      </w:tr>
    </w:tbl>
    <w:p w:rsidR="00D24CCF" w:rsidRPr="00490960" w:rsidRDefault="00D24CCF" w:rsidP="00495DF9">
      <w:pPr>
        <w:widowControl w:val="0"/>
        <w:ind w:firstLine="709"/>
        <w:rPr>
          <w:b/>
          <w:i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2084"/>
        <w:gridCol w:w="2964"/>
        <w:gridCol w:w="3550"/>
      </w:tblGrid>
      <w:tr w:rsidR="00A66EDE" w:rsidRPr="00490960" w:rsidTr="00A8119A">
        <w:trPr>
          <w:trHeight w:val="20"/>
          <w:tblHeader/>
        </w:trPr>
        <w:tc>
          <w:tcPr>
            <w:tcW w:w="875" w:type="pct"/>
            <w:vAlign w:val="center"/>
          </w:tcPr>
          <w:p w:rsidR="00491F99" w:rsidRPr="00490960" w:rsidRDefault="00491F99" w:rsidP="00495DF9">
            <w:pPr>
              <w:snapToGrid w:val="0"/>
              <w:jc w:val="center"/>
              <w:rPr>
                <w:b/>
                <w:szCs w:val="24"/>
                <w:lang w:eastAsia="ar-SA"/>
              </w:rPr>
            </w:pPr>
            <w:r w:rsidRPr="00490960">
              <w:rPr>
                <w:b/>
                <w:szCs w:val="24"/>
                <w:lang w:eastAsia="ar-SA"/>
              </w:rPr>
              <w:t>1</w:t>
            </w:r>
          </w:p>
        </w:tc>
        <w:tc>
          <w:tcPr>
            <w:tcW w:w="1000" w:type="pct"/>
            <w:vAlign w:val="center"/>
          </w:tcPr>
          <w:p w:rsidR="00491F99" w:rsidRPr="00490960" w:rsidRDefault="00491F99" w:rsidP="00495DF9">
            <w:pPr>
              <w:snapToGrid w:val="0"/>
              <w:jc w:val="center"/>
              <w:rPr>
                <w:b/>
                <w:szCs w:val="24"/>
                <w:lang w:eastAsia="ar-SA"/>
              </w:rPr>
            </w:pPr>
            <w:r w:rsidRPr="00490960">
              <w:rPr>
                <w:b/>
                <w:szCs w:val="24"/>
                <w:lang w:eastAsia="ar-SA"/>
              </w:rPr>
              <w:t>2</w:t>
            </w:r>
          </w:p>
        </w:tc>
        <w:tc>
          <w:tcPr>
            <w:tcW w:w="1422" w:type="pct"/>
            <w:vAlign w:val="center"/>
          </w:tcPr>
          <w:p w:rsidR="00491F99" w:rsidRPr="00490960" w:rsidRDefault="00491F99" w:rsidP="00495DF9">
            <w:pPr>
              <w:snapToGrid w:val="0"/>
              <w:jc w:val="center"/>
              <w:rPr>
                <w:b/>
                <w:szCs w:val="24"/>
                <w:lang w:eastAsia="ar-SA"/>
              </w:rPr>
            </w:pPr>
            <w:r w:rsidRPr="00490960">
              <w:rPr>
                <w:b/>
                <w:szCs w:val="24"/>
                <w:lang w:eastAsia="ar-SA"/>
              </w:rPr>
              <w:t>3</w:t>
            </w:r>
          </w:p>
        </w:tc>
        <w:tc>
          <w:tcPr>
            <w:tcW w:w="1703" w:type="pct"/>
            <w:vAlign w:val="center"/>
          </w:tcPr>
          <w:p w:rsidR="00491F99" w:rsidRPr="00490960" w:rsidRDefault="00D24CCF" w:rsidP="00495DF9">
            <w:pPr>
              <w:snapToGrid w:val="0"/>
              <w:jc w:val="center"/>
              <w:rPr>
                <w:b/>
                <w:szCs w:val="24"/>
                <w:lang w:eastAsia="ar-SA"/>
              </w:rPr>
            </w:pPr>
            <w:r w:rsidRPr="00490960">
              <w:rPr>
                <w:b/>
                <w:szCs w:val="24"/>
                <w:lang w:eastAsia="ar-SA"/>
              </w:rPr>
              <w:t>4</w:t>
            </w:r>
          </w:p>
        </w:tc>
      </w:tr>
      <w:tr w:rsidR="00A66EDE" w:rsidRPr="00490960" w:rsidTr="00FA7E7E">
        <w:trPr>
          <w:trHeight w:val="20"/>
        </w:trPr>
        <w:tc>
          <w:tcPr>
            <w:tcW w:w="875" w:type="pct"/>
          </w:tcPr>
          <w:p w:rsidR="00491F99" w:rsidRPr="00490960" w:rsidRDefault="00491F99" w:rsidP="00FA7E7E">
            <w:pPr>
              <w:jc w:val="left"/>
              <w:rPr>
                <w:szCs w:val="24"/>
              </w:rPr>
            </w:pPr>
            <w:r w:rsidRPr="00490960">
              <w:rPr>
                <w:szCs w:val="24"/>
              </w:rPr>
              <w:t>Гатчинское</w:t>
            </w:r>
          </w:p>
        </w:tc>
        <w:tc>
          <w:tcPr>
            <w:tcW w:w="1000" w:type="pct"/>
          </w:tcPr>
          <w:p w:rsidR="00491F99" w:rsidRPr="00490960" w:rsidRDefault="00491F99" w:rsidP="00FA7E7E">
            <w:pPr>
              <w:jc w:val="left"/>
              <w:rPr>
                <w:szCs w:val="24"/>
              </w:rPr>
            </w:pPr>
            <w:r w:rsidRPr="00490960">
              <w:rPr>
                <w:szCs w:val="24"/>
              </w:rPr>
              <w:t>Карташевское</w:t>
            </w:r>
          </w:p>
        </w:tc>
        <w:tc>
          <w:tcPr>
            <w:tcW w:w="1422" w:type="pct"/>
            <w:vAlign w:val="center"/>
          </w:tcPr>
          <w:p w:rsidR="00491F99" w:rsidRPr="00490960" w:rsidRDefault="00491F99" w:rsidP="00495DF9">
            <w:pPr>
              <w:jc w:val="left"/>
              <w:rPr>
                <w:szCs w:val="24"/>
              </w:rPr>
            </w:pPr>
            <w:r w:rsidRPr="00490960">
              <w:rPr>
                <w:szCs w:val="24"/>
              </w:rPr>
              <w:t>13-15,</w:t>
            </w:r>
            <w:r w:rsidR="00A8119A" w:rsidRPr="00490960">
              <w:rPr>
                <w:szCs w:val="24"/>
              </w:rPr>
              <w:t xml:space="preserve"> </w:t>
            </w:r>
            <w:r w:rsidRPr="00490960">
              <w:rPr>
                <w:szCs w:val="24"/>
              </w:rPr>
              <w:t>18,</w:t>
            </w:r>
            <w:r w:rsidR="00A8119A" w:rsidRPr="00490960">
              <w:rPr>
                <w:szCs w:val="24"/>
              </w:rPr>
              <w:t xml:space="preserve"> </w:t>
            </w:r>
            <w:r w:rsidRPr="00490960">
              <w:rPr>
                <w:szCs w:val="24"/>
              </w:rPr>
              <w:t>19,</w:t>
            </w:r>
            <w:r w:rsidR="00A8119A" w:rsidRPr="00490960">
              <w:rPr>
                <w:szCs w:val="24"/>
              </w:rPr>
              <w:t xml:space="preserve"> </w:t>
            </w:r>
            <w:r w:rsidRPr="00490960">
              <w:rPr>
                <w:szCs w:val="24"/>
              </w:rPr>
              <w:t>23-28,</w:t>
            </w:r>
            <w:r w:rsidR="00A8119A" w:rsidRPr="00490960">
              <w:rPr>
                <w:szCs w:val="24"/>
              </w:rPr>
              <w:t xml:space="preserve"> </w:t>
            </w:r>
            <w:r w:rsidRPr="00490960">
              <w:rPr>
                <w:szCs w:val="24"/>
              </w:rPr>
              <w:t>32-34,</w:t>
            </w:r>
            <w:r w:rsidR="00A8119A" w:rsidRPr="00490960">
              <w:rPr>
                <w:szCs w:val="24"/>
              </w:rPr>
              <w:t xml:space="preserve"> </w:t>
            </w:r>
            <w:r w:rsidRPr="00490960">
              <w:rPr>
                <w:szCs w:val="24"/>
              </w:rPr>
              <w:t>40</w:t>
            </w:r>
          </w:p>
        </w:tc>
        <w:tc>
          <w:tcPr>
            <w:tcW w:w="1703" w:type="pct"/>
          </w:tcPr>
          <w:p w:rsidR="00491F99" w:rsidRPr="00490960" w:rsidRDefault="00491F99" w:rsidP="00FA7E7E">
            <w:pPr>
              <w:jc w:val="left"/>
              <w:rPr>
                <w:szCs w:val="24"/>
              </w:rPr>
            </w:pPr>
            <w:r w:rsidRPr="00490960">
              <w:rPr>
                <w:szCs w:val="24"/>
              </w:rPr>
              <w:t xml:space="preserve">ООО </w:t>
            </w:r>
            <w:r w:rsidR="00767422" w:rsidRPr="00490960">
              <w:rPr>
                <w:szCs w:val="24"/>
              </w:rPr>
              <w:t>«</w:t>
            </w:r>
            <w:r w:rsidRPr="00490960">
              <w:rPr>
                <w:szCs w:val="24"/>
              </w:rPr>
              <w:t>ЛПК</w:t>
            </w:r>
            <w:r w:rsidR="00767422" w:rsidRPr="00490960">
              <w:rPr>
                <w:szCs w:val="24"/>
              </w:rPr>
              <w:t>»</w:t>
            </w:r>
          </w:p>
        </w:tc>
      </w:tr>
      <w:tr w:rsidR="00491F99" w:rsidRPr="00490960" w:rsidTr="00FA7E7E">
        <w:trPr>
          <w:trHeight w:val="20"/>
        </w:trPr>
        <w:tc>
          <w:tcPr>
            <w:tcW w:w="875" w:type="pct"/>
          </w:tcPr>
          <w:p w:rsidR="00491F99" w:rsidRPr="00490960" w:rsidRDefault="00491F99" w:rsidP="00FA7E7E">
            <w:pPr>
              <w:jc w:val="left"/>
              <w:rPr>
                <w:szCs w:val="24"/>
              </w:rPr>
            </w:pPr>
            <w:r w:rsidRPr="00490960">
              <w:rPr>
                <w:szCs w:val="24"/>
              </w:rPr>
              <w:t>Гатчинское</w:t>
            </w:r>
          </w:p>
        </w:tc>
        <w:tc>
          <w:tcPr>
            <w:tcW w:w="1000" w:type="pct"/>
          </w:tcPr>
          <w:p w:rsidR="00491F99" w:rsidRPr="00490960" w:rsidRDefault="00491F99" w:rsidP="00FA7E7E">
            <w:pPr>
              <w:jc w:val="left"/>
              <w:rPr>
                <w:szCs w:val="24"/>
              </w:rPr>
            </w:pPr>
            <w:r w:rsidRPr="00490960">
              <w:rPr>
                <w:szCs w:val="24"/>
              </w:rPr>
              <w:t>Заречское</w:t>
            </w:r>
          </w:p>
        </w:tc>
        <w:tc>
          <w:tcPr>
            <w:tcW w:w="1422" w:type="pct"/>
          </w:tcPr>
          <w:p w:rsidR="00491F99" w:rsidRPr="00490960" w:rsidRDefault="00491F99" w:rsidP="00FA7E7E">
            <w:pPr>
              <w:jc w:val="left"/>
              <w:rPr>
                <w:szCs w:val="24"/>
              </w:rPr>
            </w:pPr>
            <w:r w:rsidRPr="00490960">
              <w:rPr>
                <w:szCs w:val="24"/>
              </w:rPr>
              <w:t>7,</w:t>
            </w:r>
            <w:r w:rsidR="00A8119A" w:rsidRPr="00490960">
              <w:rPr>
                <w:szCs w:val="24"/>
              </w:rPr>
              <w:t xml:space="preserve"> </w:t>
            </w:r>
            <w:r w:rsidRPr="00490960">
              <w:rPr>
                <w:szCs w:val="24"/>
              </w:rPr>
              <w:t>51-58,</w:t>
            </w:r>
            <w:r w:rsidR="00A8119A" w:rsidRPr="00490960">
              <w:rPr>
                <w:szCs w:val="24"/>
              </w:rPr>
              <w:t xml:space="preserve"> </w:t>
            </w:r>
            <w:r w:rsidRPr="00490960">
              <w:rPr>
                <w:szCs w:val="24"/>
              </w:rPr>
              <w:t>81-92</w:t>
            </w:r>
          </w:p>
        </w:tc>
        <w:tc>
          <w:tcPr>
            <w:tcW w:w="1703" w:type="pct"/>
            <w:vAlign w:val="center"/>
          </w:tcPr>
          <w:p w:rsidR="00491F99" w:rsidRPr="00490960" w:rsidRDefault="00B7766A" w:rsidP="00495DF9">
            <w:pPr>
              <w:jc w:val="left"/>
              <w:rPr>
                <w:szCs w:val="24"/>
              </w:rPr>
            </w:pPr>
            <w:r>
              <w:rPr>
                <w:szCs w:val="24"/>
              </w:rPr>
              <w:t>с</w:t>
            </w:r>
            <w:r w:rsidR="00491F99" w:rsidRPr="00490960">
              <w:rPr>
                <w:szCs w:val="24"/>
              </w:rPr>
              <w:t>вободная от аренды территория</w:t>
            </w:r>
          </w:p>
        </w:tc>
      </w:tr>
      <w:tr w:rsidR="00161480" w:rsidRPr="00490960" w:rsidTr="00161480">
        <w:trPr>
          <w:trHeight w:val="20"/>
        </w:trPr>
        <w:tc>
          <w:tcPr>
            <w:tcW w:w="875"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Гатчинское</w:t>
            </w:r>
          </w:p>
        </w:tc>
        <w:tc>
          <w:tcPr>
            <w:tcW w:w="1000"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Минское</w:t>
            </w:r>
          </w:p>
        </w:tc>
        <w:tc>
          <w:tcPr>
            <w:tcW w:w="1422"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1</w:t>
            </w:r>
            <w:r>
              <w:rPr>
                <w:szCs w:val="24"/>
              </w:rPr>
              <w:t xml:space="preserve"> </w:t>
            </w:r>
            <w:r w:rsidRPr="00490960">
              <w:rPr>
                <w:szCs w:val="24"/>
              </w:rPr>
              <w:t>301, 1</w:t>
            </w:r>
            <w:r>
              <w:rPr>
                <w:szCs w:val="24"/>
              </w:rPr>
              <w:t xml:space="preserve"> </w:t>
            </w:r>
            <w:r w:rsidRPr="00490960">
              <w:rPr>
                <w:szCs w:val="24"/>
              </w:rPr>
              <w:t>302</w:t>
            </w:r>
          </w:p>
        </w:tc>
        <w:tc>
          <w:tcPr>
            <w:tcW w:w="1703"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ООО «Гриф»</w:t>
            </w:r>
          </w:p>
        </w:tc>
      </w:tr>
      <w:tr w:rsidR="00055567" w:rsidRPr="00490960" w:rsidTr="00161480">
        <w:trPr>
          <w:trHeight w:val="20"/>
        </w:trPr>
        <w:tc>
          <w:tcPr>
            <w:tcW w:w="875" w:type="pct"/>
            <w:tcBorders>
              <w:top w:val="single" w:sz="4" w:space="0" w:color="auto"/>
              <w:left w:val="single" w:sz="4" w:space="0" w:color="auto"/>
              <w:bottom w:val="single" w:sz="4" w:space="0" w:color="auto"/>
              <w:right w:val="single" w:sz="4" w:space="0" w:color="auto"/>
            </w:tcBorders>
            <w:vAlign w:val="center"/>
          </w:tcPr>
          <w:p w:rsidR="00055567" w:rsidRPr="00490960" w:rsidRDefault="00055567" w:rsidP="00055567">
            <w:pPr>
              <w:jc w:val="left"/>
              <w:rPr>
                <w:szCs w:val="24"/>
              </w:rPr>
            </w:pPr>
            <w:r w:rsidRPr="00490960">
              <w:rPr>
                <w:szCs w:val="24"/>
              </w:rPr>
              <w:t>Гатчинское</w:t>
            </w:r>
          </w:p>
        </w:tc>
        <w:tc>
          <w:tcPr>
            <w:tcW w:w="1000" w:type="pct"/>
            <w:tcBorders>
              <w:top w:val="single" w:sz="4" w:space="0" w:color="auto"/>
              <w:left w:val="single" w:sz="4" w:space="0" w:color="auto"/>
              <w:bottom w:val="single" w:sz="4" w:space="0" w:color="auto"/>
              <w:right w:val="single" w:sz="4" w:space="0" w:color="auto"/>
            </w:tcBorders>
            <w:vAlign w:val="center"/>
          </w:tcPr>
          <w:p w:rsidR="00055567" w:rsidRPr="00490960" w:rsidRDefault="00055567" w:rsidP="00055567">
            <w:pPr>
              <w:jc w:val="left"/>
              <w:rPr>
                <w:szCs w:val="24"/>
              </w:rPr>
            </w:pPr>
            <w:r>
              <w:rPr>
                <w:szCs w:val="24"/>
              </w:rPr>
              <w:t>Таицкое</w:t>
            </w:r>
          </w:p>
        </w:tc>
        <w:tc>
          <w:tcPr>
            <w:tcW w:w="1422" w:type="pct"/>
            <w:tcBorders>
              <w:top w:val="single" w:sz="4" w:space="0" w:color="auto"/>
              <w:left w:val="single" w:sz="4" w:space="0" w:color="auto"/>
              <w:bottom w:val="single" w:sz="4" w:space="0" w:color="auto"/>
              <w:right w:val="single" w:sz="4" w:space="0" w:color="auto"/>
            </w:tcBorders>
            <w:vAlign w:val="center"/>
          </w:tcPr>
          <w:p w:rsidR="00055567" w:rsidRPr="00490960" w:rsidRDefault="00055567" w:rsidP="00055567">
            <w:pPr>
              <w:jc w:val="left"/>
              <w:rPr>
                <w:szCs w:val="24"/>
              </w:rPr>
            </w:pPr>
            <w:r>
              <w:rPr>
                <w:szCs w:val="24"/>
              </w:rPr>
              <w:t>144-147</w:t>
            </w:r>
          </w:p>
        </w:tc>
        <w:tc>
          <w:tcPr>
            <w:tcW w:w="1703" w:type="pct"/>
            <w:tcBorders>
              <w:top w:val="single" w:sz="4" w:space="0" w:color="auto"/>
              <w:left w:val="single" w:sz="4" w:space="0" w:color="auto"/>
              <w:bottom w:val="single" w:sz="4" w:space="0" w:color="auto"/>
              <w:right w:val="single" w:sz="4" w:space="0" w:color="auto"/>
            </w:tcBorders>
            <w:vAlign w:val="center"/>
          </w:tcPr>
          <w:p w:rsidR="00055567" w:rsidRPr="00490960" w:rsidRDefault="00341658" w:rsidP="00055567">
            <w:pPr>
              <w:jc w:val="left"/>
              <w:rPr>
                <w:szCs w:val="24"/>
              </w:rPr>
            </w:pPr>
            <w:r w:rsidRPr="00341658">
              <w:rPr>
                <w:szCs w:val="24"/>
              </w:rPr>
              <w:t>ООО «Чащинский лесопункт»</w:t>
            </w:r>
          </w:p>
        </w:tc>
      </w:tr>
    </w:tbl>
    <w:p w:rsidR="00491F99" w:rsidRDefault="00491F99" w:rsidP="00495DF9">
      <w:pPr>
        <w:ind w:firstLine="709"/>
        <w:rPr>
          <w:szCs w:val="24"/>
        </w:rPr>
      </w:pPr>
    </w:p>
    <w:p w:rsidR="000945D9" w:rsidRDefault="000945D9" w:rsidP="000945D9">
      <w:pPr>
        <w:pStyle w:val="3c"/>
        <w:keepNext/>
        <w:ind w:left="0" w:firstLine="709"/>
        <w:outlineLvl w:val="2"/>
        <w:rPr>
          <w:szCs w:val="24"/>
        </w:rPr>
      </w:pPr>
      <w:bookmarkStart w:id="65" w:name="_Toc42069609"/>
      <w:bookmarkStart w:id="66" w:name="_Toc42088057"/>
      <w:r w:rsidRPr="00B273CA">
        <w:rPr>
          <w:b/>
          <w:szCs w:val="24"/>
        </w:rPr>
        <w:t>3.</w:t>
      </w:r>
      <w:r>
        <w:rPr>
          <w:b/>
          <w:szCs w:val="24"/>
          <w:lang w:val="ru-RU"/>
        </w:rPr>
        <w:t>3</w:t>
      </w:r>
      <w:r w:rsidRPr="00B273CA">
        <w:rPr>
          <w:b/>
          <w:szCs w:val="24"/>
        </w:rPr>
        <w:t>.</w:t>
      </w:r>
      <w:r>
        <w:rPr>
          <w:b/>
          <w:szCs w:val="24"/>
          <w:lang w:val="ru-RU"/>
        </w:rPr>
        <w:t>1</w:t>
      </w:r>
      <w:r w:rsidRPr="003B7745">
        <w:rPr>
          <w:b/>
          <w:szCs w:val="24"/>
        </w:rPr>
        <w:t>.</w:t>
      </w:r>
      <w:r>
        <w:rPr>
          <w:b/>
          <w:szCs w:val="24"/>
          <w:lang w:val="ru-RU"/>
        </w:rPr>
        <w:t>2</w:t>
      </w:r>
      <w:r w:rsidRPr="003B7745">
        <w:rPr>
          <w:b/>
          <w:szCs w:val="24"/>
        </w:rPr>
        <w:t>.</w:t>
      </w:r>
      <w:r w:rsidRPr="00B273CA">
        <w:rPr>
          <w:b/>
          <w:szCs w:val="24"/>
        </w:rPr>
        <w:t xml:space="preserve"> </w:t>
      </w:r>
      <w:r>
        <w:rPr>
          <w:b/>
          <w:szCs w:val="24"/>
          <w:lang w:val="ru-RU"/>
        </w:rPr>
        <w:t>Сведения о двойном учете</w:t>
      </w:r>
      <w:bookmarkEnd w:id="65"/>
      <w:bookmarkEnd w:id="66"/>
    </w:p>
    <w:p w:rsidR="000945D9" w:rsidRDefault="000945D9" w:rsidP="00495DF9">
      <w:pPr>
        <w:ind w:firstLine="709"/>
        <w:rPr>
          <w:szCs w:val="24"/>
        </w:rPr>
      </w:pPr>
    </w:p>
    <w:p w:rsidR="00520B5B" w:rsidRDefault="00520B5B" w:rsidP="00495DF9">
      <w:pPr>
        <w:ind w:firstLine="709"/>
        <w:rPr>
          <w:szCs w:val="24"/>
        </w:rPr>
      </w:pPr>
      <w:r>
        <w:rPr>
          <w:szCs w:val="24"/>
        </w:rPr>
        <w:t>В границах МО Кобринское сельское поселение присутствует двойной учет, наложение существующих земельных участков</w:t>
      </w:r>
      <w:r w:rsidR="006562C2">
        <w:rPr>
          <w:szCs w:val="24"/>
        </w:rPr>
        <w:t xml:space="preserve"> категории земель которых земли сельскохозяйственного назначения и земли населенных пунктов</w:t>
      </w:r>
      <w:r>
        <w:rPr>
          <w:szCs w:val="24"/>
        </w:rPr>
        <w:t xml:space="preserve">, учтенных в </w:t>
      </w:r>
      <w:r w:rsidR="00161480">
        <w:rPr>
          <w:szCs w:val="24"/>
        </w:rPr>
        <w:t>Е</w:t>
      </w:r>
      <w:r>
        <w:rPr>
          <w:szCs w:val="24"/>
        </w:rPr>
        <w:t>дином государ</w:t>
      </w:r>
      <w:r w:rsidR="006562C2">
        <w:rPr>
          <w:szCs w:val="24"/>
        </w:rPr>
        <w:t xml:space="preserve">ственном реестре недвижимости </w:t>
      </w:r>
      <w:r>
        <w:rPr>
          <w:szCs w:val="24"/>
        </w:rPr>
        <w:t>и земель лесного фонда Гатчинского лесничества.</w:t>
      </w:r>
    </w:p>
    <w:p w:rsidR="00520B5B" w:rsidRPr="00161480" w:rsidRDefault="00952F32" w:rsidP="00495DF9">
      <w:pPr>
        <w:ind w:firstLine="709"/>
        <w:rPr>
          <w:color w:val="FF0000"/>
          <w:szCs w:val="24"/>
        </w:rPr>
      </w:pPr>
      <w:r>
        <w:rPr>
          <w:szCs w:val="24"/>
        </w:rPr>
        <w:t>В таблице 3.3.1</w:t>
      </w:r>
      <w:r w:rsidR="00520B5B">
        <w:rPr>
          <w:szCs w:val="24"/>
        </w:rPr>
        <w:t>.</w:t>
      </w:r>
      <w:r>
        <w:rPr>
          <w:szCs w:val="24"/>
        </w:rPr>
        <w:t>2</w:t>
      </w:r>
      <w:r w:rsidR="000945D9">
        <w:rPr>
          <w:szCs w:val="24"/>
        </w:rPr>
        <w:t>.1</w:t>
      </w:r>
      <w:r w:rsidR="00520B5B">
        <w:rPr>
          <w:szCs w:val="24"/>
        </w:rPr>
        <w:t xml:space="preserve"> представлен перечень двойного учета</w:t>
      </w:r>
      <w:r w:rsidR="0059384F">
        <w:rPr>
          <w:szCs w:val="24"/>
        </w:rPr>
        <w:t>, в пользу земель лесного фонда</w:t>
      </w:r>
      <w:r w:rsidR="00520B5B">
        <w:rPr>
          <w:szCs w:val="24"/>
        </w:rPr>
        <w:t>.</w:t>
      </w:r>
      <w:r w:rsidR="00161480">
        <w:rPr>
          <w:szCs w:val="24"/>
        </w:rPr>
        <w:t xml:space="preserve"> </w:t>
      </w:r>
    </w:p>
    <w:p w:rsidR="00520B5B" w:rsidRDefault="00520B5B" w:rsidP="00495DF9">
      <w:pPr>
        <w:ind w:firstLine="709"/>
        <w:rPr>
          <w:szCs w:val="24"/>
        </w:rPr>
      </w:pPr>
    </w:p>
    <w:p w:rsidR="00520B5B" w:rsidRDefault="00520B5B" w:rsidP="000945D9">
      <w:pPr>
        <w:keepNext/>
        <w:ind w:firstLine="709"/>
        <w:rPr>
          <w:b/>
          <w:szCs w:val="24"/>
        </w:rPr>
      </w:pPr>
      <w:r>
        <w:rPr>
          <w:szCs w:val="24"/>
        </w:rPr>
        <w:lastRenderedPageBreak/>
        <w:t>Таблица 3.3.</w:t>
      </w:r>
      <w:r w:rsidR="00D11354">
        <w:rPr>
          <w:szCs w:val="24"/>
        </w:rPr>
        <w:t>1</w:t>
      </w:r>
      <w:r>
        <w:rPr>
          <w:szCs w:val="24"/>
        </w:rPr>
        <w:t>.</w:t>
      </w:r>
      <w:r w:rsidR="00D11354">
        <w:rPr>
          <w:szCs w:val="24"/>
        </w:rPr>
        <w:t>2</w:t>
      </w:r>
      <w:r w:rsidR="000945D9">
        <w:rPr>
          <w:szCs w:val="24"/>
        </w:rPr>
        <w:t>.1</w:t>
      </w:r>
      <w:r>
        <w:rPr>
          <w:szCs w:val="24"/>
        </w:rPr>
        <w:t xml:space="preserve"> </w:t>
      </w:r>
      <w:r w:rsidR="006B0C0A">
        <w:rPr>
          <w:szCs w:val="24"/>
        </w:rPr>
        <w:t>–</w:t>
      </w:r>
      <w:r>
        <w:rPr>
          <w:szCs w:val="24"/>
        </w:rPr>
        <w:t xml:space="preserve"> </w:t>
      </w:r>
      <w:r w:rsidRPr="000A11B8">
        <w:rPr>
          <w:b/>
          <w:szCs w:val="24"/>
        </w:rPr>
        <w:t>перечень двойного учета</w:t>
      </w:r>
    </w:p>
    <w:p w:rsidR="000A11B8" w:rsidRDefault="000A11B8" w:rsidP="000945D9">
      <w:pPr>
        <w:keepNext/>
        <w:ind w:firstLine="709"/>
        <w:rPr>
          <w:szCs w:val="24"/>
        </w:rPr>
      </w:pPr>
    </w:p>
    <w:tbl>
      <w:tblPr>
        <w:tblW w:w="10207" w:type="dxa"/>
        <w:tblInd w:w="-34" w:type="dxa"/>
        <w:tblLayout w:type="fixed"/>
        <w:tblLook w:val="04A0" w:firstRow="1" w:lastRow="0" w:firstColumn="1" w:lastColumn="0" w:noHBand="0" w:noVBand="1"/>
      </w:tblPr>
      <w:tblGrid>
        <w:gridCol w:w="1560"/>
        <w:gridCol w:w="1559"/>
        <w:gridCol w:w="1134"/>
        <w:gridCol w:w="2199"/>
        <w:gridCol w:w="2602"/>
        <w:gridCol w:w="1153"/>
      </w:tblGrid>
      <w:tr w:rsidR="00682605" w:rsidRPr="00ED04B5" w:rsidTr="00682605">
        <w:trPr>
          <w:trHeight w:val="94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605" w:rsidRPr="00ED04B5" w:rsidRDefault="00682605" w:rsidP="000945D9">
            <w:pPr>
              <w:keepNext/>
              <w:ind w:left="-112" w:right="-113"/>
              <w:jc w:val="center"/>
              <w:rPr>
                <w:b/>
                <w:bCs/>
                <w:color w:val="000000"/>
                <w:sz w:val="22"/>
                <w:szCs w:val="22"/>
              </w:rPr>
            </w:pPr>
            <w:r w:rsidRPr="00ED04B5">
              <w:rPr>
                <w:b/>
                <w:bCs/>
                <w:color w:val="000000"/>
                <w:sz w:val="22"/>
                <w:szCs w:val="22"/>
              </w:rPr>
              <w:t>Лесничество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jc w:val="center"/>
              <w:rPr>
                <w:b/>
                <w:bCs/>
                <w:color w:val="000000"/>
                <w:sz w:val="22"/>
                <w:szCs w:val="22"/>
              </w:rPr>
            </w:pPr>
            <w:r w:rsidRPr="00ED04B5">
              <w:rPr>
                <w:b/>
                <w:bCs/>
                <w:color w:val="000000"/>
                <w:sz w:val="22"/>
                <w:szCs w:val="22"/>
              </w:rPr>
              <w:t>Участковое лесничество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ind w:left="-112" w:right="-106"/>
              <w:jc w:val="center"/>
              <w:rPr>
                <w:b/>
                <w:bCs/>
                <w:color w:val="000000"/>
                <w:sz w:val="22"/>
                <w:szCs w:val="22"/>
              </w:rPr>
            </w:pPr>
            <w:r w:rsidRPr="00ED04B5">
              <w:rPr>
                <w:b/>
                <w:bCs/>
                <w:color w:val="000000"/>
                <w:sz w:val="22"/>
                <w:szCs w:val="22"/>
              </w:rPr>
              <w:t>Номер лесного квартала</w:t>
            </w:r>
          </w:p>
        </w:tc>
        <w:tc>
          <w:tcPr>
            <w:tcW w:w="2199"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jc w:val="center"/>
              <w:rPr>
                <w:b/>
                <w:bCs/>
                <w:color w:val="000000"/>
                <w:sz w:val="22"/>
                <w:szCs w:val="22"/>
              </w:rPr>
            </w:pPr>
            <w:r w:rsidRPr="00ED04B5">
              <w:rPr>
                <w:b/>
                <w:bCs/>
                <w:color w:val="000000"/>
                <w:sz w:val="22"/>
                <w:szCs w:val="22"/>
              </w:rPr>
              <w:t>Кадастровый номер земельного участка двойного учета</w:t>
            </w:r>
          </w:p>
        </w:tc>
        <w:tc>
          <w:tcPr>
            <w:tcW w:w="2602"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jc w:val="center"/>
              <w:rPr>
                <w:b/>
                <w:bCs/>
                <w:color w:val="000000"/>
                <w:sz w:val="22"/>
                <w:szCs w:val="22"/>
              </w:rPr>
            </w:pPr>
            <w:r w:rsidRPr="00ED04B5">
              <w:rPr>
                <w:b/>
                <w:bCs/>
                <w:color w:val="000000"/>
                <w:sz w:val="22"/>
                <w:szCs w:val="22"/>
              </w:rPr>
              <w:t>Категория земельного участка двойного учета</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ind w:left="-83" w:right="-104"/>
              <w:jc w:val="center"/>
              <w:rPr>
                <w:b/>
                <w:bCs/>
                <w:color w:val="000000"/>
                <w:sz w:val="22"/>
                <w:szCs w:val="22"/>
              </w:rPr>
            </w:pPr>
            <w:r w:rsidRPr="00ED04B5">
              <w:rPr>
                <w:b/>
                <w:bCs/>
                <w:color w:val="000000"/>
                <w:sz w:val="22"/>
                <w:szCs w:val="22"/>
              </w:rPr>
              <w:t>Площадь, м²</w:t>
            </w:r>
          </w:p>
        </w:tc>
      </w:tr>
    </w:tbl>
    <w:p w:rsidR="00682605" w:rsidRPr="006B0C0A" w:rsidRDefault="00682605" w:rsidP="000945D9">
      <w:pPr>
        <w:keepNext/>
        <w:ind w:firstLine="709"/>
        <w:rPr>
          <w:sz w:val="2"/>
          <w:szCs w:val="2"/>
        </w:rPr>
      </w:pPr>
    </w:p>
    <w:tbl>
      <w:tblPr>
        <w:tblW w:w="10207" w:type="dxa"/>
        <w:tblInd w:w="-34" w:type="dxa"/>
        <w:tblLayout w:type="fixed"/>
        <w:tblLook w:val="04A0" w:firstRow="1" w:lastRow="0" w:firstColumn="1" w:lastColumn="0" w:noHBand="0" w:noVBand="1"/>
      </w:tblPr>
      <w:tblGrid>
        <w:gridCol w:w="1560"/>
        <w:gridCol w:w="1559"/>
        <w:gridCol w:w="1134"/>
        <w:gridCol w:w="2199"/>
        <w:gridCol w:w="2602"/>
        <w:gridCol w:w="1153"/>
      </w:tblGrid>
      <w:tr w:rsidR="00682605" w:rsidRPr="00ED04B5" w:rsidTr="00B14844">
        <w:trPr>
          <w:trHeight w:val="246"/>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3</w:t>
            </w:r>
          </w:p>
        </w:tc>
        <w:tc>
          <w:tcPr>
            <w:tcW w:w="2199"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4</w:t>
            </w:r>
          </w:p>
        </w:tc>
        <w:tc>
          <w:tcPr>
            <w:tcW w:w="2602"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5</w:t>
            </w:r>
          </w:p>
        </w:tc>
        <w:tc>
          <w:tcPr>
            <w:tcW w:w="1153"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6</w:t>
            </w:r>
          </w:p>
        </w:tc>
      </w:tr>
      <w:tr w:rsidR="00161480" w:rsidRPr="00ED04B5" w:rsidTr="00161480">
        <w:trPr>
          <w:trHeight w:val="315"/>
        </w:trPr>
        <w:tc>
          <w:tcPr>
            <w:tcW w:w="10207" w:type="dxa"/>
            <w:gridSpan w:val="6"/>
            <w:tcBorders>
              <w:top w:val="nil"/>
              <w:left w:val="single" w:sz="4" w:space="0" w:color="auto"/>
              <w:bottom w:val="single" w:sz="4" w:space="0" w:color="auto"/>
              <w:right w:val="single" w:sz="4" w:space="0" w:color="auto"/>
            </w:tcBorders>
            <w:shd w:val="clear" w:color="auto" w:fill="auto"/>
            <w:noWrap/>
            <w:vAlign w:val="center"/>
          </w:tcPr>
          <w:p w:rsidR="00161480" w:rsidRPr="00ED04B5" w:rsidRDefault="00161480" w:rsidP="00495DF9">
            <w:pPr>
              <w:jc w:val="center"/>
              <w:rPr>
                <w:color w:val="FF0000"/>
                <w:sz w:val="22"/>
                <w:szCs w:val="22"/>
              </w:rPr>
            </w:pPr>
            <w:r w:rsidRPr="00ED04B5">
              <w:rPr>
                <w:b/>
                <w:bCs/>
                <w:iCs/>
                <w:sz w:val="22"/>
                <w:szCs w:val="22"/>
              </w:rPr>
              <w:t xml:space="preserve">Наложение земель </w:t>
            </w:r>
            <w:r w:rsidR="00602C4F" w:rsidRPr="00ED04B5">
              <w:rPr>
                <w:b/>
                <w:bCs/>
                <w:iCs/>
                <w:sz w:val="22"/>
                <w:szCs w:val="22"/>
              </w:rPr>
              <w:t>лесного фонда</w:t>
            </w:r>
            <w:r w:rsidR="00602C4F">
              <w:rPr>
                <w:b/>
                <w:bCs/>
                <w:iCs/>
                <w:sz w:val="22"/>
                <w:szCs w:val="22"/>
              </w:rPr>
              <w:t xml:space="preserve"> на земли иных категорий</w:t>
            </w:r>
          </w:p>
        </w:tc>
      </w:tr>
      <w:tr w:rsidR="002D6D91" w:rsidRPr="00ED04B5" w:rsidTr="00FA7E7E">
        <w:trPr>
          <w:trHeight w:val="716"/>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Заречское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53</w:t>
            </w:r>
          </w:p>
        </w:tc>
        <w:tc>
          <w:tcPr>
            <w:tcW w:w="2199" w:type="dxa"/>
            <w:tcBorders>
              <w:top w:val="nil"/>
              <w:left w:val="nil"/>
              <w:bottom w:val="single" w:sz="4" w:space="0" w:color="auto"/>
              <w:right w:val="single" w:sz="4" w:space="0" w:color="auto"/>
            </w:tcBorders>
            <w:shd w:val="clear" w:color="auto" w:fill="auto"/>
            <w:noWrap/>
            <w:vAlign w:val="center"/>
            <w:hideMark/>
          </w:tcPr>
          <w:p w:rsidR="002D6D91" w:rsidRPr="00E57DA2" w:rsidRDefault="002D6D91" w:rsidP="002D6D91">
            <w:pPr>
              <w:jc w:val="center"/>
              <w:rPr>
                <w:sz w:val="20"/>
              </w:rPr>
            </w:pPr>
            <w:r w:rsidRPr="00E57DA2">
              <w:rPr>
                <w:sz w:val="20"/>
              </w:rPr>
              <w:t>47:23:0447001:70</w:t>
            </w:r>
          </w:p>
        </w:tc>
        <w:tc>
          <w:tcPr>
            <w:tcW w:w="2602" w:type="dxa"/>
            <w:tcBorders>
              <w:top w:val="nil"/>
              <w:left w:val="nil"/>
              <w:bottom w:val="single" w:sz="4" w:space="0" w:color="auto"/>
              <w:right w:val="single" w:sz="4" w:space="0" w:color="auto"/>
            </w:tcBorders>
            <w:shd w:val="clear" w:color="auto" w:fill="auto"/>
            <w:noWrap/>
            <w:vAlign w:val="center"/>
          </w:tcPr>
          <w:p w:rsidR="002D6D91" w:rsidRPr="002D6D91" w:rsidRDefault="002D6D91" w:rsidP="00495DF9">
            <w:pPr>
              <w:jc w:val="center"/>
              <w:rPr>
                <w:sz w:val="20"/>
              </w:rPr>
            </w:pPr>
            <w:r w:rsidRPr="002D6D91">
              <w:rPr>
                <w:sz w:val="20"/>
              </w:rPr>
              <w:t xml:space="preserve">земли сельскохозяйственного </w:t>
            </w:r>
            <w:r w:rsidR="00FA7E7E" w:rsidRPr="002D6D91">
              <w:rPr>
                <w:sz w:val="20"/>
              </w:rPr>
              <w:t>назначения</w:t>
            </w:r>
          </w:p>
        </w:tc>
        <w:tc>
          <w:tcPr>
            <w:tcW w:w="1153"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216</w:t>
            </w:r>
          </w:p>
        </w:tc>
      </w:tr>
      <w:tr w:rsidR="00FA7E7E" w:rsidRPr="00ED04B5" w:rsidTr="00FA7E7E">
        <w:trPr>
          <w:trHeight w:val="690"/>
        </w:trPr>
        <w:tc>
          <w:tcPr>
            <w:tcW w:w="1560" w:type="dxa"/>
            <w:tcBorders>
              <w:top w:val="nil"/>
              <w:left w:val="single" w:sz="4" w:space="0" w:color="auto"/>
              <w:right w:val="single" w:sz="4" w:space="0" w:color="auto"/>
            </w:tcBorders>
            <w:shd w:val="clear" w:color="auto" w:fill="auto"/>
            <w:noWrap/>
            <w:vAlign w:val="center"/>
            <w:hideMark/>
          </w:tcPr>
          <w:p w:rsidR="00FA7E7E" w:rsidRPr="002D6D91" w:rsidRDefault="00FA7E7E" w:rsidP="00495DF9">
            <w:pPr>
              <w:jc w:val="center"/>
              <w:rPr>
                <w:sz w:val="20"/>
              </w:rPr>
            </w:pPr>
            <w:r w:rsidRPr="002D6D91">
              <w:rPr>
                <w:sz w:val="20"/>
              </w:rPr>
              <w:t>Гатчинское</w:t>
            </w:r>
          </w:p>
        </w:tc>
        <w:tc>
          <w:tcPr>
            <w:tcW w:w="1559" w:type="dxa"/>
            <w:tcBorders>
              <w:top w:val="nil"/>
              <w:left w:val="nil"/>
              <w:right w:val="single" w:sz="4" w:space="0" w:color="auto"/>
            </w:tcBorders>
            <w:shd w:val="clear" w:color="auto" w:fill="auto"/>
            <w:noWrap/>
            <w:vAlign w:val="center"/>
            <w:hideMark/>
          </w:tcPr>
          <w:p w:rsidR="00FA7E7E" w:rsidRPr="002D6D91" w:rsidRDefault="00FA7E7E" w:rsidP="002D6D91">
            <w:pPr>
              <w:jc w:val="center"/>
              <w:rPr>
                <w:color w:val="000000"/>
                <w:sz w:val="20"/>
              </w:rPr>
            </w:pPr>
            <w:r w:rsidRPr="002D6D91">
              <w:rPr>
                <w:color w:val="000000"/>
                <w:sz w:val="20"/>
              </w:rPr>
              <w:t>Минское</w:t>
            </w:r>
          </w:p>
        </w:tc>
        <w:tc>
          <w:tcPr>
            <w:tcW w:w="1134" w:type="dxa"/>
            <w:tcBorders>
              <w:top w:val="nil"/>
              <w:left w:val="nil"/>
              <w:right w:val="single" w:sz="4" w:space="0" w:color="auto"/>
            </w:tcBorders>
            <w:shd w:val="clear" w:color="auto" w:fill="auto"/>
            <w:noWrap/>
            <w:vAlign w:val="center"/>
            <w:hideMark/>
          </w:tcPr>
          <w:p w:rsidR="00FA7E7E" w:rsidRPr="002D6D91" w:rsidRDefault="00FA7E7E" w:rsidP="002D6D91">
            <w:pPr>
              <w:jc w:val="center"/>
              <w:rPr>
                <w:color w:val="000000"/>
                <w:sz w:val="20"/>
              </w:rPr>
            </w:pPr>
            <w:r w:rsidRPr="002D6D91">
              <w:rPr>
                <w:color w:val="000000"/>
                <w:sz w:val="20"/>
              </w:rPr>
              <w:t>1 301</w:t>
            </w:r>
          </w:p>
        </w:tc>
        <w:tc>
          <w:tcPr>
            <w:tcW w:w="2199" w:type="dxa"/>
            <w:tcBorders>
              <w:top w:val="single" w:sz="4" w:space="0" w:color="auto"/>
              <w:left w:val="nil"/>
              <w:right w:val="single" w:sz="4" w:space="0" w:color="auto"/>
            </w:tcBorders>
            <w:shd w:val="clear" w:color="auto" w:fill="auto"/>
            <w:noWrap/>
            <w:vAlign w:val="center"/>
            <w:hideMark/>
          </w:tcPr>
          <w:p w:rsidR="00FA7E7E" w:rsidRPr="00E57DA2" w:rsidRDefault="00FA7E7E" w:rsidP="002D6D91">
            <w:pPr>
              <w:jc w:val="center"/>
              <w:rPr>
                <w:sz w:val="20"/>
              </w:rPr>
            </w:pPr>
            <w:r w:rsidRPr="00E57DA2">
              <w:rPr>
                <w:sz w:val="20"/>
              </w:rPr>
              <w:t>47:23:0919001:148</w:t>
            </w:r>
          </w:p>
        </w:tc>
        <w:tc>
          <w:tcPr>
            <w:tcW w:w="2602" w:type="dxa"/>
            <w:tcBorders>
              <w:top w:val="single" w:sz="4" w:space="0" w:color="auto"/>
              <w:left w:val="nil"/>
              <w:right w:val="single" w:sz="4" w:space="0" w:color="auto"/>
            </w:tcBorders>
            <w:shd w:val="clear" w:color="auto" w:fill="auto"/>
            <w:noWrap/>
            <w:vAlign w:val="center"/>
          </w:tcPr>
          <w:p w:rsidR="00FA7E7E"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FA7E7E" w:rsidRPr="002D6D91" w:rsidRDefault="00FA7E7E">
            <w:pPr>
              <w:jc w:val="center"/>
              <w:rPr>
                <w:color w:val="000000"/>
                <w:sz w:val="20"/>
              </w:rPr>
            </w:pPr>
            <w:r w:rsidRPr="002D6D91">
              <w:rPr>
                <w:color w:val="000000"/>
                <w:sz w:val="20"/>
              </w:rPr>
              <w:t>98 782</w:t>
            </w:r>
          </w:p>
        </w:tc>
      </w:tr>
      <w:tr w:rsidR="002D6D91" w:rsidRPr="00ED04B5" w:rsidTr="00FA7E7E">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noWrap/>
            <w:vAlign w:val="center"/>
            <w:hideMark/>
          </w:tcPr>
          <w:p w:rsidR="002D6D91" w:rsidRPr="00E57DA2" w:rsidRDefault="002D6D91" w:rsidP="002D6D91">
            <w:pPr>
              <w:jc w:val="center"/>
              <w:rPr>
                <w:sz w:val="20"/>
              </w:rPr>
            </w:pPr>
            <w:r w:rsidRPr="00E57DA2">
              <w:rPr>
                <w:sz w:val="20"/>
              </w:rPr>
              <w:t>47:23:0919001:155</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129 930</w:t>
            </w:r>
          </w:p>
        </w:tc>
      </w:tr>
      <w:tr w:rsidR="002D6D91" w:rsidRPr="00ED04B5" w:rsidTr="00FA7E7E">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noWrap/>
            <w:vAlign w:val="center"/>
            <w:hideMark/>
          </w:tcPr>
          <w:p w:rsidR="002D6D91" w:rsidRPr="00E57DA2" w:rsidRDefault="002D6D91" w:rsidP="002D6D91">
            <w:pPr>
              <w:jc w:val="center"/>
              <w:rPr>
                <w:sz w:val="20"/>
              </w:rPr>
            </w:pPr>
            <w:r w:rsidRPr="00E57DA2">
              <w:rPr>
                <w:sz w:val="20"/>
              </w:rPr>
              <w:t>47:23:0919001:146</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79 034</w:t>
            </w:r>
          </w:p>
        </w:tc>
      </w:tr>
      <w:tr w:rsidR="002D6D91" w:rsidRPr="00ED04B5" w:rsidTr="00FA7E7E">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vAlign w:val="center"/>
            <w:hideMark/>
          </w:tcPr>
          <w:p w:rsidR="002D6D91" w:rsidRPr="00E57DA2" w:rsidRDefault="002D6D91" w:rsidP="002D6D91">
            <w:pPr>
              <w:jc w:val="center"/>
              <w:rPr>
                <w:sz w:val="20"/>
              </w:rPr>
            </w:pPr>
            <w:r w:rsidRPr="00E57DA2">
              <w:rPr>
                <w:sz w:val="20"/>
              </w:rPr>
              <w:t>47:23:0919001:165</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39 328</w:t>
            </w:r>
          </w:p>
        </w:tc>
      </w:tr>
      <w:tr w:rsidR="002D6D91" w:rsidRPr="00ED04B5" w:rsidTr="00FA7E7E">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1 302</w:t>
            </w:r>
          </w:p>
        </w:tc>
        <w:tc>
          <w:tcPr>
            <w:tcW w:w="2199" w:type="dxa"/>
            <w:tcBorders>
              <w:top w:val="nil"/>
              <w:left w:val="nil"/>
              <w:bottom w:val="single" w:sz="4" w:space="0" w:color="auto"/>
              <w:right w:val="single" w:sz="4" w:space="0" w:color="auto"/>
            </w:tcBorders>
            <w:shd w:val="clear" w:color="auto" w:fill="auto"/>
            <w:vAlign w:val="center"/>
          </w:tcPr>
          <w:p w:rsidR="002D6D91" w:rsidRPr="00E57DA2" w:rsidRDefault="002D6D91" w:rsidP="002D6D91">
            <w:pPr>
              <w:jc w:val="center"/>
              <w:rPr>
                <w:sz w:val="20"/>
              </w:rPr>
            </w:pPr>
            <w:r w:rsidRPr="00E57DA2">
              <w:rPr>
                <w:sz w:val="20"/>
              </w:rPr>
              <w:t>47:23:0919001:91</w:t>
            </w:r>
            <w:r w:rsidRPr="00E57DA2">
              <w:rPr>
                <w:sz w:val="20"/>
              </w:rPr>
              <w:br/>
              <w:t>47:23:0919001:99</w:t>
            </w:r>
            <w:r w:rsidRPr="00E57DA2">
              <w:rPr>
                <w:sz w:val="20"/>
              </w:rPr>
              <w:br/>
              <w:t>47:23:0919001:100</w:t>
            </w:r>
            <w:r w:rsidRPr="00E57DA2">
              <w:rPr>
                <w:sz w:val="20"/>
              </w:rPr>
              <w:br/>
              <w:t>47:23:0919001:101</w:t>
            </w:r>
            <w:r w:rsidRPr="00E57DA2">
              <w:rPr>
                <w:sz w:val="20"/>
              </w:rPr>
              <w:br/>
              <w:t>47:23:0919001:102</w:t>
            </w:r>
            <w:r w:rsidRPr="00E57DA2">
              <w:rPr>
                <w:sz w:val="20"/>
              </w:rPr>
              <w:br/>
              <w:t>47:23:0919001:105</w:t>
            </w:r>
            <w:r w:rsidRPr="00E57DA2">
              <w:rPr>
                <w:sz w:val="20"/>
              </w:rPr>
              <w:br/>
              <w:t>47:23:0919001:106</w:t>
            </w:r>
            <w:r w:rsidRPr="00E57DA2">
              <w:rPr>
                <w:sz w:val="20"/>
              </w:rPr>
              <w:br/>
              <w:t>47:23:0919001:107</w:t>
            </w:r>
            <w:r w:rsidRPr="00E57DA2">
              <w:rPr>
                <w:sz w:val="20"/>
              </w:rPr>
              <w:br/>
              <w:t>47:23:0919001:109</w:t>
            </w:r>
            <w:r w:rsidRPr="00E57DA2">
              <w:rPr>
                <w:sz w:val="20"/>
              </w:rPr>
              <w:br/>
              <w:t>47:23:0919001:110</w:t>
            </w:r>
            <w:r w:rsidRPr="00E57DA2">
              <w:rPr>
                <w:sz w:val="20"/>
              </w:rPr>
              <w:br/>
              <w:t>47:23:0919001:111</w:t>
            </w:r>
            <w:r w:rsidRPr="00E57DA2">
              <w:rPr>
                <w:sz w:val="20"/>
              </w:rPr>
              <w:br/>
              <w:t>47:23:0919001:112</w:t>
            </w:r>
            <w:r w:rsidRPr="00E57DA2">
              <w:rPr>
                <w:sz w:val="20"/>
              </w:rPr>
              <w:br/>
              <w:t>47:23:0919001:113</w:t>
            </w:r>
            <w:r w:rsidRPr="00E57DA2">
              <w:rPr>
                <w:sz w:val="20"/>
              </w:rPr>
              <w:br/>
              <w:t>47:23:0919001:129</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w:t>
            </w:r>
            <w:r>
              <w:rPr>
                <w:sz w:val="20"/>
              </w:rPr>
              <w:t xml:space="preserve"> </w:t>
            </w:r>
            <w:r w:rsidRPr="002D6D91">
              <w:rPr>
                <w:sz w:val="20"/>
              </w:rPr>
              <w:t>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1 812 387</w:t>
            </w:r>
          </w:p>
        </w:tc>
      </w:tr>
      <w:tr w:rsidR="002D6D91" w:rsidRPr="00ED04B5" w:rsidTr="00FA7E7E">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vAlign w:val="center"/>
          </w:tcPr>
          <w:p w:rsidR="002D6D91" w:rsidRPr="003D7E17" w:rsidRDefault="002D6D91" w:rsidP="002D6D91">
            <w:pPr>
              <w:jc w:val="center"/>
              <w:rPr>
                <w:sz w:val="20"/>
              </w:rPr>
            </w:pPr>
            <w:r w:rsidRPr="003D7E17">
              <w:rPr>
                <w:sz w:val="20"/>
              </w:rPr>
              <w:t>47:23:0919001:147</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12 338</w:t>
            </w:r>
          </w:p>
        </w:tc>
      </w:tr>
      <w:tr w:rsidR="002D6D91" w:rsidRPr="00ED04B5" w:rsidTr="00055567">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577F45">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Заречское</w:t>
            </w:r>
          </w:p>
        </w:tc>
        <w:tc>
          <w:tcPr>
            <w:tcW w:w="1134"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54</w:t>
            </w:r>
          </w:p>
        </w:tc>
        <w:tc>
          <w:tcPr>
            <w:tcW w:w="2199" w:type="dxa"/>
            <w:tcBorders>
              <w:top w:val="nil"/>
              <w:left w:val="nil"/>
              <w:bottom w:val="single" w:sz="4" w:space="0" w:color="auto"/>
              <w:right w:val="single" w:sz="4" w:space="0" w:color="auto"/>
            </w:tcBorders>
            <w:shd w:val="clear" w:color="auto" w:fill="auto"/>
            <w:vAlign w:val="center"/>
          </w:tcPr>
          <w:p w:rsidR="002D6D91" w:rsidRPr="003D7E17" w:rsidRDefault="002D6D91" w:rsidP="002D6D91">
            <w:pPr>
              <w:jc w:val="center"/>
              <w:rPr>
                <w:sz w:val="20"/>
              </w:rPr>
            </w:pPr>
            <w:r w:rsidRPr="003D7E17">
              <w:rPr>
                <w:sz w:val="20"/>
              </w:rPr>
              <w:t>47:23:0406001:16</w:t>
            </w:r>
            <w:r w:rsidRPr="003D7E17">
              <w:rPr>
                <w:sz w:val="20"/>
              </w:rPr>
              <w:br/>
              <w:t>(кадастровая ошибка)</w:t>
            </w:r>
          </w:p>
        </w:tc>
        <w:tc>
          <w:tcPr>
            <w:tcW w:w="2602" w:type="dxa"/>
            <w:tcBorders>
              <w:top w:val="nil"/>
              <w:left w:val="nil"/>
              <w:bottom w:val="single" w:sz="4" w:space="0" w:color="auto"/>
              <w:right w:val="single" w:sz="4" w:space="0" w:color="auto"/>
            </w:tcBorders>
            <w:shd w:val="clear" w:color="auto" w:fill="auto"/>
            <w:noWrap/>
            <w:vAlign w:val="center"/>
          </w:tcPr>
          <w:p w:rsidR="002D6D91" w:rsidRPr="003D7E17" w:rsidRDefault="002D6D91" w:rsidP="00495DF9">
            <w:pPr>
              <w:jc w:val="center"/>
              <w:rPr>
                <w:sz w:val="20"/>
              </w:rPr>
            </w:pPr>
            <w:r w:rsidRPr="003D7E17">
              <w:rPr>
                <w:sz w:val="20"/>
              </w:rPr>
              <w:t>земли населенных пунктов</w:t>
            </w:r>
          </w:p>
        </w:tc>
        <w:tc>
          <w:tcPr>
            <w:tcW w:w="1153" w:type="dxa"/>
            <w:tcBorders>
              <w:top w:val="nil"/>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593</w:t>
            </w:r>
          </w:p>
        </w:tc>
      </w:tr>
      <w:tr w:rsidR="002D6D91" w:rsidRPr="00ED04B5" w:rsidTr="00055567">
        <w:trPr>
          <w:trHeight w:val="378"/>
        </w:trPr>
        <w:tc>
          <w:tcPr>
            <w:tcW w:w="9054" w:type="dxa"/>
            <w:gridSpan w:val="5"/>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495DF9">
            <w:pPr>
              <w:rPr>
                <w:sz w:val="20"/>
              </w:rPr>
            </w:pPr>
            <w:r w:rsidRPr="002D6D91">
              <w:rPr>
                <w:b/>
                <w:color w:val="000000"/>
                <w:sz w:val="20"/>
              </w:rPr>
              <w:t>Итого</w:t>
            </w:r>
          </w:p>
        </w:tc>
        <w:tc>
          <w:tcPr>
            <w:tcW w:w="1153"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b/>
                <w:color w:val="000000"/>
                <w:sz w:val="20"/>
              </w:rPr>
            </w:pPr>
            <w:r w:rsidRPr="002D6D91">
              <w:rPr>
                <w:b/>
                <w:color w:val="000000"/>
                <w:sz w:val="20"/>
                <w:lang w:val="en-US"/>
              </w:rPr>
              <w:t>2 1</w:t>
            </w:r>
            <w:r w:rsidRPr="002D6D91">
              <w:rPr>
                <w:b/>
                <w:color w:val="000000"/>
                <w:sz w:val="20"/>
              </w:rPr>
              <w:t>72 608</w:t>
            </w:r>
          </w:p>
        </w:tc>
      </w:tr>
      <w:tr w:rsidR="002D6D91" w:rsidRPr="00ED04B5" w:rsidTr="00055567">
        <w:trPr>
          <w:trHeight w:val="282"/>
        </w:trPr>
        <w:tc>
          <w:tcPr>
            <w:tcW w:w="10207" w:type="dxa"/>
            <w:gridSpan w:val="6"/>
            <w:tcBorders>
              <w:top w:val="nil"/>
              <w:left w:val="single" w:sz="4" w:space="0" w:color="auto"/>
              <w:bottom w:val="single" w:sz="4" w:space="0" w:color="auto"/>
              <w:right w:val="single" w:sz="4" w:space="0" w:color="auto"/>
            </w:tcBorders>
            <w:shd w:val="clear" w:color="auto" w:fill="auto"/>
            <w:noWrap/>
            <w:vAlign w:val="center"/>
          </w:tcPr>
          <w:p w:rsidR="002D6D91" w:rsidRPr="00ED04B5" w:rsidRDefault="002D6D91" w:rsidP="00495DF9">
            <w:pPr>
              <w:jc w:val="center"/>
              <w:rPr>
                <w:color w:val="000000"/>
                <w:sz w:val="22"/>
                <w:szCs w:val="22"/>
              </w:rPr>
            </w:pPr>
            <w:r w:rsidRPr="00ED04B5">
              <w:rPr>
                <w:b/>
                <w:bCs/>
                <w:iCs/>
                <w:color w:val="000000"/>
                <w:sz w:val="22"/>
                <w:szCs w:val="22"/>
              </w:rPr>
              <w:t>Наложение земель населенных пунктов на земли лесного фонда</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Заречское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52</w:t>
            </w:r>
          </w:p>
        </w:tc>
        <w:tc>
          <w:tcPr>
            <w:tcW w:w="2199" w:type="dxa"/>
            <w:tcBorders>
              <w:top w:val="single" w:sz="4" w:space="0" w:color="auto"/>
              <w:left w:val="nil"/>
              <w:bottom w:val="single" w:sz="4" w:space="0" w:color="auto"/>
              <w:right w:val="single" w:sz="4" w:space="0" w:color="auto"/>
            </w:tcBorders>
            <w:shd w:val="clear" w:color="auto" w:fill="auto"/>
            <w:vAlign w:val="center"/>
            <w:hideMark/>
          </w:tcPr>
          <w:p w:rsidR="002D6D91" w:rsidRPr="003D7E17" w:rsidRDefault="002D6D91">
            <w:pPr>
              <w:jc w:val="center"/>
              <w:rPr>
                <w:sz w:val="20"/>
              </w:rPr>
            </w:pPr>
            <w:r w:rsidRPr="003D7E17">
              <w:rPr>
                <w:sz w:val="20"/>
              </w:rPr>
              <w:t>47:23:0406002:134</w:t>
            </w:r>
          </w:p>
        </w:tc>
        <w:tc>
          <w:tcPr>
            <w:tcW w:w="2602"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1 066</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47:23:0408005:213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338</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47:23:0408005:223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381</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546</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47:23:0408005:204</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396</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47:23:0408005:206</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663</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47:23:0408005:208</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685</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47:23:0408005:214</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1 020</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47:23:0408005:224</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1 341</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47:23:0408005:216</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651</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47:23:0408005:173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2 500</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lastRenderedPageBreak/>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47:23:0408004:213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1 320</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47:23:0408004:107</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1 700</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pPr>
              <w:jc w:val="center"/>
              <w:rPr>
                <w:sz w:val="20"/>
              </w:rPr>
            </w:pPr>
            <w:r>
              <w:rPr>
                <w:sz w:val="20"/>
              </w:rPr>
              <w:t>47:23:0408004:91</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222</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rsidP="00FA7E7E">
            <w:pPr>
              <w:jc w:val="center"/>
              <w:rPr>
                <w:sz w:val="20"/>
              </w:rPr>
            </w:pPr>
            <w:r>
              <w:rPr>
                <w:sz w:val="20"/>
              </w:rPr>
              <w:t>47:23:0408004:89</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1 372</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pPr>
              <w:jc w:val="center"/>
              <w:rPr>
                <w:sz w:val="20"/>
              </w:rPr>
            </w:pPr>
            <w:r w:rsidRPr="003D7E17">
              <w:rPr>
                <w:sz w:val="20"/>
              </w:rPr>
              <w:t>47:23:0408005:ЗУ1</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2 893</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pPr>
              <w:jc w:val="center"/>
              <w:rPr>
                <w:sz w:val="20"/>
              </w:rPr>
            </w:pPr>
            <w:r w:rsidRPr="003D7E17">
              <w:rPr>
                <w:sz w:val="20"/>
              </w:rPr>
              <w:t>47:23:0408005:ЗУ2</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1</w:t>
            </w:r>
            <w:r w:rsidRPr="002D6D91">
              <w:rPr>
                <w:color w:val="000000"/>
                <w:sz w:val="20"/>
              </w:rPr>
              <w:t xml:space="preserve"> </w:t>
            </w:r>
            <w:r>
              <w:rPr>
                <w:color w:val="000000"/>
                <w:sz w:val="20"/>
              </w:rPr>
              <w:t>169</w:t>
            </w:r>
          </w:p>
        </w:tc>
      </w:tr>
      <w:tr w:rsidR="00FA7E7E" w:rsidRPr="00ED04B5" w:rsidTr="00055567">
        <w:trPr>
          <w:trHeight w:val="315"/>
        </w:trPr>
        <w:tc>
          <w:tcPr>
            <w:tcW w:w="9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1C6DEC" w:rsidRDefault="00FA7E7E" w:rsidP="00495DF9">
            <w:pPr>
              <w:jc w:val="left"/>
              <w:rPr>
                <w:b/>
                <w:color w:val="000000"/>
                <w:sz w:val="20"/>
              </w:rPr>
            </w:pPr>
            <w:r w:rsidRPr="001C6DEC">
              <w:rPr>
                <w:b/>
                <w:color w:val="000000"/>
                <w:sz w:val="20"/>
              </w:rPr>
              <w:t>Итого</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1C6DEC" w:rsidRDefault="00CF1005" w:rsidP="002D6D91">
            <w:pPr>
              <w:jc w:val="center"/>
              <w:rPr>
                <w:b/>
                <w:color w:val="000000"/>
                <w:sz w:val="20"/>
                <w:lang w:val="en-US"/>
              </w:rPr>
            </w:pPr>
            <w:r>
              <w:rPr>
                <w:b/>
                <w:color w:val="000000"/>
                <w:sz w:val="20"/>
              </w:rPr>
              <w:t>18 263</w:t>
            </w:r>
          </w:p>
        </w:tc>
      </w:tr>
    </w:tbl>
    <w:p w:rsidR="00B14844" w:rsidRDefault="00B14844" w:rsidP="00495DF9">
      <w:pPr>
        <w:ind w:firstLine="709"/>
        <w:rPr>
          <w:szCs w:val="24"/>
        </w:rPr>
      </w:pPr>
    </w:p>
    <w:p w:rsidR="000C5AD4" w:rsidRPr="00A44B69" w:rsidRDefault="00B14844" w:rsidP="00495DF9">
      <w:pPr>
        <w:ind w:firstLine="709"/>
        <w:rPr>
          <w:szCs w:val="24"/>
        </w:rPr>
      </w:pPr>
      <w:r w:rsidRPr="00B14844">
        <w:rPr>
          <w:szCs w:val="24"/>
        </w:rPr>
        <w:t>Федеральным закон</w:t>
      </w:r>
      <w:r>
        <w:rPr>
          <w:szCs w:val="24"/>
        </w:rPr>
        <w:t>ом от 29.07.20</w:t>
      </w:r>
      <w:r w:rsidR="00C526B6">
        <w:rPr>
          <w:szCs w:val="24"/>
        </w:rPr>
        <w:t>1</w:t>
      </w:r>
      <w:r>
        <w:rPr>
          <w:szCs w:val="24"/>
        </w:rPr>
        <w:t>7 №</w:t>
      </w:r>
      <w:r w:rsidR="00161480">
        <w:rPr>
          <w:szCs w:val="24"/>
        </w:rPr>
        <w:t xml:space="preserve"> </w:t>
      </w:r>
      <w:r>
        <w:rPr>
          <w:szCs w:val="24"/>
        </w:rPr>
        <w:t>280-ФЗ «О</w:t>
      </w:r>
      <w:r w:rsidRPr="00B14844">
        <w:rPr>
          <w:szCs w:val="24"/>
        </w:rPr>
        <w:t xml:space="preserve"> внесении изменений в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а также с поручением Заместителя Председателя Правительства Российской Федерации Д.Н. Козака от 12.02.2018 №</w:t>
      </w:r>
      <w:r w:rsidR="00161480">
        <w:rPr>
          <w:szCs w:val="24"/>
        </w:rPr>
        <w:t xml:space="preserve"> </w:t>
      </w:r>
      <w:r w:rsidRPr="00B14844">
        <w:rPr>
          <w:szCs w:val="24"/>
        </w:rPr>
        <w:t>ДН-П9-750 в составе</w:t>
      </w:r>
      <w:r w:rsidR="00451C7B">
        <w:rPr>
          <w:szCs w:val="24"/>
        </w:rPr>
        <w:t xml:space="preserve"> </w:t>
      </w:r>
      <w:r w:rsidRPr="00B14844">
        <w:rPr>
          <w:szCs w:val="24"/>
        </w:rPr>
        <w:t>проекта</w:t>
      </w:r>
      <w:r w:rsidR="00161480">
        <w:rPr>
          <w:szCs w:val="24"/>
        </w:rPr>
        <w:t xml:space="preserve"> </w:t>
      </w:r>
      <w:r w:rsidRPr="00B14844">
        <w:rPr>
          <w:szCs w:val="24"/>
        </w:rPr>
        <w:t>генерального</w:t>
      </w:r>
      <w:r w:rsidR="00161480">
        <w:rPr>
          <w:szCs w:val="24"/>
        </w:rPr>
        <w:t xml:space="preserve"> </w:t>
      </w:r>
      <w:r w:rsidRPr="00B14844">
        <w:rPr>
          <w:szCs w:val="24"/>
        </w:rPr>
        <w:t>плана</w:t>
      </w:r>
      <w:r w:rsidR="00161480">
        <w:rPr>
          <w:szCs w:val="24"/>
        </w:rPr>
        <w:t xml:space="preserve"> </w:t>
      </w:r>
      <w:r w:rsidRPr="00B14844">
        <w:rPr>
          <w:szCs w:val="24"/>
        </w:rPr>
        <w:t>необходимо</w:t>
      </w:r>
      <w:r w:rsidR="00161480">
        <w:rPr>
          <w:szCs w:val="24"/>
        </w:rPr>
        <w:t xml:space="preserve"> </w:t>
      </w:r>
      <w:r w:rsidRPr="00B14844">
        <w:rPr>
          <w:szCs w:val="24"/>
        </w:rPr>
        <w:t>представить   графические   и текстовые материалы</w:t>
      </w:r>
      <w:r w:rsidRPr="00A44B69">
        <w:rPr>
          <w:szCs w:val="24"/>
        </w:rPr>
        <w:t xml:space="preserve">, подтверждающие отношение спорных земельных участков к иной категории земель, нежели к землям лесного фонда. В карте </w:t>
      </w:r>
      <w:r w:rsidR="0025106D" w:rsidRPr="00A44B69">
        <w:rPr>
          <w:szCs w:val="24"/>
        </w:rPr>
        <w:t>земель различных категорий</w:t>
      </w:r>
      <w:r w:rsidRPr="00A44B69">
        <w:rPr>
          <w:szCs w:val="24"/>
        </w:rPr>
        <w:t xml:space="preserve"> представлены территории земельных участков, имеющих двойной учет.</w:t>
      </w:r>
      <w:r w:rsidR="00B1002F" w:rsidRPr="00A44B69">
        <w:rPr>
          <w:szCs w:val="24"/>
        </w:rPr>
        <w:t xml:space="preserve"> </w:t>
      </w:r>
      <w:r w:rsidR="006075BE" w:rsidRPr="00A44B69">
        <w:rPr>
          <w:szCs w:val="24"/>
        </w:rPr>
        <w:t xml:space="preserve">Выписки из Единого государственного реестра недвижимости представлены в приложении </w:t>
      </w:r>
      <w:r w:rsidR="00DD7D22">
        <w:rPr>
          <w:szCs w:val="24"/>
        </w:rPr>
        <w:t>49</w:t>
      </w:r>
      <w:r w:rsidR="006075BE" w:rsidRPr="00A44B69">
        <w:rPr>
          <w:szCs w:val="24"/>
        </w:rPr>
        <w:t xml:space="preserve"> тома «Исходно</w:t>
      </w:r>
      <w:r w:rsidR="00DC5201">
        <w:rPr>
          <w:szCs w:val="24"/>
        </w:rPr>
        <w:t>-</w:t>
      </w:r>
      <w:r w:rsidR="006075BE" w:rsidRPr="00A44B69">
        <w:rPr>
          <w:szCs w:val="24"/>
        </w:rPr>
        <w:t xml:space="preserve">разрешительная документация». </w:t>
      </w:r>
    </w:p>
    <w:p w:rsidR="00B14844" w:rsidRDefault="00A37E26" w:rsidP="00495DF9">
      <w:pPr>
        <w:ind w:firstLine="709"/>
        <w:rPr>
          <w:szCs w:val="24"/>
        </w:rPr>
      </w:pPr>
      <w:r w:rsidRPr="00A44B69">
        <w:rPr>
          <w:szCs w:val="24"/>
        </w:rPr>
        <w:t>Нормы Федерального закона</w:t>
      </w:r>
      <w:r w:rsidR="001A0AED" w:rsidRPr="00A44B69">
        <w:rPr>
          <w:szCs w:val="24"/>
        </w:rPr>
        <w:t xml:space="preserve"> от</w:t>
      </w:r>
      <w:r w:rsidRPr="00A44B69">
        <w:rPr>
          <w:szCs w:val="24"/>
        </w:rPr>
        <w:t xml:space="preserve"> </w:t>
      </w:r>
      <w:r w:rsidR="001A0AED" w:rsidRPr="00A44B69">
        <w:rPr>
          <w:szCs w:val="24"/>
        </w:rPr>
        <w:t>29</w:t>
      </w:r>
      <w:r w:rsidR="00B1002F" w:rsidRPr="00A44B69">
        <w:rPr>
          <w:szCs w:val="24"/>
        </w:rPr>
        <w:t>.07.</w:t>
      </w:r>
      <w:r w:rsidR="001A0AED" w:rsidRPr="00A44B69">
        <w:rPr>
          <w:szCs w:val="24"/>
        </w:rPr>
        <w:t xml:space="preserve">2017 </w:t>
      </w:r>
      <w:r w:rsidRPr="00A44B69">
        <w:rPr>
          <w:szCs w:val="24"/>
        </w:rPr>
        <w:t>№</w:t>
      </w:r>
      <w:r w:rsidR="00161480" w:rsidRPr="00A44B69">
        <w:rPr>
          <w:szCs w:val="24"/>
        </w:rPr>
        <w:t xml:space="preserve"> </w:t>
      </w:r>
      <w:r w:rsidRPr="00A44B69">
        <w:rPr>
          <w:szCs w:val="24"/>
        </w:rPr>
        <w:t xml:space="preserve">280-ФЗ </w:t>
      </w:r>
      <w:r w:rsidR="006075BE" w:rsidRPr="00A44B69">
        <w:rPr>
          <w:szCs w:val="24"/>
        </w:rPr>
        <w:t xml:space="preserve">«О </w:t>
      </w:r>
      <w:r w:rsidR="006075BE" w:rsidRPr="006075BE">
        <w:rPr>
          <w:szCs w:val="24"/>
        </w:rPr>
        <w:t xml:space="preserve">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w:t>
      </w:r>
      <w:r w:rsidRPr="00A37E26">
        <w:rPr>
          <w:szCs w:val="24"/>
        </w:rPr>
        <w:t xml:space="preserve">не распространяются на земельные участки, расположены в границах особо охраняемых природных территорий и территорий объектов культурного наследия. </w:t>
      </w:r>
      <w:r w:rsidR="00F444AB">
        <w:rPr>
          <w:szCs w:val="24"/>
        </w:rPr>
        <w:t xml:space="preserve">На спорных </w:t>
      </w:r>
      <w:r>
        <w:rPr>
          <w:szCs w:val="24"/>
        </w:rPr>
        <w:t>земельны</w:t>
      </w:r>
      <w:r w:rsidR="00F444AB">
        <w:rPr>
          <w:szCs w:val="24"/>
        </w:rPr>
        <w:t>х</w:t>
      </w:r>
      <w:r>
        <w:rPr>
          <w:szCs w:val="24"/>
        </w:rPr>
        <w:t xml:space="preserve"> участк</w:t>
      </w:r>
      <w:r w:rsidR="00F444AB">
        <w:rPr>
          <w:szCs w:val="24"/>
        </w:rPr>
        <w:t xml:space="preserve">ах отсутствуют </w:t>
      </w:r>
      <w:r w:rsidRPr="00A37E26">
        <w:rPr>
          <w:szCs w:val="24"/>
        </w:rPr>
        <w:t>особо охраняемых природных территорий и территорий объектов культурного наследия.</w:t>
      </w:r>
    </w:p>
    <w:p w:rsidR="00DC5201" w:rsidRDefault="00DC5201" w:rsidP="00495DF9">
      <w:pPr>
        <w:ind w:firstLine="709"/>
        <w:rPr>
          <w:szCs w:val="24"/>
        </w:rPr>
      </w:pPr>
      <w:r>
        <w:rPr>
          <w:szCs w:val="24"/>
        </w:rPr>
        <w:t>Изменения границ земель лесного фонда не предусмотрены.</w:t>
      </w:r>
    </w:p>
    <w:p w:rsidR="00B14844" w:rsidRDefault="00B14844" w:rsidP="00495DF9">
      <w:pPr>
        <w:ind w:firstLine="709"/>
        <w:rPr>
          <w:szCs w:val="24"/>
        </w:rPr>
      </w:pPr>
    </w:p>
    <w:p w:rsidR="00E6325A" w:rsidRDefault="00161480" w:rsidP="00495DF9">
      <w:pPr>
        <w:keepNext/>
        <w:ind w:firstLine="709"/>
        <w:outlineLvl w:val="2"/>
        <w:rPr>
          <w:b/>
          <w:szCs w:val="24"/>
        </w:rPr>
      </w:pPr>
      <w:bookmarkStart w:id="67" w:name="_Toc42088058"/>
      <w:r w:rsidRPr="00490960">
        <w:rPr>
          <w:b/>
          <w:bCs/>
          <w:szCs w:val="24"/>
        </w:rPr>
        <w:t>3.</w:t>
      </w:r>
      <w:r>
        <w:rPr>
          <w:b/>
          <w:bCs/>
          <w:szCs w:val="24"/>
        </w:rPr>
        <w:t>3</w:t>
      </w:r>
      <w:r w:rsidRPr="00490960">
        <w:rPr>
          <w:b/>
          <w:bCs/>
          <w:szCs w:val="24"/>
        </w:rPr>
        <w:t>.</w:t>
      </w:r>
      <w:r>
        <w:rPr>
          <w:b/>
          <w:bCs/>
          <w:szCs w:val="24"/>
        </w:rPr>
        <w:t>2.</w:t>
      </w:r>
      <w:r w:rsidR="00E6325A" w:rsidRPr="00E6325A">
        <w:rPr>
          <w:b/>
          <w:szCs w:val="24"/>
        </w:rPr>
        <w:t xml:space="preserve"> Земли сельскохозяйственного </w:t>
      </w:r>
      <w:r w:rsidR="009C2957">
        <w:rPr>
          <w:b/>
          <w:szCs w:val="24"/>
        </w:rPr>
        <w:t>назначения</w:t>
      </w:r>
      <w:bookmarkEnd w:id="67"/>
    </w:p>
    <w:p w:rsidR="00E6325A" w:rsidRDefault="00E6325A" w:rsidP="00495DF9">
      <w:pPr>
        <w:keepNext/>
        <w:ind w:firstLine="709"/>
        <w:rPr>
          <w:b/>
          <w:szCs w:val="24"/>
        </w:rPr>
      </w:pPr>
    </w:p>
    <w:p w:rsidR="00DE5C76" w:rsidRDefault="00DE5C76" w:rsidP="00495DF9">
      <w:pPr>
        <w:ind w:firstLine="709"/>
        <w:rPr>
          <w:szCs w:val="24"/>
        </w:rPr>
      </w:pPr>
      <w:r w:rsidRPr="00DE5C76">
        <w:rPr>
          <w:szCs w:val="24"/>
        </w:rPr>
        <w:t xml:space="preserve">Земли сельскохозяйственного назначения в составе МО Кобринское сельское поселение </w:t>
      </w:r>
      <w:r w:rsidR="008E35F8">
        <w:rPr>
          <w:szCs w:val="24"/>
        </w:rPr>
        <w:t xml:space="preserve">по современному </w:t>
      </w:r>
      <w:r w:rsidR="008E35F8" w:rsidRPr="008E35F8">
        <w:rPr>
          <w:szCs w:val="24"/>
        </w:rPr>
        <w:t xml:space="preserve">состоянию </w:t>
      </w:r>
      <w:r w:rsidRPr="00055567">
        <w:rPr>
          <w:szCs w:val="24"/>
        </w:rPr>
        <w:t xml:space="preserve">составляют </w:t>
      </w:r>
      <w:r w:rsidR="008E35F8" w:rsidRPr="00055567">
        <w:rPr>
          <w:szCs w:val="24"/>
        </w:rPr>
        <w:t>4 849,17</w:t>
      </w:r>
      <w:r w:rsidRPr="00055567">
        <w:rPr>
          <w:szCs w:val="24"/>
        </w:rPr>
        <w:t xml:space="preserve"> га или 49,1</w:t>
      </w:r>
      <w:r w:rsidR="00BA1E22" w:rsidRPr="00055567">
        <w:rPr>
          <w:szCs w:val="24"/>
        </w:rPr>
        <w:t>7</w:t>
      </w:r>
      <w:r w:rsidRPr="00055567">
        <w:rPr>
          <w:szCs w:val="24"/>
        </w:rPr>
        <w:t xml:space="preserve"> % от площади</w:t>
      </w:r>
      <w:r w:rsidRPr="008E35F8">
        <w:rPr>
          <w:szCs w:val="24"/>
        </w:rPr>
        <w:t xml:space="preserve"> поселения</w:t>
      </w:r>
      <w:r w:rsidRPr="00DE5C76">
        <w:rPr>
          <w:szCs w:val="24"/>
        </w:rPr>
        <w:t>.</w:t>
      </w:r>
    </w:p>
    <w:p w:rsidR="00DE5C76" w:rsidRPr="00490960" w:rsidRDefault="009C2957" w:rsidP="00495DF9">
      <w:pPr>
        <w:tabs>
          <w:tab w:val="left" w:pos="993"/>
        </w:tabs>
        <w:ind w:firstLine="709"/>
        <w:rPr>
          <w:sz w:val="20"/>
        </w:rPr>
      </w:pPr>
      <w:r>
        <w:rPr>
          <w:szCs w:val="24"/>
        </w:rPr>
        <w:t xml:space="preserve">Планируется </w:t>
      </w:r>
      <w:r w:rsidRPr="008E35F8">
        <w:rPr>
          <w:szCs w:val="24"/>
        </w:rPr>
        <w:t>перевод из категории земель сельскохозяйственного назначения в земли населенных пунктов</w:t>
      </w:r>
      <w:r w:rsidR="00161480" w:rsidRPr="008E35F8">
        <w:rPr>
          <w:szCs w:val="24"/>
        </w:rPr>
        <w:t xml:space="preserve"> общей площадью 2,23 га</w:t>
      </w:r>
      <w:r w:rsidR="00242661" w:rsidRPr="008E35F8">
        <w:rPr>
          <w:szCs w:val="24"/>
        </w:rPr>
        <w:t>:</w:t>
      </w:r>
      <w:r w:rsidR="00014948" w:rsidRPr="00014948">
        <w:rPr>
          <w:rFonts w:ascii="Calibri" w:hAnsi="Calibri" w:cs="Calibri"/>
          <w:color w:val="006FB8"/>
          <w:sz w:val="18"/>
          <w:szCs w:val="18"/>
        </w:rPr>
        <w:t xml:space="preserve"> </w:t>
      </w:r>
    </w:p>
    <w:p w:rsidR="00536C47" w:rsidRDefault="00DE5C76" w:rsidP="00495DF9">
      <w:pPr>
        <w:numPr>
          <w:ilvl w:val="0"/>
          <w:numId w:val="36"/>
        </w:numPr>
        <w:tabs>
          <w:tab w:val="left" w:pos="993"/>
        </w:tabs>
        <w:ind w:left="0" w:firstLine="709"/>
        <w:rPr>
          <w:szCs w:val="24"/>
        </w:rPr>
      </w:pPr>
      <w:r w:rsidRPr="00DE5C76">
        <w:rPr>
          <w:szCs w:val="24"/>
        </w:rPr>
        <w:t>Включение в границу с. Воскресенское земель неразграниченной государственной собственности в целях увеличения действующего кладбища</w:t>
      </w:r>
      <w:r w:rsidR="00014948">
        <w:rPr>
          <w:szCs w:val="24"/>
        </w:rPr>
        <w:t xml:space="preserve"> на территории кадастрового квартала </w:t>
      </w:r>
      <w:r w:rsidR="00014948" w:rsidRPr="00014948">
        <w:rPr>
          <w:szCs w:val="24"/>
        </w:rPr>
        <w:t>47:23:0409001</w:t>
      </w:r>
      <w:r w:rsidR="00536C47">
        <w:rPr>
          <w:szCs w:val="24"/>
        </w:rPr>
        <w:t>.</w:t>
      </w:r>
    </w:p>
    <w:p w:rsidR="00536C47" w:rsidRDefault="00DE5C76" w:rsidP="00495DF9">
      <w:pPr>
        <w:tabs>
          <w:tab w:val="left" w:pos="993"/>
        </w:tabs>
        <w:ind w:firstLine="709"/>
        <w:rPr>
          <w:szCs w:val="24"/>
        </w:rPr>
      </w:pPr>
      <w:r w:rsidRPr="00536C47">
        <w:rPr>
          <w:szCs w:val="24"/>
        </w:rPr>
        <w:t>Предложение администрации МО Кобринское сельское поселение об увеличении площади земельного участка под д</w:t>
      </w:r>
      <w:r w:rsidR="00900EAA">
        <w:rPr>
          <w:szCs w:val="24"/>
        </w:rPr>
        <w:t>ейс</w:t>
      </w:r>
      <w:r w:rsidRPr="00536C47">
        <w:rPr>
          <w:szCs w:val="24"/>
        </w:rPr>
        <w:t>твую</w:t>
      </w:r>
      <w:r w:rsidR="00900EAA">
        <w:rPr>
          <w:szCs w:val="24"/>
        </w:rPr>
        <w:t>щ</w:t>
      </w:r>
      <w:r w:rsidRPr="00536C47">
        <w:rPr>
          <w:szCs w:val="24"/>
        </w:rPr>
        <w:t>им кладбищем в с. Воскресенское представлено в приложени</w:t>
      </w:r>
      <w:r w:rsidR="00110CE7">
        <w:rPr>
          <w:szCs w:val="24"/>
        </w:rPr>
        <w:t>и</w:t>
      </w:r>
      <w:r w:rsidR="00536C47" w:rsidRPr="00536C47">
        <w:rPr>
          <w:szCs w:val="24"/>
        </w:rPr>
        <w:t xml:space="preserve"> </w:t>
      </w:r>
      <w:r w:rsidR="00DD7D22">
        <w:rPr>
          <w:szCs w:val="24"/>
        </w:rPr>
        <w:t>32</w:t>
      </w:r>
      <w:r w:rsidR="00110CE7">
        <w:rPr>
          <w:szCs w:val="24"/>
        </w:rPr>
        <w:t xml:space="preserve"> тома «</w:t>
      </w:r>
      <w:r w:rsidR="00B1002F">
        <w:rPr>
          <w:szCs w:val="24"/>
        </w:rPr>
        <w:t>И</w:t>
      </w:r>
      <w:r w:rsidR="00110CE7">
        <w:rPr>
          <w:szCs w:val="24"/>
        </w:rPr>
        <w:t>сходно-разрешительная документация».</w:t>
      </w:r>
      <w:r w:rsidR="00B1002F">
        <w:rPr>
          <w:szCs w:val="24"/>
        </w:rPr>
        <w:t xml:space="preserve"> </w:t>
      </w:r>
      <w:r w:rsidR="00DD7D22">
        <w:rPr>
          <w:szCs w:val="24"/>
        </w:rPr>
        <w:t>Там также представлено о</w:t>
      </w:r>
      <w:r w:rsidR="00B1002F">
        <w:rPr>
          <w:szCs w:val="24"/>
        </w:rPr>
        <w:t>боснования, в виде акта обследования и выбора площадки для строительства с комплектом документов</w:t>
      </w:r>
      <w:r w:rsidR="00FE3810">
        <w:rPr>
          <w:szCs w:val="24"/>
        </w:rPr>
        <w:t>.</w:t>
      </w:r>
    </w:p>
    <w:p w:rsidR="00536C47" w:rsidRDefault="00242661" w:rsidP="00495DF9">
      <w:pPr>
        <w:numPr>
          <w:ilvl w:val="0"/>
          <w:numId w:val="36"/>
        </w:numPr>
        <w:tabs>
          <w:tab w:val="left" w:pos="993"/>
        </w:tabs>
        <w:ind w:left="0" w:firstLine="709"/>
        <w:rPr>
          <w:szCs w:val="24"/>
        </w:rPr>
      </w:pPr>
      <w:r w:rsidRPr="00110CE7">
        <w:rPr>
          <w:szCs w:val="24"/>
        </w:rPr>
        <w:t>Включение в границу п. Кобринское земельного участка 47:23:0407005:3</w:t>
      </w:r>
      <w:r w:rsidR="00666C4F" w:rsidRPr="00110CE7">
        <w:rPr>
          <w:szCs w:val="24"/>
        </w:rPr>
        <w:t xml:space="preserve">, </w:t>
      </w:r>
      <w:r w:rsidR="00666C4F" w:rsidRPr="0006087B">
        <w:rPr>
          <w:szCs w:val="24"/>
          <w:highlight w:val="yellow"/>
        </w:rPr>
        <w:t>находящ</w:t>
      </w:r>
      <w:r w:rsidR="00DC5201" w:rsidRPr="0006087B">
        <w:rPr>
          <w:szCs w:val="24"/>
          <w:highlight w:val="yellow"/>
        </w:rPr>
        <w:t>егося</w:t>
      </w:r>
      <w:r w:rsidR="00666C4F" w:rsidRPr="0006087B">
        <w:rPr>
          <w:szCs w:val="24"/>
          <w:highlight w:val="yellow"/>
        </w:rPr>
        <w:t xml:space="preserve"> в собственности администрации МО Кобринское сельское поселение</w:t>
      </w:r>
      <w:r w:rsidR="00DC5201">
        <w:rPr>
          <w:szCs w:val="24"/>
        </w:rPr>
        <w:t xml:space="preserve">, с целью </w:t>
      </w:r>
      <w:r w:rsidR="00110CE7">
        <w:rPr>
          <w:szCs w:val="24"/>
        </w:rPr>
        <w:t>предоставления многодетным семьям, в соответствии с областным законом от 17</w:t>
      </w:r>
      <w:r w:rsidR="00B1002F">
        <w:rPr>
          <w:szCs w:val="24"/>
        </w:rPr>
        <w:t>.07.2018</w:t>
      </w:r>
      <w:r w:rsidR="00110CE7">
        <w:rPr>
          <w:szCs w:val="24"/>
        </w:rPr>
        <w:t xml:space="preserve"> № 75-оз.</w:t>
      </w:r>
    </w:p>
    <w:p w:rsidR="00110CE7" w:rsidRDefault="00110CE7" w:rsidP="00495DF9">
      <w:pPr>
        <w:ind w:firstLine="709"/>
        <w:rPr>
          <w:szCs w:val="24"/>
        </w:rPr>
      </w:pPr>
      <w:r w:rsidRPr="00536C47">
        <w:rPr>
          <w:szCs w:val="24"/>
        </w:rPr>
        <w:t xml:space="preserve">Предложение </w:t>
      </w:r>
      <w:r w:rsidR="00B1002F">
        <w:rPr>
          <w:szCs w:val="24"/>
        </w:rPr>
        <w:t xml:space="preserve">с обоснованием от </w:t>
      </w:r>
      <w:r w:rsidRPr="00536C47">
        <w:rPr>
          <w:szCs w:val="24"/>
        </w:rPr>
        <w:t>администрации МО Кобринское сельское поселение</w:t>
      </w:r>
      <w:r>
        <w:rPr>
          <w:szCs w:val="24"/>
        </w:rPr>
        <w:t xml:space="preserve"> о включении вышеуказан</w:t>
      </w:r>
      <w:r w:rsidR="00E05A7D">
        <w:rPr>
          <w:szCs w:val="24"/>
        </w:rPr>
        <w:t>ных</w:t>
      </w:r>
      <w:r>
        <w:rPr>
          <w:szCs w:val="24"/>
        </w:rPr>
        <w:t xml:space="preserve"> земель в границы п. Кобринское представлено в приложении</w:t>
      </w:r>
      <w:r w:rsidRPr="00110CE7">
        <w:rPr>
          <w:szCs w:val="24"/>
        </w:rPr>
        <w:t xml:space="preserve"> </w:t>
      </w:r>
      <w:r w:rsidR="003C6ADE" w:rsidRPr="0006087B">
        <w:rPr>
          <w:szCs w:val="24"/>
          <w:highlight w:val="yellow"/>
        </w:rPr>
        <w:t>4</w:t>
      </w:r>
      <w:r w:rsidR="00DD7D22" w:rsidRPr="0006087B">
        <w:rPr>
          <w:szCs w:val="24"/>
          <w:highlight w:val="yellow"/>
        </w:rPr>
        <w:t>2</w:t>
      </w:r>
      <w:r w:rsidRPr="00110CE7">
        <w:rPr>
          <w:szCs w:val="24"/>
        </w:rPr>
        <w:t xml:space="preserve"> тома «</w:t>
      </w:r>
      <w:r w:rsidR="00B1002F">
        <w:rPr>
          <w:szCs w:val="24"/>
        </w:rPr>
        <w:t>И</w:t>
      </w:r>
      <w:r w:rsidRPr="00110CE7">
        <w:rPr>
          <w:szCs w:val="24"/>
        </w:rPr>
        <w:t>сходно-разрешительная документация».</w:t>
      </w:r>
    </w:p>
    <w:p w:rsidR="00BA1E22" w:rsidRDefault="00BA1E22" w:rsidP="00495DF9">
      <w:pPr>
        <w:ind w:firstLine="709"/>
        <w:rPr>
          <w:szCs w:val="24"/>
        </w:rPr>
      </w:pPr>
      <w:r>
        <w:rPr>
          <w:szCs w:val="24"/>
        </w:rPr>
        <w:t xml:space="preserve">На расчетный </w:t>
      </w:r>
      <w:r w:rsidRPr="00055567">
        <w:rPr>
          <w:szCs w:val="24"/>
        </w:rPr>
        <w:t>срок земли сельскохозяйственного назначения в составе МО Кобринское сельское поселение составят 4 84</w:t>
      </w:r>
      <w:r w:rsidR="00CE1DC8" w:rsidRPr="00055567">
        <w:rPr>
          <w:szCs w:val="24"/>
        </w:rPr>
        <w:t>6</w:t>
      </w:r>
      <w:r w:rsidRPr="00055567">
        <w:rPr>
          <w:szCs w:val="24"/>
        </w:rPr>
        <w:t>,</w:t>
      </w:r>
      <w:r w:rsidR="00CE1DC8" w:rsidRPr="00055567">
        <w:rPr>
          <w:szCs w:val="24"/>
        </w:rPr>
        <w:t>94</w:t>
      </w:r>
      <w:r w:rsidRPr="00055567">
        <w:rPr>
          <w:szCs w:val="24"/>
        </w:rPr>
        <w:t xml:space="preserve"> га или 49,14 % от площади</w:t>
      </w:r>
      <w:r w:rsidRPr="00CE1DC8">
        <w:rPr>
          <w:szCs w:val="24"/>
        </w:rPr>
        <w:t xml:space="preserve"> поселения.</w:t>
      </w:r>
    </w:p>
    <w:p w:rsidR="00DC5201" w:rsidRDefault="00DC5201" w:rsidP="00495DF9">
      <w:pPr>
        <w:tabs>
          <w:tab w:val="left" w:pos="993"/>
        </w:tabs>
        <w:ind w:firstLine="709"/>
        <w:rPr>
          <w:szCs w:val="24"/>
        </w:rPr>
      </w:pPr>
      <w:r>
        <w:rPr>
          <w:szCs w:val="24"/>
        </w:rPr>
        <w:t>Сведения о внесенных изменениях в границы населенных пунктов, в том числе, по включению земель сельскохозяйственного назначения, представлены в таблице 4.1.1.</w:t>
      </w:r>
    </w:p>
    <w:p w:rsidR="00C21D77" w:rsidRDefault="00C21D77" w:rsidP="00495DF9">
      <w:pPr>
        <w:ind w:firstLine="709"/>
        <w:rPr>
          <w:szCs w:val="24"/>
        </w:rPr>
      </w:pPr>
    </w:p>
    <w:p w:rsidR="00C21D77" w:rsidRPr="00C21D77" w:rsidRDefault="00C21D77" w:rsidP="00495DF9">
      <w:pPr>
        <w:keepNext/>
        <w:ind w:firstLine="709"/>
        <w:rPr>
          <w:b/>
          <w:szCs w:val="24"/>
        </w:rPr>
      </w:pPr>
      <w:r w:rsidRPr="00C21D77">
        <w:rPr>
          <w:b/>
          <w:szCs w:val="24"/>
        </w:rPr>
        <w:t>Зона преимущественно сельскохозяйственного использования Гатчинская</w:t>
      </w:r>
    </w:p>
    <w:p w:rsidR="00C21D77" w:rsidRDefault="00C21D77" w:rsidP="00495DF9">
      <w:pPr>
        <w:ind w:firstLine="709"/>
        <w:rPr>
          <w:szCs w:val="24"/>
        </w:rPr>
      </w:pPr>
      <w:r w:rsidRPr="00490960">
        <w:rPr>
          <w:szCs w:val="24"/>
        </w:rPr>
        <w:t>На территории МО Кобринское сельское поселение установлена зона преимущественно сельскохозяйственного использования Гатчинская, для которой установлена многопрофильная специализация. На данной территории возможно размещение исключительно агропромышленные комплексы для производства товарной сельскохозяйственной продукции и размещения предприятий по её переработке, а также эксплуатацию сельскохозяйственных угодий.</w:t>
      </w:r>
      <w:r>
        <w:rPr>
          <w:szCs w:val="24"/>
        </w:rPr>
        <w:t xml:space="preserve"> </w:t>
      </w:r>
    </w:p>
    <w:p w:rsidR="00C21D77" w:rsidRDefault="00C21D77" w:rsidP="00495DF9">
      <w:pPr>
        <w:ind w:firstLine="709"/>
        <w:rPr>
          <w:szCs w:val="24"/>
        </w:rPr>
      </w:pPr>
      <w:r w:rsidRPr="006E1519">
        <w:rPr>
          <w:szCs w:val="24"/>
        </w:rPr>
        <w:t xml:space="preserve">Генеральным планом выявлены участки зоны преимущественно сельскохозяйственного использования </w:t>
      </w:r>
      <w:r>
        <w:rPr>
          <w:szCs w:val="24"/>
        </w:rPr>
        <w:t>Гатчинская</w:t>
      </w:r>
      <w:r w:rsidRPr="006E1519">
        <w:rPr>
          <w:szCs w:val="24"/>
        </w:rPr>
        <w:t xml:space="preserve"> в границах </w:t>
      </w:r>
      <w:r>
        <w:rPr>
          <w:szCs w:val="24"/>
        </w:rPr>
        <w:t>МО</w:t>
      </w:r>
      <w:r w:rsidRPr="006E1519">
        <w:rPr>
          <w:szCs w:val="24"/>
        </w:rPr>
        <w:t xml:space="preserve"> </w:t>
      </w:r>
      <w:r>
        <w:rPr>
          <w:szCs w:val="24"/>
        </w:rPr>
        <w:t>Кобринское сельское</w:t>
      </w:r>
      <w:r w:rsidRPr="006E1519">
        <w:rPr>
          <w:szCs w:val="24"/>
        </w:rPr>
        <w:t xml:space="preserve"> поселение попадающие на территории, используемые не для сельскохозяйственных целей.</w:t>
      </w:r>
      <w:r>
        <w:rPr>
          <w:szCs w:val="24"/>
        </w:rPr>
        <w:t xml:space="preserve"> </w:t>
      </w:r>
      <w:r w:rsidRPr="006E1519">
        <w:rPr>
          <w:szCs w:val="24"/>
        </w:rPr>
        <w:t xml:space="preserve">Предложения для учета изменений в </w:t>
      </w:r>
      <w:r w:rsidR="00841B1D" w:rsidRPr="00841B1D">
        <w:rPr>
          <w:szCs w:val="24"/>
        </w:rPr>
        <w:t xml:space="preserve">СТП Ленинградской области </w:t>
      </w:r>
      <w:r w:rsidRPr="006E1519">
        <w:rPr>
          <w:szCs w:val="24"/>
        </w:rPr>
        <w:t>представлены в таблице 3.</w:t>
      </w:r>
      <w:r w:rsidR="00F9305C">
        <w:rPr>
          <w:szCs w:val="24"/>
        </w:rPr>
        <w:t>3</w:t>
      </w:r>
      <w:r w:rsidRPr="006E1519">
        <w:rPr>
          <w:szCs w:val="24"/>
        </w:rPr>
        <w:t>.</w:t>
      </w:r>
      <w:r>
        <w:rPr>
          <w:szCs w:val="24"/>
        </w:rPr>
        <w:t>2.1</w:t>
      </w:r>
      <w:r w:rsidRPr="006E1519">
        <w:rPr>
          <w:szCs w:val="24"/>
        </w:rPr>
        <w:t>.</w:t>
      </w:r>
    </w:p>
    <w:p w:rsidR="00C21D77" w:rsidRDefault="00C21D77" w:rsidP="00495DF9">
      <w:pPr>
        <w:ind w:firstLine="709"/>
        <w:rPr>
          <w:szCs w:val="24"/>
        </w:rPr>
      </w:pPr>
    </w:p>
    <w:p w:rsidR="00C21D77" w:rsidRPr="00CD19D8" w:rsidRDefault="00C21D77" w:rsidP="00D85B08">
      <w:pPr>
        <w:keepNext/>
        <w:ind w:firstLine="709"/>
        <w:rPr>
          <w:b/>
        </w:rPr>
      </w:pPr>
      <w:r w:rsidRPr="00CD19D8">
        <w:t>Таблица 3.</w:t>
      </w:r>
      <w:r>
        <w:t>3.2</w:t>
      </w:r>
      <w:r w:rsidRPr="00CD19D8">
        <w:t>.</w:t>
      </w:r>
      <w:r>
        <w:t>1</w:t>
      </w:r>
      <w:r w:rsidRPr="00CD19D8">
        <w:t xml:space="preserve"> – </w:t>
      </w:r>
      <w:r>
        <w:rPr>
          <w:b/>
        </w:rPr>
        <w:t>п</w:t>
      </w:r>
      <w:r w:rsidRPr="00CD19D8">
        <w:rPr>
          <w:b/>
        </w:rPr>
        <w:t xml:space="preserve">редложения для учета изменений границы зоны преимущественно сельскохозяйственного использования </w:t>
      </w:r>
      <w:r>
        <w:rPr>
          <w:b/>
        </w:rPr>
        <w:t>Гатчинская</w:t>
      </w:r>
      <w:r w:rsidRPr="00CD19D8">
        <w:rPr>
          <w:b/>
        </w:rPr>
        <w:t xml:space="preserve"> в </w:t>
      </w:r>
      <w:r w:rsidR="00841B1D">
        <w:rPr>
          <w:b/>
        </w:rPr>
        <w:t>СТП Ленинградской области</w:t>
      </w:r>
    </w:p>
    <w:p w:rsidR="00C21D77" w:rsidRDefault="00C21D77" w:rsidP="00D85B08">
      <w:pPr>
        <w:keepNext/>
        <w:ind w:firstLine="709"/>
        <w:rPr>
          <w:szCs w:val="24"/>
        </w:rPr>
      </w:pPr>
    </w:p>
    <w:tbl>
      <w:tblPr>
        <w:tblStyle w:val="af7"/>
        <w:tblW w:w="5000" w:type="pct"/>
        <w:tblLook w:val="04A0" w:firstRow="1" w:lastRow="0" w:firstColumn="1" w:lastColumn="0" w:noHBand="0" w:noVBand="1"/>
      </w:tblPr>
      <w:tblGrid>
        <w:gridCol w:w="3769"/>
        <w:gridCol w:w="3037"/>
        <w:gridCol w:w="3616"/>
      </w:tblGrid>
      <w:tr w:rsidR="00C21D77" w:rsidRPr="00A83005" w:rsidTr="00BF686C">
        <w:tc>
          <w:tcPr>
            <w:tcW w:w="3265" w:type="pct"/>
            <w:gridSpan w:val="2"/>
            <w:vAlign w:val="center"/>
          </w:tcPr>
          <w:p w:rsidR="00C21D77" w:rsidRPr="00A83005" w:rsidRDefault="00C21D77" w:rsidP="00D85B08">
            <w:pPr>
              <w:keepNext/>
              <w:jc w:val="center"/>
              <w:rPr>
                <w:b/>
                <w:sz w:val="20"/>
              </w:rPr>
            </w:pPr>
            <w:r w:rsidRPr="00A83005">
              <w:rPr>
                <w:b/>
                <w:sz w:val="20"/>
              </w:rPr>
              <w:t>Графическое описание</w:t>
            </w:r>
          </w:p>
        </w:tc>
        <w:tc>
          <w:tcPr>
            <w:tcW w:w="1735" w:type="pct"/>
            <w:vMerge w:val="restart"/>
            <w:vAlign w:val="center"/>
          </w:tcPr>
          <w:p w:rsidR="00C21D77" w:rsidRPr="00A83005" w:rsidRDefault="00C21D77" w:rsidP="00D85B08">
            <w:pPr>
              <w:keepNext/>
              <w:jc w:val="center"/>
              <w:rPr>
                <w:b/>
                <w:sz w:val="20"/>
              </w:rPr>
            </w:pPr>
            <w:r w:rsidRPr="00A83005">
              <w:rPr>
                <w:b/>
                <w:sz w:val="20"/>
              </w:rPr>
              <w:t>Обоснование</w:t>
            </w:r>
          </w:p>
        </w:tc>
      </w:tr>
      <w:tr w:rsidR="00C21D77" w:rsidRPr="00A83005" w:rsidTr="00BF686C">
        <w:tc>
          <w:tcPr>
            <w:tcW w:w="1808" w:type="pct"/>
            <w:vAlign w:val="center"/>
          </w:tcPr>
          <w:p w:rsidR="00C21D77" w:rsidRPr="00A83005" w:rsidRDefault="00C21D77" w:rsidP="00495DF9">
            <w:pPr>
              <w:keepNext/>
              <w:jc w:val="center"/>
              <w:rPr>
                <w:b/>
                <w:sz w:val="20"/>
              </w:rPr>
            </w:pPr>
            <w:r w:rsidRPr="00A83005">
              <w:rPr>
                <w:b/>
                <w:sz w:val="20"/>
              </w:rPr>
              <w:t>существующее положение</w:t>
            </w:r>
          </w:p>
        </w:tc>
        <w:tc>
          <w:tcPr>
            <w:tcW w:w="1457" w:type="pct"/>
          </w:tcPr>
          <w:p w:rsidR="00C21D77" w:rsidRPr="00A83005" w:rsidRDefault="00C21D77" w:rsidP="00495DF9">
            <w:pPr>
              <w:keepNext/>
              <w:jc w:val="center"/>
              <w:rPr>
                <w:b/>
                <w:sz w:val="20"/>
              </w:rPr>
            </w:pPr>
            <w:r w:rsidRPr="00A83005">
              <w:rPr>
                <w:b/>
                <w:sz w:val="20"/>
              </w:rPr>
              <w:t>проектное предложение</w:t>
            </w:r>
          </w:p>
        </w:tc>
        <w:tc>
          <w:tcPr>
            <w:tcW w:w="1735" w:type="pct"/>
            <w:vMerge/>
          </w:tcPr>
          <w:p w:rsidR="00C21D77" w:rsidRPr="00A83005" w:rsidRDefault="00C21D77" w:rsidP="00495DF9">
            <w:pPr>
              <w:keepNext/>
              <w:jc w:val="center"/>
              <w:rPr>
                <w:b/>
                <w:sz w:val="20"/>
              </w:rPr>
            </w:pPr>
          </w:p>
        </w:tc>
      </w:tr>
    </w:tbl>
    <w:p w:rsidR="00C21D77" w:rsidRPr="006E1519" w:rsidRDefault="00C21D77" w:rsidP="00495DF9">
      <w:pPr>
        <w:ind w:firstLine="709"/>
        <w:rPr>
          <w:sz w:val="2"/>
          <w:szCs w:val="2"/>
        </w:rPr>
      </w:pPr>
    </w:p>
    <w:tbl>
      <w:tblPr>
        <w:tblStyle w:val="af7"/>
        <w:tblW w:w="5000" w:type="pct"/>
        <w:tblLook w:val="04A0" w:firstRow="1" w:lastRow="0" w:firstColumn="1" w:lastColumn="0" w:noHBand="0" w:noVBand="1"/>
      </w:tblPr>
      <w:tblGrid>
        <w:gridCol w:w="3563"/>
        <w:gridCol w:w="3276"/>
        <w:gridCol w:w="3583"/>
      </w:tblGrid>
      <w:tr w:rsidR="00BF6D87" w:rsidRPr="0026769C" w:rsidTr="00C21D77">
        <w:trPr>
          <w:tblHeader/>
        </w:trPr>
        <w:tc>
          <w:tcPr>
            <w:tcW w:w="1720" w:type="pct"/>
            <w:vAlign w:val="center"/>
          </w:tcPr>
          <w:p w:rsidR="00C21D77" w:rsidRPr="0026769C" w:rsidRDefault="00C21D77" w:rsidP="00495DF9">
            <w:pPr>
              <w:keepNext/>
              <w:jc w:val="center"/>
              <w:rPr>
                <w:b/>
                <w:sz w:val="20"/>
              </w:rPr>
            </w:pPr>
            <w:r w:rsidRPr="0026769C">
              <w:rPr>
                <w:b/>
                <w:sz w:val="20"/>
              </w:rPr>
              <w:t>1</w:t>
            </w:r>
          </w:p>
        </w:tc>
        <w:tc>
          <w:tcPr>
            <w:tcW w:w="1551" w:type="pct"/>
            <w:vAlign w:val="center"/>
          </w:tcPr>
          <w:p w:rsidR="00C21D77" w:rsidRPr="0026769C" w:rsidRDefault="00C21D77" w:rsidP="00495DF9">
            <w:pPr>
              <w:keepNext/>
              <w:jc w:val="center"/>
              <w:rPr>
                <w:b/>
                <w:sz w:val="20"/>
              </w:rPr>
            </w:pPr>
            <w:r w:rsidRPr="0026769C">
              <w:rPr>
                <w:b/>
                <w:sz w:val="20"/>
              </w:rPr>
              <w:t>2</w:t>
            </w:r>
          </w:p>
        </w:tc>
        <w:tc>
          <w:tcPr>
            <w:tcW w:w="1729" w:type="pct"/>
            <w:vAlign w:val="center"/>
          </w:tcPr>
          <w:p w:rsidR="00C21D77" w:rsidRPr="0026769C" w:rsidRDefault="00C21D77" w:rsidP="00495DF9">
            <w:pPr>
              <w:keepNext/>
              <w:jc w:val="center"/>
              <w:rPr>
                <w:b/>
                <w:sz w:val="20"/>
              </w:rPr>
            </w:pPr>
            <w:r w:rsidRPr="0026769C">
              <w:rPr>
                <w:b/>
                <w:sz w:val="20"/>
              </w:rPr>
              <w:t>3</w:t>
            </w:r>
          </w:p>
        </w:tc>
      </w:tr>
      <w:tr w:rsidR="00C21D77" w:rsidRPr="0026769C" w:rsidTr="00BF686C">
        <w:tc>
          <w:tcPr>
            <w:tcW w:w="5000" w:type="pct"/>
            <w:gridSpan w:val="3"/>
            <w:vAlign w:val="center"/>
          </w:tcPr>
          <w:p w:rsidR="00C21D77" w:rsidRPr="00D708C0" w:rsidRDefault="00C21D77" w:rsidP="00495DF9">
            <w:pPr>
              <w:jc w:val="center"/>
              <w:rPr>
                <w:b/>
                <w:sz w:val="20"/>
              </w:rPr>
            </w:pPr>
            <w:r w:rsidRPr="00D708C0">
              <w:rPr>
                <w:b/>
                <w:sz w:val="20"/>
              </w:rPr>
              <w:t>восточнее д. Мельница</w:t>
            </w:r>
          </w:p>
        </w:tc>
      </w:tr>
      <w:tr w:rsidR="00BF6D87" w:rsidRPr="0026769C" w:rsidTr="00C21D77">
        <w:trPr>
          <w:trHeight w:val="1270"/>
        </w:trPr>
        <w:tc>
          <w:tcPr>
            <w:tcW w:w="1720" w:type="pct"/>
            <w:vAlign w:val="center"/>
          </w:tcPr>
          <w:p w:rsidR="00C21D77" w:rsidRPr="0026769C" w:rsidRDefault="00D85B08" w:rsidP="00495DF9">
            <w:pPr>
              <w:jc w:val="center"/>
              <w:rPr>
                <w:sz w:val="20"/>
              </w:rPr>
            </w:pPr>
            <w:r>
              <w:rPr>
                <w:noProof/>
              </w:rPr>
              <w:drawing>
                <wp:inline distT="0" distB="0" distL="0" distR="0" wp14:anchorId="389C2FE7" wp14:editId="5AE67DA5">
                  <wp:extent cx="1765935" cy="1185768"/>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788223" cy="1200734"/>
                          </a:xfrm>
                          <a:prstGeom prst="rect">
                            <a:avLst/>
                          </a:prstGeom>
                        </pic:spPr>
                      </pic:pic>
                    </a:graphicData>
                  </a:graphic>
                </wp:inline>
              </w:drawing>
            </w:r>
          </w:p>
        </w:tc>
        <w:tc>
          <w:tcPr>
            <w:tcW w:w="1551" w:type="pct"/>
            <w:vAlign w:val="center"/>
          </w:tcPr>
          <w:p w:rsidR="00C21D77" w:rsidRPr="0026769C" w:rsidRDefault="00D85B08" w:rsidP="00495DF9">
            <w:pPr>
              <w:jc w:val="center"/>
              <w:rPr>
                <w:sz w:val="20"/>
              </w:rPr>
            </w:pPr>
            <w:r>
              <w:rPr>
                <w:noProof/>
              </w:rPr>
              <w:drawing>
                <wp:inline distT="0" distB="0" distL="0" distR="0" wp14:anchorId="576EFCC8" wp14:editId="57E45654">
                  <wp:extent cx="1651635" cy="1182167"/>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669361" cy="1194855"/>
                          </a:xfrm>
                          <a:prstGeom prst="rect">
                            <a:avLst/>
                          </a:prstGeom>
                        </pic:spPr>
                      </pic:pic>
                    </a:graphicData>
                  </a:graphic>
                </wp:inline>
              </w:drawing>
            </w:r>
          </w:p>
        </w:tc>
        <w:tc>
          <w:tcPr>
            <w:tcW w:w="1729" w:type="pct"/>
          </w:tcPr>
          <w:p w:rsidR="00C21D77" w:rsidRPr="0026769C" w:rsidRDefault="00C21D77" w:rsidP="00495DF9">
            <w:pPr>
              <w:jc w:val="left"/>
              <w:rPr>
                <w:sz w:val="20"/>
              </w:rPr>
            </w:pPr>
            <w:r w:rsidRPr="0026769C">
              <w:rPr>
                <w:noProof/>
                <w:sz w:val="20"/>
              </w:rPr>
              <w:t xml:space="preserve">наложение на зону инженерной инфраструктуры (существующий </w:t>
            </w:r>
            <w:r w:rsidRPr="0026769C">
              <w:rPr>
                <w:sz w:val="20"/>
              </w:rPr>
              <w:t>объект электросетевого хозяйства</w:t>
            </w:r>
            <w:r>
              <w:rPr>
                <w:sz w:val="20"/>
              </w:rPr>
              <w:t xml:space="preserve"> ВЛ 750 кВ</w:t>
            </w:r>
            <w:r w:rsidRPr="0026769C">
              <w:rPr>
                <w:sz w:val="20"/>
              </w:rPr>
              <w:t xml:space="preserve">, </w:t>
            </w:r>
            <w:r w:rsidRPr="0026769C">
              <w:rPr>
                <w:noProof/>
                <w:sz w:val="20"/>
              </w:rPr>
              <w:t>учтен в едином государственном реестре недвижимости с кадастровым номером</w:t>
            </w:r>
          </w:p>
          <w:p w:rsidR="00C21D77" w:rsidRPr="0026769C" w:rsidRDefault="00C21D77" w:rsidP="00495DF9">
            <w:pPr>
              <w:jc w:val="left"/>
              <w:rPr>
                <w:sz w:val="20"/>
              </w:rPr>
            </w:pPr>
            <w:r w:rsidRPr="0026769C">
              <w:rPr>
                <w:sz w:val="20"/>
              </w:rPr>
              <w:t>47:23:0000000:456)</w:t>
            </w:r>
          </w:p>
        </w:tc>
      </w:tr>
      <w:tr w:rsidR="00C21D77" w:rsidRPr="00D85B08" w:rsidTr="00D708C0">
        <w:trPr>
          <w:trHeight w:val="243"/>
        </w:trPr>
        <w:tc>
          <w:tcPr>
            <w:tcW w:w="5000" w:type="pct"/>
            <w:gridSpan w:val="3"/>
            <w:vAlign w:val="center"/>
          </w:tcPr>
          <w:p w:rsidR="00C21D77" w:rsidRPr="00D85B08" w:rsidRDefault="00C21D77" w:rsidP="00495DF9">
            <w:pPr>
              <w:ind w:right="-112"/>
              <w:jc w:val="center"/>
              <w:rPr>
                <w:b/>
                <w:noProof/>
                <w:sz w:val="20"/>
              </w:rPr>
            </w:pPr>
            <w:r w:rsidRPr="00D85B08">
              <w:rPr>
                <w:b/>
                <w:sz w:val="20"/>
              </w:rPr>
              <w:t>севернее д. Мельница</w:t>
            </w:r>
          </w:p>
        </w:tc>
      </w:tr>
      <w:tr w:rsidR="00BF6D87" w:rsidRPr="00D85B08" w:rsidTr="00C21D77">
        <w:trPr>
          <w:trHeight w:val="460"/>
        </w:trPr>
        <w:tc>
          <w:tcPr>
            <w:tcW w:w="1720" w:type="pct"/>
            <w:vAlign w:val="center"/>
          </w:tcPr>
          <w:p w:rsidR="00C21D77" w:rsidRPr="00D85B08" w:rsidRDefault="00C21D77" w:rsidP="00495DF9">
            <w:pPr>
              <w:jc w:val="center"/>
              <w:rPr>
                <w:noProof/>
                <w:sz w:val="20"/>
              </w:rPr>
            </w:pPr>
            <w:r w:rsidRPr="00D85B08">
              <w:rPr>
                <w:noProof/>
                <w:sz w:val="20"/>
              </w:rPr>
              <w:drawing>
                <wp:inline distT="0" distB="0" distL="0" distR="0" wp14:anchorId="6DD0ADE7" wp14:editId="79AC6B81">
                  <wp:extent cx="1709888" cy="1280992"/>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730469" cy="1296410"/>
                          </a:xfrm>
                          <a:prstGeom prst="rect">
                            <a:avLst/>
                          </a:prstGeom>
                        </pic:spPr>
                      </pic:pic>
                    </a:graphicData>
                  </a:graphic>
                </wp:inline>
              </w:drawing>
            </w:r>
          </w:p>
        </w:tc>
        <w:tc>
          <w:tcPr>
            <w:tcW w:w="1551" w:type="pct"/>
            <w:vAlign w:val="center"/>
          </w:tcPr>
          <w:p w:rsidR="00C21D77" w:rsidRPr="00D85B08" w:rsidRDefault="00C21D77" w:rsidP="00495DF9">
            <w:pPr>
              <w:jc w:val="center"/>
              <w:rPr>
                <w:noProof/>
                <w:sz w:val="20"/>
              </w:rPr>
            </w:pPr>
            <w:r w:rsidRPr="00D85B08">
              <w:rPr>
                <w:noProof/>
                <w:sz w:val="20"/>
              </w:rPr>
              <w:drawing>
                <wp:inline distT="0" distB="0" distL="0" distR="0" wp14:anchorId="66A525FA" wp14:editId="68AEDA3C">
                  <wp:extent cx="1779104" cy="1267476"/>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795901" cy="1279443"/>
                          </a:xfrm>
                          <a:prstGeom prst="rect">
                            <a:avLst/>
                          </a:prstGeom>
                        </pic:spPr>
                      </pic:pic>
                    </a:graphicData>
                  </a:graphic>
                </wp:inline>
              </w:drawing>
            </w:r>
          </w:p>
        </w:tc>
        <w:tc>
          <w:tcPr>
            <w:tcW w:w="1729" w:type="pct"/>
          </w:tcPr>
          <w:p w:rsidR="00C21D77" w:rsidRPr="00D85B08" w:rsidRDefault="00C21D77" w:rsidP="00495DF9">
            <w:pPr>
              <w:jc w:val="left"/>
              <w:rPr>
                <w:noProof/>
                <w:sz w:val="20"/>
              </w:rPr>
            </w:pPr>
            <w:r w:rsidRPr="00D85B08">
              <w:rPr>
                <w:noProof/>
                <w:sz w:val="20"/>
              </w:rPr>
              <w:t>наложение на зону лесов (земли лесного фонда – Гатчинское лесничество, Заречское участковое лесничество, номер лесного квартала – 53, земельный участок учтен в едином государственном реестре недвижимости с кадастровым номером 47:23:0000000:79)</w:t>
            </w:r>
          </w:p>
        </w:tc>
      </w:tr>
      <w:tr w:rsidR="00C21D77" w:rsidRPr="00D85B08" w:rsidTr="00BF686C">
        <w:trPr>
          <w:trHeight w:val="53"/>
        </w:trPr>
        <w:tc>
          <w:tcPr>
            <w:tcW w:w="5000" w:type="pct"/>
            <w:gridSpan w:val="3"/>
            <w:vAlign w:val="center"/>
          </w:tcPr>
          <w:p w:rsidR="00C21D77" w:rsidRPr="00D85B08" w:rsidRDefault="00C21D77" w:rsidP="00495DF9">
            <w:pPr>
              <w:jc w:val="center"/>
              <w:rPr>
                <w:b/>
                <w:noProof/>
                <w:sz w:val="20"/>
              </w:rPr>
            </w:pPr>
            <w:r w:rsidRPr="00D85B08">
              <w:rPr>
                <w:b/>
                <w:sz w:val="20"/>
              </w:rPr>
              <w:t>между д. Мельница и д. Погост</w:t>
            </w:r>
          </w:p>
        </w:tc>
      </w:tr>
      <w:tr w:rsidR="00BF6D87" w:rsidRPr="00D85B08" w:rsidTr="00C21D77">
        <w:trPr>
          <w:trHeight w:val="1270"/>
        </w:trPr>
        <w:tc>
          <w:tcPr>
            <w:tcW w:w="1720" w:type="pct"/>
            <w:vAlign w:val="center"/>
          </w:tcPr>
          <w:p w:rsidR="00C21D77" w:rsidRPr="00D85B08" w:rsidRDefault="00C21D77" w:rsidP="00495DF9">
            <w:pPr>
              <w:jc w:val="center"/>
              <w:rPr>
                <w:sz w:val="20"/>
              </w:rPr>
            </w:pPr>
            <w:r w:rsidRPr="00D85B08">
              <w:rPr>
                <w:noProof/>
                <w:sz w:val="20"/>
              </w:rPr>
              <w:drawing>
                <wp:inline distT="0" distB="0" distL="0" distR="0" wp14:anchorId="16F717A6" wp14:editId="20530BB4">
                  <wp:extent cx="1709876" cy="1355369"/>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27807" cy="1369582"/>
                          </a:xfrm>
                          <a:prstGeom prst="rect">
                            <a:avLst/>
                          </a:prstGeom>
                        </pic:spPr>
                      </pic:pic>
                    </a:graphicData>
                  </a:graphic>
                </wp:inline>
              </w:drawing>
            </w:r>
          </w:p>
        </w:tc>
        <w:tc>
          <w:tcPr>
            <w:tcW w:w="1551" w:type="pct"/>
            <w:vAlign w:val="center"/>
          </w:tcPr>
          <w:p w:rsidR="00C21D77" w:rsidRPr="00D85B08" w:rsidRDefault="00C21D77" w:rsidP="00495DF9">
            <w:pPr>
              <w:jc w:val="center"/>
              <w:rPr>
                <w:sz w:val="20"/>
              </w:rPr>
            </w:pPr>
            <w:r w:rsidRPr="00D85B08">
              <w:rPr>
                <w:noProof/>
                <w:sz w:val="20"/>
              </w:rPr>
              <w:drawing>
                <wp:inline distT="0" distB="0" distL="0" distR="0" wp14:anchorId="2CF4CE69" wp14:editId="469F59B3">
                  <wp:extent cx="1752756" cy="1428687"/>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765980" cy="1439466"/>
                          </a:xfrm>
                          <a:prstGeom prst="rect">
                            <a:avLst/>
                          </a:prstGeom>
                        </pic:spPr>
                      </pic:pic>
                    </a:graphicData>
                  </a:graphic>
                </wp:inline>
              </w:drawing>
            </w:r>
          </w:p>
        </w:tc>
        <w:tc>
          <w:tcPr>
            <w:tcW w:w="1729" w:type="pct"/>
          </w:tcPr>
          <w:p w:rsidR="00C21D77" w:rsidRPr="00D85B08" w:rsidRDefault="00C21D77" w:rsidP="00495DF9">
            <w:pPr>
              <w:jc w:val="left"/>
              <w:rPr>
                <w:sz w:val="20"/>
              </w:rPr>
            </w:pPr>
            <w:r w:rsidRPr="00D85B08">
              <w:rPr>
                <w:noProof/>
                <w:sz w:val="20"/>
              </w:rPr>
              <w:t xml:space="preserve">наложение на зону инженерной инфраструктуры (существующий </w:t>
            </w:r>
            <w:r w:rsidRPr="00D85B08">
              <w:rPr>
                <w:sz w:val="20"/>
              </w:rPr>
              <w:t xml:space="preserve">объект электросетевого хозяйства ВЛ 750 кВ, </w:t>
            </w:r>
            <w:r w:rsidRPr="00D85B08">
              <w:rPr>
                <w:noProof/>
                <w:sz w:val="20"/>
              </w:rPr>
              <w:t xml:space="preserve">учтен в едином государственном реестре недвижимости с кадастровым номером </w:t>
            </w:r>
            <w:r w:rsidRPr="00D85B08">
              <w:rPr>
                <w:sz w:val="20"/>
              </w:rPr>
              <w:t>47:23:0000000:456)</w:t>
            </w:r>
          </w:p>
        </w:tc>
      </w:tr>
      <w:tr w:rsidR="00C21D77" w:rsidRPr="00D85B08" w:rsidTr="00BF686C">
        <w:trPr>
          <w:trHeight w:val="53"/>
        </w:trPr>
        <w:tc>
          <w:tcPr>
            <w:tcW w:w="5000" w:type="pct"/>
            <w:gridSpan w:val="3"/>
            <w:vAlign w:val="center"/>
          </w:tcPr>
          <w:p w:rsidR="00C21D77" w:rsidRPr="00D85B08" w:rsidRDefault="00C21D77" w:rsidP="00495DF9">
            <w:pPr>
              <w:jc w:val="center"/>
              <w:rPr>
                <w:b/>
                <w:noProof/>
                <w:sz w:val="20"/>
              </w:rPr>
            </w:pPr>
            <w:r w:rsidRPr="00D85B08">
              <w:rPr>
                <w:b/>
                <w:sz w:val="20"/>
              </w:rPr>
              <w:t>д. Новокузнецово</w:t>
            </w:r>
          </w:p>
        </w:tc>
      </w:tr>
      <w:tr w:rsidR="00BF6D87" w:rsidRPr="00D85B08" w:rsidTr="00C21D77">
        <w:trPr>
          <w:trHeight w:val="1252"/>
        </w:trPr>
        <w:tc>
          <w:tcPr>
            <w:tcW w:w="1720" w:type="pct"/>
            <w:vAlign w:val="center"/>
          </w:tcPr>
          <w:p w:rsidR="00C21D77" w:rsidRPr="00D85B08" w:rsidRDefault="00C21D77" w:rsidP="00495DF9">
            <w:pPr>
              <w:jc w:val="center"/>
              <w:rPr>
                <w:sz w:val="20"/>
              </w:rPr>
            </w:pPr>
            <w:r w:rsidRPr="00D85B08">
              <w:rPr>
                <w:noProof/>
                <w:sz w:val="20"/>
              </w:rPr>
              <w:drawing>
                <wp:inline distT="0" distB="0" distL="0" distR="0" wp14:anchorId="6A4113C6" wp14:editId="5DA07469">
                  <wp:extent cx="1657295" cy="1397479"/>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678383" cy="1415261"/>
                          </a:xfrm>
                          <a:prstGeom prst="rect">
                            <a:avLst/>
                          </a:prstGeom>
                        </pic:spPr>
                      </pic:pic>
                    </a:graphicData>
                  </a:graphic>
                </wp:inline>
              </w:drawing>
            </w:r>
          </w:p>
        </w:tc>
        <w:tc>
          <w:tcPr>
            <w:tcW w:w="1551" w:type="pct"/>
            <w:vAlign w:val="center"/>
          </w:tcPr>
          <w:p w:rsidR="00C21D77" w:rsidRPr="00D85B08" w:rsidRDefault="00C21D77" w:rsidP="00495DF9">
            <w:pPr>
              <w:jc w:val="center"/>
              <w:rPr>
                <w:sz w:val="20"/>
              </w:rPr>
            </w:pPr>
            <w:r w:rsidRPr="00D85B08">
              <w:rPr>
                <w:noProof/>
                <w:sz w:val="20"/>
              </w:rPr>
              <w:drawing>
                <wp:inline distT="0" distB="0" distL="0" distR="0" wp14:anchorId="6F9EC60B" wp14:editId="39209566">
                  <wp:extent cx="1718411" cy="139092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734875" cy="1404253"/>
                          </a:xfrm>
                          <a:prstGeom prst="rect">
                            <a:avLst/>
                          </a:prstGeom>
                        </pic:spPr>
                      </pic:pic>
                    </a:graphicData>
                  </a:graphic>
                </wp:inline>
              </w:drawing>
            </w:r>
          </w:p>
        </w:tc>
        <w:tc>
          <w:tcPr>
            <w:tcW w:w="1729" w:type="pct"/>
          </w:tcPr>
          <w:p w:rsidR="00C21D77" w:rsidRPr="00D85B08" w:rsidRDefault="00C21D77" w:rsidP="00495DF9">
            <w:pPr>
              <w:jc w:val="left"/>
              <w:rPr>
                <w:sz w:val="20"/>
              </w:rPr>
            </w:pPr>
            <w:r w:rsidRPr="00D85B08">
              <w:rPr>
                <w:noProof/>
                <w:sz w:val="20"/>
              </w:rPr>
              <w:t>наложение на зону застройки индивидуальными жилыми домами (существующая жилая застройка, земли населенных пунктов, граница населенного пункта учтена в едином государственном реестре недвижимости с реестровым номером 10224959)</w:t>
            </w:r>
          </w:p>
        </w:tc>
      </w:tr>
      <w:tr w:rsidR="00C21D77" w:rsidRPr="00BF6D87" w:rsidTr="00BF686C">
        <w:trPr>
          <w:trHeight w:val="53"/>
        </w:trPr>
        <w:tc>
          <w:tcPr>
            <w:tcW w:w="5000" w:type="pct"/>
            <w:gridSpan w:val="3"/>
            <w:vAlign w:val="center"/>
          </w:tcPr>
          <w:p w:rsidR="00C21D77" w:rsidRPr="00BF6D87" w:rsidRDefault="00C21D77" w:rsidP="00495DF9">
            <w:pPr>
              <w:ind w:right="-112"/>
              <w:jc w:val="center"/>
              <w:rPr>
                <w:b/>
                <w:sz w:val="20"/>
              </w:rPr>
            </w:pPr>
            <w:r w:rsidRPr="00BF6D87">
              <w:rPr>
                <w:b/>
                <w:sz w:val="20"/>
              </w:rPr>
              <w:t>д. Пижма</w:t>
            </w:r>
          </w:p>
        </w:tc>
      </w:tr>
      <w:tr w:rsidR="00BF6D87" w:rsidRPr="00BF6D87" w:rsidTr="00C21D77">
        <w:trPr>
          <w:trHeight w:val="1270"/>
        </w:trPr>
        <w:tc>
          <w:tcPr>
            <w:tcW w:w="1720" w:type="pct"/>
            <w:vAlign w:val="center"/>
          </w:tcPr>
          <w:p w:rsidR="00C21D77" w:rsidRPr="00BF6D87" w:rsidRDefault="00BF6D87" w:rsidP="00495DF9">
            <w:pPr>
              <w:adjustRightInd w:val="0"/>
              <w:jc w:val="center"/>
              <w:rPr>
                <w:sz w:val="20"/>
              </w:rPr>
            </w:pPr>
            <w:r w:rsidRPr="00BF6D87">
              <w:rPr>
                <w:noProof/>
              </w:rPr>
              <w:lastRenderedPageBreak/>
              <w:drawing>
                <wp:inline distT="0" distB="0" distL="0" distR="0" wp14:anchorId="32103835" wp14:editId="33490E0A">
                  <wp:extent cx="2033135" cy="1469771"/>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065001" cy="1492807"/>
                          </a:xfrm>
                          <a:prstGeom prst="rect">
                            <a:avLst/>
                          </a:prstGeom>
                        </pic:spPr>
                      </pic:pic>
                    </a:graphicData>
                  </a:graphic>
                </wp:inline>
              </w:drawing>
            </w:r>
          </w:p>
        </w:tc>
        <w:tc>
          <w:tcPr>
            <w:tcW w:w="1551" w:type="pct"/>
            <w:vAlign w:val="center"/>
          </w:tcPr>
          <w:p w:rsidR="00C21D77" w:rsidRPr="00BF6D87" w:rsidRDefault="00BF6D87" w:rsidP="00495DF9">
            <w:pPr>
              <w:adjustRightInd w:val="0"/>
              <w:jc w:val="center"/>
              <w:rPr>
                <w:sz w:val="20"/>
              </w:rPr>
            </w:pPr>
            <w:r w:rsidRPr="00BF6D87">
              <w:rPr>
                <w:noProof/>
              </w:rPr>
              <w:drawing>
                <wp:inline distT="0" distB="0" distL="0" distR="0" wp14:anchorId="14AC65BC" wp14:editId="34C79771">
                  <wp:extent cx="1936860" cy="1567934"/>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955834" cy="1583294"/>
                          </a:xfrm>
                          <a:prstGeom prst="rect">
                            <a:avLst/>
                          </a:prstGeom>
                        </pic:spPr>
                      </pic:pic>
                    </a:graphicData>
                  </a:graphic>
                </wp:inline>
              </w:drawing>
            </w:r>
          </w:p>
        </w:tc>
        <w:tc>
          <w:tcPr>
            <w:tcW w:w="1729" w:type="pct"/>
          </w:tcPr>
          <w:p w:rsidR="00C21D77" w:rsidRPr="00BF6D87" w:rsidRDefault="00C21D77" w:rsidP="00BF6D87">
            <w:pPr>
              <w:jc w:val="left"/>
              <w:rPr>
                <w:sz w:val="20"/>
              </w:rPr>
            </w:pPr>
            <w:r w:rsidRPr="00BF6D87">
              <w:rPr>
                <w:noProof/>
                <w:sz w:val="20"/>
              </w:rPr>
              <w:t>наложение на зону застройки</w:t>
            </w:r>
            <w:r w:rsidR="00BF6D87">
              <w:rPr>
                <w:noProof/>
                <w:sz w:val="20"/>
              </w:rPr>
              <w:t xml:space="preserve"> индивидуальными жилыми домами </w:t>
            </w:r>
            <w:r w:rsidRPr="00BF6D87">
              <w:rPr>
                <w:noProof/>
                <w:sz w:val="20"/>
              </w:rPr>
              <w:t>и производственную зону в границах населенного пункта (существующая жилая застройка и промышленный объект –мастерская по изготовлению металлоконструкций, граница населенного пункта учтена в едином государственном реестре недвижимости с реестровым номером 10368524)</w:t>
            </w:r>
          </w:p>
        </w:tc>
      </w:tr>
      <w:tr w:rsidR="00C21D77" w:rsidRPr="00BF6D87" w:rsidTr="00BF686C">
        <w:trPr>
          <w:trHeight w:val="53"/>
        </w:trPr>
        <w:tc>
          <w:tcPr>
            <w:tcW w:w="5000" w:type="pct"/>
            <w:gridSpan w:val="3"/>
            <w:vAlign w:val="center"/>
          </w:tcPr>
          <w:p w:rsidR="00C21D77" w:rsidRPr="00BF6D87" w:rsidRDefault="00C21D77" w:rsidP="00495DF9">
            <w:pPr>
              <w:ind w:right="-112"/>
              <w:jc w:val="center"/>
              <w:rPr>
                <w:b/>
                <w:noProof/>
                <w:sz w:val="20"/>
              </w:rPr>
            </w:pPr>
            <w:r w:rsidRPr="00BF6D87">
              <w:rPr>
                <w:b/>
                <w:sz w:val="20"/>
              </w:rPr>
              <w:t>южнее д. Погост</w:t>
            </w:r>
          </w:p>
        </w:tc>
      </w:tr>
      <w:tr w:rsidR="00BF6D87" w:rsidRPr="00BF6D87" w:rsidTr="00C21D77">
        <w:trPr>
          <w:trHeight w:val="1394"/>
        </w:trPr>
        <w:tc>
          <w:tcPr>
            <w:tcW w:w="1720" w:type="pct"/>
            <w:vAlign w:val="center"/>
          </w:tcPr>
          <w:p w:rsidR="00C21D77" w:rsidRPr="00BF6D87" w:rsidRDefault="00C21D77" w:rsidP="00495DF9">
            <w:pPr>
              <w:jc w:val="center"/>
              <w:rPr>
                <w:color w:val="FF0000"/>
                <w:sz w:val="20"/>
              </w:rPr>
            </w:pPr>
            <w:r w:rsidRPr="00BF6D87">
              <w:rPr>
                <w:noProof/>
                <w:sz w:val="20"/>
              </w:rPr>
              <w:drawing>
                <wp:inline distT="0" distB="0" distL="0" distR="0" wp14:anchorId="6809A217" wp14:editId="549C369A">
                  <wp:extent cx="1785668" cy="1328142"/>
                  <wp:effectExtent l="0" t="0" r="508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821631" cy="1354890"/>
                          </a:xfrm>
                          <a:prstGeom prst="rect">
                            <a:avLst/>
                          </a:prstGeom>
                        </pic:spPr>
                      </pic:pic>
                    </a:graphicData>
                  </a:graphic>
                </wp:inline>
              </w:drawing>
            </w:r>
          </w:p>
        </w:tc>
        <w:tc>
          <w:tcPr>
            <w:tcW w:w="1551" w:type="pct"/>
            <w:vAlign w:val="center"/>
          </w:tcPr>
          <w:p w:rsidR="00C21D77" w:rsidRPr="00BF6D87" w:rsidRDefault="00C21D77" w:rsidP="00495DF9">
            <w:pPr>
              <w:jc w:val="center"/>
              <w:rPr>
                <w:color w:val="FF0000"/>
                <w:sz w:val="20"/>
              </w:rPr>
            </w:pPr>
            <w:r w:rsidRPr="00BF6D87">
              <w:rPr>
                <w:noProof/>
                <w:sz w:val="20"/>
              </w:rPr>
              <w:drawing>
                <wp:inline distT="0" distB="0" distL="0" distR="0" wp14:anchorId="07E7A184" wp14:editId="5C2C0A2F">
                  <wp:extent cx="1811547" cy="1331592"/>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836466" cy="1349909"/>
                          </a:xfrm>
                          <a:prstGeom prst="rect">
                            <a:avLst/>
                          </a:prstGeom>
                        </pic:spPr>
                      </pic:pic>
                    </a:graphicData>
                  </a:graphic>
                </wp:inline>
              </w:drawing>
            </w:r>
          </w:p>
        </w:tc>
        <w:tc>
          <w:tcPr>
            <w:tcW w:w="1729" w:type="pct"/>
          </w:tcPr>
          <w:p w:rsidR="00C21D77" w:rsidRPr="00BF6D87" w:rsidRDefault="00C21D77" w:rsidP="00495DF9">
            <w:pPr>
              <w:jc w:val="left"/>
              <w:rPr>
                <w:color w:val="FF0000"/>
                <w:sz w:val="20"/>
              </w:rPr>
            </w:pPr>
            <w:r w:rsidRPr="00BF6D87">
              <w:rPr>
                <w:noProof/>
                <w:sz w:val="20"/>
              </w:rPr>
              <w:t>наложение на зону лесов (земли лесного фонда – Гатчинское лесничество, Заречское участковое лесничество, номера лесных кварталов – 51 и 55, земельный участок учтен в едином государственном реестре недвижимости с кадастровым номером 47:23:0000000:79)</w:t>
            </w:r>
          </w:p>
        </w:tc>
      </w:tr>
      <w:tr w:rsidR="00C21D77" w:rsidRPr="00BF6D87" w:rsidTr="00BF686C">
        <w:trPr>
          <w:trHeight w:val="53"/>
        </w:trPr>
        <w:tc>
          <w:tcPr>
            <w:tcW w:w="5000" w:type="pct"/>
            <w:gridSpan w:val="3"/>
            <w:vAlign w:val="center"/>
          </w:tcPr>
          <w:p w:rsidR="00C21D77" w:rsidRPr="00BF6D87" w:rsidRDefault="00C21D77" w:rsidP="00495DF9">
            <w:pPr>
              <w:ind w:right="-112"/>
              <w:jc w:val="center"/>
              <w:rPr>
                <w:b/>
                <w:noProof/>
                <w:sz w:val="20"/>
              </w:rPr>
            </w:pPr>
            <w:r w:rsidRPr="00BF6D87">
              <w:rPr>
                <w:b/>
                <w:sz w:val="20"/>
              </w:rPr>
              <w:t>севернее д. Погост</w:t>
            </w:r>
          </w:p>
        </w:tc>
      </w:tr>
      <w:tr w:rsidR="00BF6D87" w:rsidRPr="00BF6D87" w:rsidTr="00C21D77">
        <w:trPr>
          <w:trHeight w:val="1272"/>
        </w:trPr>
        <w:tc>
          <w:tcPr>
            <w:tcW w:w="1720" w:type="pct"/>
            <w:vAlign w:val="center"/>
          </w:tcPr>
          <w:p w:rsidR="00C21D77" w:rsidRPr="00BF6D87" w:rsidRDefault="00C21D77" w:rsidP="00495DF9">
            <w:pPr>
              <w:jc w:val="center"/>
              <w:rPr>
                <w:sz w:val="20"/>
              </w:rPr>
            </w:pPr>
            <w:r w:rsidRPr="00BF6D87">
              <w:rPr>
                <w:noProof/>
                <w:sz w:val="20"/>
              </w:rPr>
              <w:drawing>
                <wp:inline distT="0" distB="0" distL="0" distR="0" wp14:anchorId="208FA6FC" wp14:editId="4205D954">
                  <wp:extent cx="1735464" cy="130899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762158" cy="1329129"/>
                          </a:xfrm>
                          <a:prstGeom prst="rect">
                            <a:avLst/>
                          </a:prstGeom>
                        </pic:spPr>
                      </pic:pic>
                    </a:graphicData>
                  </a:graphic>
                </wp:inline>
              </w:drawing>
            </w:r>
          </w:p>
        </w:tc>
        <w:tc>
          <w:tcPr>
            <w:tcW w:w="1551" w:type="pct"/>
            <w:vAlign w:val="center"/>
          </w:tcPr>
          <w:p w:rsidR="00C21D77" w:rsidRPr="00BF6D87" w:rsidRDefault="00C21D77" w:rsidP="00495DF9">
            <w:pPr>
              <w:jc w:val="center"/>
              <w:rPr>
                <w:sz w:val="20"/>
              </w:rPr>
            </w:pPr>
            <w:r w:rsidRPr="00BF6D87">
              <w:rPr>
                <w:noProof/>
                <w:sz w:val="20"/>
              </w:rPr>
              <w:drawing>
                <wp:inline distT="0" distB="0" distL="0" distR="0" wp14:anchorId="756F45CD" wp14:editId="48D5C4F4">
                  <wp:extent cx="1812836" cy="141939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821665" cy="1426312"/>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наложение на зону лесов (земли лесного фонда – Гатчинское лесничество, Заречское участковое лесничество, номер лесного квартала – 7, земельный участок учтен в едином государственном реестре недвижимости с кадастровым номером 47:23:0000000:79)</w:t>
            </w:r>
          </w:p>
        </w:tc>
      </w:tr>
      <w:tr w:rsidR="00C21D77" w:rsidRPr="00BF6D87" w:rsidTr="00BF686C">
        <w:trPr>
          <w:trHeight w:val="53"/>
        </w:trPr>
        <w:tc>
          <w:tcPr>
            <w:tcW w:w="5000" w:type="pct"/>
            <w:gridSpan w:val="3"/>
          </w:tcPr>
          <w:p w:rsidR="00C21D77" w:rsidRPr="00BF6D87" w:rsidRDefault="00C21D77" w:rsidP="00495DF9">
            <w:pPr>
              <w:ind w:right="-112"/>
              <w:jc w:val="center"/>
              <w:rPr>
                <w:b/>
                <w:sz w:val="20"/>
              </w:rPr>
            </w:pPr>
            <w:r w:rsidRPr="00BF6D87">
              <w:rPr>
                <w:b/>
                <w:sz w:val="20"/>
              </w:rPr>
              <w:t>д. Погост</w:t>
            </w:r>
          </w:p>
        </w:tc>
      </w:tr>
      <w:tr w:rsidR="00BF6D87" w:rsidRPr="00BF6D87" w:rsidTr="00C21D77">
        <w:trPr>
          <w:trHeight w:val="744"/>
        </w:trPr>
        <w:tc>
          <w:tcPr>
            <w:tcW w:w="1720" w:type="pct"/>
            <w:vAlign w:val="center"/>
          </w:tcPr>
          <w:p w:rsidR="00C21D77" w:rsidRPr="00BF6D87" w:rsidRDefault="00C21D77" w:rsidP="00495DF9">
            <w:pPr>
              <w:jc w:val="center"/>
              <w:rPr>
                <w:sz w:val="20"/>
              </w:rPr>
            </w:pPr>
            <w:r w:rsidRPr="00BF6D87">
              <w:rPr>
                <w:noProof/>
                <w:sz w:val="20"/>
              </w:rPr>
              <w:drawing>
                <wp:inline distT="0" distB="0" distL="0" distR="0" wp14:anchorId="4BF1ABAB" wp14:editId="11538F99">
                  <wp:extent cx="1701692" cy="120065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729443" cy="1220234"/>
                          </a:xfrm>
                          <a:prstGeom prst="rect">
                            <a:avLst/>
                          </a:prstGeom>
                        </pic:spPr>
                      </pic:pic>
                    </a:graphicData>
                  </a:graphic>
                </wp:inline>
              </w:drawing>
            </w:r>
          </w:p>
        </w:tc>
        <w:tc>
          <w:tcPr>
            <w:tcW w:w="1551" w:type="pct"/>
            <w:vAlign w:val="center"/>
          </w:tcPr>
          <w:p w:rsidR="00C21D77" w:rsidRPr="00BF6D87" w:rsidRDefault="00C21D77" w:rsidP="00495DF9">
            <w:pPr>
              <w:jc w:val="center"/>
              <w:rPr>
                <w:sz w:val="20"/>
              </w:rPr>
            </w:pPr>
            <w:r w:rsidRPr="00BF6D87">
              <w:rPr>
                <w:noProof/>
                <w:sz w:val="20"/>
              </w:rPr>
              <w:drawing>
                <wp:inline distT="0" distB="0" distL="0" distR="0" wp14:anchorId="4DB89734" wp14:editId="3D8D8FB1">
                  <wp:extent cx="1675897" cy="1156182"/>
                  <wp:effectExtent l="0" t="0" r="63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683281" cy="1161276"/>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наложение на зону застройки индивидуальными жилыми домами (существующая жилая застройка, земли населенных пунктов, граница населенного пункта учтена в едином государственном реестре недвижимости с реестровым номером 10272076)</w:t>
            </w:r>
          </w:p>
        </w:tc>
      </w:tr>
      <w:tr w:rsidR="00C21D77" w:rsidRPr="00BF6D87" w:rsidTr="00BF686C">
        <w:trPr>
          <w:trHeight w:val="53"/>
        </w:trPr>
        <w:tc>
          <w:tcPr>
            <w:tcW w:w="5000" w:type="pct"/>
            <w:gridSpan w:val="3"/>
            <w:vAlign w:val="center"/>
          </w:tcPr>
          <w:p w:rsidR="00C21D77" w:rsidRPr="00BF6D87" w:rsidRDefault="00C21D77" w:rsidP="00495DF9">
            <w:pPr>
              <w:jc w:val="center"/>
              <w:rPr>
                <w:b/>
                <w:noProof/>
                <w:sz w:val="20"/>
              </w:rPr>
            </w:pPr>
            <w:r w:rsidRPr="00BF6D87">
              <w:rPr>
                <w:b/>
                <w:sz w:val="20"/>
              </w:rPr>
              <w:t>д. Покровка</w:t>
            </w:r>
          </w:p>
        </w:tc>
      </w:tr>
      <w:tr w:rsidR="00BF6D87" w:rsidRPr="00BF6D87" w:rsidTr="00C21D77">
        <w:trPr>
          <w:trHeight w:val="1270"/>
        </w:trPr>
        <w:tc>
          <w:tcPr>
            <w:tcW w:w="1720" w:type="pct"/>
            <w:vAlign w:val="center"/>
          </w:tcPr>
          <w:p w:rsidR="00C21D77" w:rsidRPr="00BF6D87" w:rsidRDefault="00C21D77" w:rsidP="00495DF9">
            <w:pPr>
              <w:jc w:val="center"/>
              <w:rPr>
                <w:noProof/>
                <w:sz w:val="20"/>
              </w:rPr>
            </w:pPr>
            <w:r w:rsidRPr="00BF6D87">
              <w:rPr>
                <w:noProof/>
                <w:sz w:val="20"/>
              </w:rPr>
              <w:drawing>
                <wp:inline distT="0" distB="0" distL="0" distR="0" wp14:anchorId="7ACE3F0E" wp14:editId="55560069">
                  <wp:extent cx="1769956" cy="1612661"/>
                  <wp:effectExtent l="0" t="0" r="190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797213" cy="1637496"/>
                          </a:xfrm>
                          <a:prstGeom prst="rect">
                            <a:avLst/>
                          </a:prstGeom>
                        </pic:spPr>
                      </pic:pic>
                    </a:graphicData>
                  </a:graphic>
                </wp:inline>
              </w:drawing>
            </w:r>
          </w:p>
        </w:tc>
        <w:tc>
          <w:tcPr>
            <w:tcW w:w="1551" w:type="pct"/>
            <w:vAlign w:val="center"/>
          </w:tcPr>
          <w:p w:rsidR="00C21D77" w:rsidRPr="00BF6D87" w:rsidRDefault="00C21D77" w:rsidP="00495DF9">
            <w:pPr>
              <w:jc w:val="center"/>
              <w:rPr>
                <w:noProof/>
                <w:sz w:val="20"/>
              </w:rPr>
            </w:pPr>
            <w:r w:rsidRPr="00BF6D87">
              <w:rPr>
                <w:noProof/>
                <w:sz w:val="20"/>
              </w:rPr>
              <w:drawing>
                <wp:inline distT="0" distB="0" distL="0" distR="0" wp14:anchorId="5F5A8D97" wp14:editId="2FF6C4B4">
                  <wp:extent cx="1673524" cy="1611707"/>
                  <wp:effectExtent l="0" t="0" r="3175"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690394" cy="1627954"/>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наложение на зону застройки индивидуальными жилыми домами (существующая жилая застройка, земли населенных пунктов, граница населенного пункта учтена в едином государственном реестре недвижимости с реестровым номером 10368529)</w:t>
            </w:r>
          </w:p>
        </w:tc>
      </w:tr>
      <w:tr w:rsidR="00C21D77" w:rsidRPr="00BF6D87" w:rsidTr="00BF686C">
        <w:trPr>
          <w:trHeight w:val="116"/>
        </w:trPr>
        <w:tc>
          <w:tcPr>
            <w:tcW w:w="5000" w:type="pct"/>
            <w:gridSpan w:val="3"/>
            <w:vAlign w:val="center"/>
          </w:tcPr>
          <w:p w:rsidR="00C21D77" w:rsidRPr="00BF6D87" w:rsidRDefault="00C21D77" w:rsidP="00495DF9">
            <w:pPr>
              <w:jc w:val="center"/>
              <w:rPr>
                <w:b/>
                <w:noProof/>
                <w:sz w:val="20"/>
              </w:rPr>
            </w:pPr>
            <w:r w:rsidRPr="00BF6D87">
              <w:rPr>
                <w:b/>
                <w:sz w:val="20"/>
              </w:rPr>
              <w:t>южнее п. Суйда</w:t>
            </w:r>
          </w:p>
        </w:tc>
      </w:tr>
      <w:tr w:rsidR="00BF6D87" w:rsidRPr="00BF6D87" w:rsidTr="00C21D77">
        <w:trPr>
          <w:trHeight w:val="1270"/>
        </w:trPr>
        <w:tc>
          <w:tcPr>
            <w:tcW w:w="1720" w:type="pct"/>
            <w:vAlign w:val="center"/>
          </w:tcPr>
          <w:p w:rsidR="00C21D77" w:rsidRPr="00BF6D87" w:rsidRDefault="00C21D77" w:rsidP="00495DF9">
            <w:pPr>
              <w:jc w:val="center"/>
              <w:rPr>
                <w:sz w:val="20"/>
              </w:rPr>
            </w:pPr>
            <w:r w:rsidRPr="00BF6D87">
              <w:rPr>
                <w:noProof/>
                <w:sz w:val="20"/>
              </w:rPr>
              <w:lastRenderedPageBreak/>
              <w:drawing>
                <wp:inline distT="0" distB="0" distL="0" distR="0" wp14:anchorId="28E507FB" wp14:editId="756FF2CF">
                  <wp:extent cx="1683485" cy="1333130"/>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710575" cy="1354582"/>
                          </a:xfrm>
                          <a:prstGeom prst="rect">
                            <a:avLst/>
                          </a:prstGeom>
                        </pic:spPr>
                      </pic:pic>
                    </a:graphicData>
                  </a:graphic>
                </wp:inline>
              </w:drawing>
            </w:r>
          </w:p>
        </w:tc>
        <w:tc>
          <w:tcPr>
            <w:tcW w:w="1551" w:type="pct"/>
            <w:vAlign w:val="center"/>
          </w:tcPr>
          <w:p w:rsidR="00C21D77" w:rsidRPr="00BF6D87" w:rsidRDefault="00C21D77" w:rsidP="00495DF9">
            <w:pPr>
              <w:jc w:val="center"/>
              <w:rPr>
                <w:sz w:val="20"/>
              </w:rPr>
            </w:pPr>
            <w:r w:rsidRPr="00BF6D87">
              <w:rPr>
                <w:noProof/>
                <w:sz w:val="20"/>
              </w:rPr>
              <w:drawing>
                <wp:inline distT="0" distB="0" distL="0" distR="0" wp14:anchorId="62C2EC1A" wp14:editId="6AE899DA">
                  <wp:extent cx="1821683" cy="1342791"/>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841594" cy="1357467"/>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 xml:space="preserve">наложение на зону инженерной инфраструктуры (существующий </w:t>
            </w:r>
            <w:r w:rsidRPr="00BF6D87">
              <w:rPr>
                <w:sz w:val="20"/>
              </w:rPr>
              <w:t xml:space="preserve">объект газового хозяйства Единой системы газоснабжения, </w:t>
            </w:r>
            <w:r w:rsidRPr="00BF6D87">
              <w:rPr>
                <w:noProof/>
                <w:sz w:val="20"/>
              </w:rPr>
              <w:t xml:space="preserve">учтен в едином государственном реестре недвижимости с кадастровым номером </w:t>
            </w:r>
            <w:r w:rsidRPr="00BF6D87">
              <w:rPr>
                <w:sz w:val="20"/>
              </w:rPr>
              <w:t>47:23:0405002:3)</w:t>
            </w:r>
          </w:p>
        </w:tc>
      </w:tr>
      <w:tr w:rsidR="00C21D77" w:rsidRPr="00BF6D87" w:rsidTr="00BF686C">
        <w:trPr>
          <w:trHeight w:val="170"/>
        </w:trPr>
        <w:tc>
          <w:tcPr>
            <w:tcW w:w="5000" w:type="pct"/>
            <w:gridSpan w:val="3"/>
            <w:vAlign w:val="center"/>
          </w:tcPr>
          <w:p w:rsidR="00C21D77" w:rsidRPr="00BF6D87" w:rsidRDefault="00C21D77" w:rsidP="00495DF9">
            <w:pPr>
              <w:jc w:val="center"/>
              <w:rPr>
                <w:b/>
                <w:noProof/>
                <w:sz w:val="20"/>
              </w:rPr>
            </w:pPr>
            <w:r w:rsidRPr="00BF6D87">
              <w:rPr>
                <w:b/>
                <w:sz w:val="20"/>
              </w:rPr>
              <w:t>восточнее п. Суйда</w:t>
            </w:r>
          </w:p>
        </w:tc>
      </w:tr>
      <w:tr w:rsidR="00BF6D87" w:rsidRPr="00BF6D87" w:rsidTr="00C21D77">
        <w:trPr>
          <w:trHeight w:val="1825"/>
        </w:trPr>
        <w:tc>
          <w:tcPr>
            <w:tcW w:w="1720" w:type="pct"/>
            <w:vAlign w:val="center"/>
          </w:tcPr>
          <w:p w:rsidR="00C21D77" w:rsidRPr="00BF6D87" w:rsidRDefault="00C21D77" w:rsidP="00495DF9">
            <w:pPr>
              <w:jc w:val="center"/>
              <w:rPr>
                <w:noProof/>
                <w:sz w:val="20"/>
              </w:rPr>
            </w:pPr>
            <w:r w:rsidRPr="00BF6D87">
              <w:rPr>
                <w:noProof/>
                <w:sz w:val="20"/>
              </w:rPr>
              <w:drawing>
                <wp:inline distT="0" distB="0" distL="0" distR="0" wp14:anchorId="78633C6C" wp14:editId="121201BC">
                  <wp:extent cx="1822546" cy="1459858"/>
                  <wp:effectExtent l="0" t="0" r="635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839505" cy="1473442"/>
                          </a:xfrm>
                          <a:prstGeom prst="rect">
                            <a:avLst/>
                          </a:prstGeom>
                        </pic:spPr>
                      </pic:pic>
                    </a:graphicData>
                  </a:graphic>
                </wp:inline>
              </w:drawing>
            </w:r>
          </w:p>
        </w:tc>
        <w:tc>
          <w:tcPr>
            <w:tcW w:w="1551" w:type="pct"/>
            <w:vAlign w:val="center"/>
          </w:tcPr>
          <w:p w:rsidR="00C21D77" w:rsidRPr="00BF6D87" w:rsidRDefault="00C21D77" w:rsidP="00495DF9">
            <w:pPr>
              <w:jc w:val="center"/>
              <w:rPr>
                <w:noProof/>
                <w:sz w:val="20"/>
              </w:rPr>
            </w:pPr>
            <w:r w:rsidRPr="00BF6D87">
              <w:rPr>
                <w:noProof/>
                <w:sz w:val="20"/>
              </w:rPr>
              <w:drawing>
                <wp:inline distT="0" distB="0" distL="0" distR="0" wp14:anchorId="57D93E92" wp14:editId="4442467F">
                  <wp:extent cx="1770956" cy="1459486"/>
                  <wp:effectExtent l="0" t="0" r="127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791483" cy="1476403"/>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 xml:space="preserve">наложение на зону инженерной инфраструктуры (существующая </w:t>
            </w:r>
            <w:r w:rsidRPr="00BF6D87">
              <w:rPr>
                <w:sz w:val="20"/>
              </w:rPr>
              <w:t xml:space="preserve">котельная № 17 </w:t>
            </w:r>
          </w:p>
          <w:p w:rsidR="00C21D77" w:rsidRPr="00BF6D87" w:rsidRDefault="00C21D77" w:rsidP="00495DF9">
            <w:pPr>
              <w:jc w:val="left"/>
              <w:rPr>
                <w:noProof/>
                <w:sz w:val="20"/>
              </w:rPr>
            </w:pPr>
            <w:r w:rsidRPr="00BF6D87">
              <w:rPr>
                <w:sz w:val="20"/>
              </w:rPr>
              <w:t>АО «Коммунальные системы Гатчинского района»)</w:t>
            </w:r>
          </w:p>
        </w:tc>
      </w:tr>
      <w:tr w:rsidR="00C21D77" w:rsidRPr="00BF6D87" w:rsidTr="00BF686C">
        <w:trPr>
          <w:trHeight w:val="53"/>
        </w:trPr>
        <w:tc>
          <w:tcPr>
            <w:tcW w:w="5000" w:type="pct"/>
            <w:gridSpan w:val="3"/>
          </w:tcPr>
          <w:p w:rsidR="00C21D77" w:rsidRPr="00BF6D87" w:rsidRDefault="00C21D77" w:rsidP="00495DF9">
            <w:pPr>
              <w:ind w:right="-113"/>
              <w:jc w:val="center"/>
              <w:rPr>
                <w:b/>
                <w:noProof/>
                <w:sz w:val="20"/>
              </w:rPr>
            </w:pPr>
            <w:r w:rsidRPr="00BF6D87">
              <w:rPr>
                <w:b/>
                <w:sz w:val="20"/>
              </w:rPr>
              <w:t>западнее д. Старое Колено</w:t>
            </w:r>
          </w:p>
        </w:tc>
      </w:tr>
      <w:tr w:rsidR="00BF6D87" w:rsidRPr="0026769C" w:rsidTr="00C21D77">
        <w:trPr>
          <w:trHeight w:val="1178"/>
        </w:trPr>
        <w:tc>
          <w:tcPr>
            <w:tcW w:w="1720" w:type="pct"/>
          </w:tcPr>
          <w:p w:rsidR="00C21D77" w:rsidRPr="00BF6D87" w:rsidRDefault="00C21D77" w:rsidP="00495DF9">
            <w:pPr>
              <w:jc w:val="center"/>
              <w:rPr>
                <w:sz w:val="20"/>
              </w:rPr>
            </w:pPr>
            <w:r w:rsidRPr="00BF6D87">
              <w:rPr>
                <w:noProof/>
                <w:sz w:val="20"/>
              </w:rPr>
              <w:drawing>
                <wp:inline distT="0" distB="0" distL="0" distR="0" wp14:anchorId="3D975FB6" wp14:editId="733FA055">
                  <wp:extent cx="1828800" cy="14107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847589" cy="1425248"/>
                          </a:xfrm>
                          <a:prstGeom prst="rect">
                            <a:avLst/>
                          </a:prstGeom>
                        </pic:spPr>
                      </pic:pic>
                    </a:graphicData>
                  </a:graphic>
                </wp:inline>
              </w:drawing>
            </w:r>
          </w:p>
        </w:tc>
        <w:tc>
          <w:tcPr>
            <w:tcW w:w="1551" w:type="pct"/>
          </w:tcPr>
          <w:p w:rsidR="00C21D77" w:rsidRPr="00BF6D87" w:rsidRDefault="00C21D77" w:rsidP="00495DF9">
            <w:pPr>
              <w:jc w:val="center"/>
              <w:rPr>
                <w:noProof/>
                <w:sz w:val="20"/>
              </w:rPr>
            </w:pPr>
            <w:r w:rsidRPr="00BF6D87">
              <w:rPr>
                <w:noProof/>
                <w:sz w:val="20"/>
              </w:rPr>
              <w:drawing>
                <wp:inline distT="0" distB="0" distL="0" distR="0" wp14:anchorId="6AF6C733" wp14:editId="1844E624">
                  <wp:extent cx="1871932" cy="13974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900882" cy="1419050"/>
                          </a:xfrm>
                          <a:prstGeom prst="rect">
                            <a:avLst/>
                          </a:prstGeom>
                        </pic:spPr>
                      </pic:pic>
                    </a:graphicData>
                  </a:graphic>
                </wp:inline>
              </w:drawing>
            </w:r>
          </w:p>
        </w:tc>
        <w:tc>
          <w:tcPr>
            <w:tcW w:w="1729" w:type="pct"/>
          </w:tcPr>
          <w:p w:rsidR="00C21D77" w:rsidRPr="0026769C" w:rsidRDefault="00C21D77" w:rsidP="00495DF9">
            <w:pPr>
              <w:jc w:val="left"/>
              <w:rPr>
                <w:noProof/>
                <w:sz w:val="20"/>
              </w:rPr>
            </w:pPr>
            <w:r w:rsidRPr="00BF6D87">
              <w:rPr>
                <w:noProof/>
                <w:sz w:val="20"/>
              </w:rPr>
              <w:t>наложение на зону кладбищ (существующее кладбище)</w:t>
            </w:r>
          </w:p>
        </w:tc>
      </w:tr>
    </w:tbl>
    <w:p w:rsidR="00C21D77" w:rsidRDefault="00C21D77" w:rsidP="00495DF9">
      <w:pPr>
        <w:ind w:firstLine="709"/>
        <w:rPr>
          <w:szCs w:val="24"/>
        </w:rPr>
      </w:pPr>
    </w:p>
    <w:p w:rsidR="00C21D77" w:rsidRPr="00CD19D8" w:rsidRDefault="00C21D77" w:rsidP="00495DF9">
      <w:pPr>
        <w:ind w:firstLine="709"/>
      </w:pPr>
      <w:r w:rsidRPr="00CD19D8">
        <w:t>Границы зоны преимущественно сельскохозяйственного использования отображены на карте зон с особыми усл</w:t>
      </w:r>
      <w:r>
        <w:t>овиями использования территории</w:t>
      </w:r>
      <w:r w:rsidRPr="00CD19D8">
        <w:t>.</w:t>
      </w:r>
    </w:p>
    <w:p w:rsidR="00C21D77" w:rsidRPr="00CD19D8" w:rsidRDefault="00C21D77" w:rsidP="00495DF9">
      <w:pPr>
        <w:ind w:firstLine="709"/>
      </w:pPr>
    </w:p>
    <w:p w:rsidR="00C21D77" w:rsidRPr="00CD19D8" w:rsidRDefault="00C21D77" w:rsidP="00495DF9">
      <w:pPr>
        <w:keepNext/>
        <w:ind w:firstLine="709"/>
        <w:rPr>
          <w:b/>
        </w:rPr>
      </w:pPr>
      <w:r w:rsidRPr="00CD19D8">
        <w:t>Таблица 3.</w:t>
      </w:r>
      <w:r>
        <w:t>3.2</w:t>
      </w:r>
      <w:r w:rsidRPr="00CD19D8">
        <w:t xml:space="preserve">.2 – </w:t>
      </w:r>
      <w:r>
        <w:rPr>
          <w:b/>
        </w:rPr>
        <w:t>пр</w:t>
      </w:r>
      <w:r w:rsidRPr="00CD19D8">
        <w:rPr>
          <w:b/>
        </w:rPr>
        <w:t xml:space="preserve">едложения для учета изменений площади зоны преимущественно сельскохозяйственного использования </w:t>
      </w:r>
      <w:r>
        <w:rPr>
          <w:b/>
        </w:rPr>
        <w:t>Гатчинская</w:t>
      </w:r>
      <w:r w:rsidRPr="00CD19D8">
        <w:rPr>
          <w:b/>
        </w:rPr>
        <w:t xml:space="preserve"> в </w:t>
      </w:r>
      <w:r w:rsidR="00841B1D">
        <w:rPr>
          <w:b/>
        </w:rPr>
        <w:t>СТП Ленинградской области</w:t>
      </w:r>
    </w:p>
    <w:p w:rsidR="00C21D77" w:rsidRDefault="00C21D77" w:rsidP="00495DF9">
      <w:pPr>
        <w:keepNext/>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0"/>
        <w:gridCol w:w="2141"/>
        <w:gridCol w:w="2201"/>
      </w:tblGrid>
      <w:tr w:rsidR="00C21D77" w:rsidRPr="00CD19D8" w:rsidTr="00BF686C">
        <w:tc>
          <w:tcPr>
            <w:tcW w:w="2917" w:type="pct"/>
            <w:vAlign w:val="center"/>
          </w:tcPr>
          <w:p w:rsidR="00C21D77" w:rsidRPr="00CD19D8" w:rsidRDefault="00C21D77" w:rsidP="00495DF9">
            <w:pPr>
              <w:keepNext/>
              <w:adjustRightInd w:val="0"/>
              <w:jc w:val="center"/>
              <w:rPr>
                <w:b/>
              </w:rPr>
            </w:pPr>
            <w:r w:rsidRPr="00CD19D8">
              <w:rPr>
                <w:b/>
              </w:rPr>
              <w:t>Показатель</w:t>
            </w:r>
          </w:p>
        </w:tc>
        <w:tc>
          <w:tcPr>
            <w:tcW w:w="1027" w:type="pct"/>
            <w:vAlign w:val="center"/>
          </w:tcPr>
          <w:p w:rsidR="00C21D77" w:rsidRPr="00CD19D8" w:rsidRDefault="00C21D77" w:rsidP="00495DF9">
            <w:pPr>
              <w:keepNext/>
              <w:autoSpaceDE w:val="0"/>
              <w:autoSpaceDN w:val="0"/>
              <w:adjustRightInd w:val="0"/>
              <w:jc w:val="center"/>
              <w:rPr>
                <w:b/>
              </w:rPr>
            </w:pPr>
            <w:r w:rsidRPr="00CD19D8">
              <w:rPr>
                <w:b/>
              </w:rPr>
              <w:t>Существующая, га</w:t>
            </w:r>
          </w:p>
        </w:tc>
        <w:tc>
          <w:tcPr>
            <w:tcW w:w="1056" w:type="pct"/>
            <w:vAlign w:val="center"/>
          </w:tcPr>
          <w:p w:rsidR="00C21D77" w:rsidRPr="00CD19D8" w:rsidRDefault="00C21D77" w:rsidP="00495DF9">
            <w:pPr>
              <w:keepNext/>
              <w:adjustRightInd w:val="0"/>
              <w:jc w:val="center"/>
              <w:rPr>
                <w:b/>
              </w:rPr>
            </w:pPr>
            <w:r w:rsidRPr="00CD19D8">
              <w:rPr>
                <w:b/>
              </w:rPr>
              <w:t>Предложенная, га (за ис</w:t>
            </w:r>
            <w:r>
              <w:rPr>
                <w:b/>
              </w:rPr>
              <w:t>ключением земель по таблице 3.</w:t>
            </w:r>
            <w:r w:rsidR="00F9305C">
              <w:rPr>
                <w:b/>
              </w:rPr>
              <w:t>3</w:t>
            </w:r>
            <w:r>
              <w:rPr>
                <w:b/>
              </w:rPr>
              <w:t>.2</w:t>
            </w:r>
            <w:r w:rsidRPr="00CD19D8">
              <w:rPr>
                <w:b/>
              </w:rPr>
              <w:t>.</w:t>
            </w:r>
            <w:r>
              <w:rPr>
                <w:b/>
              </w:rPr>
              <w:t>1</w:t>
            </w:r>
            <w:r w:rsidRPr="00CD19D8">
              <w:rPr>
                <w:b/>
              </w:rPr>
              <w:t>)</w:t>
            </w:r>
          </w:p>
        </w:tc>
      </w:tr>
    </w:tbl>
    <w:p w:rsidR="00C21D77" w:rsidRPr="00A83005" w:rsidRDefault="00C21D77" w:rsidP="00495DF9">
      <w:pPr>
        <w:keepNext/>
        <w:ind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0"/>
        <w:gridCol w:w="2174"/>
        <w:gridCol w:w="2168"/>
      </w:tblGrid>
      <w:tr w:rsidR="00C21D77" w:rsidRPr="00CD19D8" w:rsidTr="00BF686C">
        <w:trPr>
          <w:tblHeader/>
        </w:trPr>
        <w:tc>
          <w:tcPr>
            <w:tcW w:w="2917" w:type="pct"/>
          </w:tcPr>
          <w:p w:rsidR="00C21D77" w:rsidRPr="00CD19D8" w:rsidRDefault="00C21D77" w:rsidP="00495DF9">
            <w:pPr>
              <w:adjustRightInd w:val="0"/>
              <w:jc w:val="center"/>
              <w:rPr>
                <w:b/>
              </w:rPr>
            </w:pPr>
            <w:r w:rsidRPr="00CD19D8">
              <w:rPr>
                <w:b/>
              </w:rPr>
              <w:t>1</w:t>
            </w:r>
          </w:p>
        </w:tc>
        <w:tc>
          <w:tcPr>
            <w:tcW w:w="1043" w:type="pct"/>
          </w:tcPr>
          <w:p w:rsidR="00C21D77" w:rsidRPr="00CD19D8" w:rsidRDefault="00C21D77" w:rsidP="00495DF9">
            <w:pPr>
              <w:autoSpaceDE w:val="0"/>
              <w:autoSpaceDN w:val="0"/>
              <w:adjustRightInd w:val="0"/>
              <w:jc w:val="center"/>
              <w:rPr>
                <w:b/>
              </w:rPr>
            </w:pPr>
            <w:r w:rsidRPr="00CD19D8">
              <w:rPr>
                <w:b/>
              </w:rPr>
              <w:t>2</w:t>
            </w:r>
          </w:p>
        </w:tc>
        <w:tc>
          <w:tcPr>
            <w:tcW w:w="1040" w:type="pct"/>
          </w:tcPr>
          <w:p w:rsidR="00C21D77" w:rsidRPr="00CD19D8" w:rsidRDefault="00C21D77" w:rsidP="00495DF9">
            <w:pPr>
              <w:adjustRightInd w:val="0"/>
              <w:jc w:val="center"/>
              <w:rPr>
                <w:b/>
              </w:rPr>
            </w:pPr>
            <w:r w:rsidRPr="00CD19D8">
              <w:rPr>
                <w:b/>
              </w:rPr>
              <w:t>3</w:t>
            </w:r>
          </w:p>
        </w:tc>
      </w:tr>
      <w:tr w:rsidR="00C21D77" w:rsidRPr="00CD19D8" w:rsidTr="00BF686C">
        <w:tc>
          <w:tcPr>
            <w:tcW w:w="2917" w:type="pct"/>
          </w:tcPr>
          <w:p w:rsidR="00C21D77" w:rsidRPr="00CD19D8" w:rsidRDefault="00C21D77" w:rsidP="00495DF9">
            <w:pPr>
              <w:adjustRightInd w:val="0"/>
              <w:jc w:val="left"/>
            </w:pPr>
            <w:r w:rsidRPr="00CD19D8">
              <w:t xml:space="preserve">Площадь зоны преимущественно сельскохозяйственного использования </w:t>
            </w:r>
            <w:r>
              <w:t>Гатчинская</w:t>
            </w:r>
            <w:r w:rsidRPr="00CD19D8">
              <w:t xml:space="preserve"> в границах </w:t>
            </w:r>
            <w:r>
              <w:t>МО</w:t>
            </w:r>
            <w:r w:rsidRPr="00CD19D8">
              <w:t xml:space="preserve"> </w:t>
            </w:r>
            <w:r>
              <w:t>Кобринское</w:t>
            </w:r>
            <w:r w:rsidRPr="00CD19D8">
              <w:t xml:space="preserve"> </w:t>
            </w:r>
            <w:r>
              <w:t>сельское</w:t>
            </w:r>
            <w:r w:rsidRPr="00CD19D8">
              <w:t xml:space="preserve"> поселение</w:t>
            </w:r>
          </w:p>
        </w:tc>
        <w:tc>
          <w:tcPr>
            <w:tcW w:w="1043" w:type="pct"/>
            <w:vAlign w:val="center"/>
          </w:tcPr>
          <w:p w:rsidR="00C21D77" w:rsidRPr="00CE52EC" w:rsidRDefault="00C21D77" w:rsidP="00CE52EC">
            <w:pPr>
              <w:adjustRightInd w:val="0"/>
              <w:jc w:val="center"/>
            </w:pPr>
            <w:r w:rsidRPr="00CE52EC">
              <w:t>4 1</w:t>
            </w:r>
            <w:r w:rsidR="00D708C0" w:rsidRPr="00CE52EC">
              <w:rPr>
                <w:lang w:val="en-US"/>
              </w:rPr>
              <w:t>3</w:t>
            </w:r>
            <w:r w:rsidR="00CE52EC" w:rsidRPr="00CE52EC">
              <w:t>8</w:t>
            </w:r>
            <w:r w:rsidRPr="00CE52EC">
              <w:t>,</w:t>
            </w:r>
            <w:r w:rsidR="00CE52EC" w:rsidRPr="00CE52EC">
              <w:t>02</w:t>
            </w:r>
          </w:p>
        </w:tc>
        <w:tc>
          <w:tcPr>
            <w:tcW w:w="1040" w:type="pct"/>
            <w:vAlign w:val="center"/>
          </w:tcPr>
          <w:p w:rsidR="00C21D77" w:rsidRPr="00CE52EC" w:rsidRDefault="00C21D77" w:rsidP="00CE52EC">
            <w:pPr>
              <w:adjustRightInd w:val="0"/>
              <w:jc w:val="center"/>
              <w:rPr>
                <w:lang w:val="en-US"/>
              </w:rPr>
            </w:pPr>
            <w:r w:rsidRPr="00CE52EC">
              <w:t>4 04</w:t>
            </w:r>
            <w:r w:rsidR="00CE52EC" w:rsidRPr="00CE52EC">
              <w:t>4</w:t>
            </w:r>
            <w:r w:rsidRPr="00CE52EC">
              <w:t>,</w:t>
            </w:r>
            <w:r w:rsidR="00CE52EC" w:rsidRPr="00CE52EC">
              <w:t>5</w:t>
            </w:r>
            <w:r w:rsidR="00D708C0" w:rsidRPr="00CE52EC">
              <w:rPr>
                <w:lang w:val="en-US"/>
              </w:rPr>
              <w:t>8</w:t>
            </w:r>
          </w:p>
        </w:tc>
      </w:tr>
    </w:tbl>
    <w:p w:rsidR="00C21D77" w:rsidRPr="006C316B" w:rsidRDefault="00C21D77" w:rsidP="00495DF9">
      <w:pPr>
        <w:ind w:firstLine="709"/>
        <w:rPr>
          <w:szCs w:val="24"/>
        </w:rPr>
      </w:pPr>
    </w:p>
    <w:p w:rsidR="000C28F6" w:rsidRPr="000C28F6" w:rsidRDefault="000C28F6" w:rsidP="00495DF9">
      <w:pPr>
        <w:ind w:firstLine="709"/>
        <w:rPr>
          <w:szCs w:val="24"/>
        </w:rPr>
      </w:pPr>
    </w:p>
    <w:p w:rsidR="004D646D" w:rsidRPr="00490960" w:rsidRDefault="004D646D" w:rsidP="00495DF9">
      <w:pPr>
        <w:keepNext/>
        <w:ind w:firstLine="709"/>
        <w:outlineLvl w:val="1"/>
        <w:rPr>
          <w:b/>
          <w:bCs/>
          <w:iCs/>
          <w:szCs w:val="24"/>
        </w:rPr>
      </w:pPr>
      <w:bookmarkStart w:id="68" w:name="_Toc42088059"/>
      <w:r w:rsidRPr="00490960">
        <w:rPr>
          <w:b/>
          <w:bCs/>
          <w:iCs/>
          <w:szCs w:val="24"/>
        </w:rPr>
        <w:t>3.</w:t>
      </w:r>
      <w:r w:rsidR="00B12466" w:rsidRPr="00490960">
        <w:rPr>
          <w:b/>
          <w:bCs/>
          <w:iCs/>
          <w:szCs w:val="24"/>
        </w:rPr>
        <w:t>4</w:t>
      </w:r>
      <w:r w:rsidR="00D24CCF" w:rsidRPr="00490960">
        <w:rPr>
          <w:b/>
          <w:bCs/>
          <w:iCs/>
          <w:szCs w:val="24"/>
        </w:rPr>
        <w:t>.</w:t>
      </w:r>
      <w:r w:rsidR="002A56A7" w:rsidRPr="00490960">
        <w:rPr>
          <w:b/>
          <w:bCs/>
          <w:iCs/>
          <w:szCs w:val="24"/>
        </w:rPr>
        <w:t xml:space="preserve"> </w:t>
      </w:r>
      <w:r w:rsidRPr="00490960">
        <w:rPr>
          <w:b/>
          <w:bCs/>
          <w:iCs/>
          <w:szCs w:val="24"/>
        </w:rPr>
        <w:t>Комплексная оценка развития территории</w:t>
      </w:r>
      <w:bookmarkEnd w:id="61"/>
      <w:bookmarkEnd w:id="68"/>
    </w:p>
    <w:p w:rsidR="002A56A7" w:rsidRPr="00490960" w:rsidRDefault="002A56A7" w:rsidP="00495DF9">
      <w:pPr>
        <w:ind w:firstLine="709"/>
        <w:rPr>
          <w:szCs w:val="24"/>
        </w:rPr>
      </w:pPr>
    </w:p>
    <w:p w:rsidR="00713A59" w:rsidRPr="00490960" w:rsidRDefault="004D646D" w:rsidP="00495DF9">
      <w:pPr>
        <w:keepNext/>
        <w:ind w:firstLine="709"/>
        <w:outlineLvl w:val="2"/>
        <w:rPr>
          <w:b/>
          <w:bCs/>
          <w:szCs w:val="24"/>
        </w:rPr>
      </w:pPr>
      <w:bookmarkStart w:id="69" w:name="_Toc399752283"/>
      <w:bookmarkStart w:id="70" w:name="_Toc511934228"/>
      <w:bookmarkStart w:id="71" w:name="_Toc516402621"/>
      <w:bookmarkStart w:id="72" w:name="_Toc516404386"/>
      <w:bookmarkStart w:id="73" w:name="_Toc42088060"/>
      <w:r w:rsidRPr="00490960">
        <w:rPr>
          <w:b/>
          <w:bCs/>
          <w:szCs w:val="24"/>
        </w:rPr>
        <w:t>3.</w:t>
      </w:r>
      <w:r w:rsidR="00B12466" w:rsidRPr="00490960">
        <w:rPr>
          <w:b/>
          <w:bCs/>
          <w:szCs w:val="24"/>
        </w:rPr>
        <w:t>4</w:t>
      </w:r>
      <w:r w:rsidRPr="00490960">
        <w:rPr>
          <w:b/>
          <w:bCs/>
          <w:szCs w:val="24"/>
        </w:rPr>
        <w:t>.1</w:t>
      </w:r>
      <w:r w:rsidR="00D24CCF" w:rsidRPr="00490960">
        <w:rPr>
          <w:b/>
          <w:bCs/>
          <w:szCs w:val="24"/>
        </w:rPr>
        <w:t>.</w:t>
      </w:r>
      <w:r w:rsidR="002A56A7" w:rsidRPr="00490960">
        <w:rPr>
          <w:b/>
          <w:bCs/>
          <w:szCs w:val="24"/>
        </w:rPr>
        <w:t xml:space="preserve"> </w:t>
      </w:r>
      <w:r w:rsidRPr="00490960">
        <w:rPr>
          <w:b/>
          <w:bCs/>
          <w:szCs w:val="24"/>
        </w:rPr>
        <w:t>Демографическая ситуация</w:t>
      </w:r>
      <w:bookmarkEnd w:id="69"/>
      <w:r w:rsidRPr="00490960">
        <w:rPr>
          <w:b/>
          <w:bCs/>
          <w:szCs w:val="24"/>
        </w:rPr>
        <w:t xml:space="preserve"> и трудовые ресурсы</w:t>
      </w:r>
      <w:bookmarkStart w:id="74" w:name="_Toc437783735"/>
      <w:bookmarkStart w:id="75" w:name="_Toc511934229"/>
      <w:bookmarkStart w:id="76" w:name="_Toc516402622"/>
      <w:bookmarkStart w:id="77" w:name="_Toc516404387"/>
      <w:bookmarkEnd w:id="70"/>
      <w:bookmarkEnd w:id="71"/>
      <w:bookmarkEnd w:id="72"/>
      <w:bookmarkEnd w:id="73"/>
    </w:p>
    <w:p w:rsidR="002A56A7" w:rsidRPr="00490960" w:rsidRDefault="002A56A7" w:rsidP="00495DF9">
      <w:pPr>
        <w:ind w:firstLine="709"/>
        <w:rPr>
          <w:szCs w:val="24"/>
        </w:rPr>
      </w:pPr>
    </w:p>
    <w:p w:rsidR="00041D7F" w:rsidRPr="00E145DE" w:rsidRDefault="00041D7F" w:rsidP="00495DF9">
      <w:pPr>
        <w:ind w:firstLine="709"/>
        <w:rPr>
          <w:szCs w:val="24"/>
        </w:rPr>
      </w:pPr>
      <w:r w:rsidRPr="00490960">
        <w:rPr>
          <w:szCs w:val="24"/>
        </w:rPr>
        <w:t xml:space="preserve">Численность населения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w:t>
      </w:r>
      <w:r w:rsidR="008C71A1" w:rsidRPr="00490960">
        <w:rPr>
          <w:szCs w:val="24"/>
        </w:rPr>
        <w:t>и</w:t>
      </w:r>
      <w:r w:rsidR="00C103EE" w:rsidRPr="00490960">
        <w:rPr>
          <w:szCs w:val="24"/>
        </w:rPr>
        <w:t>е</w:t>
      </w:r>
      <w:r w:rsidR="008C71A1" w:rsidRPr="00490960">
        <w:rPr>
          <w:szCs w:val="24"/>
        </w:rPr>
        <w:t xml:space="preserve"> по состоянию на 01.01.2018</w:t>
      </w:r>
      <w:r w:rsidRPr="00490960">
        <w:rPr>
          <w:szCs w:val="24"/>
        </w:rPr>
        <w:t xml:space="preserve"> составила</w:t>
      </w:r>
      <w:r w:rsidRPr="00490960">
        <w:rPr>
          <w:b/>
          <w:szCs w:val="24"/>
        </w:rPr>
        <w:t xml:space="preserve"> </w:t>
      </w:r>
      <w:r w:rsidRPr="00E145DE">
        <w:rPr>
          <w:szCs w:val="24"/>
          <w:highlight w:val="yellow"/>
        </w:rPr>
        <w:t>6</w:t>
      </w:r>
      <w:r w:rsidR="00F43F2D" w:rsidRPr="00E145DE">
        <w:rPr>
          <w:szCs w:val="24"/>
          <w:highlight w:val="yellow"/>
        </w:rPr>
        <w:t xml:space="preserve"> </w:t>
      </w:r>
      <w:r w:rsidRPr="00E145DE">
        <w:rPr>
          <w:szCs w:val="24"/>
          <w:highlight w:val="yellow"/>
        </w:rPr>
        <w:t>192</w:t>
      </w:r>
      <w:r w:rsidRPr="00490960">
        <w:rPr>
          <w:szCs w:val="24"/>
        </w:rPr>
        <w:t xml:space="preserve"> человек, в том числе в административном центре поселения (п</w:t>
      </w:r>
      <w:r w:rsidR="00BC67C8" w:rsidRPr="00490960">
        <w:rPr>
          <w:szCs w:val="24"/>
        </w:rPr>
        <w:t>.</w:t>
      </w:r>
      <w:r w:rsidRPr="00490960">
        <w:rPr>
          <w:szCs w:val="24"/>
        </w:rPr>
        <w:t xml:space="preserve"> Кобринское) – </w:t>
      </w:r>
      <w:r w:rsidR="00F43F2D">
        <w:rPr>
          <w:szCs w:val="24"/>
        </w:rPr>
        <w:br/>
      </w:r>
      <w:r w:rsidRPr="00E145DE">
        <w:rPr>
          <w:szCs w:val="24"/>
          <w:highlight w:val="yellow"/>
        </w:rPr>
        <w:t>1</w:t>
      </w:r>
      <w:r w:rsidR="00F43F2D" w:rsidRPr="00E145DE">
        <w:rPr>
          <w:szCs w:val="24"/>
          <w:highlight w:val="yellow"/>
        </w:rPr>
        <w:t xml:space="preserve"> </w:t>
      </w:r>
      <w:r w:rsidRPr="00E145DE">
        <w:rPr>
          <w:szCs w:val="24"/>
          <w:highlight w:val="yellow"/>
        </w:rPr>
        <w:t>250</w:t>
      </w:r>
      <w:r w:rsidRPr="00490960">
        <w:rPr>
          <w:szCs w:val="24"/>
        </w:rPr>
        <w:t xml:space="preserve"> человек. </w:t>
      </w:r>
      <w:r w:rsidR="00E145DE" w:rsidRPr="00E145DE">
        <w:rPr>
          <w:color w:val="FF0000"/>
          <w:szCs w:val="24"/>
        </w:rPr>
        <w:t xml:space="preserve">Ниже, в таблице, </w:t>
      </w:r>
      <w:r w:rsidR="00E145DE" w:rsidRPr="008B186A">
        <w:rPr>
          <w:color w:val="FF0000"/>
          <w:szCs w:val="24"/>
        </w:rPr>
        <w:t xml:space="preserve"> 1225</w:t>
      </w:r>
      <w:r w:rsidR="00E145DE" w:rsidRPr="00E145DE">
        <w:rPr>
          <w:color w:val="FF0000"/>
          <w:szCs w:val="24"/>
        </w:rPr>
        <w:t xml:space="preserve"> чел</w:t>
      </w:r>
      <w:r w:rsidR="00E145DE">
        <w:rPr>
          <w:szCs w:val="24"/>
        </w:rPr>
        <w:t>.</w:t>
      </w:r>
    </w:p>
    <w:p w:rsidR="00041D7F" w:rsidRPr="00490960" w:rsidRDefault="00041D7F" w:rsidP="00495DF9">
      <w:pPr>
        <w:pStyle w:val="afff3"/>
        <w:spacing w:before="0" w:after="0"/>
        <w:ind w:firstLine="709"/>
      </w:pPr>
      <w:r w:rsidRPr="00490960">
        <w:lastRenderedPageBreak/>
        <w:t xml:space="preserve">За последние 8 лет численность населения </w:t>
      </w:r>
      <w:r w:rsidR="00C103EE" w:rsidRPr="00490960">
        <w:t xml:space="preserve">МО </w:t>
      </w:r>
      <w:r w:rsidRPr="00490960">
        <w:t>Кобринско</w:t>
      </w:r>
      <w:r w:rsidR="00C103EE" w:rsidRPr="00490960">
        <w:t>е</w:t>
      </w:r>
      <w:r w:rsidRPr="00490960">
        <w:t xml:space="preserve"> сельско</w:t>
      </w:r>
      <w:r w:rsidR="00C103EE" w:rsidRPr="00490960">
        <w:t>е</w:t>
      </w:r>
      <w:r w:rsidRPr="00490960">
        <w:t xml:space="preserve"> поселени</w:t>
      </w:r>
      <w:r w:rsidR="00C103EE" w:rsidRPr="00490960">
        <w:t>е</w:t>
      </w:r>
      <w:r w:rsidRPr="00490960">
        <w:t xml:space="preserve"> увеличилась на 4,6</w:t>
      </w:r>
      <w:r w:rsidR="00C82B9B" w:rsidRPr="00490960">
        <w:t xml:space="preserve"> </w:t>
      </w:r>
      <w:r w:rsidRPr="00490960">
        <w:t>% или на 282 человека. Прирост населения был обеспечен положительным миграционным сальдо на фоне естественной убыли населения.</w:t>
      </w:r>
    </w:p>
    <w:p w:rsidR="00041D7F" w:rsidRPr="00490960" w:rsidRDefault="00041D7F" w:rsidP="00495DF9">
      <w:pPr>
        <w:ind w:firstLine="709"/>
        <w:rPr>
          <w:szCs w:val="24"/>
        </w:rPr>
      </w:pPr>
    </w:p>
    <w:p w:rsidR="00041D7F" w:rsidRPr="00490960" w:rsidRDefault="00041D7F" w:rsidP="00FD2CE6">
      <w:pPr>
        <w:keepNext/>
        <w:ind w:firstLine="709"/>
        <w:rPr>
          <w:b/>
          <w:szCs w:val="24"/>
        </w:rPr>
      </w:pPr>
      <w:r w:rsidRPr="00490960">
        <w:rPr>
          <w:szCs w:val="24"/>
        </w:rPr>
        <w:t xml:space="preserve">Таблица 3.4.1.1 </w:t>
      </w:r>
      <w:r w:rsidR="00821457" w:rsidRPr="00490960">
        <w:rPr>
          <w:szCs w:val="24"/>
        </w:rPr>
        <w:t>–</w:t>
      </w:r>
      <w:r w:rsidRPr="00490960">
        <w:rPr>
          <w:szCs w:val="24"/>
        </w:rPr>
        <w:t xml:space="preserve"> </w:t>
      </w:r>
      <w:r w:rsidR="00D24CCF" w:rsidRPr="00490960">
        <w:rPr>
          <w:b/>
          <w:szCs w:val="24"/>
        </w:rPr>
        <w:t>д</w:t>
      </w:r>
      <w:r w:rsidRPr="00490960">
        <w:rPr>
          <w:b/>
          <w:szCs w:val="24"/>
        </w:rPr>
        <w:t xml:space="preserve">инамика численности населения </w:t>
      </w:r>
      <w:r w:rsidR="00C103EE" w:rsidRPr="00490960">
        <w:rPr>
          <w:b/>
          <w:szCs w:val="24"/>
        </w:rPr>
        <w:t xml:space="preserve">МО </w:t>
      </w:r>
      <w:r w:rsidRPr="00490960">
        <w:rPr>
          <w:b/>
          <w:szCs w:val="24"/>
        </w:rPr>
        <w:t>К</w:t>
      </w:r>
      <w:r w:rsidR="00D24CCF" w:rsidRPr="00490960">
        <w:rPr>
          <w:b/>
          <w:szCs w:val="24"/>
        </w:rPr>
        <w:t>обринско</w:t>
      </w:r>
      <w:r w:rsidR="00C103EE" w:rsidRPr="00490960">
        <w:rPr>
          <w:b/>
          <w:szCs w:val="24"/>
        </w:rPr>
        <w:t>е</w:t>
      </w:r>
      <w:r w:rsidR="00D24CCF" w:rsidRPr="00490960">
        <w:rPr>
          <w:b/>
          <w:szCs w:val="24"/>
        </w:rPr>
        <w:t xml:space="preserve"> сельско</w:t>
      </w:r>
      <w:r w:rsidR="00C103EE" w:rsidRPr="00490960">
        <w:rPr>
          <w:b/>
          <w:szCs w:val="24"/>
        </w:rPr>
        <w:t>е</w:t>
      </w:r>
      <w:r w:rsidR="00D24CCF" w:rsidRPr="00490960">
        <w:rPr>
          <w:b/>
          <w:szCs w:val="24"/>
        </w:rPr>
        <w:t xml:space="preserve"> поселени</w:t>
      </w:r>
      <w:r w:rsidR="00C103EE" w:rsidRPr="00490960">
        <w:rPr>
          <w:b/>
          <w:szCs w:val="24"/>
        </w:rPr>
        <w:t>е</w:t>
      </w:r>
    </w:p>
    <w:p w:rsidR="00041D7F" w:rsidRPr="00490960" w:rsidRDefault="00041D7F" w:rsidP="00FD2CE6">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1"/>
        <w:gridCol w:w="853"/>
        <w:gridCol w:w="848"/>
        <w:gridCol w:w="853"/>
        <w:gridCol w:w="850"/>
        <w:gridCol w:w="853"/>
        <w:gridCol w:w="848"/>
        <w:gridCol w:w="853"/>
        <w:gridCol w:w="813"/>
      </w:tblGrid>
      <w:tr w:rsidR="00D24CCF" w:rsidRPr="00490960" w:rsidTr="00D24CCF">
        <w:trPr>
          <w:trHeight w:val="510"/>
          <w:tblHeader/>
          <w:jc w:val="center"/>
        </w:trPr>
        <w:tc>
          <w:tcPr>
            <w:tcW w:w="1752" w:type="pct"/>
            <w:vAlign w:val="center"/>
          </w:tcPr>
          <w:p w:rsidR="00D24CCF" w:rsidRPr="00490960" w:rsidRDefault="00D24CCF" w:rsidP="00FD2CE6">
            <w:pPr>
              <w:pStyle w:val="114"/>
              <w:keepNext/>
              <w:rPr>
                <w:b/>
                <w:sz w:val="24"/>
                <w:szCs w:val="24"/>
              </w:rPr>
            </w:pPr>
            <w:r w:rsidRPr="00490960">
              <w:rPr>
                <w:b/>
                <w:sz w:val="24"/>
                <w:szCs w:val="24"/>
              </w:rPr>
              <w:t>Показатель/год</w:t>
            </w:r>
          </w:p>
        </w:tc>
        <w:tc>
          <w:tcPr>
            <w:tcW w:w="409" w:type="pct"/>
            <w:vAlign w:val="center"/>
          </w:tcPr>
          <w:p w:rsidR="00D24CCF" w:rsidRPr="00490960" w:rsidRDefault="00D24CCF" w:rsidP="00FD2CE6">
            <w:pPr>
              <w:pStyle w:val="114"/>
              <w:keepNext/>
              <w:rPr>
                <w:b/>
                <w:sz w:val="24"/>
                <w:szCs w:val="24"/>
              </w:rPr>
            </w:pPr>
            <w:r w:rsidRPr="00490960">
              <w:rPr>
                <w:b/>
                <w:sz w:val="24"/>
                <w:szCs w:val="24"/>
              </w:rPr>
              <w:t>2011</w:t>
            </w:r>
          </w:p>
        </w:tc>
        <w:tc>
          <w:tcPr>
            <w:tcW w:w="407" w:type="pct"/>
            <w:vAlign w:val="center"/>
          </w:tcPr>
          <w:p w:rsidR="00D24CCF" w:rsidRPr="00490960" w:rsidRDefault="00D24CCF" w:rsidP="00FD2CE6">
            <w:pPr>
              <w:pStyle w:val="114"/>
              <w:keepNext/>
              <w:rPr>
                <w:b/>
                <w:sz w:val="24"/>
                <w:szCs w:val="24"/>
              </w:rPr>
            </w:pPr>
            <w:r w:rsidRPr="00490960">
              <w:rPr>
                <w:b/>
                <w:sz w:val="24"/>
                <w:szCs w:val="24"/>
              </w:rPr>
              <w:t>2012</w:t>
            </w:r>
          </w:p>
        </w:tc>
        <w:tc>
          <w:tcPr>
            <w:tcW w:w="409" w:type="pct"/>
            <w:vAlign w:val="center"/>
          </w:tcPr>
          <w:p w:rsidR="00D24CCF" w:rsidRPr="00490960" w:rsidRDefault="00D24CCF" w:rsidP="00FD2CE6">
            <w:pPr>
              <w:pStyle w:val="114"/>
              <w:keepNext/>
              <w:rPr>
                <w:b/>
                <w:sz w:val="24"/>
                <w:szCs w:val="24"/>
              </w:rPr>
            </w:pPr>
            <w:r w:rsidRPr="00490960">
              <w:rPr>
                <w:b/>
                <w:sz w:val="24"/>
                <w:szCs w:val="24"/>
              </w:rPr>
              <w:t>2013</w:t>
            </w:r>
          </w:p>
        </w:tc>
        <w:tc>
          <w:tcPr>
            <w:tcW w:w="408" w:type="pct"/>
            <w:vAlign w:val="center"/>
          </w:tcPr>
          <w:p w:rsidR="00D24CCF" w:rsidRPr="00490960" w:rsidRDefault="00D24CCF" w:rsidP="00FD2CE6">
            <w:pPr>
              <w:pStyle w:val="114"/>
              <w:keepNext/>
              <w:rPr>
                <w:b/>
                <w:sz w:val="24"/>
                <w:szCs w:val="24"/>
              </w:rPr>
            </w:pPr>
            <w:r w:rsidRPr="00490960">
              <w:rPr>
                <w:b/>
                <w:sz w:val="24"/>
                <w:szCs w:val="24"/>
              </w:rPr>
              <w:t>2014</w:t>
            </w:r>
          </w:p>
        </w:tc>
        <w:tc>
          <w:tcPr>
            <w:tcW w:w="409" w:type="pct"/>
            <w:vAlign w:val="center"/>
          </w:tcPr>
          <w:p w:rsidR="00D24CCF" w:rsidRPr="00490960" w:rsidRDefault="00D24CCF" w:rsidP="00FD2CE6">
            <w:pPr>
              <w:pStyle w:val="114"/>
              <w:keepNext/>
              <w:rPr>
                <w:b/>
                <w:sz w:val="24"/>
                <w:szCs w:val="24"/>
              </w:rPr>
            </w:pPr>
            <w:r w:rsidRPr="00490960">
              <w:rPr>
                <w:b/>
                <w:sz w:val="24"/>
                <w:szCs w:val="24"/>
              </w:rPr>
              <w:t>2015</w:t>
            </w:r>
          </w:p>
        </w:tc>
        <w:tc>
          <w:tcPr>
            <w:tcW w:w="407" w:type="pct"/>
            <w:vAlign w:val="center"/>
          </w:tcPr>
          <w:p w:rsidR="00D24CCF" w:rsidRPr="00490960" w:rsidRDefault="00D24CCF" w:rsidP="00FD2CE6">
            <w:pPr>
              <w:pStyle w:val="114"/>
              <w:keepNext/>
              <w:rPr>
                <w:b/>
                <w:sz w:val="24"/>
                <w:szCs w:val="24"/>
              </w:rPr>
            </w:pPr>
            <w:r w:rsidRPr="00490960">
              <w:rPr>
                <w:b/>
                <w:sz w:val="24"/>
                <w:szCs w:val="24"/>
              </w:rPr>
              <w:t>2016</w:t>
            </w:r>
          </w:p>
        </w:tc>
        <w:tc>
          <w:tcPr>
            <w:tcW w:w="409" w:type="pct"/>
            <w:vAlign w:val="center"/>
          </w:tcPr>
          <w:p w:rsidR="00D24CCF" w:rsidRPr="00490960" w:rsidRDefault="00D24CCF" w:rsidP="00FD2CE6">
            <w:pPr>
              <w:pStyle w:val="114"/>
              <w:keepNext/>
              <w:rPr>
                <w:b/>
                <w:sz w:val="24"/>
                <w:szCs w:val="24"/>
              </w:rPr>
            </w:pPr>
            <w:r w:rsidRPr="00490960">
              <w:rPr>
                <w:b/>
                <w:sz w:val="24"/>
                <w:szCs w:val="24"/>
              </w:rPr>
              <w:t>2017</w:t>
            </w:r>
          </w:p>
        </w:tc>
        <w:tc>
          <w:tcPr>
            <w:tcW w:w="390" w:type="pct"/>
            <w:vAlign w:val="center"/>
          </w:tcPr>
          <w:p w:rsidR="00D24CCF" w:rsidRPr="00490960" w:rsidRDefault="00D24CCF" w:rsidP="00FD2CE6">
            <w:pPr>
              <w:pStyle w:val="114"/>
              <w:keepNext/>
              <w:rPr>
                <w:b/>
                <w:sz w:val="24"/>
                <w:szCs w:val="24"/>
              </w:rPr>
            </w:pPr>
            <w:r w:rsidRPr="00490960">
              <w:rPr>
                <w:b/>
                <w:sz w:val="24"/>
                <w:szCs w:val="24"/>
              </w:rPr>
              <w:t>2018</w:t>
            </w:r>
          </w:p>
        </w:tc>
      </w:tr>
    </w:tbl>
    <w:p w:rsidR="00D24CCF" w:rsidRPr="00490960" w:rsidRDefault="00D24CCF" w:rsidP="00FD2CE6">
      <w:pPr>
        <w:keepNext/>
        <w:ind w:firstLine="709"/>
        <w:rPr>
          <w:b/>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3"/>
        <w:gridCol w:w="851"/>
        <w:gridCol w:w="851"/>
        <w:gridCol w:w="851"/>
        <w:gridCol w:w="851"/>
        <w:gridCol w:w="850"/>
        <w:gridCol w:w="850"/>
        <w:gridCol w:w="850"/>
        <w:gridCol w:w="815"/>
      </w:tblGrid>
      <w:tr w:rsidR="00D24CCF" w:rsidRPr="00490960" w:rsidTr="00161480">
        <w:trPr>
          <w:trHeight w:val="70"/>
          <w:tblHeader/>
          <w:jc w:val="center"/>
        </w:trPr>
        <w:tc>
          <w:tcPr>
            <w:tcW w:w="1752" w:type="pct"/>
            <w:vAlign w:val="center"/>
          </w:tcPr>
          <w:p w:rsidR="000F3464" w:rsidRPr="00490960" w:rsidRDefault="000F3464" w:rsidP="00495DF9">
            <w:pPr>
              <w:pStyle w:val="114"/>
              <w:rPr>
                <w:b/>
                <w:sz w:val="24"/>
                <w:szCs w:val="24"/>
              </w:rPr>
            </w:pPr>
            <w:r w:rsidRPr="00490960">
              <w:rPr>
                <w:b/>
                <w:sz w:val="24"/>
                <w:szCs w:val="24"/>
              </w:rPr>
              <w:t>1</w:t>
            </w:r>
          </w:p>
        </w:tc>
        <w:tc>
          <w:tcPr>
            <w:tcW w:w="408" w:type="pct"/>
            <w:vAlign w:val="center"/>
          </w:tcPr>
          <w:p w:rsidR="000F3464" w:rsidRPr="00490960" w:rsidRDefault="000F3464" w:rsidP="00495DF9">
            <w:pPr>
              <w:pStyle w:val="114"/>
              <w:rPr>
                <w:b/>
                <w:sz w:val="24"/>
                <w:szCs w:val="24"/>
              </w:rPr>
            </w:pPr>
            <w:r w:rsidRPr="00490960">
              <w:rPr>
                <w:b/>
                <w:sz w:val="24"/>
                <w:szCs w:val="24"/>
              </w:rPr>
              <w:t>2</w:t>
            </w:r>
          </w:p>
        </w:tc>
        <w:tc>
          <w:tcPr>
            <w:tcW w:w="408" w:type="pct"/>
            <w:vAlign w:val="center"/>
          </w:tcPr>
          <w:p w:rsidR="000F3464" w:rsidRPr="00490960" w:rsidRDefault="000F3464" w:rsidP="00495DF9">
            <w:pPr>
              <w:pStyle w:val="114"/>
              <w:rPr>
                <w:b/>
                <w:sz w:val="24"/>
                <w:szCs w:val="24"/>
              </w:rPr>
            </w:pPr>
            <w:r w:rsidRPr="00490960">
              <w:rPr>
                <w:b/>
                <w:sz w:val="24"/>
                <w:szCs w:val="24"/>
              </w:rPr>
              <w:t>3</w:t>
            </w:r>
          </w:p>
        </w:tc>
        <w:tc>
          <w:tcPr>
            <w:tcW w:w="408" w:type="pct"/>
            <w:vAlign w:val="center"/>
          </w:tcPr>
          <w:p w:rsidR="000F3464" w:rsidRPr="00490960" w:rsidRDefault="000F3464" w:rsidP="00495DF9">
            <w:pPr>
              <w:pStyle w:val="114"/>
              <w:rPr>
                <w:b/>
                <w:sz w:val="24"/>
                <w:szCs w:val="24"/>
              </w:rPr>
            </w:pPr>
            <w:r w:rsidRPr="00490960">
              <w:rPr>
                <w:b/>
                <w:sz w:val="24"/>
                <w:szCs w:val="24"/>
              </w:rPr>
              <w:t>4</w:t>
            </w:r>
          </w:p>
        </w:tc>
        <w:tc>
          <w:tcPr>
            <w:tcW w:w="408" w:type="pct"/>
            <w:vAlign w:val="center"/>
          </w:tcPr>
          <w:p w:rsidR="000F3464" w:rsidRPr="00490960" w:rsidRDefault="000F3464" w:rsidP="00495DF9">
            <w:pPr>
              <w:pStyle w:val="114"/>
              <w:rPr>
                <w:b/>
                <w:sz w:val="24"/>
                <w:szCs w:val="24"/>
              </w:rPr>
            </w:pPr>
            <w:r w:rsidRPr="00490960">
              <w:rPr>
                <w:b/>
                <w:sz w:val="24"/>
                <w:szCs w:val="24"/>
              </w:rPr>
              <w:t>5</w:t>
            </w:r>
          </w:p>
        </w:tc>
        <w:tc>
          <w:tcPr>
            <w:tcW w:w="408" w:type="pct"/>
            <w:vAlign w:val="center"/>
          </w:tcPr>
          <w:p w:rsidR="000F3464" w:rsidRPr="00490960" w:rsidRDefault="000F3464" w:rsidP="00495DF9">
            <w:pPr>
              <w:pStyle w:val="114"/>
              <w:rPr>
                <w:b/>
                <w:sz w:val="24"/>
                <w:szCs w:val="24"/>
              </w:rPr>
            </w:pPr>
            <w:r w:rsidRPr="00490960">
              <w:rPr>
                <w:b/>
                <w:sz w:val="24"/>
                <w:szCs w:val="24"/>
              </w:rPr>
              <w:t>6</w:t>
            </w:r>
          </w:p>
        </w:tc>
        <w:tc>
          <w:tcPr>
            <w:tcW w:w="408" w:type="pct"/>
            <w:vAlign w:val="center"/>
          </w:tcPr>
          <w:p w:rsidR="000F3464" w:rsidRPr="00490960" w:rsidRDefault="000F3464" w:rsidP="00495DF9">
            <w:pPr>
              <w:pStyle w:val="114"/>
              <w:rPr>
                <w:b/>
                <w:sz w:val="24"/>
                <w:szCs w:val="24"/>
              </w:rPr>
            </w:pPr>
            <w:r w:rsidRPr="00490960">
              <w:rPr>
                <w:b/>
                <w:sz w:val="24"/>
                <w:szCs w:val="24"/>
              </w:rPr>
              <w:t>7</w:t>
            </w:r>
          </w:p>
        </w:tc>
        <w:tc>
          <w:tcPr>
            <w:tcW w:w="408" w:type="pct"/>
            <w:vAlign w:val="center"/>
          </w:tcPr>
          <w:p w:rsidR="000F3464" w:rsidRPr="00490960" w:rsidRDefault="000F3464" w:rsidP="00495DF9">
            <w:pPr>
              <w:pStyle w:val="114"/>
              <w:rPr>
                <w:b/>
                <w:sz w:val="24"/>
                <w:szCs w:val="24"/>
              </w:rPr>
            </w:pPr>
            <w:r w:rsidRPr="00490960">
              <w:rPr>
                <w:b/>
                <w:sz w:val="24"/>
                <w:szCs w:val="24"/>
              </w:rPr>
              <w:t>8</w:t>
            </w:r>
          </w:p>
        </w:tc>
        <w:tc>
          <w:tcPr>
            <w:tcW w:w="391" w:type="pct"/>
            <w:vAlign w:val="center"/>
          </w:tcPr>
          <w:p w:rsidR="000F3464" w:rsidRPr="00490960" w:rsidRDefault="000F3464" w:rsidP="00495DF9">
            <w:pPr>
              <w:pStyle w:val="114"/>
              <w:rPr>
                <w:b/>
                <w:sz w:val="24"/>
                <w:szCs w:val="24"/>
              </w:rPr>
            </w:pPr>
            <w:r w:rsidRPr="00490960">
              <w:rPr>
                <w:b/>
                <w:sz w:val="24"/>
                <w:szCs w:val="24"/>
              </w:rPr>
              <w:t>9</w:t>
            </w:r>
          </w:p>
        </w:tc>
      </w:tr>
      <w:tr w:rsidR="00D24CCF" w:rsidRPr="00490960" w:rsidTr="00161480">
        <w:trPr>
          <w:trHeight w:val="255"/>
          <w:jc w:val="center"/>
        </w:trPr>
        <w:tc>
          <w:tcPr>
            <w:tcW w:w="1752" w:type="pct"/>
          </w:tcPr>
          <w:p w:rsidR="000F3464" w:rsidRPr="00490960" w:rsidRDefault="000F3464" w:rsidP="00495DF9">
            <w:pPr>
              <w:pStyle w:val="116"/>
              <w:rPr>
                <w:sz w:val="24"/>
                <w:szCs w:val="24"/>
              </w:rPr>
            </w:pPr>
            <w:r w:rsidRPr="00490960">
              <w:rPr>
                <w:sz w:val="24"/>
                <w:szCs w:val="24"/>
              </w:rPr>
              <w:t>Численность населения на начало года, человек</w:t>
            </w:r>
          </w:p>
        </w:tc>
        <w:tc>
          <w:tcPr>
            <w:tcW w:w="408" w:type="pct"/>
            <w:vAlign w:val="center"/>
          </w:tcPr>
          <w:p w:rsidR="000F3464" w:rsidRPr="00490960" w:rsidRDefault="000F3464" w:rsidP="00495DF9">
            <w:pPr>
              <w:pStyle w:val="116"/>
              <w:jc w:val="center"/>
              <w:rPr>
                <w:sz w:val="24"/>
                <w:szCs w:val="24"/>
              </w:rPr>
            </w:pPr>
            <w:r w:rsidRPr="00490960">
              <w:rPr>
                <w:sz w:val="24"/>
                <w:szCs w:val="24"/>
              </w:rPr>
              <w:t>5</w:t>
            </w:r>
            <w:r w:rsidR="00F43F2D">
              <w:rPr>
                <w:sz w:val="24"/>
                <w:szCs w:val="24"/>
              </w:rPr>
              <w:t xml:space="preserve"> </w:t>
            </w:r>
            <w:r w:rsidRPr="00490960">
              <w:rPr>
                <w:sz w:val="24"/>
                <w:szCs w:val="24"/>
              </w:rPr>
              <w:t>910</w:t>
            </w:r>
          </w:p>
        </w:tc>
        <w:tc>
          <w:tcPr>
            <w:tcW w:w="408" w:type="pct"/>
            <w:vAlign w:val="center"/>
          </w:tcPr>
          <w:p w:rsidR="000F3464" w:rsidRPr="00490960" w:rsidRDefault="000F3464" w:rsidP="00495DF9">
            <w:pPr>
              <w:pStyle w:val="116"/>
              <w:jc w:val="center"/>
              <w:rPr>
                <w:sz w:val="24"/>
                <w:szCs w:val="24"/>
              </w:rPr>
            </w:pPr>
            <w:r w:rsidRPr="00490960">
              <w:rPr>
                <w:sz w:val="24"/>
                <w:szCs w:val="24"/>
              </w:rPr>
              <w:t>5</w:t>
            </w:r>
            <w:r w:rsidR="00F43F2D">
              <w:rPr>
                <w:sz w:val="24"/>
                <w:szCs w:val="24"/>
              </w:rPr>
              <w:t xml:space="preserve"> </w:t>
            </w:r>
            <w:r w:rsidRPr="00490960">
              <w:rPr>
                <w:sz w:val="24"/>
                <w:szCs w:val="24"/>
              </w:rPr>
              <w:t>973</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074</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163</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235</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224</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168</w:t>
            </w:r>
          </w:p>
        </w:tc>
        <w:tc>
          <w:tcPr>
            <w:tcW w:w="391"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192</w:t>
            </w:r>
          </w:p>
        </w:tc>
      </w:tr>
      <w:tr w:rsidR="00D24CCF" w:rsidRPr="00490960" w:rsidTr="00161480">
        <w:trPr>
          <w:trHeight w:val="255"/>
          <w:jc w:val="center"/>
        </w:trPr>
        <w:tc>
          <w:tcPr>
            <w:tcW w:w="1752" w:type="pct"/>
          </w:tcPr>
          <w:p w:rsidR="000F3464" w:rsidRPr="00490960" w:rsidRDefault="000F3464" w:rsidP="00495DF9">
            <w:pPr>
              <w:pStyle w:val="116"/>
              <w:rPr>
                <w:sz w:val="24"/>
                <w:szCs w:val="24"/>
              </w:rPr>
            </w:pPr>
            <w:r w:rsidRPr="00490960">
              <w:rPr>
                <w:sz w:val="24"/>
                <w:szCs w:val="24"/>
              </w:rPr>
              <w:t>Общий коэффициент рождаемости, ‰</w:t>
            </w:r>
          </w:p>
        </w:tc>
        <w:tc>
          <w:tcPr>
            <w:tcW w:w="408" w:type="pct"/>
            <w:vAlign w:val="center"/>
          </w:tcPr>
          <w:p w:rsidR="000F3464" w:rsidRPr="00490960" w:rsidRDefault="000F3464" w:rsidP="00495DF9">
            <w:pPr>
              <w:pStyle w:val="116"/>
              <w:jc w:val="center"/>
              <w:rPr>
                <w:sz w:val="24"/>
                <w:szCs w:val="24"/>
              </w:rPr>
            </w:pPr>
            <w:r w:rsidRPr="00490960">
              <w:rPr>
                <w:sz w:val="24"/>
                <w:szCs w:val="24"/>
              </w:rPr>
              <w:t>8,8</w:t>
            </w:r>
          </w:p>
        </w:tc>
        <w:tc>
          <w:tcPr>
            <w:tcW w:w="408" w:type="pct"/>
            <w:vAlign w:val="center"/>
          </w:tcPr>
          <w:p w:rsidR="000F3464" w:rsidRPr="00490960" w:rsidRDefault="000F3464" w:rsidP="00495DF9">
            <w:pPr>
              <w:pStyle w:val="116"/>
              <w:jc w:val="center"/>
              <w:rPr>
                <w:sz w:val="24"/>
                <w:szCs w:val="24"/>
              </w:rPr>
            </w:pPr>
            <w:r w:rsidRPr="00490960">
              <w:rPr>
                <w:sz w:val="24"/>
                <w:szCs w:val="24"/>
              </w:rPr>
              <w:t>8,7</w:t>
            </w:r>
          </w:p>
        </w:tc>
        <w:tc>
          <w:tcPr>
            <w:tcW w:w="408" w:type="pct"/>
            <w:vAlign w:val="center"/>
          </w:tcPr>
          <w:p w:rsidR="000F3464" w:rsidRPr="00490960" w:rsidRDefault="000F3464" w:rsidP="00495DF9">
            <w:pPr>
              <w:pStyle w:val="116"/>
              <w:jc w:val="center"/>
              <w:rPr>
                <w:sz w:val="24"/>
                <w:szCs w:val="24"/>
              </w:rPr>
            </w:pPr>
            <w:r w:rsidRPr="00490960">
              <w:rPr>
                <w:sz w:val="24"/>
                <w:szCs w:val="24"/>
              </w:rPr>
              <w:t>4,8</w:t>
            </w:r>
          </w:p>
        </w:tc>
        <w:tc>
          <w:tcPr>
            <w:tcW w:w="408" w:type="pct"/>
            <w:vAlign w:val="center"/>
          </w:tcPr>
          <w:p w:rsidR="000F3464" w:rsidRPr="00490960" w:rsidRDefault="000F3464" w:rsidP="00495DF9">
            <w:pPr>
              <w:pStyle w:val="116"/>
              <w:jc w:val="center"/>
              <w:rPr>
                <w:sz w:val="24"/>
                <w:szCs w:val="24"/>
              </w:rPr>
            </w:pPr>
            <w:r w:rsidRPr="00490960">
              <w:rPr>
                <w:sz w:val="24"/>
                <w:szCs w:val="24"/>
              </w:rPr>
              <w:t>7,3</w:t>
            </w:r>
          </w:p>
        </w:tc>
        <w:tc>
          <w:tcPr>
            <w:tcW w:w="408" w:type="pct"/>
            <w:vAlign w:val="center"/>
          </w:tcPr>
          <w:p w:rsidR="000F3464" w:rsidRPr="00490960" w:rsidRDefault="000F3464" w:rsidP="00495DF9">
            <w:pPr>
              <w:pStyle w:val="116"/>
              <w:jc w:val="center"/>
              <w:rPr>
                <w:sz w:val="24"/>
                <w:szCs w:val="24"/>
              </w:rPr>
            </w:pPr>
            <w:r w:rsidRPr="00490960">
              <w:rPr>
                <w:sz w:val="24"/>
                <w:szCs w:val="24"/>
              </w:rPr>
              <w:t>9,8</w:t>
            </w:r>
          </w:p>
        </w:tc>
        <w:tc>
          <w:tcPr>
            <w:tcW w:w="408" w:type="pct"/>
            <w:vAlign w:val="center"/>
          </w:tcPr>
          <w:p w:rsidR="000F3464" w:rsidRPr="00490960" w:rsidRDefault="000F3464" w:rsidP="00495DF9">
            <w:pPr>
              <w:pStyle w:val="116"/>
              <w:jc w:val="center"/>
              <w:rPr>
                <w:sz w:val="24"/>
                <w:szCs w:val="24"/>
              </w:rPr>
            </w:pPr>
            <w:r w:rsidRPr="00490960">
              <w:rPr>
                <w:sz w:val="24"/>
                <w:szCs w:val="24"/>
              </w:rPr>
              <w:t>8,7</w:t>
            </w:r>
          </w:p>
        </w:tc>
        <w:tc>
          <w:tcPr>
            <w:tcW w:w="408" w:type="pct"/>
            <w:vAlign w:val="center"/>
          </w:tcPr>
          <w:p w:rsidR="000F3464" w:rsidRPr="00490960" w:rsidRDefault="000F3464" w:rsidP="00495DF9">
            <w:pPr>
              <w:pStyle w:val="116"/>
              <w:jc w:val="center"/>
              <w:rPr>
                <w:sz w:val="24"/>
                <w:szCs w:val="24"/>
              </w:rPr>
            </w:pPr>
            <w:r w:rsidRPr="00490960">
              <w:rPr>
                <w:sz w:val="24"/>
                <w:szCs w:val="24"/>
              </w:rPr>
              <w:t>7,0</w:t>
            </w:r>
          </w:p>
        </w:tc>
        <w:tc>
          <w:tcPr>
            <w:tcW w:w="391" w:type="pct"/>
            <w:vAlign w:val="center"/>
          </w:tcPr>
          <w:p w:rsidR="000F3464" w:rsidRPr="00490960" w:rsidRDefault="000F3464" w:rsidP="00495DF9">
            <w:pPr>
              <w:pStyle w:val="116"/>
              <w:jc w:val="center"/>
              <w:rPr>
                <w:sz w:val="24"/>
                <w:szCs w:val="24"/>
              </w:rPr>
            </w:pPr>
            <w:r w:rsidRPr="00490960">
              <w:rPr>
                <w:sz w:val="24"/>
                <w:szCs w:val="24"/>
              </w:rPr>
              <w:t>5,3</w:t>
            </w:r>
          </w:p>
        </w:tc>
      </w:tr>
      <w:tr w:rsidR="00D24CCF" w:rsidRPr="00490960" w:rsidTr="00161480">
        <w:trPr>
          <w:trHeight w:val="255"/>
          <w:jc w:val="center"/>
        </w:trPr>
        <w:tc>
          <w:tcPr>
            <w:tcW w:w="1752" w:type="pct"/>
          </w:tcPr>
          <w:p w:rsidR="000F3464" w:rsidRPr="00490960" w:rsidRDefault="000F3464" w:rsidP="00495DF9">
            <w:pPr>
              <w:pStyle w:val="116"/>
              <w:rPr>
                <w:sz w:val="24"/>
                <w:szCs w:val="24"/>
              </w:rPr>
            </w:pPr>
            <w:r w:rsidRPr="00490960">
              <w:rPr>
                <w:sz w:val="24"/>
                <w:szCs w:val="24"/>
              </w:rPr>
              <w:t>Общий коэффициент смертности, ‰</w:t>
            </w:r>
          </w:p>
        </w:tc>
        <w:tc>
          <w:tcPr>
            <w:tcW w:w="408" w:type="pct"/>
            <w:vAlign w:val="center"/>
          </w:tcPr>
          <w:p w:rsidR="000F3464" w:rsidRPr="00490960" w:rsidRDefault="000F3464" w:rsidP="00495DF9">
            <w:pPr>
              <w:pStyle w:val="116"/>
              <w:jc w:val="center"/>
              <w:rPr>
                <w:sz w:val="24"/>
                <w:szCs w:val="24"/>
              </w:rPr>
            </w:pPr>
            <w:r w:rsidRPr="00490960">
              <w:rPr>
                <w:sz w:val="24"/>
                <w:szCs w:val="24"/>
              </w:rPr>
              <w:t>17,4</w:t>
            </w:r>
          </w:p>
        </w:tc>
        <w:tc>
          <w:tcPr>
            <w:tcW w:w="408" w:type="pct"/>
            <w:vAlign w:val="center"/>
          </w:tcPr>
          <w:p w:rsidR="000F3464" w:rsidRPr="00490960" w:rsidRDefault="000F3464" w:rsidP="00495DF9">
            <w:pPr>
              <w:pStyle w:val="116"/>
              <w:jc w:val="center"/>
              <w:rPr>
                <w:sz w:val="24"/>
                <w:szCs w:val="24"/>
              </w:rPr>
            </w:pPr>
            <w:r w:rsidRPr="00490960">
              <w:rPr>
                <w:sz w:val="24"/>
                <w:szCs w:val="24"/>
              </w:rPr>
              <w:t>20,3</w:t>
            </w:r>
          </w:p>
        </w:tc>
        <w:tc>
          <w:tcPr>
            <w:tcW w:w="408" w:type="pct"/>
            <w:vAlign w:val="center"/>
          </w:tcPr>
          <w:p w:rsidR="000F3464" w:rsidRPr="00490960" w:rsidRDefault="000F3464" w:rsidP="00495DF9">
            <w:pPr>
              <w:pStyle w:val="116"/>
              <w:jc w:val="center"/>
              <w:rPr>
                <w:sz w:val="24"/>
                <w:szCs w:val="24"/>
              </w:rPr>
            </w:pPr>
            <w:r w:rsidRPr="00490960">
              <w:rPr>
                <w:sz w:val="24"/>
                <w:szCs w:val="24"/>
              </w:rPr>
              <w:t>11,7</w:t>
            </w:r>
          </w:p>
        </w:tc>
        <w:tc>
          <w:tcPr>
            <w:tcW w:w="408" w:type="pct"/>
            <w:vAlign w:val="center"/>
          </w:tcPr>
          <w:p w:rsidR="000F3464" w:rsidRPr="00490960" w:rsidRDefault="000F3464" w:rsidP="00495DF9">
            <w:pPr>
              <w:pStyle w:val="116"/>
              <w:jc w:val="center"/>
              <w:rPr>
                <w:sz w:val="24"/>
                <w:szCs w:val="24"/>
              </w:rPr>
            </w:pPr>
            <w:r w:rsidRPr="00490960">
              <w:rPr>
                <w:sz w:val="24"/>
                <w:szCs w:val="24"/>
              </w:rPr>
              <w:t>9,4</w:t>
            </w:r>
          </w:p>
        </w:tc>
        <w:tc>
          <w:tcPr>
            <w:tcW w:w="408" w:type="pct"/>
            <w:vAlign w:val="center"/>
          </w:tcPr>
          <w:p w:rsidR="000F3464" w:rsidRPr="00490960" w:rsidRDefault="000F3464" w:rsidP="00495DF9">
            <w:pPr>
              <w:pStyle w:val="116"/>
              <w:jc w:val="center"/>
              <w:rPr>
                <w:sz w:val="24"/>
                <w:szCs w:val="24"/>
              </w:rPr>
            </w:pPr>
            <w:r w:rsidRPr="00490960">
              <w:rPr>
                <w:sz w:val="24"/>
                <w:szCs w:val="24"/>
              </w:rPr>
              <w:t>14,2</w:t>
            </w:r>
          </w:p>
        </w:tc>
        <w:tc>
          <w:tcPr>
            <w:tcW w:w="408" w:type="pct"/>
            <w:vAlign w:val="center"/>
          </w:tcPr>
          <w:p w:rsidR="000F3464" w:rsidRPr="00490960" w:rsidRDefault="000F3464" w:rsidP="00495DF9">
            <w:pPr>
              <w:pStyle w:val="116"/>
              <w:jc w:val="center"/>
              <w:rPr>
                <w:sz w:val="24"/>
                <w:szCs w:val="24"/>
              </w:rPr>
            </w:pPr>
            <w:r w:rsidRPr="00490960">
              <w:rPr>
                <w:sz w:val="24"/>
                <w:szCs w:val="24"/>
              </w:rPr>
              <w:t>16,5</w:t>
            </w:r>
          </w:p>
        </w:tc>
        <w:tc>
          <w:tcPr>
            <w:tcW w:w="408" w:type="pct"/>
            <w:vAlign w:val="center"/>
          </w:tcPr>
          <w:p w:rsidR="000F3464" w:rsidRPr="00490960" w:rsidRDefault="000F3464" w:rsidP="00495DF9">
            <w:pPr>
              <w:pStyle w:val="116"/>
              <w:jc w:val="center"/>
              <w:rPr>
                <w:sz w:val="24"/>
                <w:szCs w:val="24"/>
              </w:rPr>
            </w:pPr>
            <w:r w:rsidRPr="00490960">
              <w:rPr>
                <w:sz w:val="24"/>
                <w:szCs w:val="24"/>
              </w:rPr>
              <w:t>15</w:t>
            </w:r>
          </w:p>
        </w:tc>
        <w:tc>
          <w:tcPr>
            <w:tcW w:w="391" w:type="pct"/>
            <w:vAlign w:val="center"/>
          </w:tcPr>
          <w:p w:rsidR="000F3464" w:rsidRPr="00490960" w:rsidRDefault="000F3464" w:rsidP="00495DF9">
            <w:pPr>
              <w:pStyle w:val="116"/>
              <w:jc w:val="center"/>
              <w:rPr>
                <w:sz w:val="24"/>
                <w:szCs w:val="24"/>
              </w:rPr>
            </w:pPr>
            <w:r w:rsidRPr="00490960">
              <w:rPr>
                <w:sz w:val="24"/>
                <w:szCs w:val="24"/>
              </w:rPr>
              <w:t>10,3</w:t>
            </w:r>
          </w:p>
        </w:tc>
      </w:tr>
    </w:tbl>
    <w:p w:rsidR="00041D7F" w:rsidRPr="00490960" w:rsidRDefault="00041D7F" w:rsidP="00495DF9">
      <w:pPr>
        <w:ind w:firstLine="709"/>
        <w:rPr>
          <w:szCs w:val="24"/>
        </w:rPr>
      </w:pPr>
    </w:p>
    <w:p w:rsidR="00041D7F" w:rsidRPr="00490960" w:rsidRDefault="00041D7F" w:rsidP="00495DF9">
      <w:pPr>
        <w:ind w:firstLine="709"/>
        <w:rPr>
          <w:szCs w:val="24"/>
        </w:rPr>
      </w:pPr>
      <w:r w:rsidRPr="00490960">
        <w:rPr>
          <w:szCs w:val="24"/>
        </w:rPr>
        <w:t>В таблицах 3.4.1.1-3.4.1.4 представлены показатели, оказывающие влияние на формирование численности населения (коэффициенты рождаемости, смертности, естественного и механического движения, возрастной структуры населения).</w:t>
      </w:r>
    </w:p>
    <w:p w:rsidR="00041D7F" w:rsidRPr="00490960" w:rsidRDefault="00041D7F" w:rsidP="00495DF9">
      <w:pPr>
        <w:ind w:firstLine="709"/>
        <w:rPr>
          <w:szCs w:val="24"/>
        </w:rPr>
      </w:pPr>
      <w:r w:rsidRPr="00490960">
        <w:rPr>
          <w:szCs w:val="24"/>
        </w:rPr>
        <w:t xml:space="preserve">Показатели естественной убыли населения находятся сегодня на уровне </w:t>
      </w:r>
      <w:r w:rsidR="00821457" w:rsidRPr="00490960">
        <w:rPr>
          <w:szCs w:val="24"/>
        </w:rPr>
        <w:t>–</w:t>
      </w:r>
      <w:r w:rsidRPr="00490960">
        <w:rPr>
          <w:szCs w:val="24"/>
        </w:rPr>
        <w:t xml:space="preserve"> 8</w:t>
      </w:r>
      <w:r w:rsidR="00821457" w:rsidRPr="00490960">
        <w:rPr>
          <w:szCs w:val="24"/>
        </w:rPr>
        <w:t xml:space="preserve"> </w:t>
      </w:r>
      <w:r w:rsidRPr="00490960">
        <w:rPr>
          <w:szCs w:val="24"/>
        </w:rPr>
        <w:t>‰</w:t>
      </w:r>
      <w:r w:rsidR="00821457" w:rsidRPr="00490960">
        <w:rPr>
          <w:szCs w:val="24"/>
        </w:rPr>
        <w:t>.</w:t>
      </w:r>
      <w:r w:rsidR="00837718" w:rsidRPr="00490960">
        <w:rPr>
          <w:szCs w:val="24"/>
        </w:rPr>
        <w:t xml:space="preserve"> </w:t>
      </w:r>
      <w:r w:rsidRPr="00490960">
        <w:rPr>
          <w:szCs w:val="24"/>
        </w:rPr>
        <w:t>Миграционные процессы с 2015 года характеризуются нестабильной динамикой.</w:t>
      </w:r>
    </w:p>
    <w:p w:rsidR="003432B3" w:rsidRPr="00490960" w:rsidRDefault="003432B3" w:rsidP="00495DF9">
      <w:pPr>
        <w:ind w:firstLine="709"/>
        <w:rPr>
          <w:szCs w:val="24"/>
        </w:rPr>
      </w:pPr>
    </w:p>
    <w:p w:rsidR="00041D7F" w:rsidRPr="00490960" w:rsidRDefault="00041D7F" w:rsidP="00495DF9">
      <w:pPr>
        <w:keepNext/>
        <w:ind w:firstLine="709"/>
        <w:rPr>
          <w:b/>
          <w:szCs w:val="24"/>
        </w:rPr>
      </w:pPr>
      <w:r w:rsidRPr="00490960">
        <w:rPr>
          <w:szCs w:val="24"/>
        </w:rPr>
        <w:t xml:space="preserve">Таблица 3.4.1.2 </w:t>
      </w:r>
      <w:r w:rsidR="003432B3" w:rsidRPr="00490960">
        <w:rPr>
          <w:szCs w:val="24"/>
        </w:rPr>
        <w:t>–</w:t>
      </w:r>
      <w:r w:rsidRPr="00490960">
        <w:rPr>
          <w:szCs w:val="24"/>
        </w:rPr>
        <w:t xml:space="preserve"> </w:t>
      </w:r>
      <w:r w:rsidR="00D24CCF" w:rsidRPr="00490960">
        <w:rPr>
          <w:b/>
          <w:szCs w:val="24"/>
        </w:rPr>
        <w:t>д</w:t>
      </w:r>
      <w:r w:rsidRPr="00490960">
        <w:rPr>
          <w:b/>
          <w:szCs w:val="24"/>
        </w:rPr>
        <w:t>инамика м</w:t>
      </w:r>
      <w:r w:rsidR="00D24CCF" w:rsidRPr="00490960">
        <w:rPr>
          <w:b/>
          <w:szCs w:val="24"/>
        </w:rPr>
        <w:t>еханического движения населения</w:t>
      </w:r>
    </w:p>
    <w:p w:rsidR="00041D7F" w:rsidRDefault="00041D7F" w:rsidP="00495DF9">
      <w:pPr>
        <w:keepNext/>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1369"/>
        <w:gridCol w:w="774"/>
        <w:gridCol w:w="774"/>
        <w:gridCol w:w="773"/>
        <w:gridCol w:w="773"/>
        <w:gridCol w:w="773"/>
        <w:gridCol w:w="775"/>
        <w:gridCol w:w="777"/>
      </w:tblGrid>
      <w:tr w:rsidR="0075790C" w:rsidRPr="00490960" w:rsidTr="00A139C7">
        <w:trPr>
          <w:trHeight w:val="422"/>
          <w:jc w:val="center"/>
        </w:trPr>
        <w:tc>
          <w:tcPr>
            <w:tcW w:w="1743" w:type="pct"/>
            <w:vMerge w:val="restart"/>
            <w:vAlign w:val="center"/>
          </w:tcPr>
          <w:p w:rsidR="0075790C" w:rsidRPr="00490960" w:rsidRDefault="0075790C" w:rsidP="00495DF9">
            <w:pPr>
              <w:keepNext/>
              <w:jc w:val="center"/>
              <w:rPr>
                <w:b/>
                <w:bCs/>
                <w:szCs w:val="24"/>
              </w:rPr>
            </w:pPr>
            <w:r w:rsidRPr="00490960">
              <w:rPr>
                <w:b/>
                <w:bCs/>
                <w:szCs w:val="24"/>
              </w:rPr>
              <w:t>Показатель</w:t>
            </w:r>
          </w:p>
        </w:tc>
        <w:tc>
          <w:tcPr>
            <w:tcW w:w="656" w:type="pct"/>
            <w:vMerge w:val="restart"/>
            <w:vAlign w:val="center"/>
          </w:tcPr>
          <w:p w:rsidR="0075790C" w:rsidRPr="00490960" w:rsidRDefault="0075790C" w:rsidP="00495DF9">
            <w:pPr>
              <w:keepNext/>
              <w:jc w:val="center"/>
              <w:rPr>
                <w:b/>
                <w:bCs/>
                <w:szCs w:val="24"/>
              </w:rPr>
            </w:pPr>
            <w:r w:rsidRPr="00490960">
              <w:rPr>
                <w:b/>
                <w:bCs/>
                <w:szCs w:val="24"/>
              </w:rPr>
              <w:t>Единица измерения</w:t>
            </w:r>
          </w:p>
        </w:tc>
        <w:tc>
          <w:tcPr>
            <w:tcW w:w="2600" w:type="pct"/>
            <w:gridSpan w:val="7"/>
            <w:vAlign w:val="center"/>
          </w:tcPr>
          <w:p w:rsidR="0075790C" w:rsidRPr="00490960" w:rsidRDefault="0075790C" w:rsidP="00495DF9">
            <w:pPr>
              <w:keepNext/>
              <w:jc w:val="center"/>
              <w:rPr>
                <w:b/>
                <w:bCs/>
                <w:szCs w:val="24"/>
              </w:rPr>
            </w:pPr>
            <w:r w:rsidRPr="00490960">
              <w:rPr>
                <w:b/>
                <w:bCs/>
                <w:szCs w:val="24"/>
              </w:rPr>
              <w:t>Год</w:t>
            </w:r>
          </w:p>
        </w:tc>
      </w:tr>
      <w:tr w:rsidR="0075790C" w:rsidRPr="00490960" w:rsidTr="00A139C7">
        <w:trPr>
          <w:trHeight w:val="319"/>
          <w:jc w:val="center"/>
        </w:trPr>
        <w:tc>
          <w:tcPr>
            <w:tcW w:w="1743" w:type="pct"/>
            <w:vMerge/>
            <w:vAlign w:val="center"/>
          </w:tcPr>
          <w:p w:rsidR="0075790C" w:rsidRPr="00490960" w:rsidRDefault="0075790C" w:rsidP="00495DF9">
            <w:pPr>
              <w:keepNext/>
              <w:jc w:val="center"/>
              <w:rPr>
                <w:b/>
                <w:bCs/>
                <w:szCs w:val="24"/>
              </w:rPr>
            </w:pPr>
          </w:p>
        </w:tc>
        <w:tc>
          <w:tcPr>
            <w:tcW w:w="656" w:type="pct"/>
            <w:vMerge/>
            <w:vAlign w:val="center"/>
          </w:tcPr>
          <w:p w:rsidR="0075790C" w:rsidRPr="00490960" w:rsidRDefault="0075790C" w:rsidP="00495DF9">
            <w:pPr>
              <w:keepNext/>
              <w:jc w:val="center"/>
              <w:rPr>
                <w:b/>
                <w:bCs/>
                <w:szCs w:val="24"/>
              </w:rPr>
            </w:pPr>
          </w:p>
        </w:tc>
        <w:tc>
          <w:tcPr>
            <w:tcW w:w="371" w:type="pct"/>
            <w:vAlign w:val="center"/>
          </w:tcPr>
          <w:p w:rsidR="0075790C" w:rsidRPr="00490960" w:rsidRDefault="0075790C" w:rsidP="00495DF9">
            <w:pPr>
              <w:keepNext/>
              <w:jc w:val="center"/>
              <w:rPr>
                <w:b/>
                <w:bCs/>
                <w:szCs w:val="24"/>
              </w:rPr>
            </w:pPr>
            <w:r w:rsidRPr="00490960">
              <w:rPr>
                <w:b/>
                <w:bCs/>
                <w:szCs w:val="24"/>
              </w:rPr>
              <w:t>2011</w:t>
            </w:r>
          </w:p>
        </w:tc>
        <w:tc>
          <w:tcPr>
            <w:tcW w:w="371" w:type="pct"/>
            <w:vAlign w:val="center"/>
          </w:tcPr>
          <w:p w:rsidR="0075790C" w:rsidRPr="00490960" w:rsidRDefault="0075790C" w:rsidP="00495DF9">
            <w:pPr>
              <w:keepNext/>
              <w:jc w:val="center"/>
              <w:rPr>
                <w:b/>
                <w:bCs/>
                <w:szCs w:val="24"/>
              </w:rPr>
            </w:pPr>
            <w:r w:rsidRPr="00490960">
              <w:rPr>
                <w:b/>
                <w:bCs/>
                <w:szCs w:val="24"/>
              </w:rPr>
              <w:t>2012</w:t>
            </w:r>
          </w:p>
        </w:tc>
        <w:tc>
          <w:tcPr>
            <w:tcW w:w="371" w:type="pct"/>
            <w:vAlign w:val="center"/>
          </w:tcPr>
          <w:p w:rsidR="0075790C" w:rsidRPr="00490960" w:rsidRDefault="0075790C" w:rsidP="00495DF9">
            <w:pPr>
              <w:keepNext/>
              <w:jc w:val="center"/>
              <w:rPr>
                <w:b/>
                <w:bCs/>
                <w:szCs w:val="24"/>
              </w:rPr>
            </w:pPr>
            <w:r w:rsidRPr="00490960">
              <w:rPr>
                <w:b/>
                <w:bCs/>
                <w:szCs w:val="24"/>
              </w:rPr>
              <w:t>2013</w:t>
            </w:r>
          </w:p>
        </w:tc>
        <w:tc>
          <w:tcPr>
            <w:tcW w:w="371" w:type="pct"/>
            <w:vAlign w:val="center"/>
          </w:tcPr>
          <w:p w:rsidR="0075790C" w:rsidRPr="00490960" w:rsidRDefault="0075790C" w:rsidP="00495DF9">
            <w:pPr>
              <w:keepNext/>
              <w:jc w:val="center"/>
              <w:rPr>
                <w:b/>
                <w:bCs/>
                <w:szCs w:val="24"/>
              </w:rPr>
            </w:pPr>
            <w:r w:rsidRPr="00490960">
              <w:rPr>
                <w:b/>
                <w:bCs/>
                <w:szCs w:val="24"/>
              </w:rPr>
              <w:t>2014</w:t>
            </w:r>
          </w:p>
        </w:tc>
        <w:tc>
          <w:tcPr>
            <w:tcW w:w="371" w:type="pct"/>
            <w:vAlign w:val="center"/>
          </w:tcPr>
          <w:p w:rsidR="0075790C" w:rsidRPr="00490960" w:rsidRDefault="0075790C" w:rsidP="00495DF9">
            <w:pPr>
              <w:keepNext/>
              <w:jc w:val="center"/>
              <w:rPr>
                <w:b/>
                <w:bCs/>
                <w:szCs w:val="24"/>
              </w:rPr>
            </w:pPr>
            <w:r w:rsidRPr="00490960">
              <w:rPr>
                <w:b/>
                <w:bCs/>
                <w:szCs w:val="24"/>
              </w:rPr>
              <w:t>2015</w:t>
            </w:r>
          </w:p>
        </w:tc>
        <w:tc>
          <w:tcPr>
            <w:tcW w:w="372" w:type="pct"/>
            <w:vAlign w:val="center"/>
          </w:tcPr>
          <w:p w:rsidR="0075790C" w:rsidRPr="00490960" w:rsidRDefault="0075790C" w:rsidP="00495DF9">
            <w:pPr>
              <w:keepNext/>
              <w:jc w:val="center"/>
              <w:rPr>
                <w:b/>
                <w:bCs/>
                <w:szCs w:val="24"/>
              </w:rPr>
            </w:pPr>
            <w:r w:rsidRPr="00490960">
              <w:rPr>
                <w:b/>
                <w:bCs/>
                <w:szCs w:val="24"/>
              </w:rPr>
              <w:t>2016</w:t>
            </w:r>
          </w:p>
        </w:tc>
        <w:tc>
          <w:tcPr>
            <w:tcW w:w="372" w:type="pct"/>
            <w:vAlign w:val="center"/>
          </w:tcPr>
          <w:p w:rsidR="0075790C" w:rsidRPr="00490960" w:rsidRDefault="0075790C" w:rsidP="00495DF9">
            <w:pPr>
              <w:keepNext/>
              <w:jc w:val="center"/>
              <w:rPr>
                <w:b/>
                <w:bCs/>
                <w:szCs w:val="24"/>
              </w:rPr>
            </w:pPr>
            <w:r w:rsidRPr="00490960">
              <w:rPr>
                <w:b/>
                <w:bCs/>
                <w:szCs w:val="24"/>
              </w:rPr>
              <w:t>2017</w:t>
            </w:r>
          </w:p>
        </w:tc>
      </w:tr>
    </w:tbl>
    <w:p w:rsidR="0075790C" w:rsidRPr="0075790C" w:rsidRDefault="0075790C" w:rsidP="00495DF9">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1370"/>
        <w:gridCol w:w="774"/>
        <w:gridCol w:w="773"/>
        <w:gridCol w:w="773"/>
        <w:gridCol w:w="773"/>
        <w:gridCol w:w="773"/>
        <w:gridCol w:w="775"/>
        <w:gridCol w:w="777"/>
      </w:tblGrid>
      <w:tr w:rsidR="00A66EDE" w:rsidRPr="00490960" w:rsidTr="0075790C">
        <w:trPr>
          <w:trHeight w:val="204"/>
          <w:tblHeader/>
          <w:jc w:val="center"/>
        </w:trPr>
        <w:tc>
          <w:tcPr>
            <w:tcW w:w="1743" w:type="pct"/>
            <w:shd w:val="clear" w:color="000000" w:fill="FFFFFF"/>
            <w:vAlign w:val="center"/>
          </w:tcPr>
          <w:p w:rsidR="00041D7F" w:rsidRPr="00490960" w:rsidRDefault="00041D7F" w:rsidP="00495DF9">
            <w:pPr>
              <w:jc w:val="center"/>
              <w:rPr>
                <w:b/>
                <w:bCs/>
                <w:szCs w:val="24"/>
              </w:rPr>
            </w:pPr>
            <w:r w:rsidRPr="00490960">
              <w:rPr>
                <w:b/>
                <w:bCs/>
                <w:szCs w:val="24"/>
              </w:rPr>
              <w:t>1</w:t>
            </w:r>
          </w:p>
        </w:tc>
        <w:tc>
          <w:tcPr>
            <w:tcW w:w="657" w:type="pct"/>
            <w:shd w:val="clear" w:color="000000" w:fill="FFFFFF"/>
            <w:vAlign w:val="center"/>
          </w:tcPr>
          <w:p w:rsidR="00041D7F" w:rsidRPr="00490960" w:rsidRDefault="00041D7F" w:rsidP="00495DF9">
            <w:pPr>
              <w:jc w:val="center"/>
              <w:rPr>
                <w:b/>
                <w:bCs/>
                <w:szCs w:val="24"/>
              </w:rPr>
            </w:pPr>
            <w:r w:rsidRPr="00490960">
              <w:rPr>
                <w:b/>
                <w:bCs/>
                <w:szCs w:val="24"/>
              </w:rPr>
              <w:t>2</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3</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4</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5</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6</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7</w:t>
            </w:r>
          </w:p>
        </w:tc>
        <w:tc>
          <w:tcPr>
            <w:tcW w:w="372" w:type="pct"/>
            <w:shd w:val="clear" w:color="000000" w:fill="FFFFFF"/>
            <w:vAlign w:val="center"/>
          </w:tcPr>
          <w:p w:rsidR="00041D7F" w:rsidRPr="00490960" w:rsidRDefault="00041D7F" w:rsidP="00495DF9">
            <w:pPr>
              <w:jc w:val="center"/>
              <w:rPr>
                <w:b/>
                <w:bCs/>
                <w:szCs w:val="24"/>
              </w:rPr>
            </w:pPr>
            <w:r w:rsidRPr="00490960">
              <w:rPr>
                <w:b/>
                <w:bCs/>
                <w:szCs w:val="24"/>
              </w:rPr>
              <w:t>8</w:t>
            </w:r>
          </w:p>
        </w:tc>
        <w:tc>
          <w:tcPr>
            <w:tcW w:w="373" w:type="pct"/>
            <w:shd w:val="clear" w:color="000000" w:fill="FFFFFF"/>
            <w:vAlign w:val="center"/>
          </w:tcPr>
          <w:p w:rsidR="00041D7F" w:rsidRPr="00490960" w:rsidRDefault="00041D7F" w:rsidP="00495DF9">
            <w:pPr>
              <w:jc w:val="center"/>
              <w:rPr>
                <w:b/>
                <w:bCs/>
                <w:szCs w:val="24"/>
              </w:rPr>
            </w:pPr>
            <w:r w:rsidRPr="00490960">
              <w:rPr>
                <w:b/>
                <w:bCs/>
                <w:szCs w:val="24"/>
              </w:rPr>
              <w:t>9</w:t>
            </w:r>
          </w:p>
        </w:tc>
      </w:tr>
      <w:tr w:rsidR="00A66EDE" w:rsidRPr="00490960" w:rsidTr="0075790C">
        <w:trPr>
          <w:trHeight w:val="204"/>
          <w:jc w:val="center"/>
        </w:trPr>
        <w:tc>
          <w:tcPr>
            <w:tcW w:w="1743" w:type="pct"/>
            <w:shd w:val="clear" w:color="000000" w:fill="FFFFFF"/>
          </w:tcPr>
          <w:p w:rsidR="00041D7F" w:rsidRPr="00490960" w:rsidRDefault="00041D7F" w:rsidP="00495DF9">
            <w:pPr>
              <w:jc w:val="left"/>
              <w:rPr>
                <w:szCs w:val="24"/>
              </w:rPr>
            </w:pPr>
            <w:r w:rsidRPr="00490960">
              <w:rPr>
                <w:szCs w:val="24"/>
              </w:rPr>
              <w:t>Прибыло</w:t>
            </w:r>
          </w:p>
        </w:tc>
        <w:tc>
          <w:tcPr>
            <w:tcW w:w="657" w:type="pct"/>
            <w:shd w:val="clear" w:color="000000" w:fill="FFFFFF"/>
            <w:vAlign w:val="center"/>
          </w:tcPr>
          <w:p w:rsidR="00041D7F" w:rsidRPr="00490960" w:rsidRDefault="00D24CCF" w:rsidP="00495DF9">
            <w:pPr>
              <w:jc w:val="left"/>
              <w:rPr>
                <w:szCs w:val="24"/>
              </w:rPr>
            </w:pPr>
            <w:r w:rsidRPr="00490960">
              <w:rPr>
                <w:szCs w:val="24"/>
              </w:rPr>
              <w:t>человек</w:t>
            </w:r>
          </w:p>
        </w:tc>
        <w:tc>
          <w:tcPr>
            <w:tcW w:w="371" w:type="pct"/>
            <w:shd w:val="clear" w:color="000000" w:fill="FFFFFF"/>
            <w:vAlign w:val="center"/>
          </w:tcPr>
          <w:p w:rsidR="00041D7F" w:rsidRPr="00490960" w:rsidRDefault="00041D7F" w:rsidP="00495DF9">
            <w:pPr>
              <w:jc w:val="center"/>
              <w:rPr>
                <w:szCs w:val="24"/>
              </w:rPr>
            </w:pPr>
            <w:r w:rsidRPr="00490960">
              <w:rPr>
                <w:szCs w:val="24"/>
              </w:rPr>
              <w:t>234</w:t>
            </w:r>
          </w:p>
        </w:tc>
        <w:tc>
          <w:tcPr>
            <w:tcW w:w="371" w:type="pct"/>
            <w:shd w:val="clear" w:color="000000" w:fill="FFFFFF"/>
            <w:vAlign w:val="center"/>
          </w:tcPr>
          <w:p w:rsidR="00041D7F" w:rsidRPr="00490960" w:rsidRDefault="00041D7F" w:rsidP="00495DF9">
            <w:pPr>
              <w:jc w:val="center"/>
              <w:rPr>
                <w:szCs w:val="24"/>
              </w:rPr>
            </w:pPr>
            <w:r w:rsidRPr="00490960">
              <w:rPr>
                <w:szCs w:val="24"/>
              </w:rPr>
              <w:t>286</w:t>
            </w:r>
          </w:p>
        </w:tc>
        <w:tc>
          <w:tcPr>
            <w:tcW w:w="371" w:type="pct"/>
            <w:shd w:val="clear" w:color="000000" w:fill="FFFFFF"/>
            <w:vAlign w:val="center"/>
          </w:tcPr>
          <w:p w:rsidR="00041D7F" w:rsidRPr="00490960" w:rsidRDefault="00041D7F" w:rsidP="00495DF9">
            <w:pPr>
              <w:jc w:val="center"/>
              <w:rPr>
                <w:szCs w:val="24"/>
              </w:rPr>
            </w:pPr>
            <w:r w:rsidRPr="00490960">
              <w:rPr>
                <w:szCs w:val="24"/>
              </w:rPr>
              <w:t>334</w:t>
            </w:r>
          </w:p>
        </w:tc>
        <w:tc>
          <w:tcPr>
            <w:tcW w:w="371" w:type="pct"/>
            <w:shd w:val="clear" w:color="000000" w:fill="FFFFFF"/>
            <w:vAlign w:val="center"/>
          </w:tcPr>
          <w:p w:rsidR="00041D7F" w:rsidRPr="00490960" w:rsidRDefault="00041D7F" w:rsidP="00495DF9">
            <w:pPr>
              <w:jc w:val="center"/>
              <w:rPr>
                <w:szCs w:val="24"/>
              </w:rPr>
            </w:pPr>
            <w:r w:rsidRPr="00490960">
              <w:rPr>
                <w:szCs w:val="24"/>
              </w:rPr>
              <w:t>352</w:t>
            </w:r>
          </w:p>
        </w:tc>
        <w:tc>
          <w:tcPr>
            <w:tcW w:w="371" w:type="pct"/>
            <w:shd w:val="clear" w:color="000000" w:fill="FFFFFF"/>
            <w:vAlign w:val="center"/>
          </w:tcPr>
          <w:p w:rsidR="00041D7F" w:rsidRPr="00490960" w:rsidRDefault="00041D7F" w:rsidP="00495DF9">
            <w:pPr>
              <w:jc w:val="center"/>
              <w:rPr>
                <w:szCs w:val="24"/>
              </w:rPr>
            </w:pPr>
            <w:r w:rsidRPr="00490960">
              <w:rPr>
                <w:szCs w:val="24"/>
              </w:rPr>
              <w:t>286</w:t>
            </w:r>
          </w:p>
        </w:tc>
        <w:tc>
          <w:tcPr>
            <w:tcW w:w="372" w:type="pct"/>
            <w:shd w:val="clear" w:color="000000" w:fill="FFFFFF"/>
            <w:vAlign w:val="center"/>
          </w:tcPr>
          <w:p w:rsidR="00041D7F" w:rsidRPr="00490960" w:rsidRDefault="00041D7F" w:rsidP="00495DF9">
            <w:pPr>
              <w:jc w:val="center"/>
              <w:rPr>
                <w:szCs w:val="24"/>
              </w:rPr>
            </w:pPr>
            <w:r w:rsidRPr="00490960">
              <w:rPr>
                <w:szCs w:val="24"/>
              </w:rPr>
              <w:t>249</w:t>
            </w:r>
          </w:p>
        </w:tc>
        <w:tc>
          <w:tcPr>
            <w:tcW w:w="373" w:type="pct"/>
            <w:shd w:val="clear" w:color="000000" w:fill="FFFFFF"/>
            <w:vAlign w:val="center"/>
          </w:tcPr>
          <w:p w:rsidR="00041D7F" w:rsidRPr="00490960" w:rsidRDefault="00041D7F" w:rsidP="00495DF9">
            <w:pPr>
              <w:jc w:val="center"/>
              <w:rPr>
                <w:szCs w:val="24"/>
              </w:rPr>
            </w:pPr>
            <w:r w:rsidRPr="00490960">
              <w:rPr>
                <w:szCs w:val="24"/>
              </w:rPr>
              <w:t>338</w:t>
            </w:r>
          </w:p>
        </w:tc>
      </w:tr>
      <w:tr w:rsidR="00D24CCF" w:rsidRPr="00490960" w:rsidTr="0075790C">
        <w:trPr>
          <w:trHeight w:val="187"/>
          <w:jc w:val="center"/>
        </w:trPr>
        <w:tc>
          <w:tcPr>
            <w:tcW w:w="1743" w:type="pct"/>
            <w:shd w:val="clear" w:color="000000" w:fill="FFFFFF"/>
            <w:vAlign w:val="center"/>
          </w:tcPr>
          <w:p w:rsidR="00D24CCF" w:rsidRPr="00490960" w:rsidRDefault="00D24CCF" w:rsidP="00495DF9">
            <w:pPr>
              <w:jc w:val="left"/>
              <w:rPr>
                <w:szCs w:val="24"/>
              </w:rPr>
            </w:pPr>
            <w:r w:rsidRPr="00490960">
              <w:rPr>
                <w:szCs w:val="24"/>
              </w:rPr>
              <w:t>Убыло</w:t>
            </w:r>
          </w:p>
        </w:tc>
        <w:tc>
          <w:tcPr>
            <w:tcW w:w="657" w:type="pct"/>
            <w:shd w:val="clear" w:color="000000" w:fill="FFFFFF"/>
            <w:vAlign w:val="center"/>
          </w:tcPr>
          <w:p w:rsidR="00D24CCF" w:rsidRPr="00490960" w:rsidRDefault="00D24CCF" w:rsidP="00495DF9">
            <w:pPr>
              <w:jc w:val="left"/>
              <w:rPr>
                <w:szCs w:val="24"/>
              </w:rPr>
            </w:pPr>
            <w:r w:rsidRPr="00490960">
              <w:rPr>
                <w:szCs w:val="24"/>
              </w:rPr>
              <w:t>человек</w:t>
            </w:r>
          </w:p>
        </w:tc>
        <w:tc>
          <w:tcPr>
            <w:tcW w:w="371" w:type="pct"/>
            <w:shd w:val="clear" w:color="000000" w:fill="FFFFFF"/>
            <w:vAlign w:val="center"/>
          </w:tcPr>
          <w:p w:rsidR="00D24CCF" w:rsidRPr="00490960" w:rsidRDefault="00D24CCF" w:rsidP="00495DF9">
            <w:pPr>
              <w:jc w:val="center"/>
              <w:rPr>
                <w:szCs w:val="24"/>
              </w:rPr>
            </w:pPr>
            <w:r w:rsidRPr="00490960">
              <w:rPr>
                <w:szCs w:val="24"/>
              </w:rPr>
              <w:t>111</w:t>
            </w:r>
          </w:p>
        </w:tc>
        <w:tc>
          <w:tcPr>
            <w:tcW w:w="371" w:type="pct"/>
            <w:shd w:val="clear" w:color="000000" w:fill="FFFFFF"/>
            <w:vAlign w:val="center"/>
          </w:tcPr>
          <w:p w:rsidR="00D24CCF" w:rsidRPr="00490960" w:rsidRDefault="00D24CCF" w:rsidP="00495DF9">
            <w:pPr>
              <w:jc w:val="center"/>
              <w:rPr>
                <w:szCs w:val="24"/>
              </w:rPr>
            </w:pPr>
            <w:r w:rsidRPr="00490960">
              <w:rPr>
                <w:szCs w:val="24"/>
              </w:rPr>
              <w:t>156</w:t>
            </w:r>
          </w:p>
        </w:tc>
        <w:tc>
          <w:tcPr>
            <w:tcW w:w="371" w:type="pct"/>
            <w:shd w:val="clear" w:color="000000" w:fill="FFFFFF"/>
            <w:vAlign w:val="center"/>
          </w:tcPr>
          <w:p w:rsidR="00D24CCF" w:rsidRPr="00490960" w:rsidRDefault="00D24CCF" w:rsidP="00495DF9">
            <w:pPr>
              <w:jc w:val="center"/>
              <w:rPr>
                <w:szCs w:val="24"/>
              </w:rPr>
            </w:pPr>
            <w:r w:rsidRPr="00490960">
              <w:rPr>
                <w:szCs w:val="24"/>
              </w:rPr>
              <w:t>217</w:t>
            </w:r>
          </w:p>
        </w:tc>
        <w:tc>
          <w:tcPr>
            <w:tcW w:w="371" w:type="pct"/>
            <w:shd w:val="clear" w:color="000000" w:fill="FFFFFF"/>
            <w:vAlign w:val="center"/>
          </w:tcPr>
          <w:p w:rsidR="00D24CCF" w:rsidRPr="00490960" w:rsidRDefault="00D24CCF" w:rsidP="00495DF9">
            <w:pPr>
              <w:jc w:val="center"/>
              <w:rPr>
                <w:szCs w:val="24"/>
              </w:rPr>
            </w:pPr>
            <w:r w:rsidRPr="00490960">
              <w:rPr>
                <w:szCs w:val="24"/>
              </w:rPr>
              <w:t>243</w:t>
            </w:r>
          </w:p>
        </w:tc>
        <w:tc>
          <w:tcPr>
            <w:tcW w:w="371" w:type="pct"/>
            <w:shd w:val="clear" w:color="000000" w:fill="FFFFFF"/>
            <w:vAlign w:val="center"/>
          </w:tcPr>
          <w:p w:rsidR="00D24CCF" w:rsidRPr="00490960" w:rsidRDefault="00D24CCF" w:rsidP="00495DF9">
            <w:pPr>
              <w:jc w:val="center"/>
              <w:rPr>
                <w:szCs w:val="24"/>
              </w:rPr>
            </w:pPr>
            <w:r w:rsidRPr="00490960">
              <w:rPr>
                <w:szCs w:val="24"/>
              </w:rPr>
              <w:t>252</w:t>
            </w:r>
          </w:p>
        </w:tc>
        <w:tc>
          <w:tcPr>
            <w:tcW w:w="372" w:type="pct"/>
            <w:shd w:val="clear" w:color="000000" w:fill="FFFFFF"/>
            <w:vAlign w:val="center"/>
          </w:tcPr>
          <w:p w:rsidR="00D24CCF" w:rsidRPr="00490960" w:rsidRDefault="00D24CCF" w:rsidP="00495DF9">
            <w:pPr>
              <w:jc w:val="center"/>
              <w:rPr>
                <w:szCs w:val="24"/>
              </w:rPr>
            </w:pPr>
            <w:r w:rsidRPr="00490960">
              <w:rPr>
                <w:szCs w:val="24"/>
              </w:rPr>
              <w:t>257</w:t>
            </w:r>
          </w:p>
        </w:tc>
        <w:tc>
          <w:tcPr>
            <w:tcW w:w="373" w:type="pct"/>
            <w:shd w:val="clear" w:color="000000" w:fill="FFFFFF"/>
            <w:vAlign w:val="center"/>
          </w:tcPr>
          <w:p w:rsidR="00D24CCF" w:rsidRPr="00490960" w:rsidRDefault="00D24CCF" w:rsidP="00495DF9">
            <w:pPr>
              <w:jc w:val="center"/>
              <w:rPr>
                <w:szCs w:val="24"/>
              </w:rPr>
            </w:pPr>
            <w:r w:rsidRPr="00490960">
              <w:rPr>
                <w:szCs w:val="24"/>
              </w:rPr>
              <w:t>264</w:t>
            </w:r>
          </w:p>
        </w:tc>
      </w:tr>
      <w:tr w:rsidR="00D24CCF" w:rsidRPr="00490960" w:rsidTr="0075790C">
        <w:trPr>
          <w:trHeight w:val="252"/>
          <w:jc w:val="center"/>
        </w:trPr>
        <w:tc>
          <w:tcPr>
            <w:tcW w:w="1743" w:type="pct"/>
            <w:vMerge w:val="restart"/>
            <w:shd w:val="clear" w:color="000000" w:fill="FFFFFF"/>
            <w:vAlign w:val="center"/>
          </w:tcPr>
          <w:p w:rsidR="00D24CCF" w:rsidRPr="00490960" w:rsidRDefault="00D24CCF" w:rsidP="00495DF9">
            <w:pPr>
              <w:jc w:val="left"/>
              <w:rPr>
                <w:szCs w:val="24"/>
              </w:rPr>
            </w:pPr>
            <w:r w:rsidRPr="00490960">
              <w:rPr>
                <w:szCs w:val="24"/>
              </w:rPr>
              <w:t>Миграционный прирост /</w:t>
            </w:r>
            <w:r w:rsidRPr="00490960">
              <w:rPr>
                <w:szCs w:val="24"/>
              </w:rPr>
              <w:br/>
              <w:t>убыль населения</w:t>
            </w:r>
          </w:p>
        </w:tc>
        <w:tc>
          <w:tcPr>
            <w:tcW w:w="657" w:type="pct"/>
            <w:shd w:val="clear" w:color="000000" w:fill="FFFFFF"/>
            <w:vAlign w:val="center"/>
          </w:tcPr>
          <w:p w:rsidR="00D24CCF" w:rsidRPr="00490960" w:rsidRDefault="00D24CCF" w:rsidP="00495DF9">
            <w:pPr>
              <w:jc w:val="left"/>
              <w:rPr>
                <w:szCs w:val="24"/>
              </w:rPr>
            </w:pPr>
            <w:r w:rsidRPr="00490960">
              <w:rPr>
                <w:szCs w:val="24"/>
              </w:rPr>
              <w:t>человек</w:t>
            </w:r>
          </w:p>
        </w:tc>
        <w:tc>
          <w:tcPr>
            <w:tcW w:w="371" w:type="pct"/>
            <w:shd w:val="clear" w:color="000000" w:fill="FFFFFF"/>
            <w:vAlign w:val="center"/>
          </w:tcPr>
          <w:p w:rsidR="00D24CCF" w:rsidRPr="00490960" w:rsidRDefault="00D24CCF" w:rsidP="00495DF9">
            <w:pPr>
              <w:jc w:val="center"/>
              <w:rPr>
                <w:szCs w:val="24"/>
              </w:rPr>
            </w:pPr>
            <w:r w:rsidRPr="00490960">
              <w:rPr>
                <w:szCs w:val="24"/>
              </w:rPr>
              <w:t>123</w:t>
            </w:r>
          </w:p>
        </w:tc>
        <w:tc>
          <w:tcPr>
            <w:tcW w:w="371" w:type="pct"/>
            <w:shd w:val="clear" w:color="000000" w:fill="FFFFFF"/>
            <w:vAlign w:val="center"/>
          </w:tcPr>
          <w:p w:rsidR="00D24CCF" w:rsidRPr="00490960" w:rsidRDefault="00D24CCF" w:rsidP="00495DF9">
            <w:pPr>
              <w:jc w:val="center"/>
              <w:rPr>
                <w:szCs w:val="24"/>
              </w:rPr>
            </w:pPr>
            <w:r w:rsidRPr="00490960">
              <w:rPr>
                <w:szCs w:val="24"/>
              </w:rPr>
              <w:t>130</w:t>
            </w:r>
          </w:p>
        </w:tc>
        <w:tc>
          <w:tcPr>
            <w:tcW w:w="371" w:type="pct"/>
            <w:shd w:val="clear" w:color="000000" w:fill="FFFFFF"/>
            <w:vAlign w:val="center"/>
          </w:tcPr>
          <w:p w:rsidR="00D24CCF" w:rsidRPr="00490960" w:rsidRDefault="00D24CCF" w:rsidP="00495DF9">
            <w:pPr>
              <w:jc w:val="center"/>
              <w:rPr>
                <w:szCs w:val="24"/>
              </w:rPr>
            </w:pPr>
            <w:r w:rsidRPr="00490960">
              <w:rPr>
                <w:szCs w:val="24"/>
              </w:rPr>
              <w:t>117</w:t>
            </w:r>
          </w:p>
        </w:tc>
        <w:tc>
          <w:tcPr>
            <w:tcW w:w="371" w:type="pct"/>
            <w:shd w:val="clear" w:color="000000" w:fill="FFFFFF"/>
            <w:vAlign w:val="center"/>
          </w:tcPr>
          <w:p w:rsidR="00D24CCF" w:rsidRPr="00490960" w:rsidRDefault="00D24CCF" w:rsidP="00495DF9">
            <w:pPr>
              <w:jc w:val="center"/>
              <w:rPr>
                <w:szCs w:val="24"/>
              </w:rPr>
            </w:pPr>
            <w:r w:rsidRPr="00490960">
              <w:rPr>
                <w:szCs w:val="24"/>
              </w:rPr>
              <w:t>109</w:t>
            </w:r>
          </w:p>
        </w:tc>
        <w:tc>
          <w:tcPr>
            <w:tcW w:w="371" w:type="pct"/>
            <w:shd w:val="clear" w:color="000000" w:fill="FFFFFF"/>
            <w:vAlign w:val="center"/>
          </w:tcPr>
          <w:p w:rsidR="00D24CCF" w:rsidRPr="00490960" w:rsidRDefault="00D24CCF" w:rsidP="00495DF9">
            <w:pPr>
              <w:jc w:val="center"/>
              <w:rPr>
                <w:szCs w:val="24"/>
              </w:rPr>
            </w:pPr>
            <w:r w:rsidRPr="00490960">
              <w:rPr>
                <w:szCs w:val="24"/>
              </w:rPr>
              <w:t>34</w:t>
            </w:r>
          </w:p>
        </w:tc>
        <w:tc>
          <w:tcPr>
            <w:tcW w:w="372" w:type="pct"/>
            <w:shd w:val="clear" w:color="000000" w:fill="FFFFFF"/>
            <w:vAlign w:val="center"/>
          </w:tcPr>
          <w:p w:rsidR="00D24CCF" w:rsidRPr="00490960" w:rsidRDefault="00D24CCF" w:rsidP="00495DF9">
            <w:pPr>
              <w:jc w:val="center"/>
              <w:rPr>
                <w:szCs w:val="24"/>
              </w:rPr>
            </w:pPr>
            <w:r w:rsidRPr="00490960">
              <w:rPr>
                <w:szCs w:val="24"/>
              </w:rPr>
              <w:t>- 8</w:t>
            </w:r>
          </w:p>
        </w:tc>
        <w:tc>
          <w:tcPr>
            <w:tcW w:w="373" w:type="pct"/>
            <w:shd w:val="clear" w:color="000000" w:fill="FFFFFF"/>
            <w:vAlign w:val="center"/>
          </w:tcPr>
          <w:p w:rsidR="00D24CCF" w:rsidRPr="00490960" w:rsidRDefault="00D24CCF" w:rsidP="00495DF9">
            <w:pPr>
              <w:jc w:val="center"/>
              <w:rPr>
                <w:szCs w:val="24"/>
              </w:rPr>
            </w:pPr>
            <w:r w:rsidRPr="00490960">
              <w:rPr>
                <w:szCs w:val="24"/>
              </w:rPr>
              <w:t>74</w:t>
            </w:r>
          </w:p>
        </w:tc>
      </w:tr>
      <w:tr w:rsidR="00A66EDE" w:rsidRPr="00490960" w:rsidTr="0075790C">
        <w:trPr>
          <w:trHeight w:val="186"/>
          <w:jc w:val="center"/>
        </w:trPr>
        <w:tc>
          <w:tcPr>
            <w:tcW w:w="1743" w:type="pct"/>
            <w:vMerge/>
            <w:vAlign w:val="center"/>
          </w:tcPr>
          <w:p w:rsidR="00041D7F" w:rsidRPr="00490960" w:rsidRDefault="00041D7F" w:rsidP="00495DF9">
            <w:pPr>
              <w:jc w:val="left"/>
              <w:rPr>
                <w:szCs w:val="24"/>
              </w:rPr>
            </w:pPr>
          </w:p>
        </w:tc>
        <w:tc>
          <w:tcPr>
            <w:tcW w:w="657" w:type="pct"/>
            <w:shd w:val="clear" w:color="000000" w:fill="FFFFFF"/>
            <w:vAlign w:val="center"/>
          </w:tcPr>
          <w:p w:rsidR="00041D7F" w:rsidRPr="00490960" w:rsidRDefault="00041D7F" w:rsidP="00495DF9">
            <w:pPr>
              <w:jc w:val="left"/>
              <w:rPr>
                <w:szCs w:val="24"/>
              </w:rPr>
            </w:pPr>
            <w:r w:rsidRPr="00490960">
              <w:rPr>
                <w:szCs w:val="24"/>
              </w:rPr>
              <w:t>‰</w:t>
            </w:r>
          </w:p>
        </w:tc>
        <w:tc>
          <w:tcPr>
            <w:tcW w:w="371" w:type="pct"/>
            <w:shd w:val="clear" w:color="000000" w:fill="FFFFFF"/>
            <w:vAlign w:val="center"/>
          </w:tcPr>
          <w:p w:rsidR="00041D7F" w:rsidRPr="00490960" w:rsidRDefault="00041D7F" w:rsidP="00495DF9">
            <w:pPr>
              <w:jc w:val="center"/>
              <w:rPr>
                <w:szCs w:val="24"/>
              </w:rPr>
            </w:pPr>
            <w:r w:rsidRPr="00490960">
              <w:rPr>
                <w:szCs w:val="24"/>
              </w:rPr>
              <w:t>20,8</w:t>
            </w:r>
          </w:p>
        </w:tc>
        <w:tc>
          <w:tcPr>
            <w:tcW w:w="371" w:type="pct"/>
            <w:shd w:val="clear" w:color="000000" w:fill="FFFFFF"/>
            <w:vAlign w:val="center"/>
          </w:tcPr>
          <w:p w:rsidR="00041D7F" w:rsidRPr="00490960" w:rsidRDefault="00041D7F" w:rsidP="00495DF9">
            <w:pPr>
              <w:jc w:val="center"/>
              <w:rPr>
                <w:szCs w:val="24"/>
              </w:rPr>
            </w:pPr>
            <w:r w:rsidRPr="00490960">
              <w:rPr>
                <w:szCs w:val="24"/>
              </w:rPr>
              <w:t>21,8</w:t>
            </w:r>
          </w:p>
        </w:tc>
        <w:tc>
          <w:tcPr>
            <w:tcW w:w="371" w:type="pct"/>
            <w:shd w:val="clear" w:color="000000" w:fill="FFFFFF"/>
            <w:vAlign w:val="center"/>
          </w:tcPr>
          <w:p w:rsidR="00041D7F" w:rsidRPr="00490960" w:rsidRDefault="00041D7F" w:rsidP="00495DF9">
            <w:pPr>
              <w:jc w:val="center"/>
              <w:rPr>
                <w:szCs w:val="24"/>
              </w:rPr>
            </w:pPr>
            <w:r w:rsidRPr="00490960">
              <w:rPr>
                <w:szCs w:val="24"/>
              </w:rPr>
              <w:t>19,3</w:t>
            </w:r>
          </w:p>
        </w:tc>
        <w:tc>
          <w:tcPr>
            <w:tcW w:w="371" w:type="pct"/>
            <w:shd w:val="clear" w:color="000000" w:fill="FFFFFF"/>
            <w:vAlign w:val="center"/>
          </w:tcPr>
          <w:p w:rsidR="00041D7F" w:rsidRPr="00490960" w:rsidRDefault="00041D7F" w:rsidP="00495DF9">
            <w:pPr>
              <w:jc w:val="center"/>
              <w:rPr>
                <w:szCs w:val="24"/>
              </w:rPr>
            </w:pPr>
            <w:r w:rsidRPr="00490960">
              <w:rPr>
                <w:szCs w:val="24"/>
              </w:rPr>
              <w:t>17,7</w:t>
            </w:r>
          </w:p>
        </w:tc>
        <w:tc>
          <w:tcPr>
            <w:tcW w:w="371" w:type="pct"/>
            <w:shd w:val="clear" w:color="000000" w:fill="FFFFFF"/>
            <w:vAlign w:val="center"/>
          </w:tcPr>
          <w:p w:rsidR="00041D7F" w:rsidRPr="00490960" w:rsidRDefault="00041D7F" w:rsidP="00495DF9">
            <w:pPr>
              <w:jc w:val="center"/>
              <w:rPr>
                <w:szCs w:val="24"/>
              </w:rPr>
            </w:pPr>
            <w:r w:rsidRPr="00490960">
              <w:rPr>
                <w:szCs w:val="24"/>
              </w:rPr>
              <w:t>5,5</w:t>
            </w:r>
          </w:p>
        </w:tc>
        <w:tc>
          <w:tcPr>
            <w:tcW w:w="372" w:type="pct"/>
            <w:shd w:val="clear" w:color="000000" w:fill="FFFFFF"/>
            <w:vAlign w:val="center"/>
          </w:tcPr>
          <w:p w:rsidR="00041D7F" w:rsidRPr="00490960" w:rsidRDefault="00041D7F" w:rsidP="00495DF9">
            <w:pPr>
              <w:jc w:val="center"/>
              <w:rPr>
                <w:szCs w:val="24"/>
              </w:rPr>
            </w:pPr>
            <w:r w:rsidRPr="00490960">
              <w:rPr>
                <w:szCs w:val="24"/>
              </w:rPr>
              <w:t>-1,3</w:t>
            </w:r>
          </w:p>
        </w:tc>
        <w:tc>
          <w:tcPr>
            <w:tcW w:w="373" w:type="pct"/>
            <w:shd w:val="clear" w:color="000000" w:fill="FFFFFF"/>
            <w:vAlign w:val="center"/>
          </w:tcPr>
          <w:p w:rsidR="00041D7F" w:rsidRPr="00490960" w:rsidRDefault="00041D7F" w:rsidP="00495DF9">
            <w:pPr>
              <w:jc w:val="center"/>
              <w:rPr>
                <w:szCs w:val="24"/>
              </w:rPr>
            </w:pPr>
            <w:r w:rsidRPr="00490960">
              <w:rPr>
                <w:szCs w:val="24"/>
              </w:rPr>
              <w:t>12</w:t>
            </w:r>
          </w:p>
        </w:tc>
      </w:tr>
    </w:tbl>
    <w:p w:rsidR="00041D7F" w:rsidRPr="00490960" w:rsidRDefault="00041D7F" w:rsidP="00495DF9">
      <w:pPr>
        <w:autoSpaceDE w:val="0"/>
        <w:autoSpaceDN w:val="0"/>
        <w:adjustRightInd w:val="0"/>
        <w:ind w:firstLine="709"/>
        <w:rPr>
          <w:szCs w:val="24"/>
        </w:rPr>
      </w:pPr>
    </w:p>
    <w:p w:rsidR="00041D7F" w:rsidRPr="00490960" w:rsidRDefault="00041D7F" w:rsidP="00495DF9">
      <w:pPr>
        <w:autoSpaceDE w:val="0"/>
        <w:autoSpaceDN w:val="0"/>
        <w:adjustRightInd w:val="0"/>
        <w:ind w:firstLine="709"/>
        <w:rPr>
          <w:szCs w:val="24"/>
        </w:rPr>
      </w:pPr>
      <w:r w:rsidRPr="00490960">
        <w:rPr>
          <w:szCs w:val="24"/>
        </w:rPr>
        <w:t>Большая часть населения (24</w:t>
      </w:r>
      <w:r w:rsidR="00D24CCF" w:rsidRPr="00490960">
        <w:rPr>
          <w:szCs w:val="24"/>
        </w:rPr>
        <w:t xml:space="preserve"> </w:t>
      </w:r>
      <w:r w:rsidRPr="00490960">
        <w:rPr>
          <w:szCs w:val="24"/>
        </w:rPr>
        <w:t>%) проживает в п</w:t>
      </w:r>
      <w:r w:rsidR="00BC67C8" w:rsidRPr="00490960">
        <w:rPr>
          <w:szCs w:val="24"/>
        </w:rPr>
        <w:t>.</w:t>
      </w:r>
      <w:r w:rsidRPr="00490960">
        <w:rPr>
          <w:szCs w:val="24"/>
        </w:rPr>
        <w:t xml:space="preserve"> Высокоключевой. В административном центре – п</w:t>
      </w:r>
      <w:r w:rsidR="00A52518" w:rsidRPr="00490960">
        <w:rPr>
          <w:szCs w:val="24"/>
        </w:rPr>
        <w:t>.</w:t>
      </w:r>
      <w:r w:rsidRPr="00490960">
        <w:rPr>
          <w:szCs w:val="24"/>
        </w:rPr>
        <w:t xml:space="preserve"> Кобринское проживает 20</w:t>
      </w:r>
      <w:r w:rsidR="00D24CCF" w:rsidRPr="00490960">
        <w:rPr>
          <w:szCs w:val="24"/>
        </w:rPr>
        <w:t xml:space="preserve"> </w:t>
      </w:r>
      <w:r w:rsidRPr="00490960">
        <w:rPr>
          <w:szCs w:val="24"/>
        </w:rPr>
        <w:t>% населения, в п</w:t>
      </w:r>
      <w:r w:rsidR="00A72D16" w:rsidRPr="00490960">
        <w:rPr>
          <w:szCs w:val="24"/>
        </w:rPr>
        <w:t>.</w:t>
      </w:r>
      <w:r w:rsidRPr="00490960">
        <w:rPr>
          <w:szCs w:val="24"/>
        </w:rPr>
        <w:t xml:space="preserve"> Суйда – 19</w:t>
      </w:r>
      <w:r w:rsidR="00D24CCF" w:rsidRPr="00490960">
        <w:rPr>
          <w:szCs w:val="24"/>
        </w:rPr>
        <w:t xml:space="preserve"> </w:t>
      </w:r>
      <w:r w:rsidRPr="00490960">
        <w:rPr>
          <w:szCs w:val="24"/>
        </w:rPr>
        <w:t>% населения, в д</w:t>
      </w:r>
      <w:r w:rsidR="00BC67C8" w:rsidRPr="00490960">
        <w:rPr>
          <w:szCs w:val="24"/>
        </w:rPr>
        <w:t>.</w:t>
      </w:r>
      <w:r w:rsidRPr="00490960">
        <w:rPr>
          <w:szCs w:val="24"/>
        </w:rPr>
        <w:t xml:space="preserve"> Меньково и в п</w:t>
      </w:r>
      <w:r w:rsidR="00A96FF8" w:rsidRPr="00490960">
        <w:rPr>
          <w:szCs w:val="24"/>
        </w:rPr>
        <w:t>.</w:t>
      </w:r>
      <w:r w:rsidRPr="00490960">
        <w:rPr>
          <w:szCs w:val="24"/>
        </w:rPr>
        <w:t xml:space="preserve"> Карташевская проживают соответственно 9</w:t>
      </w:r>
      <w:r w:rsidR="00D24CCF" w:rsidRPr="00490960">
        <w:rPr>
          <w:szCs w:val="24"/>
        </w:rPr>
        <w:t xml:space="preserve"> </w:t>
      </w:r>
      <w:r w:rsidRPr="00490960">
        <w:rPr>
          <w:szCs w:val="24"/>
        </w:rPr>
        <w:t>% и 8</w:t>
      </w:r>
      <w:r w:rsidR="00D24CCF" w:rsidRPr="00490960">
        <w:rPr>
          <w:szCs w:val="24"/>
        </w:rPr>
        <w:t xml:space="preserve"> </w:t>
      </w:r>
      <w:r w:rsidRPr="00490960">
        <w:rPr>
          <w:szCs w:val="24"/>
        </w:rPr>
        <w:t>% населения. В остальных 11 населенных пунктах прожива</w:t>
      </w:r>
      <w:r w:rsidR="00527459">
        <w:rPr>
          <w:szCs w:val="24"/>
        </w:rPr>
        <w:t>ю</w:t>
      </w:r>
      <w:r w:rsidRPr="00490960">
        <w:rPr>
          <w:szCs w:val="24"/>
        </w:rPr>
        <w:t>т оставшиеся 20</w:t>
      </w:r>
      <w:r w:rsidR="00A96FF8" w:rsidRPr="00490960">
        <w:rPr>
          <w:szCs w:val="24"/>
        </w:rPr>
        <w:t xml:space="preserve"> </w:t>
      </w:r>
      <w:r w:rsidRPr="00490960">
        <w:rPr>
          <w:szCs w:val="24"/>
        </w:rPr>
        <w:t xml:space="preserve">% населения. </w:t>
      </w:r>
    </w:p>
    <w:p w:rsidR="00041D7F" w:rsidRPr="00490960" w:rsidRDefault="00041D7F" w:rsidP="00495DF9">
      <w:pPr>
        <w:ind w:firstLine="709"/>
        <w:rPr>
          <w:szCs w:val="24"/>
        </w:rPr>
      </w:pPr>
    </w:p>
    <w:p w:rsidR="00041D7F" w:rsidRPr="00490960" w:rsidRDefault="00041D7F" w:rsidP="00495DF9">
      <w:pPr>
        <w:keepNext/>
        <w:ind w:firstLine="709"/>
        <w:rPr>
          <w:b/>
          <w:szCs w:val="24"/>
        </w:rPr>
      </w:pPr>
      <w:r w:rsidRPr="00490960">
        <w:rPr>
          <w:szCs w:val="24"/>
        </w:rPr>
        <w:t xml:space="preserve">Таблица 3.4.1.3 </w:t>
      </w:r>
      <w:r w:rsidR="00821457" w:rsidRPr="00490960">
        <w:rPr>
          <w:szCs w:val="24"/>
        </w:rPr>
        <w:t>–</w:t>
      </w:r>
      <w:r w:rsidRPr="00490960">
        <w:rPr>
          <w:szCs w:val="24"/>
        </w:rPr>
        <w:t xml:space="preserve"> </w:t>
      </w:r>
      <w:r w:rsidR="00D24CCF" w:rsidRPr="00490960">
        <w:rPr>
          <w:b/>
          <w:szCs w:val="24"/>
        </w:rPr>
        <w:t>ч</w:t>
      </w:r>
      <w:r w:rsidRPr="00490960">
        <w:rPr>
          <w:b/>
          <w:szCs w:val="24"/>
        </w:rPr>
        <w:t xml:space="preserve">исленность населения </w:t>
      </w:r>
      <w:r w:rsidR="00C103EE" w:rsidRPr="00490960">
        <w:rPr>
          <w:b/>
          <w:szCs w:val="24"/>
        </w:rPr>
        <w:t xml:space="preserve">МО </w:t>
      </w:r>
      <w:r w:rsidRPr="00490960">
        <w:rPr>
          <w:b/>
          <w:szCs w:val="24"/>
        </w:rPr>
        <w:t>Кобринско</w:t>
      </w:r>
      <w:r w:rsidR="00C103EE" w:rsidRPr="00490960">
        <w:rPr>
          <w:b/>
          <w:szCs w:val="24"/>
        </w:rPr>
        <w:t>е</w:t>
      </w:r>
      <w:r w:rsidRPr="00490960">
        <w:rPr>
          <w:b/>
          <w:szCs w:val="24"/>
        </w:rPr>
        <w:t xml:space="preserve"> сельско</w:t>
      </w:r>
      <w:r w:rsidR="00C103EE" w:rsidRPr="00490960">
        <w:rPr>
          <w:b/>
          <w:szCs w:val="24"/>
        </w:rPr>
        <w:t>е</w:t>
      </w:r>
      <w:r w:rsidRPr="00490960">
        <w:rPr>
          <w:b/>
          <w:szCs w:val="24"/>
        </w:rPr>
        <w:t xml:space="preserve"> поселени</w:t>
      </w:r>
      <w:r w:rsidR="00C103EE" w:rsidRPr="00490960">
        <w:rPr>
          <w:b/>
          <w:szCs w:val="24"/>
        </w:rPr>
        <w:t>е</w:t>
      </w:r>
      <w:r w:rsidRPr="00490960">
        <w:rPr>
          <w:b/>
          <w:szCs w:val="24"/>
        </w:rPr>
        <w:t xml:space="preserve"> в разре</w:t>
      </w:r>
      <w:r w:rsidR="00D24CCF" w:rsidRPr="00490960">
        <w:rPr>
          <w:b/>
          <w:szCs w:val="24"/>
        </w:rPr>
        <w:t>зе населенных пунктов</w:t>
      </w:r>
    </w:p>
    <w:p w:rsidR="00041D7F" w:rsidRPr="00490960" w:rsidRDefault="00041D7F" w:rsidP="00495DF9">
      <w:pPr>
        <w:keepNext/>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709"/>
        <w:gridCol w:w="2145"/>
        <w:gridCol w:w="2337"/>
        <w:gridCol w:w="1668"/>
      </w:tblGrid>
      <w:tr w:rsidR="00D24CCF" w:rsidRPr="00490960" w:rsidTr="00FF444E">
        <w:trPr>
          <w:trHeight w:val="20"/>
          <w:tblHeader/>
        </w:trPr>
        <w:tc>
          <w:tcPr>
            <w:tcW w:w="1230" w:type="pct"/>
            <w:vAlign w:val="center"/>
          </w:tcPr>
          <w:p w:rsidR="00D24CCF" w:rsidRPr="00490960" w:rsidRDefault="00FF444E" w:rsidP="00495DF9">
            <w:pPr>
              <w:keepNext/>
              <w:jc w:val="center"/>
              <w:rPr>
                <w:b/>
                <w:szCs w:val="24"/>
              </w:rPr>
            </w:pPr>
            <w:r>
              <w:rPr>
                <w:b/>
                <w:szCs w:val="24"/>
              </w:rPr>
              <w:t>Населенный пункт</w:t>
            </w:r>
          </w:p>
        </w:tc>
        <w:tc>
          <w:tcPr>
            <w:tcW w:w="820" w:type="pct"/>
            <w:vAlign w:val="center"/>
          </w:tcPr>
          <w:p w:rsidR="00D24CCF" w:rsidRPr="00490960" w:rsidRDefault="00D24CCF" w:rsidP="00495DF9">
            <w:pPr>
              <w:keepNext/>
              <w:jc w:val="center"/>
              <w:rPr>
                <w:b/>
                <w:szCs w:val="24"/>
              </w:rPr>
            </w:pPr>
            <w:r w:rsidRPr="00490960">
              <w:rPr>
                <w:b/>
                <w:szCs w:val="24"/>
              </w:rPr>
              <w:t>Число</w:t>
            </w:r>
          </w:p>
          <w:p w:rsidR="00D24CCF" w:rsidRPr="00490960" w:rsidRDefault="00D24CCF" w:rsidP="00495DF9">
            <w:pPr>
              <w:keepNext/>
              <w:jc w:val="center"/>
              <w:rPr>
                <w:b/>
                <w:szCs w:val="24"/>
              </w:rPr>
            </w:pPr>
            <w:r w:rsidRPr="00490960">
              <w:rPr>
                <w:b/>
                <w:szCs w:val="24"/>
              </w:rPr>
              <w:t>домохозяйств</w:t>
            </w:r>
          </w:p>
        </w:tc>
        <w:tc>
          <w:tcPr>
            <w:tcW w:w="1029" w:type="pct"/>
            <w:vAlign w:val="center"/>
          </w:tcPr>
          <w:p w:rsidR="00D24CCF" w:rsidRPr="00490960" w:rsidRDefault="00D24CCF" w:rsidP="00495DF9">
            <w:pPr>
              <w:keepNext/>
              <w:jc w:val="center"/>
              <w:rPr>
                <w:b/>
                <w:szCs w:val="24"/>
              </w:rPr>
            </w:pPr>
            <w:r w:rsidRPr="00490960">
              <w:rPr>
                <w:b/>
                <w:szCs w:val="24"/>
              </w:rPr>
              <w:t>Численность</w:t>
            </w:r>
          </w:p>
          <w:p w:rsidR="00D24CCF" w:rsidRPr="00490960" w:rsidRDefault="00A139C7" w:rsidP="00495DF9">
            <w:pPr>
              <w:keepNext/>
              <w:jc w:val="center"/>
              <w:rPr>
                <w:b/>
                <w:szCs w:val="24"/>
              </w:rPr>
            </w:pPr>
            <w:r>
              <w:rPr>
                <w:b/>
                <w:szCs w:val="24"/>
              </w:rPr>
              <w:t>населения, человек</w:t>
            </w:r>
            <w:r w:rsidR="00D24CCF" w:rsidRPr="00490960">
              <w:rPr>
                <w:b/>
                <w:szCs w:val="24"/>
              </w:rPr>
              <w:t xml:space="preserve"> на </w:t>
            </w:r>
            <w:r w:rsidR="00FF444E">
              <w:rPr>
                <w:b/>
                <w:szCs w:val="24"/>
              </w:rPr>
              <w:t xml:space="preserve">январь </w:t>
            </w:r>
            <w:r w:rsidR="00D24CCF" w:rsidRPr="00490960">
              <w:rPr>
                <w:b/>
                <w:szCs w:val="24"/>
              </w:rPr>
              <w:t>2013 год</w:t>
            </w:r>
            <w:r w:rsidR="00FF444E">
              <w:rPr>
                <w:b/>
                <w:szCs w:val="24"/>
              </w:rPr>
              <w:t>а</w:t>
            </w:r>
          </w:p>
        </w:tc>
        <w:tc>
          <w:tcPr>
            <w:tcW w:w="1121" w:type="pct"/>
            <w:vAlign w:val="center"/>
          </w:tcPr>
          <w:p w:rsidR="00D24CCF" w:rsidRPr="00490960" w:rsidRDefault="00D24CCF" w:rsidP="00495DF9">
            <w:pPr>
              <w:keepNext/>
              <w:jc w:val="center"/>
              <w:rPr>
                <w:b/>
                <w:szCs w:val="24"/>
              </w:rPr>
            </w:pPr>
            <w:r w:rsidRPr="00490960">
              <w:rPr>
                <w:b/>
                <w:szCs w:val="24"/>
              </w:rPr>
              <w:t>Численность</w:t>
            </w:r>
          </w:p>
          <w:p w:rsidR="00D24CCF" w:rsidRPr="00490960" w:rsidRDefault="00A139C7" w:rsidP="00495DF9">
            <w:pPr>
              <w:keepNext/>
              <w:jc w:val="center"/>
              <w:rPr>
                <w:b/>
                <w:szCs w:val="24"/>
              </w:rPr>
            </w:pPr>
            <w:r>
              <w:rPr>
                <w:b/>
                <w:szCs w:val="24"/>
              </w:rPr>
              <w:t>населения, человек</w:t>
            </w:r>
          </w:p>
          <w:p w:rsidR="00D24CCF" w:rsidRPr="00490960" w:rsidRDefault="00D24CCF" w:rsidP="00495DF9">
            <w:pPr>
              <w:keepNext/>
              <w:jc w:val="center"/>
              <w:rPr>
                <w:b/>
                <w:szCs w:val="24"/>
              </w:rPr>
            </w:pPr>
            <w:r w:rsidRPr="00490960">
              <w:rPr>
                <w:b/>
                <w:szCs w:val="24"/>
              </w:rPr>
              <w:t xml:space="preserve">на </w:t>
            </w:r>
            <w:r w:rsidR="00FF444E">
              <w:rPr>
                <w:b/>
                <w:szCs w:val="24"/>
              </w:rPr>
              <w:t xml:space="preserve">январь </w:t>
            </w:r>
            <w:r w:rsidRPr="00490960">
              <w:rPr>
                <w:b/>
                <w:szCs w:val="24"/>
              </w:rPr>
              <w:t>2017 год</w:t>
            </w:r>
            <w:r w:rsidR="00FF444E">
              <w:rPr>
                <w:b/>
                <w:szCs w:val="24"/>
              </w:rPr>
              <w:t>а</w:t>
            </w:r>
            <w:r w:rsidRPr="00490960">
              <w:rPr>
                <w:b/>
                <w:szCs w:val="24"/>
              </w:rPr>
              <w:t xml:space="preserve"> </w:t>
            </w:r>
            <w:r w:rsidRPr="00490960">
              <w:rPr>
                <w:rStyle w:val="affffb"/>
                <w:b/>
                <w:szCs w:val="24"/>
              </w:rPr>
              <w:footnoteReference w:id="17"/>
            </w:r>
          </w:p>
        </w:tc>
        <w:tc>
          <w:tcPr>
            <w:tcW w:w="800" w:type="pct"/>
            <w:vAlign w:val="center"/>
          </w:tcPr>
          <w:p w:rsidR="00D24CCF" w:rsidRPr="00490960" w:rsidRDefault="00D24CCF" w:rsidP="00495DF9">
            <w:pPr>
              <w:keepNext/>
              <w:jc w:val="center"/>
              <w:rPr>
                <w:b/>
                <w:szCs w:val="24"/>
              </w:rPr>
            </w:pPr>
            <w:r w:rsidRPr="00490960">
              <w:rPr>
                <w:b/>
                <w:szCs w:val="24"/>
              </w:rPr>
              <w:t>Изменение численности, %</w:t>
            </w:r>
          </w:p>
        </w:tc>
      </w:tr>
    </w:tbl>
    <w:p w:rsidR="00D24CCF" w:rsidRPr="00490960" w:rsidRDefault="00D24CCF" w:rsidP="00495DF9">
      <w:pPr>
        <w:keepNext/>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709"/>
        <w:gridCol w:w="2145"/>
        <w:gridCol w:w="2337"/>
        <w:gridCol w:w="1668"/>
      </w:tblGrid>
      <w:tr w:rsidR="00D24CCF" w:rsidRPr="00490960" w:rsidTr="00FF444E">
        <w:trPr>
          <w:trHeight w:val="20"/>
          <w:tblHeader/>
        </w:trPr>
        <w:tc>
          <w:tcPr>
            <w:tcW w:w="1230" w:type="pct"/>
            <w:vAlign w:val="center"/>
          </w:tcPr>
          <w:p w:rsidR="00D24CCF" w:rsidRPr="00490960" w:rsidRDefault="00C103EE" w:rsidP="00495DF9">
            <w:pPr>
              <w:keepNext/>
              <w:jc w:val="center"/>
              <w:rPr>
                <w:b/>
                <w:szCs w:val="24"/>
              </w:rPr>
            </w:pPr>
            <w:r w:rsidRPr="00490960">
              <w:rPr>
                <w:b/>
                <w:szCs w:val="24"/>
              </w:rPr>
              <w:t>1</w:t>
            </w:r>
          </w:p>
        </w:tc>
        <w:tc>
          <w:tcPr>
            <w:tcW w:w="820" w:type="pct"/>
            <w:vAlign w:val="center"/>
          </w:tcPr>
          <w:p w:rsidR="00D24CCF" w:rsidRPr="00490960" w:rsidRDefault="00C103EE" w:rsidP="00495DF9">
            <w:pPr>
              <w:keepNext/>
              <w:jc w:val="center"/>
              <w:rPr>
                <w:b/>
                <w:szCs w:val="24"/>
              </w:rPr>
            </w:pPr>
            <w:r w:rsidRPr="00490960">
              <w:rPr>
                <w:b/>
                <w:szCs w:val="24"/>
              </w:rPr>
              <w:t>2</w:t>
            </w:r>
          </w:p>
        </w:tc>
        <w:tc>
          <w:tcPr>
            <w:tcW w:w="1029" w:type="pct"/>
            <w:vAlign w:val="center"/>
          </w:tcPr>
          <w:p w:rsidR="00D24CCF" w:rsidRPr="00490960" w:rsidRDefault="00C103EE" w:rsidP="00495DF9">
            <w:pPr>
              <w:keepNext/>
              <w:jc w:val="center"/>
              <w:rPr>
                <w:b/>
                <w:szCs w:val="24"/>
              </w:rPr>
            </w:pPr>
            <w:r w:rsidRPr="00490960">
              <w:rPr>
                <w:b/>
                <w:szCs w:val="24"/>
              </w:rPr>
              <w:t>3</w:t>
            </w:r>
          </w:p>
        </w:tc>
        <w:tc>
          <w:tcPr>
            <w:tcW w:w="1121" w:type="pct"/>
            <w:vAlign w:val="center"/>
          </w:tcPr>
          <w:p w:rsidR="00D24CCF" w:rsidRPr="00490960" w:rsidRDefault="00C103EE" w:rsidP="00495DF9">
            <w:pPr>
              <w:keepNext/>
              <w:jc w:val="center"/>
              <w:rPr>
                <w:b/>
                <w:szCs w:val="24"/>
              </w:rPr>
            </w:pPr>
            <w:r w:rsidRPr="00490960">
              <w:rPr>
                <w:b/>
                <w:szCs w:val="24"/>
              </w:rPr>
              <w:t>4</w:t>
            </w:r>
          </w:p>
        </w:tc>
        <w:tc>
          <w:tcPr>
            <w:tcW w:w="800" w:type="pct"/>
            <w:vAlign w:val="center"/>
          </w:tcPr>
          <w:p w:rsidR="00D24CCF" w:rsidRPr="00490960" w:rsidRDefault="00C103EE" w:rsidP="00495DF9">
            <w:pPr>
              <w:keepNext/>
              <w:jc w:val="center"/>
              <w:rPr>
                <w:b/>
                <w:szCs w:val="24"/>
              </w:rPr>
            </w:pPr>
            <w:r w:rsidRPr="00490960">
              <w:rPr>
                <w:b/>
                <w:szCs w:val="24"/>
              </w:rPr>
              <w:t>5</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с. Воскресенское</w:t>
            </w:r>
          </w:p>
        </w:tc>
        <w:tc>
          <w:tcPr>
            <w:tcW w:w="820" w:type="pct"/>
            <w:vAlign w:val="center"/>
          </w:tcPr>
          <w:p w:rsidR="00C526B6" w:rsidRPr="00490960" w:rsidRDefault="00C526B6" w:rsidP="00C526B6">
            <w:pPr>
              <w:jc w:val="center"/>
              <w:rPr>
                <w:szCs w:val="24"/>
              </w:rPr>
            </w:pPr>
            <w:r w:rsidRPr="00490960">
              <w:rPr>
                <w:szCs w:val="24"/>
              </w:rPr>
              <w:t>82</w:t>
            </w:r>
          </w:p>
        </w:tc>
        <w:tc>
          <w:tcPr>
            <w:tcW w:w="1029" w:type="pct"/>
            <w:vAlign w:val="center"/>
          </w:tcPr>
          <w:p w:rsidR="00C526B6" w:rsidRPr="00490960" w:rsidRDefault="00C526B6" w:rsidP="00C526B6">
            <w:pPr>
              <w:jc w:val="center"/>
              <w:rPr>
                <w:szCs w:val="24"/>
              </w:rPr>
            </w:pPr>
            <w:r w:rsidRPr="00490960">
              <w:rPr>
                <w:szCs w:val="24"/>
              </w:rPr>
              <w:t>207</w:t>
            </w:r>
          </w:p>
        </w:tc>
        <w:tc>
          <w:tcPr>
            <w:tcW w:w="1121" w:type="pct"/>
            <w:vAlign w:val="center"/>
          </w:tcPr>
          <w:p w:rsidR="00C526B6" w:rsidRPr="00490960" w:rsidRDefault="00C526B6" w:rsidP="00C526B6">
            <w:pPr>
              <w:jc w:val="center"/>
              <w:rPr>
                <w:szCs w:val="24"/>
              </w:rPr>
            </w:pPr>
            <w:r w:rsidRPr="00490960">
              <w:rPr>
                <w:szCs w:val="24"/>
              </w:rPr>
              <w:t>205</w:t>
            </w:r>
          </w:p>
        </w:tc>
        <w:tc>
          <w:tcPr>
            <w:tcW w:w="800" w:type="pct"/>
            <w:vAlign w:val="center"/>
          </w:tcPr>
          <w:p w:rsidR="00C526B6" w:rsidRPr="00490960" w:rsidRDefault="00C526B6" w:rsidP="00C526B6">
            <w:pPr>
              <w:jc w:val="center"/>
              <w:rPr>
                <w:szCs w:val="24"/>
              </w:rPr>
            </w:pPr>
            <w:r w:rsidRPr="00490960">
              <w:rPr>
                <w:szCs w:val="24"/>
              </w:rPr>
              <w:t>- 1</w:t>
            </w:r>
          </w:p>
        </w:tc>
      </w:tr>
      <w:tr w:rsidR="00D24CCF" w:rsidRPr="00490960" w:rsidTr="00C526B6">
        <w:trPr>
          <w:trHeight w:val="20"/>
        </w:trPr>
        <w:tc>
          <w:tcPr>
            <w:tcW w:w="1230" w:type="pct"/>
          </w:tcPr>
          <w:p w:rsidR="00D24CCF" w:rsidRPr="00490960" w:rsidRDefault="00D24CCF" w:rsidP="00495DF9">
            <w:pPr>
              <w:jc w:val="left"/>
              <w:rPr>
                <w:szCs w:val="24"/>
              </w:rPr>
            </w:pPr>
            <w:r w:rsidRPr="00490960">
              <w:rPr>
                <w:szCs w:val="24"/>
              </w:rPr>
              <w:lastRenderedPageBreak/>
              <w:t>п. Высокоключевой</w:t>
            </w:r>
          </w:p>
        </w:tc>
        <w:tc>
          <w:tcPr>
            <w:tcW w:w="820" w:type="pct"/>
            <w:vAlign w:val="center"/>
          </w:tcPr>
          <w:p w:rsidR="00D24CCF" w:rsidRPr="00490960" w:rsidRDefault="00D24CCF" w:rsidP="00495DF9">
            <w:pPr>
              <w:jc w:val="center"/>
              <w:rPr>
                <w:szCs w:val="24"/>
              </w:rPr>
            </w:pPr>
            <w:r w:rsidRPr="00490960">
              <w:rPr>
                <w:szCs w:val="24"/>
              </w:rPr>
              <w:t>621</w:t>
            </w:r>
          </w:p>
        </w:tc>
        <w:tc>
          <w:tcPr>
            <w:tcW w:w="1029"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325</w:t>
            </w:r>
          </w:p>
        </w:tc>
        <w:tc>
          <w:tcPr>
            <w:tcW w:w="1121"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460</w:t>
            </w:r>
          </w:p>
        </w:tc>
        <w:tc>
          <w:tcPr>
            <w:tcW w:w="800" w:type="pct"/>
            <w:vAlign w:val="center"/>
          </w:tcPr>
          <w:p w:rsidR="00D24CCF" w:rsidRPr="00490960" w:rsidRDefault="00D24CCF" w:rsidP="00495DF9">
            <w:pPr>
              <w:jc w:val="center"/>
              <w:rPr>
                <w:szCs w:val="24"/>
              </w:rPr>
            </w:pPr>
            <w:r w:rsidRPr="00490960">
              <w:rPr>
                <w:szCs w:val="24"/>
              </w:rPr>
              <w:t>9,2</w:t>
            </w:r>
          </w:p>
        </w:tc>
      </w:tr>
      <w:tr w:rsidR="00C526B6" w:rsidRPr="00490960" w:rsidTr="00BE065D">
        <w:trPr>
          <w:trHeight w:val="20"/>
        </w:trPr>
        <w:tc>
          <w:tcPr>
            <w:tcW w:w="1230" w:type="pct"/>
            <w:vAlign w:val="center"/>
          </w:tcPr>
          <w:p w:rsidR="00C526B6" w:rsidRPr="00490960" w:rsidRDefault="00C526B6" w:rsidP="00C526B6">
            <w:pPr>
              <w:jc w:val="left"/>
              <w:rPr>
                <w:szCs w:val="24"/>
              </w:rPr>
            </w:pPr>
            <w:r w:rsidRPr="00490960">
              <w:rPr>
                <w:szCs w:val="24"/>
              </w:rPr>
              <w:t>п. Карташевская</w:t>
            </w:r>
          </w:p>
        </w:tc>
        <w:tc>
          <w:tcPr>
            <w:tcW w:w="820" w:type="pct"/>
            <w:vAlign w:val="center"/>
          </w:tcPr>
          <w:p w:rsidR="00C526B6" w:rsidRPr="00490960" w:rsidRDefault="00C526B6" w:rsidP="00C526B6">
            <w:pPr>
              <w:jc w:val="center"/>
              <w:rPr>
                <w:szCs w:val="24"/>
              </w:rPr>
            </w:pPr>
            <w:r w:rsidRPr="00490960">
              <w:rPr>
                <w:szCs w:val="24"/>
              </w:rPr>
              <w:t>378</w:t>
            </w:r>
          </w:p>
        </w:tc>
        <w:tc>
          <w:tcPr>
            <w:tcW w:w="1029" w:type="pct"/>
            <w:vAlign w:val="center"/>
          </w:tcPr>
          <w:p w:rsidR="00C526B6" w:rsidRPr="00490960" w:rsidRDefault="00C526B6" w:rsidP="00C526B6">
            <w:pPr>
              <w:jc w:val="center"/>
              <w:rPr>
                <w:szCs w:val="24"/>
              </w:rPr>
            </w:pPr>
            <w:r w:rsidRPr="00490960">
              <w:rPr>
                <w:szCs w:val="24"/>
              </w:rPr>
              <w:t>556</w:t>
            </w:r>
          </w:p>
        </w:tc>
        <w:tc>
          <w:tcPr>
            <w:tcW w:w="1121" w:type="pct"/>
            <w:vAlign w:val="center"/>
          </w:tcPr>
          <w:p w:rsidR="00C526B6" w:rsidRPr="00490960" w:rsidRDefault="00C526B6" w:rsidP="00C526B6">
            <w:pPr>
              <w:jc w:val="center"/>
              <w:rPr>
                <w:szCs w:val="24"/>
              </w:rPr>
            </w:pPr>
            <w:r w:rsidRPr="00490960">
              <w:rPr>
                <w:szCs w:val="24"/>
              </w:rPr>
              <w:t>510</w:t>
            </w:r>
          </w:p>
        </w:tc>
        <w:tc>
          <w:tcPr>
            <w:tcW w:w="800" w:type="pct"/>
            <w:vAlign w:val="center"/>
          </w:tcPr>
          <w:p w:rsidR="00C526B6" w:rsidRPr="00490960" w:rsidRDefault="00C526B6" w:rsidP="00C526B6">
            <w:pPr>
              <w:jc w:val="center"/>
              <w:rPr>
                <w:szCs w:val="24"/>
              </w:rPr>
            </w:pPr>
            <w:r w:rsidRPr="00490960">
              <w:rPr>
                <w:szCs w:val="24"/>
              </w:rPr>
              <w:t>- 8,2</w:t>
            </w:r>
          </w:p>
        </w:tc>
      </w:tr>
      <w:tr w:rsidR="00C526B6" w:rsidRPr="00490960" w:rsidTr="00BE065D">
        <w:trPr>
          <w:trHeight w:val="20"/>
        </w:trPr>
        <w:tc>
          <w:tcPr>
            <w:tcW w:w="1230" w:type="pct"/>
            <w:vAlign w:val="center"/>
          </w:tcPr>
          <w:p w:rsidR="00C526B6" w:rsidRPr="00490960" w:rsidRDefault="00C526B6" w:rsidP="00C526B6">
            <w:pPr>
              <w:jc w:val="left"/>
              <w:rPr>
                <w:szCs w:val="24"/>
              </w:rPr>
            </w:pPr>
            <w:r w:rsidRPr="00490960">
              <w:rPr>
                <w:szCs w:val="24"/>
              </w:rPr>
              <w:t>д. Кобрино</w:t>
            </w:r>
          </w:p>
        </w:tc>
        <w:tc>
          <w:tcPr>
            <w:tcW w:w="820" w:type="pct"/>
            <w:vAlign w:val="center"/>
          </w:tcPr>
          <w:p w:rsidR="00C526B6" w:rsidRPr="00490960" w:rsidRDefault="00C526B6" w:rsidP="00C526B6">
            <w:pPr>
              <w:jc w:val="center"/>
              <w:rPr>
                <w:szCs w:val="24"/>
              </w:rPr>
            </w:pPr>
            <w:r w:rsidRPr="00490960">
              <w:rPr>
                <w:szCs w:val="24"/>
              </w:rPr>
              <w:t>97</w:t>
            </w:r>
          </w:p>
        </w:tc>
        <w:tc>
          <w:tcPr>
            <w:tcW w:w="1029" w:type="pct"/>
            <w:vAlign w:val="center"/>
          </w:tcPr>
          <w:p w:rsidR="00C526B6" w:rsidRPr="00490960" w:rsidRDefault="00C526B6" w:rsidP="00C526B6">
            <w:pPr>
              <w:jc w:val="center"/>
              <w:rPr>
                <w:szCs w:val="24"/>
              </w:rPr>
            </w:pPr>
            <w:r w:rsidRPr="00490960">
              <w:rPr>
                <w:szCs w:val="24"/>
              </w:rPr>
              <w:t>120</w:t>
            </w:r>
          </w:p>
        </w:tc>
        <w:tc>
          <w:tcPr>
            <w:tcW w:w="1121" w:type="pct"/>
            <w:vAlign w:val="center"/>
          </w:tcPr>
          <w:p w:rsidR="00C526B6" w:rsidRPr="00490960" w:rsidRDefault="00C526B6" w:rsidP="00C526B6">
            <w:pPr>
              <w:jc w:val="center"/>
              <w:rPr>
                <w:szCs w:val="24"/>
              </w:rPr>
            </w:pPr>
            <w:r w:rsidRPr="00490960">
              <w:rPr>
                <w:szCs w:val="24"/>
              </w:rPr>
              <w:t>121</w:t>
            </w:r>
          </w:p>
        </w:tc>
        <w:tc>
          <w:tcPr>
            <w:tcW w:w="800" w:type="pct"/>
            <w:vAlign w:val="center"/>
          </w:tcPr>
          <w:p w:rsidR="00C526B6" w:rsidRPr="00490960" w:rsidRDefault="00C526B6" w:rsidP="00C526B6">
            <w:pPr>
              <w:jc w:val="center"/>
              <w:rPr>
                <w:szCs w:val="24"/>
              </w:rPr>
            </w:pPr>
            <w:r w:rsidRPr="00490960">
              <w:rPr>
                <w:szCs w:val="24"/>
              </w:rPr>
              <w:t>1</w:t>
            </w:r>
          </w:p>
        </w:tc>
      </w:tr>
      <w:tr w:rsidR="00D24CCF" w:rsidRPr="00490960" w:rsidTr="00C526B6">
        <w:trPr>
          <w:trHeight w:val="20"/>
        </w:trPr>
        <w:tc>
          <w:tcPr>
            <w:tcW w:w="1230" w:type="pct"/>
            <w:vAlign w:val="center"/>
          </w:tcPr>
          <w:p w:rsidR="00D24CCF" w:rsidRPr="00490960" w:rsidRDefault="00D24CCF" w:rsidP="00495DF9">
            <w:pPr>
              <w:jc w:val="left"/>
              <w:rPr>
                <w:szCs w:val="24"/>
              </w:rPr>
            </w:pPr>
            <w:r w:rsidRPr="00490960">
              <w:rPr>
                <w:szCs w:val="24"/>
              </w:rPr>
              <w:t>п. Кобринское</w:t>
            </w:r>
          </w:p>
        </w:tc>
        <w:tc>
          <w:tcPr>
            <w:tcW w:w="820" w:type="pct"/>
            <w:vAlign w:val="center"/>
          </w:tcPr>
          <w:p w:rsidR="00D24CCF" w:rsidRPr="00490960" w:rsidRDefault="00D24CCF" w:rsidP="00495DF9">
            <w:pPr>
              <w:jc w:val="center"/>
              <w:rPr>
                <w:szCs w:val="24"/>
              </w:rPr>
            </w:pPr>
            <w:r w:rsidRPr="00490960">
              <w:rPr>
                <w:szCs w:val="24"/>
              </w:rPr>
              <w:t>562</w:t>
            </w:r>
          </w:p>
        </w:tc>
        <w:tc>
          <w:tcPr>
            <w:tcW w:w="1029"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225</w:t>
            </w:r>
          </w:p>
        </w:tc>
        <w:tc>
          <w:tcPr>
            <w:tcW w:w="1121"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252</w:t>
            </w:r>
          </w:p>
        </w:tc>
        <w:tc>
          <w:tcPr>
            <w:tcW w:w="800" w:type="pct"/>
            <w:vAlign w:val="center"/>
          </w:tcPr>
          <w:p w:rsidR="00D24CCF" w:rsidRPr="00490960" w:rsidRDefault="00D24CCF" w:rsidP="00495DF9">
            <w:pPr>
              <w:jc w:val="center"/>
              <w:rPr>
                <w:szCs w:val="24"/>
              </w:rPr>
            </w:pPr>
            <w:r w:rsidRPr="00490960">
              <w:rPr>
                <w:szCs w:val="24"/>
              </w:rPr>
              <w:t>2,1</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Мельница</w:t>
            </w:r>
          </w:p>
        </w:tc>
        <w:tc>
          <w:tcPr>
            <w:tcW w:w="820" w:type="pct"/>
            <w:vAlign w:val="center"/>
          </w:tcPr>
          <w:p w:rsidR="00C526B6" w:rsidRPr="00490960" w:rsidRDefault="00C526B6" w:rsidP="00C526B6">
            <w:pPr>
              <w:jc w:val="center"/>
              <w:rPr>
                <w:szCs w:val="24"/>
              </w:rPr>
            </w:pPr>
            <w:r w:rsidRPr="00490960">
              <w:rPr>
                <w:szCs w:val="24"/>
              </w:rPr>
              <w:t>24</w:t>
            </w:r>
          </w:p>
        </w:tc>
        <w:tc>
          <w:tcPr>
            <w:tcW w:w="1029" w:type="pct"/>
            <w:vAlign w:val="center"/>
          </w:tcPr>
          <w:p w:rsidR="00C526B6" w:rsidRPr="00490960" w:rsidRDefault="00C526B6" w:rsidP="00C526B6">
            <w:pPr>
              <w:jc w:val="center"/>
              <w:rPr>
                <w:szCs w:val="24"/>
              </w:rPr>
            </w:pPr>
            <w:r w:rsidRPr="00490960">
              <w:rPr>
                <w:szCs w:val="24"/>
              </w:rPr>
              <w:t>33</w:t>
            </w:r>
          </w:p>
        </w:tc>
        <w:tc>
          <w:tcPr>
            <w:tcW w:w="1121" w:type="pct"/>
            <w:vAlign w:val="center"/>
          </w:tcPr>
          <w:p w:rsidR="00C526B6" w:rsidRPr="00490960" w:rsidRDefault="00C526B6" w:rsidP="00C526B6">
            <w:pPr>
              <w:jc w:val="center"/>
              <w:rPr>
                <w:szCs w:val="24"/>
              </w:rPr>
            </w:pPr>
            <w:r w:rsidRPr="00490960">
              <w:rPr>
                <w:szCs w:val="24"/>
              </w:rPr>
              <w:t>33</w:t>
            </w:r>
          </w:p>
        </w:tc>
        <w:tc>
          <w:tcPr>
            <w:tcW w:w="800" w:type="pct"/>
            <w:vAlign w:val="center"/>
          </w:tcPr>
          <w:p w:rsidR="00C526B6" w:rsidRPr="00490960" w:rsidRDefault="00C526B6" w:rsidP="00C526B6">
            <w:pPr>
              <w:jc w:val="center"/>
              <w:rPr>
                <w:szCs w:val="24"/>
              </w:rPr>
            </w:pPr>
            <w:r w:rsidRPr="00490960">
              <w:rPr>
                <w:szCs w:val="24"/>
              </w:rPr>
              <w:t>0</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Меньково</w:t>
            </w:r>
          </w:p>
        </w:tc>
        <w:tc>
          <w:tcPr>
            <w:tcW w:w="820" w:type="pct"/>
            <w:vAlign w:val="center"/>
          </w:tcPr>
          <w:p w:rsidR="00C526B6" w:rsidRPr="00490960" w:rsidRDefault="00C526B6" w:rsidP="00C526B6">
            <w:pPr>
              <w:jc w:val="center"/>
              <w:rPr>
                <w:szCs w:val="24"/>
              </w:rPr>
            </w:pPr>
            <w:r w:rsidRPr="00490960">
              <w:rPr>
                <w:szCs w:val="24"/>
              </w:rPr>
              <w:t>242</w:t>
            </w:r>
          </w:p>
        </w:tc>
        <w:tc>
          <w:tcPr>
            <w:tcW w:w="1029" w:type="pct"/>
            <w:vAlign w:val="center"/>
          </w:tcPr>
          <w:p w:rsidR="00C526B6" w:rsidRPr="00490960" w:rsidRDefault="00C526B6" w:rsidP="00C526B6">
            <w:pPr>
              <w:jc w:val="center"/>
              <w:rPr>
                <w:szCs w:val="24"/>
              </w:rPr>
            </w:pPr>
            <w:r w:rsidRPr="00490960">
              <w:rPr>
                <w:szCs w:val="24"/>
              </w:rPr>
              <w:t>565</w:t>
            </w:r>
          </w:p>
        </w:tc>
        <w:tc>
          <w:tcPr>
            <w:tcW w:w="1121" w:type="pct"/>
            <w:vAlign w:val="center"/>
          </w:tcPr>
          <w:p w:rsidR="00C526B6" w:rsidRPr="00490960" w:rsidRDefault="00C526B6" w:rsidP="00C526B6">
            <w:pPr>
              <w:jc w:val="center"/>
              <w:rPr>
                <w:szCs w:val="24"/>
              </w:rPr>
            </w:pPr>
            <w:r w:rsidRPr="00490960">
              <w:rPr>
                <w:szCs w:val="24"/>
              </w:rPr>
              <w:t>550</w:t>
            </w:r>
          </w:p>
        </w:tc>
        <w:tc>
          <w:tcPr>
            <w:tcW w:w="800" w:type="pct"/>
            <w:vAlign w:val="center"/>
          </w:tcPr>
          <w:p w:rsidR="00C526B6" w:rsidRPr="00490960" w:rsidRDefault="00C526B6" w:rsidP="00C526B6">
            <w:pPr>
              <w:jc w:val="center"/>
              <w:rPr>
                <w:szCs w:val="24"/>
              </w:rPr>
            </w:pPr>
            <w:r w:rsidRPr="00490960">
              <w:rPr>
                <w:szCs w:val="24"/>
              </w:rPr>
              <w:t>- 2,6</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Новокузнецово</w:t>
            </w:r>
          </w:p>
        </w:tc>
        <w:tc>
          <w:tcPr>
            <w:tcW w:w="820" w:type="pct"/>
            <w:vAlign w:val="center"/>
          </w:tcPr>
          <w:p w:rsidR="00C526B6" w:rsidRPr="00490960" w:rsidRDefault="00C526B6" w:rsidP="00C526B6">
            <w:pPr>
              <w:jc w:val="center"/>
              <w:rPr>
                <w:szCs w:val="24"/>
              </w:rPr>
            </w:pPr>
            <w:r w:rsidRPr="00490960">
              <w:rPr>
                <w:szCs w:val="24"/>
              </w:rPr>
              <w:t>26</w:t>
            </w:r>
          </w:p>
        </w:tc>
        <w:tc>
          <w:tcPr>
            <w:tcW w:w="1029" w:type="pct"/>
            <w:vAlign w:val="center"/>
          </w:tcPr>
          <w:p w:rsidR="00C526B6" w:rsidRPr="00490960" w:rsidRDefault="00C526B6" w:rsidP="00C526B6">
            <w:pPr>
              <w:jc w:val="center"/>
              <w:rPr>
                <w:szCs w:val="24"/>
              </w:rPr>
            </w:pPr>
            <w:r w:rsidRPr="00490960">
              <w:rPr>
                <w:szCs w:val="24"/>
              </w:rPr>
              <w:t>60</w:t>
            </w:r>
          </w:p>
        </w:tc>
        <w:tc>
          <w:tcPr>
            <w:tcW w:w="1121" w:type="pct"/>
            <w:vAlign w:val="center"/>
          </w:tcPr>
          <w:p w:rsidR="00C526B6" w:rsidRPr="00490960" w:rsidRDefault="00C526B6" w:rsidP="00C526B6">
            <w:pPr>
              <w:jc w:val="center"/>
              <w:rPr>
                <w:szCs w:val="24"/>
              </w:rPr>
            </w:pPr>
            <w:r w:rsidRPr="00490960">
              <w:rPr>
                <w:szCs w:val="24"/>
              </w:rPr>
              <w:t>63</w:t>
            </w:r>
          </w:p>
        </w:tc>
        <w:tc>
          <w:tcPr>
            <w:tcW w:w="800" w:type="pct"/>
            <w:vAlign w:val="center"/>
          </w:tcPr>
          <w:p w:rsidR="00C526B6" w:rsidRPr="00490960" w:rsidRDefault="00C526B6" w:rsidP="00C526B6">
            <w:pPr>
              <w:jc w:val="center"/>
              <w:rPr>
                <w:szCs w:val="24"/>
              </w:rPr>
            </w:pPr>
            <w:r w:rsidRPr="00490960">
              <w:rPr>
                <w:szCs w:val="24"/>
              </w:rPr>
              <w:t>4,8</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Пижма</w:t>
            </w:r>
          </w:p>
        </w:tc>
        <w:tc>
          <w:tcPr>
            <w:tcW w:w="820" w:type="pct"/>
            <w:vAlign w:val="center"/>
          </w:tcPr>
          <w:p w:rsidR="00C526B6" w:rsidRPr="00490960" w:rsidRDefault="00C526B6" w:rsidP="00C526B6">
            <w:pPr>
              <w:jc w:val="center"/>
              <w:rPr>
                <w:szCs w:val="24"/>
              </w:rPr>
            </w:pPr>
            <w:r w:rsidRPr="00490960">
              <w:rPr>
                <w:szCs w:val="24"/>
              </w:rPr>
              <w:t>46</w:t>
            </w:r>
          </w:p>
        </w:tc>
        <w:tc>
          <w:tcPr>
            <w:tcW w:w="1029" w:type="pct"/>
            <w:vAlign w:val="center"/>
          </w:tcPr>
          <w:p w:rsidR="00C526B6" w:rsidRPr="00490960" w:rsidRDefault="00C526B6" w:rsidP="00C526B6">
            <w:pPr>
              <w:jc w:val="center"/>
              <w:rPr>
                <w:szCs w:val="24"/>
              </w:rPr>
            </w:pPr>
            <w:r w:rsidRPr="00490960">
              <w:rPr>
                <w:szCs w:val="24"/>
              </w:rPr>
              <w:t>117</w:t>
            </w:r>
          </w:p>
        </w:tc>
        <w:tc>
          <w:tcPr>
            <w:tcW w:w="1121" w:type="pct"/>
            <w:vAlign w:val="center"/>
          </w:tcPr>
          <w:p w:rsidR="00C526B6" w:rsidRPr="00490960" w:rsidRDefault="00C526B6" w:rsidP="00C526B6">
            <w:pPr>
              <w:jc w:val="center"/>
              <w:rPr>
                <w:szCs w:val="24"/>
              </w:rPr>
            </w:pPr>
            <w:r w:rsidRPr="00490960">
              <w:rPr>
                <w:szCs w:val="24"/>
              </w:rPr>
              <w:t>110</w:t>
            </w:r>
          </w:p>
        </w:tc>
        <w:tc>
          <w:tcPr>
            <w:tcW w:w="800" w:type="pct"/>
            <w:vAlign w:val="center"/>
          </w:tcPr>
          <w:p w:rsidR="00C526B6" w:rsidRPr="00490960" w:rsidRDefault="00C526B6" w:rsidP="00C526B6">
            <w:pPr>
              <w:jc w:val="center"/>
              <w:rPr>
                <w:szCs w:val="24"/>
              </w:rPr>
            </w:pPr>
            <w:r w:rsidRPr="00490960">
              <w:rPr>
                <w:szCs w:val="24"/>
              </w:rPr>
              <w:t>- 6</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Погост</w:t>
            </w:r>
          </w:p>
        </w:tc>
        <w:tc>
          <w:tcPr>
            <w:tcW w:w="820" w:type="pct"/>
            <w:vAlign w:val="center"/>
          </w:tcPr>
          <w:p w:rsidR="00C526B6" w:rsidRPr="00490960" w:rsidRDefault="00C526B6" w:rsidP="00C526B6">
            <w:pPr>
              <w:jc w:val="center"/>
              <w:rPr>
                <w:szCs w:val="24"/>
              </w:rPr>
            </w:pPr>
            <w:r w:rsidRPr="00490960">
              <w:rPr>
                <w:szCs w:val="24"/>
              </w:rPr>
              <w:t>32</w:t>
            </w:r>
          </w:p>
        </w:tc>
        <w:tc>
          <w:tcPr>
            <w:tcW w:w="1029" w:type="pct"/>
            <w:vAlign w:val="center"/>
          </w:tcPr>
          <w:p w:rsidR="00C526B6" w:rsidRPr="00490960" w:rsidRDefault="00C526B6" w:rsidP="00C526B6">
            <w:pPr>
              <w:jc w:val="center"/>
              <w:rPr>
                <w:szCs w:val="24"/>
              </w:rPr>
            </w:pPr>
            <w:r w:rsidRPr="00490960">
              <w:rPr>
                <w:szCs w:val="24"/>
              </w:rPr>
              <w:t>60</w:t>
            </w:r>
          </w:p>
        </w:tc>
        <w:tc>
          <w:tcPr>
            <w:tcW w:w="1121" w:type="pct"/>
            <w:vAlign w:val="center"/>
          </w:tcPr>
          <w:p w:rsidR="00C526B6" w:rsidRPr="00490960" w:rsidRDefault="00C526B6" w:rsidP="00C526B6">
            <w:pPr>
              <w:jc w:val="center"/>
              <w:rPr>
                <w:szCs w:val="24"/>
              </w:rPr>
            </w:pPr>
            <w:r w:rsidRPr="00490960">
              <w:rPr>
                <w:szCs w:val="24"/>
              </w:rPr>
              <w:t>62</w:t>
            </w:r>
          </w:p>
        </w:tc>
        <w:tc>
          <w:tcPr>
            <w:tcW w:w="800" w:type="pct"/>
            <w:vAlign w:val="center"/>
          </w:tcPr>
          <w:p w:rsidR="00C526B6" w:rsidRPr="00490960" w:rsidRDefault="00C526B6" w:rsidP="00C526B6">
            <w:pPr>
              <w:jc w:val="center"/>
              <w:rPr>
                <w:szCs w:val="24"/>
              </w:rPr>
            </w:pPr>
            <w:r w:rsidRPr="00490960">
              <w:rPr>
                <w:szCs w:val="24"/>
              </w:rPr>
              <w:t>3,2</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Покровка</w:t>
            </w:r>
          </w:p>
        </w:tc>
        <w:tc>
          <w:tcPr>
            <w:tcW w:w="820" w:type="pct"/>
            <w:vAlign w:val="center"/>
          </w:tcPr>
          <w:p w:rsidR="00C526B6" w:rsidRPr="00490960" w:rsidRDefault="00C526B6" w:rsidP="00C526B6">
            <w:pPr>
              <w:jc w:val="center"/>
              <w:rPr>
                <w:szCs w:val="24"/>
              </w:rPr>
            </w:pPr>
            <w:r w:rsidRPr="00490960">
              <w:rPr>
                <w:szCs w:val="24"/>
              </w:rPr>
              <w:t>143</w:t>
            </w:r>
          </w:p>
        </w:tc>
        <w:tc>
          <w:tcPr>
            <w:tcW w:w="1029" w:type="pct"/>
            <w:vAlign w:val="center"/>
          </w:tcPr>
          <w:p w:rsidR="00C526B6" w:rsidRPr="00490960" w:rsidRDefault="00C526B6" w:rsidP="00C526B6">
            <w:pPr>
              <w:jc w:val="center"/>
              <w:rPr>
                <w:szCs w:val="24"/>
              </w:rPr>
            </w:pPr>
            <w:r w:rsidRPr="00490960">
              <w:rPr>
                <w:szCs w:val="24"/>
              </w:rPr>
              <w:t>175</w:t>
            </w:r>
          </w:p>
        </w:tc>
        <w:tc>
          <w:tcPr>
            <w:tcW w:w="1121" w:type="pct"/>
            <w:vAlign w:val="center"/>
          </w:tcPr>
          <w:p w:rsidR="00C526B6" w:rsidRPr="00490960" w:rsidRDefault="00C526B6" w:rsidP="00C526B6">
            <w:pPr>
              <w:jc w:val="center"/>
              <w:rPr>
                <w:szCs w:val="24"/>
              </w:rPr>
            </w:pPr>
            <w:r w:rsidRPr="00490960">
              <w:rPr>
                <w:szCs w:val="24"/>
              </w:rPr>
              <w:t>184</w:t>
            </w:r>
          </w:p>
        </w:tc>
        <w:tc>
          <w:tcPr>
            <w:tcW w:w="800" w:type="pct"/>
            <w:vAlign w:val="center"/>
          </w:tcPr>
          <w:p w:rsidR="00C526B6" w:rsidRPr="00490960" w:rsidRDefault="00C526B6" w:rsidP="00C526B6">
            <w:pPr>
              <w:jc w:val="center"/>
              <w:rPr>
                <w:szCs w:val="24"/>
              </w:rPr>
            </w:pPr>
            <w:r w:rsidRPr="00490960">
              <w:rPr>
                <w:szCs w:val="24"/>
              </w:rPr>
              <w:t>4,5</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п. Прибытково</w:t>
            </w:r>
          </w:p>
        </w:tc>
        <w:tc>
          <w:tcPr>
            <w:tcW w:w="820" w:type="pct"/>
            <w:vAlign w:val="center"/>
          </w:tcPr>
          <w:p w:rsidR="00C526B6" w:rsidRPr="00490960" w:rsidRDefault="00C526B6" w:rsidP="00C526B6">
            <w:pPr>
              <w:jc w:val="center"/>
              <w:rPr>
                <w:szCs w:val="24"/>
              </w:rPr>
            </w:pPr>
            <w:r w:rsidRPr="00490960">
              <w:rPr>
                <w:szCs w:val="24"/>
              </w:rPr>
              <w:t>221</w:t>
            </w:r>
          </w:p>
        </w:tc>
        <w:tc>
          <w:tcPr>
            <w:tcW w:w="1029" w:type="pct"/>
            <w:vAlign w:val="center"/>
          </w:tcPr>
          <w:p w:rsidR="00C526B6" w:rsidRPr="00490960" w:rsidRDefault="00C526B6" w:rsidP="00C526B6">
            <w:pPr>
              <w:jc w:val="center"/>
              <w:rPr>
                <w:szCs w:val="24"/>
              </w:rPr>
            </w:pPr>
            <w:r w:rsidRPr="00490960">
              <w:rPr>
                <w:szCs w:val="24"/>
              </w:rPr>
              <w:t>340</w:t>
            </w:r>
          </w:p>
        </w:tc>
        <w:tc>
          <w:tcPr>
            <w:tcW w:w="1121" w:type="pct"/>
            <w:vAlign w:val="center"/>
          </w:tcPr>
          <w:p w:rsidR="00C526B6" w:rsidRPr="00490960" w:rsidRDefault="00C526B6" w:rsidP="00C526B6">
            <w:pPr>
              <w:jc w:val="center"/>
              <w:rPr>
                <w:szCs w:val="24"/>
              </w:rPr>
            </w:pPr>
            <w:r w:rsidRPr="00490960">
              <w:rPr>
                <w:szCs w:val="24"/>
              </w:rPr>
              <w:t>360</w:t>
            </w:r>
          </w:p>
        </w:tc>
        <w:tc>
          <w:tcPr>
            <w:tcW w:w="800" w:type="pct"/>
            <w:vAlign w:val="center"/>
          </w:tcPr>
          <w:p w:rsidR="00C526B6" w:rsidRPr="00490960" w:rsidRDefault="00C526B6" w:rsidP="00C526B6">
            <w:pPr>
              <w:jc w:val="center"/>
              <w:rPr>
                <w:szCs w:val="24"/>
              </w:rPr>
            </w:pPr>
            <w:r w:rsidRPr="00490960">
              <w:rPr>
                <w:szCs w:val="24"/>
              </w:rPr>
              <w:t>5,5</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Руново</w:t>
            </w:r>
          </w:p>
        </w:tc>
        <w:tc>
          <w:tcPr>
            <w:tcW w:w="820" w:type="pct"/>
            <w:vAlign w:val="center"/>
          </w:tcPr>
          <w:p w:rsidR="00C526B6" w:rsidRPr="00490960" w:rsidRDefault="00C526B6" w:rsidP="00C526B6">
            <w:pPr>
              <w:jc w:val="center"/>
              <w:rPr>
                <w:szCs w:val="24"/>
              </w:rPr>
            </w:pPr>
            <w:r w:rsidRPr="00490960">
              <w:rPr>
                <w:szCs w:val="24"/>
              </w:rPr>
              <w:t>19</w:t>
            </w:r>
          </w:p>
        </w:tc>
        <w:tc>
          <w:tcPr>
            <w:tcW w:w="1029" w:type="pct"/>
            <w:vAlign w:val="center"/>
          </w:tcPr>
          <w:p w:rsidR="00C526B6" w:rsidRPr="00490960" w:rsidRDefault="00C526B6" w:rsidP="00C526B6">
            <w:pPr>
              <w:jc w:val="center"/>
              <w:rPr>
                <w:szCs w:val="24"/>
              </w:rPr>
            </w:pPr>
            <w:r w:rsidRPr="00490960">
              <w:rPr>
                <w:szCs w:val="24"/>
              </w:rPr>
              <w:t>42</w:t>
            </w:r>
          </w:p>
        </w:tc>
        <w:tc>
          <w:tcPr>
            <w:tcW w:w="1121" w:type="pct"/>
            <w:vAlign w:val="center"/>
          </w:tcPr>
          <w:p w:rsidR="00C526B6" w:rsidRPr="00490960" w:rsidRDefault="00C526B6" w:rsidP="00C526B6">
            <w:pPr>
              <w:jc w:val="center"/>
              <w:rPr>
                <w:szCs w:val="24"/>
              </w:rPr>
            </w:pPr>
            <w:r w:rsidRPr="00490960">
              <w:rPr>
                <w:szCs w:val="24"/>
              </w:rPr>
              <w:t>40</w:t>
            </w:r>
          </w:p>
        </w:tc>
        <w:tc>
          <w:tcPr>
            <w:tcW w:w="800" w:type="pct"/>
            <w:vAlign w:val="center"/>
          </w:tcPr>
          <w:p w:rsidR="00C526B6" w:rsidRPr="00490960" w:rsidRDefault="00C526B6" w:rsidP="00C526B6">
            <w:pPr>
              <w:jc w:val="center"/>
              <w:rPr>
                <w:szCs w:val="24"/>
              </w:rPr>
            </w:pPr>
            <w:r w:rsidRPr="00490960">
              <w:rPr>
                <w:szCs w:val="24"/>
              </w:rPr>
              <w:t>- 4,7</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Старое Колено</w:t>
            </w:r>
          </w:p>
        </w:tc>
        <w:tc>
          <w:tcPr>
            <w:tcW w:w="820" w:type="pct"/>
            <w:vAlign w:val="center"/>
          </w:tcPr>
          <w:p w:rsidR="00C526B6" w:rsidRPr="00490960" w:rsidRDefault="00C526B6" w:rsidP="00C526B6">
            <w:pPr>
              <w:jc w:val="center"/>
              <w:rPr>
                <w:szCs w:val="24"/>
              </w:rPr>
            </w:pPr>
            <w:r w:rsidRPr="00490960">
              <w:rPr>
                <w:szCs w:val="24"/>
              </w:rPr>
              <w:t>17</w:t>
            </w:r>
          </w:p>
        </w:tc>
        <w:tc>
          <w:tcPr>
            <w:tcW w:w="1029" w:type="pct"/>
            <w:vAlign w:val="center"/>
          </w:tcPr>
          <w:p w:rsidR="00C526B6" w:rsidRPr="00490960" w:rsidRDefault="00C526B6" w:rsidP="00C526B6">
            <w:pPr>
              <w:jc w:val="center"/>
              <w:rPr>
                <w:szCs w:val="24"/>
              </w:rPr>
            </w:pPr>
            <w:r w:rsidRPr="00490960">
              <w:rPr>
                <w:szCs w:val="24"/>
              </w:rPr>
              <w:t>38</w:t>
            </w:r>
          </w:p>
        </w:tc>
        <w:tc>
          <w:tcPr>
            <w:tcW w:w="1121" w:type="pct"/>
            <w:vAlign w:val="center"/>
          </w:tcPr>
          <w:p w:rsidR="00C526B6" w:rsidRPr="00490960" w:rsidRDefault="00C526B6" w:rsidP="00C526B6">
            <w:pPr>
              <w:jc w:val="center"/>
              <w:rPr>
                <w:szCs w:val="24"/>
              </w:rPr>
            </w:pPr>
            <w:r w:rsidRPr="00490960">
              <w:rPr>
                <w:szCs w:val="24"/>
              </w:rPr>
              <w:t>38</w:t>
            </w:r>
          </w:p>
        </w:tc>
        <w:tc>
          <w:tcPr>
            <w:tcW w:w="800" w:type="pct"/>
            <w:vAlign w:val="center"/>
          </w:tcPr>
          <w:p w:rsidR="00C526B6" w:rsidRPr="00490960" w:rsidRDefault="00C526B6" w:rsidP="00C526B6">
            <w:pPr>
              <w:jc w:val="center"/>
              <w:rPr>
                <w:szCs w:val="24"/>
              </w:rPr>
            </w:pPr>
            <w:r w:rsidRPr="00490960">
              <w:rPr>
                <w:szCs w:val="24"/>
              </w:rPr>
              <w:t>0</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п. ж/д ст. Суйда</w:t>
            </w:r>
          </w:p>
        </w:tc>
        <w:tc>
          <w:tcPr>
            <w:tcW w:w="820" w:type="pct"/>
            <w:vAlign w:val="center"/>
          </w:tcPr>
          <w:p w:rsidR="00C526B6" w:rsidRPr="00490960" w:rsidRDefault="00C526B6" w:rsidP="00C526B6">
            <w:pPr>
              <w:jc w:val="center"/>
              <w:rPr>
                <w:szCs w:val="24"/>
              </w:rPr>
            </w:pPr>
            <w:r w:rsidRPr="00490960">
              <w:rPr>
                <w:szCs w:val="24"/>
              </w:rPr>
              <w:t>12</w:t>
            </w:r>
          </w:p>
        </w:tc>
        <w:tc>
          <w:tcPr>
            <w:tcW w:w="1029" w:type="pct"/>
            <w:vAlign w:val="center"/>
          </w:tcPr>
          <w:p w:rsidR="00C526B6" w:rsidRPr="00490960" w:rsidRDefault="00C526B6" w:rsidP="00C526B6">
            <w:pPr>
              <w:jc w:val="center"/>
              <w:rPr>
                <w:szCs w:val="24"/>
              </w:rPr>
            </w:pPr>
            <w:r w:rsidRPr="00490960">
              <w:rPr>
                <w:szCs w:val="24"/>
              </w:rPr>
              <w:t>16</w:t>
            </w:r>
          </w:p>
        </w:tc>
        <w:tc>
          <w:tcPr>
            <w:tcW w:w="1121" w:type="pct"/>
            <w:vAlign w:val="center"/>
          </w:tcPr>
          <w:p w:rsidR="00C526B6" w:rsidRPr="00490960" w:rsidRDefault="00C526B6" w:rsidP="00C526B6">
            <w:pPr>
              <w:jc w:val="center"/>
              <w:rPr>
                <w:szCs w:val="24"/>
              </w:rPr>
            </w:pPr>
            <w:r w:rsidRPr="00490960">
              <w:rPr>
                <w:szCs w:val="24"/>
              </w:rPr>
              <w:t>16</w:t>
            </w:r>
          </w:p>
        </w:tc>
        <w:tc>
          <w:tcPr>
            <w:tcW w:w="800" w:type="pct"/>
            <w:vAlign w:val="center"/>
          </w:tcPr>
          <w:p w:rsidR="00C526B6" w:rsidRPr="00490960" w:rsidRDefault="00C526B6" w:rsidP="00C526B6">
            <w:pPr>
              <w:jc w:val="center"/>
              <w:rPr>
                <w:szCs w:val="24"/>
              </w:rPr>
            </w:pPr>
            <w:r w:rsidRPr="00490960">
              <w:rPr>
                <w:szCs w:val="24"/>
              </w:rPr>
              <w:t>0</w:t>
            </w:r>
          </w:p>
        </w:tc>
      </w:tr>
      <w:tr w:rsidR="00D24CCF" w:rsidRPr="00490960" w:rsidTr="00C526B6">
        <w:trPr>
          <w:trHeight w:val="20"/>
        </w:trPr>
        <w:tc>
          <w:tcPr>
            <w:tcW w:w="1230" w:type="pct"/>
            <w:vAlign w:val="center"/>
          </w:tcPr>
          <w:p w:rsidR="00D24CCF" w:rsidRPr="00490960" w:rsidRDefault="00D24CCF" w:rsidP="00495DF9">
            <w:pPr>
              <w:jc w:val="left"/>
              <w:rPr>
                <w:szCs w:val="24"/>
              </w:rPr>
            </w:pPr>
            <w:r w:rsidRPr="00490960">
              <w:rPr>
                <w:szCs w:val="24"/>
              </w:rPr>
              <w:t>п. Суйда</w:t>
            </w:r>
          </w:p>
        </w:tc>
        <w:tc>
          <w:tcPr>
            <w:tcW w:w="820" w:type="pct"/>
            <w:vAlign w:val="center"/>
          </w:tcPr>
          <w:p w:rsidR="00D24CCF" w:rsidRPr="00490960" w:rsidRDefault="00D24CCF" w:rsidP="00495DF9">
            <w:pPr>
              <w:jc w:val="center"/>
              <w:rPr>
                <w:szCs w:val="24"/>
              </w:rPr>
            </w:pPr>
            <w:r w:rsidRPr="00490960">
              <w:rPr>
                <w:szCs w:val="24"/>
              </w:rPr>
              <w:t>447</w:t>
            </w:r>
          </w:p>
        </w:tc>
        <w:tc>
          <w:tcPr>
            <w:tcW w:w="1029"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145</w:t>
            </w:r>
          </w:p>
        </w:tc>
        <w:tc>
          <w:tcPr>
            <w:tcW w:w="1121"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161</w:t>
            </w:r>
          </w:p>
        </w:tc>
        <w:tc>
          <w:tcPr>
            <w:tcW w:w="800" w:type="pct"/>
            <w:vAlign w:val="center"/>
          </w:tcPr>
          <w:p w:rsidR="00D24CCF" w:rsidRPr="00490960" w:rsidRDefault="00D24CCF" w:rsidP="00495DF9">
            <w:pPr>
              <w:jc w:val="center"/>
              <w:rPr>
                <w:szCs w:val="24"/>
              </w:rPr>
            </w:pPr>
            <w:r w:rsidRPr="00490960">
              <w:rPr>
                <w:szCs w:val="24"/>
              </w:rPr>
              <w:t>1,4</w:t>
            </w:r>
          </w:p>
        </w:tc>
      </w:tr>
      <w:tr w:rsidR="00D24CCF" w:rsidRPr="00490960" w:rsidTr="00C526B6">
        <w:trPr>
          <w:trHeight w:val="20"/>
        </w:trPr>
        <w:tc>
          <w:tcPr>
            <w:tcW w:w="1230" w:type="pct"/>
            <w:vAlign w:val="center"/>
          </w:tcPr>
          <w:p w:rsidR="00D24CCF" w:rsidRPr="00490960" w:rsidRDefault="00D24CCF" w:rsidP="00495DF9">
            <w:pPr>
              <w:jc w:val="left"/>
              <w:rPr>
                <w:szCs w:val="24"/>
              </w:rPr>
            </w:pPr>
            <w:r w:rsidRPr="00490960">
              <w:rPr>
                <w:szCs w:val="24"/>
              </w:rPr>
              <w:t>Всего</w:t>
            </w:r>
          </w:p>
        </w:tc>
        <w:tc>
          <w:tcPr>
            <w:tcW w:w="820" w:type="pct"/>
            <w:vAlign w:val="center"/>
          </w:tcPr>
          <w:p w:rsidR="00D24CCF" w:rsidRPr="00490960" w:rsidRDefault="00D24CCF" w:rsidP="00495DF9">
            <w:pPr>
              <w:jc w:val="center"/>
              <w:rPr>
                <w:szCs w:val="24"/>
              </w:rPr>
            </w:pPr>
            <w:r w:rsidRPr="00490960">
              <w:rPr>
                <w:szCs w:val="24"/>
              </w:rPr>
              <w:t>2</w:t>
            </w:r>
            <w:r w:rsidR="0075790C">
              <w:rPr>
                <w:szCs w:val="24"/>
              </w:rPr>
              <w:t xml:space="preserve"> </w:t>
            </w:r>
            <w:r w:rsidRPr="00490960">
              <w:rPr>
                <w:szCs w:val="24"/>
              </w:rPr>
              <w:t>969</w:t>
            </w:r>
          </w:p>
        </w:tc>
        <w:tc>
          <w:tcPr>
            <w:tcW w:w="1029" w:type="pct"/>
            <w:vAlign w:val="center"/>
          </w:tcPr>
          <w:p w:rsidR="00D24CCF" w:rsidRPr="00490960" w:rsidRDefault="00D24CCF" w:rsidP="00495DF9">
            <w:pPr>
              <w:jc w:val="center"/>
              <w:rPr>
                <w:szCs w:val="24"/>
              </w:rPr>
            </w:pPr>
            <w:r w:rsidRPr="00490960">
              <w:rPr>
                <w:szCs w:val="24"/>
              </w:rPr>
              <w:t>6</w:t>
            </w:r>
            <w:r w:rsidR="0075790C">
              <w:rPr>
                <w:szCs w:val="24"/>
              </w:rPr>
              <w:t xml:space="preserve"> </w:t>
            </w:r>
            <w:r w:rsidRPr="00490960">
              <w:rPr>
                <w:szCs w:val="24"/>
              </w:rPr>
              <w:t>024</w:t>
            </w:r>
          </w:p>
        </w:tc>
        <w:tc>
          <w:tcPr>
            <w:tcW w:w="1121" w:type="pct"/>
            <w:vAlign w:val="center"/>
          </w:tcPr>
          <w:p w:rsidR="00D24CCF" w:rsidRPr="00490960" w:rsidRDefault="00D24CCF" w:rsidP="00495DF9">
            <w:pPr>
              <w:jc w:val="center"/>
              <w:rPr>
                <w:szCs w:val="24"/>
              </w:rPr>
            </w:pPr>
            <w:r w:rsidRPr="00490960">
              <w:rPr>
                <w:szCs w:val="24"/>
              </w:rPr>
              <w:t>6</w:t>
            </w:r>
            <w:r w:rsidR="0075790C">
              <w:rPr>
                <w:szCs w:val="24"/>
              </w:rPr>
              <w:t xml:space="preserve"> </w:t>
            </w:r>
            <w:r w:rsidRPr="00490960">
              <w:rPr>
                <w:szCs w:val="24"/>
              </w:rPr>
              <w:t>165</w:t>
            </w:r>
          </w:p>
        </w:tc>
        <w:tc>
          <w:tcPr>
            <w:tcW w:w="800" w:type="pct"/>
            <w:vAlign w:val="center"/>
          </w:tcPr>
          <w:p w:rsidR="00D24CCF" w:rsidRPr="00490960" w:rsidRDefault="00D24CCF" w:rsidP="00495DF9">
            <w:pPr>
              <w:jc w:val="center"/>
              <w:rPr>
                <w:szCs w:val="24"/>
              </w:rPr>
            </w:pPr>
            <w:r w:rsidRPr="00490960">
              <w:rPr>
                <w:szCs w:val="24"/>
              </w:rPr>
              <w:t>2,2</w:t>
            </w:r>
          </w:p>
        </w:tc>
      </w:tr>
    </w:tbl>
    <w:p w:rsidR="00041D7F" w:rsidRPr="00490960" w:rsidRDefault="00041D7F" w:rsidP="00495DF9">
      <w:pPr>
        <w:autoSpaceDE w:val="0"/>
        <w:autoSpaceDN w:val="0"/>
        <w:adjustRightInd w:val="0"/>
        <w:ind w:firstLine="709"/>
        <w:rPr>
          <w:szCs w:val="24"/>
          <w:shd w:val="clear" w:color="auto" w:fill="FFFFFF"/>
        </w:rPr>
      </w:pPr>
    </w:p>
    <w:p w:rsidR="00041D7F" w:rsidRPr="00490960" w:rsidRDefault="00041D7F" w:rsidP="00495DF9">
      <w:pPr>
        <w:autoSpaceDE w:val="0"/>
        <w:autoSpaceDN w:val="0"/>
        <w:adjustRightInd w:val="0"/>
        <w:ind w:firstLine="709"/>
        <w:rPr>
          <w:szCs w:val="24"/>
          <w:shd w:val="clear" w:color="auto" w:fill="FFFFFF"/>
        </w:rPr>
      </w:pPr>
      <w:r w:rsidRPr="00490960">
        <w:rPr>
          <w:szCs w:val="24"/>
          <w:shd w:val="clear" w:color="auto" w:fill="FFFFFF"/>
        </w:rPr>
        <w:t>Всего на 2017 год учтено 2</w:t>
      </w:r>
      <w:r w:rsidR="00F43F2D">
        <w:rPr>
          <w:szCs w:val="24"/>
          <w:shd w:val="clear" w:color="auto" w:fill="FFFFFF"/>
        </w:rPr>
        <w:t xml:space="preserve"> </w:t>
      </w:r>
      <w:r w:rsidRPr="00490960">
        <w:rPr>
          <w:szCs w:val="24"/>
          <w:shd w:val="clear" w:color="auto" w:fill="FFFFFF"/>
        </w:rPr>
        <w:t>969 домохозяйств.</w:t>
      </w:r>
    </w:p>
    <w:p w:rsidR="00041D7F" w:rsidRPr="00490960" w:rsidRDefault="00041D7F" w:rsidP="00495DF9">
      <w:pPr>
        <w:pStyle w:val="afffc"/>
        <w:spacing w:line="240" w:lineRule="auto"/>
        <w:ind w:left="0" w:right="0" w:firstLine="709"/>
        <w:rPr>
          <w:szCs w:val="24"/>
        </w:rPr>
      </w:pPr>
      <w:r w:rsidRPr="00490960">
        <w:rPr>
          <w:szCs w:val="24"/>
        </w:rPr>
        <w:t xml:space="preserve">Положительной динамикой численности населения характеризуются поселки </w:t>
      </w:r>
      <w:r w:rsidR="00F43F2D" w:rsidRPr="00490960">
        <w:rPr>
          <w:szCs w:val="24"/>
        </w:rPr>
        <w:t xml:space="preserve">Высокоключевой, </w:t>
      </w:r>
      <w:r w:rsidRPr="00490960">
        <w:rPr>
          <w:szCs w:val="24"/>
        </w:rPr>
        <w:t>Кобринское, Прибытково</w:t>
      </w:r>
      <w:r w:rsidR="00F43F2D">
        <w:rPr>
          <w:szCs w:val="24"/>
        </w:rPr>
        <w:t xml:space="preserve">, </w:t>
      </w:r>
      <w:r w:rsidR="00F43F2D" w:rsidRPr="00490960">
        <w:rPr>
          <w:szCs w:val="24"/>
        </w:rPr>
        <w:t>Суйда</w:t>
      </w:r>
      <w:r w:rsidRPr="00490960">
        <w:rPr>
          <w:szCs w:val="24"/>
        </w:rPr>
        <w:t>.</w:t>
      </w:r>
    </w:p>
    <w:p w:rsidR="00041D7F" w:rsidRPr="00490960" w:rsidRDefault="00041D7F" w:rsidP="00495DF9">
      <w:pPr>
        <w:pStyle w:val="afffc"/>
        <w:spacing w:line="240" w:lineRule="auto"/>
        <w:ind w:left="0" w:right="0" w:firstLine="709"/>
        <w:rPr>
          <w:szCs w:val="24"/>
        </w:rPr>
      </w:pPr>
      <w:r w:rsidRPr="00490960">
        <w:rPr>
          <w:szCs w:val="24"/>
        </w:rPr>
        <w:t xml:space="preserve">Снижение численности постоянного населения наблюдалось в </w:t>
      </w:r>
      <w:r w:rsidR="00814A4D" w:rsidRPr="00490960">
        <w:rPr>
          <w:szCs w:val="24"/>
        </w:rPr>
        <w:t>п</w:t>
      </w:r>
      <w:r w:rsidR="000B1F33" w:rsidRPr="00490960">
        <w:rPr>
          <w:szCs w:val="24"/>
        </w:rPr>
        <w:t>.</w:t>
      </w:r>
      <w:r w:rsidR="00C82B9B" w:rsidRPr="00490960">
        <w:rPr>
          <w:szCs w:val="24"/>
        </w:rPr>
        <w:t xml:space="preserve"> </w:t>
      </w:r>
      <w:r w:rsidR="000B1F33" w:rsidRPr="00490960">
        <w:rPr>
          <w:szCs w:val="24"/>
        </w:rPr>
        <w:t>Карташевская, деревнях</w:t>
      </w:r>
      <w:r w:rsidRPr="00490960">
        <w:rPr>
          <w:szCs w:val="24"/>
        </w:rPr>
        <w:t xml:space="preserve"> Меньково, Пижма, Руново.</w:t>
      </w:r>
    </w:p>
    <w:p w:rsidR="00041D7F" w:rsidRPr="00490960" w:rsidRDefault="00041D7F" w:rsidP="00495DF9">
      <w:pPr>
        <w:pStyle w:val="afff3"/>
        <w:spacing w:before="0" w:after="0"/>
        <w:ind w:firstLine="709"/>
      </w:pPr>
      <w:r w:rsidRPr="00490960">
        <w:t xml:space="preserve">Возрастная структура населения </w:t>
      </w:r>
      <w:r w:rsidR="00C103EE" w:rsidRPr="00490960">
        <w:t xml:space="preserve">МО </w:t>
      </w:r>
      <w:r w:rsidRPr="00490960">
        <w:t>Кобринско</w:t>
      </w:r>
      <w:r w:rsidR="00C103EE" w:rsidRPr="00490960">
        <w:t>е</w:t>
      </w:r>
      <w:r w:rsidRPr="00490960">
        <w:t xml:space="preserve"> сельско</w:t>
      </w:r>
      <w:r w:rsidR="00C103EE" w:rsidRPr="00490960">
        <w:t>е</w:t>
      </w:r>
      <w:r w:rsidRPr="00490960">
        <w:t xml:space="preserve"> поселени</w:t>
      </w:r>
      <w:r w:rsidR="00C103EE" w:rsidRPr="00490960">
        <w:t>е</w:t>
      </w:r>
      <w:r w:rsidRPr="00490960">
        <w:t xml:space="preserve"> характеризуется высокой долей населения старше трудоспособного возраста и низкой долей населения моложе трудоспособного возраста (таблица 3.4.1.4).</w:t>
      </w:r>
    </w:p>
    <w:p w:rsidR="00041D7F" w:rsidRPr="00490960" w:rsidRDefault="00041D7F" w:rsidP="00495DF9">
      <w:pPr>
        <w:pStyle w:val="afff3"/>
        <w:spacing w:before="0" w:after="0"/>
        <w:ind w:firstLine="709"/>
      </w:pPr>
    </w:p>
    <w:p w:rsidR="00041D7F" w:rsidRPr="00490960" w:rsidRDefault="00041D7F" w:rsidP="00495DF9">
      <w:pPr>
        <w:keepNext/>
        <w:ind w:firstLine="709"/>
        <w:rPr>
          <w:b/>
          <w:szCs w:val="24"/>
        </w:rPr>
      </w:pPr>
      <w:r w:rsidRPr="00490960">
        <w:rPr>
          <w:szCs w:val="24"/>
        </w:rPr>
        <w:t xml:space="preserve">Таблица 3.4.1.4 </w:t>
      </w:r>
      <w:r w:rsidR="00D402C0" w:rsidRPr="00490960">
        <w:rPr>
          <w:szCs w:val="24"/>
        </w:rPr>
        <w:t>–</w:t>
      </w:r>
      <w:r w:rsidR="00D24CCF" w:rsidRPr="00490960">
        <w:rPr>
          <w:b/>
          <w:szCs w:val="24"/>
        </w:rPr>
        <w:t xml:space="preserve"> в</w:t>
      </w:r>
      <w:r w:rsidRPr="00490960">
        <w:rPr>
          <w:b/>
          <w:szCs w:val="24"/>
        </w:rPr>
        <w:t xml:space="preserve">озрастная структура населения, </w:t>
      </w:r>
      <w:r w:rsidR="00645A72" w:rsidRPr="00490960">
        <w:rPr>
          <w:b/>
          <w:szCs w:val="24"/>
        </w:rPr>
        <w:t>в процентном соотношении</w:t>
      </w:r>
    </w:p>
    <w:p w:rsidR="00041D7F" w:rsidRPr="00490960" w:rsidRDefault="00041D7F" w:rsidP="00495DF9">
      <w:pPr>
        <w:keepNext/>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gridCol w:w="3877"/>
        <w:gridCol w:w="2239"/>
      </w:tblGrid>
      <w:tr w:rsidR="00D24CCF" w:rsidRPr="00490960" w:rsidTr="0036786E">
        <w:trPr>
          <w:trHeight w:val="255"/>
          <w:jc w:val="center"/>
        </w:trPr>
        <w:tc>
          <w:tcPr>
            <w:tcW w:w="2066" w:type="pct"/>
            <w:noWrap/>
            <w:vAlign w:val="center"/>
          </w:tcPr>
          <w:p w:rsidR="00D24CCF" w:rsidRPr="00490960" w:rsidRDefault="00D24CCF" w:rsidP="00495DF9">
            <w:pPr>
              <w:keepNext/>
              <w:jc w:val="center"/>
              <w:rPr>
                <w:b/>
                <w:szCs w:val="24"/>
              </w:rPr>
            </w:pPr>
            <w:r w:rsidRPr="00490960">
              <w:rPr>
                <w:b/>
                <w:szCs w:val="24"/>
              </w:rPr>
              <w:t>Показатель</w:t>
            </w:r>
          </w:p>
        </w:tc>
        <w:tc>
          <w:tcPr>
            <w:tcW w:w="1860" w:type="pct"/>
            <w:vAlign w:val="center"/>
          </w:tcPr>
          <w:p w:rsidR="00D24CCF" w:rsidRPr="00490960" w:rsidRDefault="00C103EE" w:rsidP="00495DF9">
            <w:pPr>
              <w:keepNext/>
              <w:jc w:val="center"/>
              <w:rPr>
                <w:b/>
                <w:szCs w:val="24"/>
              </w:rPr>
            </w:pPr>
            <w:r w:rsidRPr="00490960">
              <w:rPr>
                <w:b/>
                <w:szCs w:val="24"/>
              </w:rPr>
              <w:t xml:space="preserve">МО </w:t>
            </w:r>
            <w:r w:rsidR="00D24CCF" w:rsidRPr="00490960">
              <w:rPr>
                <w:b/>
                <w:szCs w:val="24"/>
              </w:rPr>
              <w:t>Кобринское сельское поселение</w:t>
            </w:r>
          </w:p>
        </w:tc>
        <w:tc>
          <w:tcPr>
            <w:tcW w:w="1074" w:type="pct"/>
            <w:vAlign w:val="center"/>
          </w:tcPr>
          <w:p w:rsidR="00D24CCF" w:rsidRPr="00490960" w:rsidRDefault="00C526B6" w:rsidP="00C526B6">
            <w:pPr>
              <w:keepNext/>
              <w:jc w:val="center"/>
              <w:rPr>
                <w:b/>
                <w:szCs w:val="24"/>
              </w:rPr>
            </w:pPr>
            <w:r>
              <w:rPr>
                <w:b/>
                <w:szCs w:val="24"/>
              </w:rPr>
              <w:t>С</w:t>
            </w:r>
            <w:r w:rsidR="00D24CCF" w:rsidRPr="00490960">
              <w:rPr>
                <w:b/>
                <w:szCs w:val="24"/>
              </w:rPr>
              <w:t>ельские поселения</w:t>
            </w:r>
            <w:r>
              <w:t xml:space="preserve"> </w:t>
            </w:r>
            <w:r w:rsidRPr="00C526B6">
              <w:rPr>
                <w:b/>
                <w:szCs w:val="24"/>
              </w:rPr>
              <w:t>Гатчинск</w:t>
            </w:r>
            <w:r>
              <w:rPr>
                <w:b/>
                <w:szCs w:val="24"/>
              </w:rPr>
              <w:t>ого</w:t>
            </w:r>
            <w:r w:rsidRPr="00C526B6">
              <w:rPr>
                <w:b/>
                <w:szCs w:val="24"/>
              </w:rPr>
              <w:t xml:space="preserve"> муниципальн</w:t>
            </w:r>
            <w:r>
              <w:rPr>
                <w:b/>
                <w:szCs w:val="24"/>
              </w:rPr>
              <w:t>ого</w:t>
            </w:r>
            <w:r w:rsidRPr="00C526B6">
              <w:rPr>
                <w:b/>
                <w:szCs w:val="24"/>
              </w:rPr>
              <w:t xml:space="preserve"> район</w:t>
            </w:r>
            <w:r>
              <w:rPr>
                <w:b/>
                <w:szCs w:val="24"/>
              </w:rPr>
              <w:t>а</w:t>
            </w:r>
          </w:p>
        </w:tc>
      </w:tr>
    </w:tbl>
    <w:p w:rsidR="00D24CCF" w:rsidRPr="00490960" w:rsidRDefault="00D24CCF" w:rsidP="00495DF9">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gridCol w:w="1945"/>
        <w:gridCol w:w="1932"/>
        <w:gridCol w:w="2239"/>
      </w:tblGrid>
      <w:tr w:rsidR="00A66EDE" w:rsidRPr="00490960" w:rsidTr="003F3BEB">
        <w:trPr>
          <w:trHeight w:val="255"/>
          <w:jc w:val="center"/>
        </w:trPr>
        <w:tc>
          <w:tcPr>
            <w:tcW w:w="2066" w:type="pct"/>
            <w:noWrap/>
            <w:vAlign w:val="bottom"/>
          </w:tcPr>
          <w:p w:rsidR="00041D7F" w:rsidRPr="00490960" w:rsidRDefault="00041D7F" w:rsidP="00495DF9">
            <w:pPr>
              <w:keepNext/>
              <w:jc w:val="center"/>
              <w:rPr>
                <w:b/>
                <w:szCs w:val="24"/>
              </w:rPr>
            </w:pPr>
            <w:r w:rsidRPr="00490960">
              <w:rPr>
                <w:b/>
                <w:szCs w:val="24"/>
              </w:rPr>
              <w:t>1</w:t>
            </w:r>
          </w:p>
        </w:tc>
        <w:tc>
          <w:tcPr>
            <w:tcW w:w="933" w:type="pct"/>
            <w:vAlign w:val="bottom"/>
          </w:tcPr>
          <w:p w:rsidR="00041D7F" w:rsidRPr="00490960" w:rsidRDefault="00041D7F" w:rsidP="00495DF9">
            <w:pPr>
              <w:keepNext/>
              <w:jc w:val="center"/>
              <w:rPr>
                <w:b/>
                <w:szCs w:val="24"/>
              </w:rPr>
            </w:pPr>
            <w:r w:rsidRPr="00490960">
              <w:rPr>
                <w:b/>
                <w:szCs w:val="24"/>
              </w:rPr>
              <w:t>2</w:t>
            </w:r>
          </w:p>
        </w:tc>
        <w:tc>
          <w:tcPr>
            <w:tcW w:w="927" w:type="pct"/>
            <w:vAlign w:val="bottom"/>
          </w:tcPr>
          <w:p w:rsidR="00041D7F" w:rsidRPr="00490960" w:rsidRDefault="00041D7F" w:rsidP="00495DF9">
            <w:pPr>
              <w:keepNext/>
              <w:jc w:val="center"/>
              <w:rPr>
                <w:b/>
                <w:szCs w:val="24"/>
              </w:rPr>
            </w:pPr>
            <w:r w:rsidRPr="00490960">
              <w:rPr>
                <w:b/>
                <w:szCs w:val="24"/>
              </w:rPr>
              <w:t>3</w:t>
            </w:r>
          </w:p>
        </w:tc>
        <w:tc>
          <w:tcPr>
            <w:tcW w:w="1074" w:type="pct"/>
            <w:vAlign w:val="bottom"/>
          </w:tcPr>
          <w:p w:rsidR="00041D7F" w:rsidRPr="00490960" w:rsidRDefault="00041D7F" w:rsidP="00495DF9">
            <w:pPr>
              <w:keepNext/>
              <w:jc w:val="center"/>
              <w:rPr>
                <w:b/>
                <w:szCs w:val="24"/>
              </w:rPr>
            </w:pPr>
            <w:r w:rsidRPr="00490960">
              <w:rPr>
                <w:b/>
                <w:szCs w:val="24"/>
              </w:rPr>
              <w:t>4</w:t>
            </w:r>
          </w:p>
        </w:tc>
      </w:tr>
      <w:tr w:rsidR="00A66EDE" w:rsidRPr="00490960" w:rsidTr="00D24CCF">
        <w:trPr>
          <w:trHeight w:val="255"/>
          <w:jc w:val="center"/>
        </w:trPr>
        <w:tc>
          <w:tcPr>
            <w:tcW w:w="2066" w:type="pct"/>
            <w:noWrap/>
          </w:tcPr>
          <w:p w:rsidR="00041D7F" w:rsidRPr="00490960" w:rsidRDefault="00041D7F" w:rsidP="00495DF9">
            <w:pPr>
              <w:jc w:val="left"/>
              <w:rPr>
                <w:szCs w:val="24"/>
              </w:rPr>
            </w:pPr>
            <w:r w:rsidRPr="00490960">
              <w:rPr>
                <w:szCs w:val="24"/>
              </w:rPr>
              <w:t>Год</w:t>
            </w:r>
          </w:p>
        </w:tc>
        <w:tc>
          <w:tcPr>
            <w:tcW w:w="933" w:type="pct"/>
            <w:vAlign w:val="bottom"/>
          </w:tcPr>
          <w:p w:rsidR="00041D7F" w:rsidRPr="00490960" w:rsidRDefault="00041D7F" w:rsidP="00495DF9">
            <w:pPr>
              <w:jc w:val="center"/>
              <w:rPr>
                <w:szCs w:val="24"/>
              </w:rPr>
            </w:pPr>
            <w:r w:rsidRPr="00490960">
              <w:rPr>
                <w:szCs w:val="24"/>
              </w:rPr>
              <w:t>2010</w:t>
            </w:r>
          </w:p>
        </w:tc>
        <w:tc>
          <w:tcPr>
            <w:tcW w:w="927" w:type="pct"/>
            <w:vAlign w:val="bottom"/>
          </w:tcPr>
          <w:p w:rsidR="00041D7F" w:rsidRPr="00490960" w:rsidRDefault="00D24CCF" w:rsidP="00495DF9">
            <w:pPr>
              <w:jc w:val="center"/>
              <w:rPr>
                <w:szCs w:val="24"/>
              </w:rPr>
            </w:pPr>
            <w:r w:rsidRPr="00490960">
              <w:rPr>
                <w:szCs w:val="24"/>
              </w:rPr>
              <w:t>2017</w:t>
            </w:r>
          </w:p>
        </w:tc>
        <w:tc>
          <w:tcPr>
            <w:tcW w:w="1074" w:type="pct"/>
            <w:vAlign w:val="bottom"/>
          </w:tcPr>
          <w:p w:rsidR="00041D7F" w:rsidRPr="00490960" w:rsidRDefault="00D24CCF" w:rsidP="00495DF9">
            <w:pPr>
              <w:jc w:val="center"/>
              <w:rPr>
                <w:szCs w:val="24"/>
              </w:rPr>
            </w:pPr>
            <w:r w:rsidRPr="00490960">
              <w:rPr>
                <w:szCs w:val="24"/>
              </w:rPr>
              <w:t>2017</w:t>
            </w:r>
          </w:p>
        </w:tc>
      </w:tr>
      <w:tr w:rsidR="00A66EDE" w:rsidRPr="00490960" w:rsidTr="003F3BEB">
        <w:trPr>
          <w:trHeight w:val="255"/>
          <w:jc w:val="center"/>
        </w:trPr>
        <w:tc>
          <w:tcPr>
            <w:tcW w:w="2066" w:type="pct"/>
            <w:noWrap/>
            <w:vAlign w:val="bottom"/>
          </w:tcPr>
          <w:p w:rsidR="00041D7F" w:rsidRPr="00490960" w:rsidRDefault="00D24CCF" w:rsidP="00495DF9">
            <w:pPr>
              <w:jc w:val="left"/>
              <w:rPr>
                <w:szCs w:val="24"/>
              </w:rPr>
            </w:pPr>
            <w:r w:rsidRPr="00490960">
              <w:rPr>
                <w:szCs w:val="24"/>
              </w:rPr>
              <w:t xml:space="preserve">Моложе </w:t>
            </w:r>
            <w:r w:rsidR="00041D7F" w:rsidRPr="00490960">
              <w:rPr>
                <w:szCs w:val="24"/>
              </w:rPr>
              <w:t>трудоспособного возраста</w:t>
            </w:r>
          </w:p>
        </w:tc>
        <w:tc>
          <w:tcPr>
            <w:tcW w:w="933" w:type="pct"/>
            <w:vAlign w:val="bottom"/>
          </w:tcPr>
          <w:p w:rsidR="00041D7F" w:rsidRPr="00490960" w:rsidRDefault="00041D7F" w:rsidP="00495DF9">
            <w:pPr>
              <w:jc w:val="center"/>
              <w:rPr>
                <w:szCs w:val="24"/>
              </w:rPr>
            </w:pPr>
            <w:r w:rsidRPr="00490960">
              <w:rPr>
                <w:szCs w:val="24"/>
              </w:rPr>
              <w:t>13,1</w:t>
            </w:r>
            <w:r w:rsidR="0009123B">
              <w:rPr>
                <w:szCs w:val="24"/>
              </w:rPr>
              <w:t xml:space="preserve"> </w:t>
            </w:r>
            <w:r w:rsidRPr="00490960">
              <w:rPr>
                <w:szCs w:val="24"/>
              </w:rPr>
              <w:t>%</w:t>
            </w:r>
          </w:p>
        </w:tc>
        <w:tc>
          <w:tcPr>
            <w:tcW w:w="927" w:type="pct"/>
            <w:vAlign w:val="bottom"/>
          </w:tcPr>
          <w:p w:rsidR="00041D7F" w:rsidRPr="00490960" w:rsidRDefault="00041D7F" w:rsidP="00495DF9">
            <w:pPr>
              <w:jc w:val="center"/>
              <w:rPr>
                <w:szCs w:val="24"/>
              </w:rPr>
            </w:pPr>
            <w:r w:rsidRPr="00490960">
              <w:rPr>
                <w:szCs w:val="24"/>
              </w:rPr>
              <w:t>13,5</w:t>
            </w:r>
            <w:r w:rsidR="0009123B">
              <w:rPr>
                <w:szCs w:val="24"/>
              </w:rPr>
              <w:t xml:space="preserve"> </w:t>
            </w:r>
            <w:r w:rsidRPr="00490960">
              <w:rPr>
                <w:szCs w:val="24"/>
              </w:rPr>
              <w:t>%</w:t>
            </w:r>
          </w:p>
        </w:tc>
        <w:tc>
          <w:tcPr>
            <w:tcW w:w="1074" w:type="pct"/>
            <w:vAlign w:val="bottom"/>
          </w:tcPr>
          <w:p w:rsidR="00041D7F" w:rsidRPr="00490960" w:rsidRDefault="00041D7F" w:rsidP="00495DF9">
            <w:pPr>
              <w:jc w:val="center"/>
              <w:rPr>
                <w:szCs w:val="24"/>
              </w:rPr>
            </w:pPr>
            <w:r w:rsidRPr="00490960">
              <w:rPr>
                <w:szCs w:val="24"/>
              </w:rPr>
              <w:t>13,9</w:t>
            </w:r>
            <w:r w:rsidR="0009123B">
              <w:rPr>
                <w:szCs w:val="24"/>
              </w:rPr>
              <w:t xml:space="preserve"> </w:t>
            </w:r>
            <w:r w:rsidRPr="00490960">
              <w:rPr>
                <w:szCs w:val="24"/>
              </w:rPr>
              <w:t>%</w:t>
            </w:r>
          </w:p>
        </w:tc>
      </w:tr>
      <w:tr w:rsidR="00A66EDE" w:rsidRPr="00490960" w:rsidTr="003F3BEB">
        <w:trPr>
          <w:trHeight w:val="255"/>
          <w:jc w:val="center"/>
        </w:trPr>
        <w:tc>
          <w:tcPr>
            <w:tcW w:w="2066" w:type="pct"/>
            <w:noWrap/>
            <w:vAlign w:val="bottom"/>
          </w:tcPr>
          <w:p w:rsidR="00041D7F" w:rsidRPr="00490960" w:rsidRDefault="00D24CCF" w:rsidP="00495DF9">
            <w:pPr>
              <w:jc w:val="left"/>
              <w:rPr>
                <w:szCs w:val="24"/>
              </w:rPr>
            </w:pPr>
            <w:r w:rsidRPr="00490960">
              <w:rPr>
                <w:szCs w:val="24"/>
              </w:rPr>
              <w:t xml:space="preserve">Трудоспособного </w:t>
            </w:r>
            <w:r w:rsidR="00041D7F" w:rsidRPr="00490960">
              <w:rPr>
                <w:szCs w:val="24"/>
              </w:rPr>
              <w:t>возраста</w:t>
            </w:r>
          </w:p>
        </w:tc>
        <w:tc>
          <w:tcPr>
            <w:tcW w:w="933" w:type="pct"/>
            <w:vAlign w:val="bottom"/>
          </w:tcPr>
          <w:p w:rsidR="00041D7F" w:rsidRPr="00490960" w:rsidRDefault="00041D7F" w:rsidP="00495DF9">
            <w:pPr>
              <w:jc w:val="center"/>
              <w:rPr>
                <w:szCs w:val="24"/>
              </w:rPr>
            </w:pPr>
            <w:r w:rsidRPr="00490960">
              <w:rPr>
                <w:szCs w:val="24"/>
              </w:rPr>
              <w:t>57,8</w:t>
            </w:r>
            <w:r w:rsidR="0009123B">
              <w:rPr>
                <w:szCs w:val="24"/>
              </w:rPr>
              <w:t xml:space="preserve"> </w:t>
            </w:r>
            <w:r w:rsidRPr="00490960">
              <w:rPr>
                <w:szCs w:val="24"/>
              </w:rPr>
              <w:t>%</w:t>
            </w:r>
          </w:p>
        </w:tc>
        <w:tc>
          <w:tcPr>
            <w:tcW w:w="927" w:type="pct"/>
            <w:vAlign w:val="bottom"/>
          </w:tcPr>
          <w:p w:rsidR="00041D7F" w:rsidRPr="00490960" w:rsidRDefault="00041D7F" w:rsidP="00495DF9">
            <w:pPr>
              <w:jc w:val="center"/>
              <w:rPr>
                <w:szCs w:val="24"/>
              </w:rPr>
            </w:pPr>
            <w:r w:rsidRPr="00490960">
              <w:rPr>
                <w:szCs w:val="24"/>
              </w:rPr>
              <w:t>58,4</w:t>
            </w:r>
            <w:r w:rsidR="0009123B">
              <w:rPr>
                <w:szCs w:val="24"/>
              </w:rPr>
              <w:t xml:space="preserve"> </w:t>
            </w:r>
            <w:r w:rsidRPr="00490960">
              <w:rPr>
                <w:szCs w:val="24"/>
              </w:rPr>
              <w:t>%</w:t>
            </w:r>
          </w:p>
        </w:tc>
        <w:tc>
          <w:tcPr>
            <w:tcW w:w="1074" w:type="pct"/>
            <w:vAlign w:val="bottom"/>
          </w:tcPr>
          <w:p w:rsidR="00041D7F" w:rsidRPr="00490960" w:rsidRDefault="00041D7F" w:rsidP="00495DF9">
            <w:pPr>
              <w:jc w:val="center"/>
              <w:rPr>
                <w:szCs w:val="24"/>
              </w:rPr>
            </w:pPr>
            <w:r w:rsidRPr="00490960">
              <w:rPr>
                <w:szCs w:val="24"/>
              </w:rPr>
              <w:t>57,3</w:t>
            </w:r>
            <w:r w:rsidR="0009123B">
              <w:rPr>
                <w:szCs w:val="24"/>
              </w:rPr>
              <w:t xml:space="preserve"> </w:t>
            </w:r>
            <w:r w:rsidRPr="00490960">
              <w:rPr>
                <w:szCs w:val="24"/>
              </w:rPr>
              <w:t>%</w:t>
            </w:r>
          </w:p>
        </w:tc>
      </w:tr>
      <w:tr w:rsidR="00A66EDE" w:rsidRPr="00490960" w:rsidTr="003F3BEB">
        <w:trPr>
          <w:trHeight w:val="255"/>
          <w:jc w:val="center"/>
        </w:trPr>
        <w:tc>
          <w:tcPr>
            <w:tcW w:w="2066" w:type="pct"/>
            <w:noWrap/>
            <w:vAlign w:val="bottom"/>
          </w:tcPr>
          <w:p w:rsidR="00041D7F" w:rsidRPr="00490960" w:rsidRDefault="00D24CCF" w:rsidP="00495DF9">
            <w:pPr>
              <w:jc w:val="left"/>
              <w:rPr>
                <w:szCs w:val="24"/>
              </w:rPr>
            </w:pPr>
            <w:r w:rsidRPr="00490960">
              <w:rPr>
                <w:szCs w:val="24"/>
              </w:rPr>
              <w:t xml:space="preserve">Старше </w:t>
            </w:r>
            <w:r w:rsidR="00041D7F" w:rsidRPr="00490960">
              <w:rPr>
                <w:szCs w:val="24"/>
              </w:rPr>
              <w:t>трудоспособного возраста</w:t>
            </w:r>
          </w:p>
        </w:tc>
        <w:tc>
          <w:tcPr>
            <w:tcW w:w="933" w:type="pct"/>
            <w:vAlign w:val="bottom"/>
          </w:tcPr>
          <w:p w:rsidR="00041D7F" w:rsidRPr="00490960" w:rsidRDefault="00041D7F" w:rsidP="00495DF9">
            <w:pPr>
              <w:jc w:val="center"/>
              <w:rPr>
                <w:szCs w:val="24"/>
              </w:rPr>
            </w:pPr>
            <w:r w:rsidRPr="00490960">
              <w:rPr>
                <w:szCs w:val="24"/>
              </w:rPr>
              <w:t>29,1</w:t>
            </w:r>
            <w:r w:rsidR="0009123B">
              <w:rPr>
                <w:szCs w:val="24"/>
              </w:rPr>
              <w:t xml:space="preserve"> </w:t>
            </w:r>
            <w:r w:rsidRPr="00490960">
              <w:rPr>
                <w:szCs w:val="24"/>
              </w:rPr>
              <w:t>%</w:t>
            </w:r>
          </w:p>
        </w:tc>
        <w:tc>
          <w:tcPr>
            <w:tcW w:w="927" w:type="pct"/>
            <w:vAlign w:val="bottom"/>
          </w:tcPr>
          <w:p w:rsidR="00041D7F" w:rsidRPr="00490960" w:rsidRDefault="00041D7F" w:rsidP="00495DF9">
            <w:pPr>
              <w:jc w:val="center"/>
              <w:rPr>
                <w:szCs w:val="24"/>
              </w:rPr>
            </w:pPr>
            <w:r w:rsidRPr="00490960">
              <w:rPr>
                <w:szCs w:val="24"/>
              </w:rPr>
              <w:t>28,1</w:t>
            </w:r>
            <w:r w:rsidR="0009123B">
              <w:rPr>
                <w:szCs w:val="24"/>
              </w:rPr>
              <w:t xml:space="preserve"> </w:t>
            </w:r>
            <w:r w:rsidRPr="00490960">
              <w:rPr>
                <w:szCs w:val="24"/>
              </w:rPr>
              <w:t>%</w:t>
            </w:r>
          </w:p>
        </w:tc>
        <w:tc>
          <w:tcPr>
            <w:tcW w:w="1074" w:type="pct"/>
            <w:vAlign w:val="bottom"/>
          </w:tcPr>
          <w:p w:rsidR="00041D7F" w:rsidRPr="00490960" w:rsidRDefault="00041D7F" w:rsidP="00495DF9">
            <w:pPr>
              <w:jc w:val="center"/>
              <w:rPr>
                <w:szCs w:val="24"/>
              </w:rPr>
            </w:pPr>
            <w:r w:rsidRPr="00490960">
              <w:rPr>
                <w:szCs w:val="24"/>
              </w:rPr>
              <w:t>28,8</w:t>
            </w:r>
            <w:r w:rsidR="0009123B">
              <w:rPr>
                <w:szCs w:val="24"/>
              </w:rPr>
              <w:t xml:space="preserve"> </w:t>
            </w:r>
            <w:r w:rsidRPr="00490960">
              <w:rPr>
                <w:szCs w:val="24"/>
              </w:rPr>
              <w:t>%</w:t>
            </w:r>
          </w:p>
        </w:tc>
      </w:tr>
      <w:tr w:rsidR="00041D7F" w:rsidRPr="00490960" w:rsidTr="003F3BEB">
        <w:trPr>
          <w:trHeight w:val="255"/>
          <w:jc w:val="center"/>
        </w:trPr>
        <w:tc>
          <w:tcPr>
            <w:tcW w:w="2066" w:type="pct"/>
            <w:noWrap/>
            <w:vAlign w:val="bottom"/>
          </w:tcPr>
          <w:p w:rsidR="00041D7F" w:rsidRPr="00490960" w:rsidRDefault="00041D7F" w:rsidP="00495DF9">
            <w:pPr>
              <w:jc w:val="left"/>
              <w:rPr>
                <w:szCs w:val="24"/>
              </w:rPr>
            </w:pPr>
            <w:r w:rsidRPr="00490960">
              <w:rPr>
                <w:szCs w:val="24"/>
              </w:rPr>
              <w:t>Всего</w:t>
            </w:r>
          </w:p>
        </w:tc>
        <w:tc>
          <w:tcPr>
            <w:tcW w:w="933" w:type="pct"/>
            <w:vAlign w:val="bottom"/>
          </w:tcPr>
          <w:p w:rsidR="00041D7F" w:rsidRPr="00490960" w:rsidRDefault="00041D7F" w:rsidP="00495DF9">
            <w:pPr>
              <w:jc w:val="center"/>
              <w:rPr>
                <w:szCs w:val="24"/>
              </w:rPr>
            </w:pPr>
            <w:r w:rsidRPr="00490960">
              <w:rPr>
                <w:szCs w:val="24"/>
              </w:rPr>
              <w:t>100</w:t>
            </w:r>
          </w:p>
        </w:tc>
        <w:tc>
          <w:tcPr>
            <w:tcW w:w="927" w:type="pct"/>
            <w:vAlign w:val="bottom"/>
          </w:tcPr>
          <w:p w:rsidR="00041D7F" w:rsidRPr="00490960" w:rsidRDefault="00041D7F" w:rsidP="00495DF9">
            <w:pPr>
              <w:jc w:val="center"/>
              <w:rPr>
                <w:szCs w:val="24"/>
              </w:rPr>
            </w:pPr>
            <w:r w:rsidRPr="00490960">
              <w:rPr>
                <w:szCs w:val="24"/>
              </w:rPr>
              <w:t>100</w:t>
            </w:r>
          </w:p>
        </w:tc>
        <w:tc>
          <w:tcPr>
            <w:tcW w:w="1074" w:type="pct"/>
            <w:vAlign w:val="bottom"/>
          </w:tcPr>
          <w:p w:rsidR="00041D7F" w:rsidRPr="00490960" w:rsidRDefault="00041D7F" w:rsidP="00495DF9">
            <w:pPr>
              <w:jc w:val="center"/>
              <w:rPr>
                <w:szCs w:val="24"/>
              </w:rPr>
            </w:pPr>
            <w:r w:rsidRPr="00490960">
              <w:rPr>
                <w:szCs w:val="24"/>
              </w:rPr>
              <w:t>100</w:t>
            </w:r>
          </w:p>
        </w:tc>
      </w:tr>
    </w:tbl>
    <w:p w:rsidR="00041D7F" w:rsidRPr="00490960" w:rsidRDefault="00041D7F" w:rsidP="00495DF9">
      <w:pPr>
        <w:pStyle w:val="afff3"/>
        <w:spacing w:before="0" w:after="0"/>
        <w:ind w:firstLine="709"/>
      </w:pPr>
    </w:p>
    <w:p w:rsidR="00041D7F" w:rsidRPr="00490960" w:rsidRDefault="00041D7F" w:rsidP="00495DF9">
      <w:pPr>
        <w:ind w:firstLine="709"/>
        <w:rPr>
          <w:szCs w:val="24"/>
        </w:rPr>
      </w:pPr>
      <w:r w:rsidRPr="00490960">
        <w:rPr>
          <w:szCs w:val="24"/>
        </w:rPr>
        <w:t xml:space="preserve">На фоне естественной убыли населения миграция стала единственным источником восполнения потерь в численности населения поселения и привлечению на территорию поселения экономически активного населения. Увеличению миграционного прироста способствовали такие факторы, как жилищное строительство индивидуальных домов и создание новых рабочих мест. </w:t>
      </w:r>
    </w:p>
    <w:p w:rsidR="00041D7F" w:rsidRPr="00490960" w:rsidRDefault="00041D7F" w:rsidP="00495DF9">
      <w:pPr>
        <w:pStyle w:val="afffc"/>
        <w:spacing w:line="240" w:lineRule="auto"/>
        <w:ind w:left="0" w:right="0" w:firstLine="709"/>
        <w:rPr>
          <w:szCs w:val="24"/>
        </w:rPr>
      </w:pPr>
      <w:r w:rsidRPr="00490960">
        <w:rPr>
          <w:b/>
          <w:szCs w:val="24"/>
        </w:rPr>
        <w:lastRenderedPageBreak/>
        <w:t>Трудовые ресурсы.</w:t>
      </w:r>
      <w:r w:rsidRPr="00490960">
        <w:rPr>
          <w:szCs w:val="24"/>
        </w:rPr>
        <w:t xml:space="preserve"> </w:t>
      </w:r>
      <w:r w:rsidR="003A6C44" w:rsidRPr="00490960">
        <w:rPr>
          <w:szCs w:val="24"/>
        </w:rPr>
        <w:t>Доля населения в трудоспособном возрасте – 58</w:t>
      </w:r>
      <w:r w:rsidR="00F43F2D">
        <w:rPr>
          <w:szCs w:val="24"/>
        </w:rPr>
        <w:t xml:space="preserve"> </w:t>
      </w:r>
      <w:r w:rsidR="003A6C44" w:rsidRPr="00490960">
        <w:rPr>
          <w:szCs w:val="24"/>
        </w:rPr>
        <w:t>%, численность занятых в экономике поселения – 48,5</w:t>
      </w:r>
      <w:r w:rsidR="00F43F2D">
        <w:rPr>
          <w:szCs w:val="24"/>
        </w:rPr>
        <w:t xml:space="preserve"> </w:t>
      </w:r>
      <w:r w:rsidR="003A6C44" w:rsidRPr="00490960">
        <w:rPr>
          <w:szCs w:val="24"/>
        </w:rPr>
        <w:t xml:space="preserve">%. Общее количество предприятий (организаций, учреждений) – юридических лиц, ведущих хозяйственную деятельность в </w:t>
      </w:r>
      <w:r w:rsidR="00C103EE" w:rsidRPr="00490960">
        <w:rPr>
          <w:szCs w:val="24"/>
        </w:rPr>
        <w:t xml:space="preserve">МО </w:t>
      </w:r>
      <w:r w:rsidR="003A6C44" w:rsidRPr="00490960">
        <w:rPr>
          <w:szCs w:val="24"/>
        </w:rPr>
        <w:t>Кобринско</w:t>
      </w:r>
      <w:r w:rsidR="00C103EE" w:rsidRPr="00490960">
        <w:rPr>
          <w:szCs w:val="24"/>
        </w:rPr>
        <w:t>е</w:t>
      </w:r>
      <w:r w:rsidR="003A6C44" w:rsidRPr="00490960">
        <w:rPr>
          <w:szCs w:val="24"/>
        </w:rPr>
        <w:t xml:space="preserve"> сельско</w:t>
      </w:r>
      <w:r w:rsidR="00C103EE" w:rsidRPr="00490960">
        <w:rPr>
          <w:szCs w:val="24"/>
        </w:rPr>
        <w:t>е</w:t>
      </w:r>
      <w:r w:rsidR="003A6C44" w:rsidRPr="00490960">
        <w:rPr>
          <w:szCs w:val="24"/>
        </w:rPr>
        <w:t xml:space="preserve"> поселени</w:t>
      </w:r>
      <w:r w:rsidR="00C103EE" w:rsidRPr="00490960">
        <w:rPr>
          <w:szCs w:val="24"/>
        </w:rPr>
        <w:t>е</w:t>
      </w:r>
      <w:r w:rsidR="003A6C44" w:rsidRPr="00490960">
        <w:rPr>
          <w:szCs w:val="24"/>
        </w:rPr>
        <w:t xml:space="preserve"> и учтённых в Статистическом регистре Росстата на 01.01.2017, составляет 105, в основном это малые предприятия, предпринимателей без образования юридического лица – 23 человека. Крупные и средние предприятия, осуществляющие промышленную деятельность в муниципальном образовании, отсутствуют. На территории </w:t>
      </w:r>
      <w:r w:rsidR="00C103EE" w:rsidRPr="00490960">
        <w:rPr>
          <w:szCs w:val="24"/>
        </w:rPr>
        <w:t xml:space="preserve">МО </w:t>
      </w:r>
      <w:r w:rsidR="003A6C44" w:rsidRPr="00490960">
        <w:rPr>
          <w:szCs w:val="24"/>
        </w:rPr>
        <w:t>Кобринско</w:t>
      </w:r>
      <w:r w:rsidR="00C103EE" w:rsidRPr="00490960">
        <w:rPr>
          <w:szCs w:val="24"/>
        </w:rPr>
        <w:t>е</w:t>
      </w:r>
      <w:r w:rsidR="003A6C44" w:rsidRPr="00490960">
        <w:rPr>
          <w:szCs w:val="24"/>
        </w:rPr>
        <w:t xml:space="preserve"> сельско</w:t>
      </w:r>
      <w:r w:rsidR="00C103EE" w:rsidRPr="00490960">
        <w:rPr>
          <w:szCs w:val="24"/>
        </w:rPr>
        <w:t>е</w:t>
      </w:r>
      <w:r w:rsidR="003A6C44" w:rsidRPr="00490960">
        <w:rPr>
          <w:szCs w:val="24"/>
        </w:rPr>
        <w:t xml:space="preserve"> поселени</w:t>
      </w:r>
      <w:r w:rsidR="00C103EE" w:rsidRPr="00490960">
        <w:rPr>
          <w:szCs w:val="24"/>
        </w:rPr>
        <w:t>е</w:t>
      </w:r>
      <w:r w:rsidR="003A6C44" w:rsidRPr="00490960">
        <w:rPr>
          <w:szCs w:val="24"/>
        </w:rPr>
        <w:t xml:space="preserve"> расположены предприятие пищевой промышленности ООО «Бастион» (торговая марка UNI DAN), на котором трудоустроено около 80 человек, 2 средних предприятия, занимающихся сельскохозяйственным производством: ООО «Семеноводство» и </w:t>
      </w:r>
      <w:r w:rsidR="0075790C" w:rsidRPr="0075790C">
        <w:rPr>
          <w:szCs w:val="24"/>
        </w:rPr>
        <w:t>Государственное научное учреждение</w:t>
      </w:r>
      <w:r w:rsidR="003A6C44" w:rsidRPr="00490960">
        <w:rPr>
          <w:szCs w:val="24"/>
        </w:rPr>
        <w:t xml:space="preserve"> Меньковская опытная станция агрофизического института, основные виды производственной деятельности которых – растениеводство (производство зерновых и картофеля). Количество зарегистрированных фермерских хозяйств на территории </w:t>
      </w:r>
      <w:r w:rsidR="00C103EE" w:rsidRPr="00490960">
        <w:rPr>
          <w:szCs w:val="24"/>
        </w:rPr>
        <w:t xml:space="preserve">МО </w:t>
      </w:r>
      <w:r w:rsidR="003A6C44" w:rsidRPr="00490960">
        <w:rPr>
          <w:szCs w:val="24"/>
        </w:rPr>
        <w:t>Кобринско</w:t>
      </w:r>
      <w:r w:rsidR="00C103EE" w:rsidRPr="00490960">
        <w:rPr>
          <w:szCs w:val="24"/>
        </w:rPr>
        <w:t>е</w:t>
      </w:r>
      <w:r w:rsidR="003A6C44" w:rsidRPr="00490960">
        <w:rPr>
          <w:szCs w:val="24"/>
        </w:rPr>
        <w:t xml:space="preserve"> сельско</w:t>
      </w:r>
      <w:r w:rsidR="00C103EE" w:rsidRPr="00490960">
        <w:rPr>
          <w:szCs w:val="24"/>
        </w:rPr>
        <w:t>е</w:t>
      </w:r>
      <w:r w:rsidR="003A6C44" w:rsidRPr="00490960">
        <w:rPr>
          <w:szCs w:val="24"/>
        </w:rPr>
        <w:t xml:space="preserve"> поселени</w:t>
      </w:r>
      <w:r w:rsidR="00C103EE" w:rsidRPr="00490960">
        <w:rPr>
          <w:szCs w:val="24"/>
        </w:rPr>
        <w:t>е</w:t>
      </w:r>
      <w:r w:rsidR="003A6C44" w:rsidRPr="00490960">
        <w:rPr>
          <w:szCs w:val="24"/>
        </w:rPr>
        <w:t xml:space="preserve"> – 5 единиц.</w:t>
      </w:r>
    </w:p>
    <w:p w:rsidR="00041D7F" w:rsidRPr="00490960" w:rsidRDefault="00041D7F" w:rsidP="00495DF9">
      <w:pPr>
        <w:ind w:firstLine="709"/>
        <w:rPr>
          <w:bCs/>
          <w:szCs w:val="24"/>
        </w:rPr>
      </w:pPr>
      <w:r w:rsidRPr="00490960">
        <w:rPr>
          <w:bCs/>
          <w:szCs w:val="24"/>
        </w:rPr>
        <w:t xml:space="preserve">Экономически активное население </w:t>
      </w:r>
      <w:r w:rsidR="00C103EE" w:rsidRPr="00490960">
        <w:rPr>
          <w:bCs/>
          <w:szCs w:val="24"/>
        </w:rPr>
        <w:t xml:space="preserve">МО </w:t>
      </w:r>
      <w:r w:rsidRPr="00490960">
        <w:rPr>
          <w:bCs/>
          <w:szCs w:val="24"/>
        </w:rPr>
        <w:t>Кобринско</w:t>
      </w:r>
      <w:r w:rsidR="00C103EE" w:rsidRPr="00490960">
        <w:rPr>
          <w:bCs/>
          <w:szCs w:val="24"/>
        </w:rPr>
        <w:t xml:space="preserve">е сельское </w:t>
      </w:r>
      <w:r w:rsidRPr="00490960">
        <w:rPr>
          <w:bCs/>
          <w:szCs w:val="24"/>
        </w:rPr>
        <w:t>поселени</w:t>
      </w:r>
      <w:r w:rsidR="00C103EE" w:rsidRPr="00490960">
        <w:rPr>
          <w:bCs/>
          <w:szCs w:val="24"/>
        </w:rPr>
        <w:t>е</w:t>
      </w:r>
      <w:r w:rsidRPr="00490960">
        <w:rPr>
          <w:bCs/>
          <w:szCs w:val="24"/>
        </w:rPr>
        <w:t xml:space="preserve"> составляет 2915 человек. </w:t>
      </w:r>
    </w:p>
    <w:p w:rsidR="00041D7F" w:rsidRPr="00490960" w:rsidRDefault="00041D7F" w:rsidP="00495DF9">
      <w:pPr>
        <w:ind w:firstLine="709"/>
        <w:rPr>
          <w:bCs/>
          <w:szCs w:val="24"/>
        </w:rPr>
      </w:pPr>
      <w:r w:rsidRPr="00490960">
        <w:rPr>
          <w:bCs/>
          <w:szCs w:val="24"/>
        </w:rPr>
        <w:t xml:space="preserve">Среднесписочная численность работников по крупным, </w:t>
      </w:r>
      <w:r w:rsidR="00DB238C" w:rsidRPr="00490960">
        <w:rPr>
          <w:bCs/>
          <w:szCs w:val="24"/>
        </w:rPr>
        <w:t>средним и</w:t>
      </w:r>
      <w:r w:rsidRPr="00490960">
        <w:rPr>
          <w:bCs/>
          <w:szCs w:val="24"/>
        </w:rPr>
        <w:t xml:space="preserve"> малым предприятиям </w:t>
      </w:r>
      <w:r w:rsidR="00C103EE" w:rsidRPr="00490960">
        <w:rPr>
          <w:bCs/>
          <w:szCs w:val="24"/>
        </w:rPr>
        <w:t xml:space="preserve">МО </w:t>
      </w:r>
      <w:r w:rsidRPr="00490960">
        <w:rPr>
          <w:bCs/>
          <w:szCs w:val="24"/>
        </w:rPr>
        <w:t>Кобринско</w:t>
      </w:r>
      <w:r w:rsidR="00C103EE" w:rsidRPr="00490960">
        <w:rPr>
          <w:bCs/>
          <w:szCs w:val="24"/>
        </w:rPr>
        <w:t>е се</w:t>
      </w:r>
      <w:r w:rsidR="00F43F2D">
        <w:rPr>
          <w:bCs/>
          <w:szCs w:val="24"/>
        </w:rPr>
        <w:t>л</w:t>
      </w:r>
      <w:r w:rsidR="00C103EE" w:rsidRPr="00490960">
        <w:rPr>
          <w:bCs/>
          <w:szCs w:val="24"/>
        </w:rPr>
        <w:t>ьское</w:t>
      </w:r>
      <w:r w:rsidRPr="00490960">
        <w:rPr>
          <w:bCs/>
          <w:szCs w:val="24"/>
        </w:rPr>
        <w:t xml:space="preserve"> поселени</w:t>
      </w:r>
      <w:r w:rsidR="00C103EE" w:rsidRPr="00490960">
        <w:rPr>
          <w:bCs/>
          <w:szCs w:val="24"/>
        </w:rPr>
        <w:t>е</w:t>
      </w:r>
      <w:r w:rsidRPr="00490960">
        <w:rPr>
          <w:bCs/>
          <w:szCs w:val="24"/>
        </w:rPr>
        <w:t xml:space="preserve"> – 154 человека.</w:t>
      </w:r>
    </w:p>
    <w:p w:rsidR="00041D7F" w:rsidRPr="00490960" w:rsidRDefault="00041D7F" w:rsidP="00495DF9">
      <w:pPr>
        <w:ind w:firstLine="709"/>
        <w:rPr>
          <w:bCs/>
          <w:szCs w:val="24"/>
        </w:rPr>
      </w:pPr>
      <w:r w:rsidRPr="00490960">
        <w:rPr>
          <w:bCs/>
          <w:szCs w:val="24"/>
        </w:rPr>
        <w:t xml:space="preserve">Среднемесячная заработная плата на крупных и средних </w:t>
      </w:r>
      <w:r w:rsidR="00DB238C" w:rsidRPr="00490960">
        <w:rPr>
          <w:bCs/>
          <w:szCs w:val="24"/>
        </w:rPr>
        <w:t>предприятиях –</w:t>
      </w:r>
      <w:r w:rsidRPr="00490960">
        <w:rPr>
          <w:bCs/>
          <w:szCs w:val="24"/>
        </w:rPr>
        <w:t xml:space="preserve"> 33 780 руб. </w:t>
      </w:r>
    </w:p>
    <w:p w:rsidR="00041D7F" w:rsidRPr="00490960" w:rsidRDefault="00041D7F" w:rsidP="00495DF9">
      <w:pPr>
        <w:ind w:firstLine="709"/>
        <w:rPr>
          <w:bCs/>
          <w:szCs w:val="24"/>
        </w:rPr>
      </w:pPr>
      <w:r w:rsidRPr="00490960">
        <w:rPr>
          <w:bCs/>
          <w:szCs w:val="24"/>
        </w:rPr>
        <w:t>Уровен</w:t>
      </w:r>
      <w:r w:rsidR="00F43F2D">
        <w:rPr>
          <w:bCs/>
          <w:szCs w:val="24"/>
        </w:rPr>
        <w:t xml:space="preserve">ь безработицы на 01.10.2018 </w:t>
      </w:r>
      <w:r w:rsidRPr="00490960">
        <w:rPr>
          <w:bCs/>
          <w:szCs w:val="24"/>
        </w:rPr>
        <w:t>– 0,34</w:t>
      </w:r>
      <w:r w:rsidR="00F43F2D">
        <w:rPr>
          <w:bCs/>
          <w:szCs w:val="24"/>
        </w:rPr>
        <w:t xml:space="preserve"> </w:t>
      </w:r>
      <w:r w:rsidRPr="00490960">
        <w:rPr>
          <w:bCs/>
          <w:szCs w:val="24"/>
        </w:rPr>
        <w:t xml:space="preserve">%: </w:t>
      </w:r>
      <w:r w:rsidR="00DB238C" w:rsidRPr="00490960">
        <w:rPr>
          <w:bCs/>
          <w:szCs w:val="24"/>
        </w:rPr>
        <w:t>10 человек состоят на</w:t>
      </w:r>
      <w:r w:rsidRPr="00490960">
        <w:rPr>
          <w:bCs/>
          <w:szCs w:val="24"/>
        </w:rPr>
        <w:t xml:space="preserve"> учете в качестве безработных на конец 2018 года. </w:t>
      </w:r>
    </w:p>
    <w:p w:rsidR="00041D7F" w:rsidRPr="00490960" w:rsidRDefault="00041D7F" w:rsidP="00495DF9">
      <w:pPr>
        <w:autoSpaceDE w:val="0"/>
        <w:autoSpaceDN w:val="0"/>
        <w:adjustRightInd w:val="0"/>
        <w:ind w:firstLine="709"/>
        <w:rPr>
          <w:szCs w:val="24"/>
        </w:rPr>
      </w:pPr>
      <w:r w:rsidRPr="00490960">
        <w:rPr>
          <w:szCs w:val="24"/>
        </w:rPr>
        <w:t xml:space="preserve">Основная часть трудоспособного населения занята за пределами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 в основном в городах Гатчина и Санкт-Петербург. </w:t>
      </w:r>
    </w:p>
    <w:p w:rsidR="00041D7F" w:rsidRPr="00490960" w:rsidRDefault="00041D7F" w:rsidP="00495DF9">
      <w:pPr>
        <w:autoSpaceDE w:val="0"/>
        <w:autoSpaceDN w:val="0"/>
        <w:adjustRightInd w:val="0"/>
        <w:ind w:firstLine="709"/>
        <w:rPr>
          <w:szCs w:val="24"/>
        </w:rPr>
      </w:pPr>
      <w:r w:rsidRPr="00490960">
        <w:rPr>
          <w:szCs w:val="24"/>
        </w:rPr>
        <w:t xml:space="preserve">Маятниковая миграция населения за пределы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на работу и учебу составляет около 2,6 тыс</w:t>
      </w:r>
      <w:r w:rsidR="00F43F2D">
        <w:rPr>
          <w:szCs w:val="24"/>
        </w:rPr>
        <w:t>яч</w:t>
      </w:r>
      <w:r w:rsidRPr="00490960">
        <w:rPr>
          <w:szCs w:val="24"/>
        </w:rPr>
        <w:t xml:space="preserve"> чел</w:t>
      </w:r>
      <w:r w:rsidR="00F43F2D">
        <w:rPr>
          <w:szCs w:val="24"/>
        </w:rPr>
        <w:t>овек.</w:t>
      </w:r>
      <w:r w:rsidRPr="00490960">
        <w:rPr>
          <w:szCs w:val="24"/>
        </w:rPr>
        <w:t xml:space="preserve"> </w:t>
      </w:r>
    </w:p>
    <w:p w:rsidR="00041D7F" w:rsidRPr="00490960" w:rsidRDefault="00041D7F" w:rsidP="00495DF9">
      <w:pPr>
        <w:ind w:firstLine="709"/>
        <w:rPr>
          <w:b/>
          <w:szCs w:val="24"/>
        </w:rPr>
      </w:pPr>
      <w:r w:rsidRPr="00490960">
        <w:rPr>
          <w:b/>
          <w:szCs w:val="24"/>
        </w:rPr>
        <w:t xml:space="preserve">Выводы: </w:t>
      </w:r>
    </w:p>
    <w:p w:rsidR="00041D7F" w:rsidRPr="00490960" w:rsidRDefault="00DA494A" w:rsidP="00495DF9">
      <w:pPr>
        <w:tabs>
          <w:tab w:val="left" w:pos="-540"/>
        </w:tabs>
        <w:ind w:firstLine="709"/>
        <w:rPr>
          <w:szCs w:val="24"/>
          <w:lang w:eastAsia="en-US"/>
        </w:rPr>
      </w:pPr>
      <w:r w:rsidRPr="00490960">
        <w:rPr>
          <w:szCs w:val="24"/>
        </w:rPr>
        <w:t xml:space="preserve">– </w:t>
      </w:r>
      <w:r w:rsidR="00041D7F" w:rsidRPr="00490960">
        <w:rPr>
          <w:szCs w:val="24"/>
          <w:lang w:eastAsia="en-US"/>
        </w:rPr>
        <w:t xml:space="preserve">в целом </w:t>
      </w:r>
      <w:r w:rsidR="00125CA2" w:rsidRPr="00490960">
        <w:rPr>
          <w:szCs w:val="24"/>
          <w:lang w:eastAsia="en-US"/>
        </w:rPr>
        <w:t xml:space="preserve">численность </w:t>
      </w:r>
      <w:r w:rsidR="006201CE" w:rsidRPr="00490960">
        <w:rPr>
          <w:szCs w:val="24"/>
          <w:lang w:eastAsia="en-US"/>
        </w:rPr>
        <w:t>населения</w:t>
      </w:r>
      <w:r w:rsidR="00041D7F" w:rsidRPr="00490960">
        <w:rPr>
          <w:szCs w:val="24"/>
          <w:lang w:eastAsia="en-US"/>
        </w:rPr>
        <w:t xml:space="preserve"> характеризуется положительной динамикой,</w:t>
      </w:r>
    </w:p>
    <w:p w:rsidR="00041D7F" w:rsidRPr="00490960" w:rsidRDefault="00DA494A" w:rsidP="00495DF9">
      <w:pPr>
        <w:tabs>
          <w:tab w:val="left" w:pos="-720"/>
          <w:tab w:val="left" w:pos="0"/>
        </w:tabs>
        <w:ind w:firstLine="709"/>
        <w:rPr>
          <w:szCs w:val="24"/>
        </w:rPr>
      </w:pPr>
      <w:r w:rsidRPr="00490960">
        <w:rPr>
          <w:szCs w:val="24"/>
        </w:rPr>
        <w:t xml:space="preserve">– </w:t>
      </w:r>
      <w:r w:rsidR="00041D7F" w:rsidRPr="00490960">
        <w:rPr>
          <w:szCs w:val="24"/>
          <w:lang w:eastAsia="en-US"/>
        </w:rPr>
        <w:t>миграционная привлек</w:t>
      </w:r>
      <w:r w:rsidR="006201CE" w:rsidRPr="00490960">
        <w:rPr>
          <w:szCs w:val="24"/>
          <w:lang w:eastAsia="en-US"/>
        </w:rPr>
        <w:t>ательность территории поселения</w:t>
      </w:r>
      <w:r w:rsidR="00041D7F" w:rsidRPr="00490960">
        <w:rPr>
          <w:szCs w:val="24"/>
          <w:lang w:eastAsia="en-US"/>
        </w:rPr>
        <w:t xml:space="preserve"> </w:t>
      </w:r>
      <w:r w:rsidR="006201CE" w:rsidRPr="00490960">
        <w:rPr>
          <w:szCs w:val="24"/>
          <w:lang w:eastAsia="en-US"/>
        </w:rPr>
        <w:t>и</w:t>
      </w:r>
      <w:r w:rsidR="00041D7F" w:rsidRPr="00490960">
        <w:rPr>
          <w:szCs w:val="24"/>
          <w:lang w:eastAsia="en-US"/>
        </w:rPr>
        <w:t xml:space="preserve"> в связи с этим </w:t>
      </w:r>
      <w:r w:rsidR="00DB238C" w:rsidRPr="00490960">
        <w:rPr>
          <w:szCs w:val="24"/>
        </w:rPr>
        <w:t>формирование населения за</w:t>
      </w:r>
      <w:r w:rsidR="00041D7F" w:rsidRPr="00490960">
        <w:rPr>
          <w:szCs w:val="24"/>
        </w:rPr>
        <w:t xml:space="preserve"> счет механического прироста,</w:t>
      </w:r>
    </w:p>
    <w:p w:rsidR="00041D7F" w:rsidRPr="00490960" w:rsidRDefault="00DA494A" w:rsidP="00495DF9">
      <w:pPr>
        <w:pStyle w:val="aff0"/>
        <w:tabs>
          <w:tab w:val="left" w:pos="0"/>
        </w:tabs>
        <w:suppressAutoHyphens/>
        <w:ind w:left="0" w:firstLine="709"/>
        <w:rPr>
          <w:szCs w:val="24"/>
        </w:rPr>
      </w:pPr>
      <w:r w:rsidRPr="00490960">
        <w:rPr>
          <w:szCs w:val="24"/>
        </w:rPr>
        <w:t xml:space="preserve">– </w:t>
      </w:r>
      <w:r w:rsidR="00041D7F" w:rsidRPr="00490960">
        <w:rPr>
          <w:szCs w:val="24"/>
        </w:rPr>
        <w:t xml:space="preserve">стареющее население продолжает оставаться определяющей характеристикой демографической ситуации, </w:t>
      </w:r>
    </w:p>
    <w:p w:rsidR="00041D7F" w:rsidRPr="00490960" w:rsidRDefault="00DA494A" w:rsidP="00495DF9">
      <w:pPr>
        <w:pStyle w:val="afffc"/>
        <w:tabs>
          <w:tab w:val="left" w:pos="0"/>
        </w:tabs>
        <w:spacing w:line="240" w:lineRule="auto"/>
        <w:ind w:left="0" w:right="0" w:firstLine="709"/>
        <w:rPr>
          <w:szCs w:val="24"/>
        </w:rPr>
      </w:pPr>
      <w:r w:rsidRPr="00490960">
        <w:rPr>
          <w:szCs w:val="24"/>
        </w:rPr>
        <w:t xml:space="preserve">– </w:t>
      </w:r>
      <w:r w:rsidR="00041D7F" w:rsidRPr="00490960">
        <w:rPr>
          <w:szCs w:val="24"/>
        </w:rPr>
        <w:t>положительная динамика численности населения в поселках Кобринское, Высокоключевой, Суйда, Прибытково,</w:t>
      </w:r>
    </w:p>
    <w:p w:rsidR="00713A59" w:rsidRPr="00490960" w:rsidRDefault="00DA494A" w:rsidP="00495DF9">
      <w:pPr>
        <w:pStyle w:val="afffc"/>
        <w:tabs>
          <w:tab w:val="left" w:pos="0"/>
        </w:tabs>
        <w:spacing w:line="240" w:lineRule="auto"/>
        <w:ind w:left="0" w:right="0" w:firstLine="709"/>
        <w:rPr>
          <w:szCs w:val="24"/>
        </w:rPr>
      </w:pPr>
      <w:r w:rsidRPr="00490960">
        <w:rPr>
          <w:szCs w:val="24"/>
        </w:rPr>
        <w:t xml:space="preserve">– </w:t>
      </w:r>
      <w:r w:rsidR="00041D7F" w:rsidRPr="00490960">
        <w:rPr>
          <w:szCs w:val="24"/>
        </w:rPr>
        <w:t xml:space="preserve">основная часть трудоспособного населения занята за пределами </w:t>
      </w:r>
      <w:r w:rsidR="00C103EE" w:rsidRPr="00490960">
        <w:rPr>
          <w:szCs w:val="24"/>
        </w:rPr>
        <w:t xml:space="preserve">МО </w:t>
      </w:r>
      <w:r w:rsidR="00041D7F" w:rsidRPr="00490960">
        <w:rPr>
          <w:szCs w:val="24"/>
        </w:rPr>
        <w:t>Кобринско</w:t>
      </w:r>
      <w:r w:rsidR="00C103EE" w:rsidRPr="00490960">
        <w:rPr>
          <w:szCs w:val="24"/>
        </w:rPr>
        <w:t>е</w:t>
      </w:r>
      <w:r w:rsidR="00041D7F" w:rsidRPr="00490960">
        <w:rPr>
          <w:szCs w:val="24"/>
        </w:rPr>
        <w:t xml:space="preserve"> сельско</w:t>
      </w:r>
      <w:r w:rsidR="00C103EE" w:rsidRPr="00490960">
        <w:rPr>
          <w:szCs w:val="24"/>
        </w:rPr>
        <w:t>е</w:t>
      </w:r>
      <w:r w:rsidR="00041D7F" w:rsidRPr="00490960">
        <w:rPr>
          <w:szCs w:val="24"/>
        </w:rPr>
        <w:t xml:space="preserve"> поселени</w:t>
      </w:r>
      <w:r w:rsidR="00C103EE" w:rsidRPr="00490960">
        <w:rPr>
          <w:szCs w:val="24"/>
        </w:rPr>
        <w:t>е</w:t>
      </w:r>
      <w:r w:rsidR="00041D7F" w:rsidRPr="00490960">
        <w:rPr>
          <w:szCs w:val="24"/>
        </w:rPr>
        <w:t xml:space="preserve"> – в основном в городах Гатчина и Санкт-Петербург.</w:t>
      </w:r>
      <w:r w:rsidR="00792570" w:rsidRPr="00490960">
        <w:rPr>
          <w:szCs w:val="24"/>
        </w:rPr>
        <w:t xml:space="preserve"> </w:t>
      </w:r>
    </w:p>
    <w:p w:rsidR="002A56A7" w:rsidRPr="00490960" w:rsidRDefault="002A56A7" w:rsidP="00495DF9">
      <w:pPr>
        <w:ind w:firstLine="709"/>
        <w:rPr>
          <w:b/>
          <w:szCs w:val="24"/>
        </w:rPr>
      </w:pPr>
      <w:bookmarkStart w:id="78" w:name="_Toc511934242"/>
      <w:bookmarkStart w:id="79" w:name="_Toc516404400"/>
      <w:bookmarkEnd w:id="74"/>
      <w:bookmarkEnd w:id="75"/>
      <w:bookmarkEnd w:id="76"/>
      <w:bookmarkEnd w:id="77"/>
    </w:p>
    <w:p w:rsidR="00DA494A" w:rsidRPr="00490960" w:rsidRDefault="00173069" w:rsidP="00495DF9">
      <w:pPr>
        <w:keepNext/>
        <w:ind w:firstLine="709"/>
        <w:outlineLvl w:val="2"/>
        <w:rPr>
          <w:b/>
          <w:bCs/>
          <w:szCs w:val="24"/>
        </w:rPr>
      </w:pPr>
      <w:bookmarkStart w:id="80" w:name="_Toc42088061"/>
      <w:r w:rsidRPr="00490960">
        <w:rPr>
          <w:b/>
          <w:bCs/>
          <w:szCs w:val="24"/>
        </w:rPr>
        <w:t>3.4</w:t>
      </w:r>
      <w:r w:rsidR="00713A59" w:rsidRPr="00490960">
        <w:rPr>
          <w:b/>
          <w:bCs/>
          <w:szCs w:val="24"/>
        </w:rPr>
        <w:t>.2</w:t>
      </w:r>
      <w:r w:rsidR="00DA494A" w:rsidRPr="00490960">
        <w:rPr>
          <w:b/>
          <w:bCs/>
          <w:szCs w:val="24"/>
        </w:rPr>
        <w:t>.</w:t>
      </w:r>
      <w:r w:rsidR="002A56A7" w:rsidRPr="00490960">
        <w:rPr>
          <w:b/>
          <w:bCs/>
          <w:szCs w:val="24"/>
        </w:rPr>
        <w:t xml:space="preserve"> </w:t>
      </w:r>
      <w:r w:rsidR="00713A59" w:rsidRPr="00490960">
        <w:rPr>
          <w:b/>
          <w:bCs/>
          <w:szCs w:val="24"/>
        </w:rPr>
        <w:t xml:space="preserve">Отраслевая специализация </w:t>
      </w:r>
      <w:r w:rsidR="00C103EE" w:rsidRPr="00490960">
        <w:rPr>
          <w:b/>
          <w:bCs/>
          <w:szCs w:val="24"/>
        </w:rPr>
        <w:t>МО</w:t>
      </w:r>
      <w:r w:rsidR="00C32AF4" w:rsidRPr="00490960">
        <w:rPr>
          <w:b/>
          <w:bCs/>
          <w:szCs w:val="24"/>
        </w:rPr>
        <w:t xml:space="preserve"> Кобринское сельское поселение</w:t>
      </w:r>
      <w:bookmarkEnd w:id="80"/>
    </w:p>
    <w:p w:rsidR="00DA494A" w:rsidRPr="00490960" w:rsidRDefault="00DA494A" w:rsidP="00495DF9">
      <w:pPr>
        <w:ind w:firstLine="709"/>
        <w:rPr>
          <w:b/>
          <w:szCs w:val="24"/>
        </w:rPr>
      </w:pPr>
    </w:p>
    <w:p w:rsidR="00713A59" w:rsidRPr="00490960" w:rsidRDefault="00DA494A" w:rsidP="00495DF9">
      <w:pPr>
        <w:keepNext/>
        <w:ind w:firstLine="709"/>
        <w:outlineLvl w:val="2"/>
        <w:rPr>
          <w:b/>
          <w:bCs/>
          <w:szCs w:val="24"/>
        </w:rPr>
      </w:pPr>
      <w:bookmarkStart w:id="81" w:name="_Toc42088062"/>
      <w:r w:rsidRPr="00490960">
        <w:rPr>
          <w:b/>
          <w:bCs/>
          <w:szCs w:val="24"/>
        </w:rPr>
        <w:t xml:space="preserve">3.4.2.1. </w:t>
      </w:r>
      <w:r w:rsidR="00713A59" w:rsidRPr="00490960">
        <w:rPr>
          <w:b/>
          <w:bCs/>
          <w:szCs w:val="24"/>
        </w:rPr>
        <w:t>Промышленность</w:t>
      </w:r>
      <w:bookmarkEnd w:id="81"/>
    </w:p>
    <w:p w:rsidR="002A56A7" w:rsidRPr="00490960" w:rsidRDefault="002A56A7" w:rsidP="00495DF9">
      <w:pPr>
        <w:ind w:firstLine="709"/>
        <w:rPr>
          <w:b/>
          <w:szCs w:val="24"/>
        </w:rPr>
      </w:pPr>
    </w:p>
    <w:p w:rsidR="00751438" w:rsidRPr="00490960" w:rsidRDefault="00AD785B" w:rsidP="00495DF9">
      <w:pPr>
        <w:ind w:firstLine="709"/>
        <w:rPr>
          <w:szCs w:val="24"/>
        </w:rPr>
      </w:pPr>
      <w:r w:rsidRPr="00490960">
        <w:rPr>
          <w:szCs w:val="24"/>
        </w:rPr>
        <w:t xml:space="preserve">Основу экономики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составляет предприятия агропромышленного комплекса </w:t>
      </w:r>
      <w:r w:rsidR="00F43F2D">
        <w:rPr>
          <w:szCs w:val="24"/>
        </w:rPr>
        <w:t>–</w:t>
      </w:r>
      <w:r w:rsidRPr="00490960">
        <w:rPr>
          <w:szCs w:val="24"/>
        </w:rPr>
        <w:t xml:space="preserve"> </w:t>
      </w:r>
      <w:r w:rsidR="00E00F9E" w:rsidRPr="00E00F9E">
        <w:rPr>
          <w:szCs w:val="24"/>
        </w:rPr>
        <w:t>государственное учреждение</w:t>
      </w:r>
      <w:r w:rsidR="00E00F9E" w:rsidRPr="00490960">
        <w:rPr>
          <w:szCs w:val="24"/>
        </w:rPr>
        <w:t xml:space="preserve"> </w:t>
      </w:r>
      <w:r w:rsidRPr="00490960">
        <w:rPr>
          <w:szCs w:val="24"/>
        </w:rPr>
        <w:t xml:space="preserve">ОПХ «Суйда» и </w:t>
      </w:r>
      <w:r w:rsidR="0075790C" w:rsidRPr="0075790C">
        <w:rPr>
          <w:szCs w:val="24"/>
        </w:rPr>
        <w:t xml:space="preserve">Государственное научное учреждение </w:t>
      </w:r>
      <w:r w:rsidRPr="00490960">
        <w:rPr>
          <w:szCs w:val="24"/>
        </w:rPr>
        <w:t xml:space="preserve">Меньковская опытная станция </w:t>
      </w:r>
      <w:r w:rsidR="00A975A0">
        <w:rPr>
          <w:szCs w:val="24"/>
        </w:rPr>
        <w:t>а</w:t>
      </w:r>
      <w:r w:rsidRPr="00490960">
        <w:rPr>
          <w:szCs w:val="24"/>
        </w:rPr>
        <w:t>грофизического научно-исследовательского инстит</w:t>
      </w:r>
      <w:r w:rsidR="00751438" w:rsidRPr="00490960">
        <w:rPr>
          <w:szCs w:val="24"/>
        </w:rPr>
        <w:t>ута.</w:t>
      </w:r>
    </w:p>
    <w:p w:rsidR="00AD785B" w:rsidRPr="00490960" w:rsidRDefault="00AD785B" w:rsidP="00C33B1C">
      <w:pPr>
        <w:ind w:firstLine="709"/>
        <w:rPr>
          <w:iCs/>
          <w:spacing w:val="7"/>
          <w:szCs w:val="24"/>
        </w:rPr>
      </w:pPr>
      <w:r w:rsidRPr="00490960">
        <w:rPr>
          <w:szCs w:val="24"/>
        </w:rPr>
        <w:t xml:space="preserve">10 лет назад на территории </w:t>
      </w:r>
      <w:r w:rsidR="00C103EE" w:rsidRPr="00490960">
        <w:rPr>
          <w:szCs w:val="24"/>
        </w:rPr>
        <w:t xml:space="preserve">МО </w:t>
      </w:r>
      <w:r w:rsidRPr="00490960">
        <w:rPr>
          <w:szCs w:val="24"/>
        </w:rPr>
        <w:t>Кобринско</w:t>
      </w:r>
      <w:r w:rsidR="00C103EE" w:rsidRPr="00490960">
        <w:rPr>
          <w:szCs w:val="24"/>
        </w:rPr>
        <w:t>е сельское</w:t>
      </w:r>
      <w:r w:rsidRPr="00490960">
        <w:rPr>
          <w:szCs w:val="24"/>
        </w:rPr>
        <w:t xml:space="preserve"> поселени</w:t>
      </w:r>
      <w:r w:rsidR="00C103EE" w:rsidRPr="00490960">
        <w:rPr>
          <w:szCs w:val="24"/>
        </w:rPr>
        <w:t>е</w:t>
      </w:r>
      <w:r w:rsidRPr="00490960">
        <w:rPr>
          <w:szCs w:val="24"/>
        </w:rPr>
        <w:t xml:space="preserve"> открылось производство пищевкусовых приправ торговой марки UNI DAN (ООО «Бастион»). На сегодня компания занимает лидирующее положение по переработке корня хрена и играет заметную роль на российском рынке бакалейной группы товаров (томатная паста, горчица зернистая и хрен столовый, кетчуп, аджика). В п.</w:t>
      </w:r>
      <w:r w:rsidR="00C103EE" w:rsidRPr="00490960">
        <w:rPr>
          <w:szCs w:val="24"/>
        </w:rPr>
        <w:t xml:space="preserve"> </w:t>
      </w:r>
      <w:r w:rsidRPr="00490960">
        <w:rPr>
          <w:szCs w:val="24"/>
        </w:rPr>
        <w:t xml:space="preserve">Кобринское расположены производство, холодильный склад и склад готовой продукции предприятия. Численность работающих </w:t>
      </w:r>
      <w:r w:rsidR="00F43F2D">
        <w:rPr>
          <w:szCs w:val="24"/>
        </w:rPr>
        <w:t>–</w:t>
      </w:r>
      <w:r w:rsidRPr="00490960">
        <w:rPr>
          <w:szCs w:val="24"/>
        </w:rPr>
        <w:t xml:space="preserve"> 86 человек. </w:t>
      </w:r>
      <w:r w:rsidR="00C33B1C">
        <w:rPr>
          <w:szCs w:val="24"/>
        </w:rPr>
        <w:t>Помимо</w:t>
      </w:r>
      <w:r w:rsidRPr="00490960">
        <w:rPr>
          <w:szCs w:val="24"/>
        </w:rPr>
        <w:t xml:space="preserve"> выпускае</w:t>
      </w:r>
      <w:r w:rsidR="00C33B1C">
        <w:rPr>
          <w:szCs w:val="24"/>
        </w:rPr>
        <w:t>мой</w:t>
      </w:r>
      <w:r w:rsidRPr="00490960">
        <w:rPr>
          <w:szCs w:val="24"/>
        </w:rPr>
        <w:t xml:space="preserve"> продукци</w:t>
      </w:r>
      <w:r w:rsidR="00C33B1C">
        <w:rPr>
          <w:szCs w:val="24"/>
        </w:rPr>
        <w:t>и</w:t>
      </w:r>
      <w:r w:rsidRPr="00490960">
        <w:rPr>
          <w:szCs w:val="24"/>
        </w:rPr>
        <w:t xml:space="preserve"> торговой марки </w:t>
      </w:r>
      <w:r w:rsidRPr="00490960">
        <w:rPr>
          <w:iCs/>
          <w:spacing w:val="7"/>
          <w:szCs w:val="24"/>
        </w:rPr>
        <w:t xml:space="preserve">UNI DAN, которая </w:t>
      </w:r>
      <w:r w:rsidR="00C33B1C">
        <w:rPr>
          <w:iCs/>
          <w:spacing w:val="7"/>
          <w:szCs w:val="24"/>
        </w:rPr>
        <w:t>реализуется</w:t>
      </w:r>
      <w:r w:rsidRPr="00490960">
        <w:rPr>
          <w:iCs/>
          <w:spacing w:val="7"/>
          <w:szCs w:val="24"/>
        </w:rPr>
        <w:t xml:space="preserve"> в сетевых магазинах</w:t>
      </w:r>
      <w:r w:rsidR="00C33B1C">
        <w:rPr>
          <w:iCs/>
          <w:spacing w:val="7"/>
          <w:szCs w:val="24"/>
        </w:rPr>
        <w:t xml:space="preserve">, </w:t>
      </w:r>
      <w:r w:rsidR="00C33B1C" w:rsidRPr="00490960">
        <w:rPr>
          <w:iCs/>
          <w:spacing w:val="7"/>
          <w:szCs w:val="24"/>
        </w:rPr>
        <w:t>кафе и ресторан</w:t>
      </w:r>
      <w:r w:rsidR="00C33B1C">
        <w:rPr>
          <w:iCs/>
          <w:spacing w:val="7"/>
          <w:szCs w:val="24"/>
        </w:rPr>
        <w:t>ах</w:t>
      </w:r>
      <w:r w:rsidRPr="00490960">
        <w:rPr>
          <w:iCs/>
          <w:spacing w:val="7"/>
          <w:szCs w:val="24"/>
        </w:rPr>
        <w:t xml:space="preserve"> </w:t>
      </w:r>
      <w:r w:rsidR="00630388">
        <w:rPr>
          <w:iCs/>
          <w:spacing w:val="7"/>
          <w:szCs w:val="24"/>
        </w:rPr>
        <w:t>Санкт-Петербурга</w:t>
      </w:r>
      <w:r w:rsidRPr="00490960">
        <w:rPr>
          <w:iCs/>
          <w:spacing w:val="7"/>
          <w:szCs w:val="24"/>
        </w:rPr>
        <w:t xml:space="preserve"> и Лен</w:t>
      </w:r>
      <w:r w:rsidR="00630388">
        <w:rPr>
          <w:iCs/>
          <w:spacing w:val="7"/>
          <w:szCs w:val="24"/>
        </w:rPr>
        <w:t>инградской области</w:t>
      </w:r>
      <w:r w:rsidR="00C33B1C">
        <w:rPr>
          <w:iCs/>
          <w:spacing w:val="7"/>
          <w:szCs w:val="24"/>
        </w:rPr>
        <w:t xml:space="preserve">, на производственной </w:t>
      </w:r>
      <w:r w:rsidR="00C33B1C">
        <w:rPr>
          <w:iCs/>
          <w:spacing w:val="7"/>
          <w:szCs w:val="24"/>
        </w:rPr>
        <w:lastRenderedPageBreak/>
        <w:t>площадке в п. Кобринское выпускаются</w:t>
      </w:r>
      <w:r w:rsidRPr="00490960">
        <w:rPr>
          <w:iCs/>
          <w:spacing w:val="7"/>
          <w:szCs w:val="24"/>
        </w:rPr>
        <w:t xml:space="preserve"> другие торговые марки</w:t>
      </w:r>
      <w:r w:rsidR="00C33B1C">
        <w:rPr>
          <w:iCs/>
          <w:spacing w:val="7"/>
          <w:szCs w:val="24"/>
        </w:rPr>
        <w:t>,</w:t>
      </w:r>
      <w:r w:rsidRPr="00490960">
        <w:rPr>
          <w:iCs/>
          <w:spacing w:val="7"/>
          <w:szCs w:val="24"/>
        </w:rPr>
        <w:t xml:space="preserve"> </w:t>
      </w:r>
      <w:r w:rsidR="00C33B1C">
        <w:rPr>
          <w:iCs/>
          <w:spacing w:val="7"/>
          <w:szCs w:val="24"/>
        </w:rPr>
        <w:t>производящие свою</w:t>
      </w:r>
      <w:r w:rsidRPr="00490960">
        <w:rPr>
          <w:iCs/>
          <w:spacing w:val="7"/>
          <w:szCs w:val="24"/>
        </w:rPr>
        <w:t xml:space="preserve"> продукцию на сов</w:t>
      </w:r>
      <w:r w:rsidR="00C33B1C">
        <w:rPr>
          <w:iCs/>
          <w:spacing w:val="7"/>
          <w:szCs w:val="24"/>
        </w:rPr>
        <w:t>ременном оборудовании компании.</w:t>
      </w:r>
    </w:p>
    <w:p w:rsidR="00AD785B" w:rsidRPr="00490960" w:rsidRDefault="00AD785B" w:rsidP="00495DF9">
      <w:pPr>
        <w:ind w:firstLine="708"/>
        <w:rPr>
          <w:szCs w:val="24"/>
        </w:rPr>
      </w:pPr>
      <w:r w:rsidRPr="00490960">
        <w:rPr>
          <w:iCs/>
          <w:spacing w:val="7"/>
          <w:szCs w:val="24"/>
        </w:rPr>
        <w:t>Перспективы развития предприятия связаны с</w:t>
      </w:r>
      <w:r w:rsidRPr="00490960">
        <w:rPr>
          <w:szCs w:val="24"/>
        </w:rPr>
        <w:t xml:space="preserve"> </w:t>
      </w:r>
      <w:r w:rsidRPr="00490960">
        <w:rPr>
          <w:iCs/>
          <w:spacing w:val="7"/>
          <w:szCs w:val="24"/>
        </w:rPr>
        <w:t xml:space="preserve">расширением производства </w:t>
      </w:r>
      <w:r w:rsidRPr="00490960">
        <w:rPr>
          <w:szCs w:val="24"/>
        </w:rPr>
        <w:t xml:space="preserve">и небольшим ростом числа занятых. </w:t>
      </w:r>
    </w:p>
    <w:p w:rsidR="00AD785B" w:rsidRPr="00490960" w:rsidRDefault="00AD785B" w:rsidP="00495DF9">
      <w:pPr>
        <w:ind w:firstLine="709"/>
        <w:rPr>
          <w:szCs w:val="24"/>
        </w:rPr>
      </w:pPr>
      <w:r w:rsidRPr="00490960">
        <w:rPr>
          <w:szCs w:val="24"/>
        </w:rPr>
        <w:t>Другие виды деятельности на территории поселения представлены малыми предприятиями по выпуску продуктов питания, оказания услуг в области ремонта и производства продукции производственно-технического назначения, обработки металлов (художественная ковка), торговли.</w:t>
      </w:r>
    </w:p>
    <w:p w:rsidR="00AD785B" w:rsidRPr="00490960" w:rsidRDefault="00AD785B" w:rsidP="00495DF9">
      <w:pPr>
        <w:autoSpaceDE w:val="0"/>
        <w:autoSpaceDN w:val="0"/>
        <w:adjustRightInd w:val="0"/>
        <w:ind w:firstLine="708"/>
        <w:rPr>
          <w:szCs w:val="24"/>
        </w:rPr>
      </w:pPr>
      <w:r w:rsidRPr="00490960">
        <w:rPr>
          <w:szCs w:val="24"/>
        </w:rPr>
        <w:t xml:space="preserve">На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зарегистрировано более 15 малых и микро-предприятий (за исключением торговых), которые предоставляют услуги и поставляют товары в основном за пределами Кобринского сельского поселения.</w:t>
      </w:r>
    </w:p>
    <w:p w:rsidR="00AD785B" w:rsidRPr="00490960" w:rsidRDefault="00AD785B" w:rsidP="00495DF9">
      <w:pPr>
        <w:autoSpaceDE w:val="0"/>
        <w:autoSpaceDN w:val="0"/>
        <w:adjustRightInd w:val="0"/>
        <w:ind w:firstLine="708"/>
        <w:rPr>
          <w:szCs w:val="24"/>
        </w:rPr>
      </w:pPr>
      <w:r w:rsidRPr="00490960">
        <w:rPr>
          <w:szCs w:val="24"/>
        </w:rPr>
        <w:t xml:space="preserve">Прочие виды экономической деятельности, имеющиеся на территории поселения, относятся к сфере услуг </w:t>
      </w:r>
      <w:r w:rsidR="00C526B6">
        <w:rPr>
          <w:szCs w:val="24"/>
        </w:rPr>
        <w:t>–</w:t>
      </w:r>
      <w:r w:rsidRPr="00490960">
        <w:rPr>
          <w:szCs w:val="24"/>
        </w:rPr>
        <w:t xml:space="preserve"> на территории располагаются 27 торговых точек.</w:t>
      </w:r>
      <w:r w:rsidRPr="00490960">
        <w:rPr>
          <w:szCs w:val="24"/>
        </w:rPr>
        <w:tab/>
        <w:t>Кроме стационарных торговых точек работает автолавка, обслуж</w:t>
      </w:r>
      <w:r w:rsidR="00B40A12" w:rsidRPr="00490960">
        <w:rPr>
          <w:szCs w:val="24"/>
        </w:rPr>
        <w:t xml:space="preserve">ивающая 4 населенных пункта: д. </w:t>
      </w:r>
      <w:r w:rsidRPr="00490960">
        <w:rPr>
          <w:szCs w:val="24"/>
        </w:rPr>
        <w:t xml:space="preserve">Мельница, </w:t>
      </w:r>
      <w:r w:rsidR="00B40A12" w:rsidRPr="00490960">
        <w:rPr>
          <w:szCs w:val="24"/>
        </w:rPr>
        <w:t xml:space="preserve">д. </w:t>
      </w:r>
      <w:r w:rsidRPr="00490960">
        <w:rPr>
          <w:szCs w:val="24"/>
        </w:rPr>
        <w:t>Новокузнецово</w:t>
      </w:r>
      <w:r w:rsidR="00F43F2D">
        <w:rPr>
          <w:szCs w:val="24"/>
        </w:rPr>
        <w:t>,</w:t>
      </w:r>
      <w:r w:rsidRPr="00490960">
        <w:rPr>
          <w:szCs w:val="24"/>
        </w:rPr>
        <w:t xml:space="preserve"> </w:t>
      </w:r>
      <w:r w:rsidR="00F43F2D">
        <w:rPr>
          <w:szCs w:val="24"/>
        </w:rPr>
        <w:t>д. Пижма</w:t>
      </w:r>
      <w:r w:rsidR="00F43F2D" w:rsidRPr="00490960">
        <w:rPr>
          <w:szCs w:val="24"/>
        </w:rPr>
        <w:t xml:space="preserve"> </w:t>
      </w:r>
      <w:r w:rsidRPr="00490960">
        <w:rPr>
          <w:szCs w:val="24"/>
        </w:rPr>
        <w:t xml:space="preserve">и </w:t>
      </w:r>
      <w:r w:rsidR="00B40A12" w:rsidRPr="00490960">
        <w:rPr>
          <w:szCs w:val="24"/>
        </w:rPr>
        <w:t xml:space="preserve">д. </w:t>
      </w:r>
      <w:r w:rsidRPr="00490960">
        <w:rPr>
          <w:szCs w:val="24"/>
        </w:rPr>
        <w:t>Старое Колено.</w:t>
      </w:r>
    </w:p>
    <w:p w:rsidR="00713A59" w:rsidRPr="00490960" w:rsidRDefault="00AD785B" w:rsidP="00495DF9">
      <w:pPr>
        <w:ind w:firstLine="709"/>
        <w:rPr>
          <w:szCs w:val="24"/>
        </w:rPr>
      </w:pPr>
      <w:r w:rsidRPr="00490960">
        <w:rPr>
          <w:szCs w:val="24"/>
        </w:rPr>
        <w:t xml:space="preserve">На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практически отсутствуют малые предприятия, предоставляющие услуги по бытовому обслуживанию (парикмахерские, мастерские), жилищно-коммунальные услуги, услуги общественного питания, туризма. При численности трудоспособного населения около 2,9 тыс</w:t>
      </w:r>
      <w:r w:rsidR="00F43F2D">
        <w:rPr>
          <w:szCs w:val="24"/>
        </w:rPr>
        <w:t>яч</w:t>
      </w:r>
      <w:r w:rsidRPr="00490960">
        <w:rPr>
          <w:szCs w:val="24"/>
        </w:rPr>
        <w:t xml:space="preserve"> чел</w:t>
      </w:r>
      <w:r w:rsidR="00F43F2D">
        <w:rPr>
          <w:szCs w:val="24"/>
        </w:rPr>
        <w:t>овек</w:t>
      </w:r>
      <w:r w:rsidRPr="00490960">
        <w:rPr>
          <w:szCs w:val="24"/>
        </w:rPr>
        <w:t>, указанное количество малых предприятий не обеспечивает занятость жителей</w:t>
      </w:r>
      <w:r w:rsidR="00C103EE" w:rsidRPr="00490960">
        <w:rPr>
          <w:szCs w:val="24"/>
        </w:rPr>
        <w:t xml:space="preserve"> </w:t>
      </w:r>
      <w:r w:rsidRPr="00490960">
        <w:rPr>
          <w:szCs w:val="24"/>
        </w:rPr>
        <w:t xml:space="preserve">поселения. Соответственно налоговые поступления в бюджет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незначительны.</w:t>
      </w:r>
    </w:p>
    <w:p w:rsidR="002A56A7" w:rsidRPr="00490960" w:rsidRDefault="002A56A7" w:rsidP="00495DF9">
      <w:pPr>
        <w:ind w:firstLine="709"/>
        <w:rPr>
          <w:szCs w:val="24"/>
        </w:rPr>
      </w:pPr>
    </w:p>
    <w:p w:rsidR="00713A59" w:rsidRPr="00490960" w:rsidRDefault="00173069" w:rsidP="00495DF9">
      <w:pPr>
        <w:keepNext/>
        <w:ind w:firstLine="709"/>
        <w:outlineLvl w:val="2"/>
        <w:rPr>
          <w:b/>
          <w:bCs/>
          <w:szCs w:val="24"/>
        </w:rPr>
      </w:pPr>
      <w:bookmarkStart w:id="82" w:name="_Toc42088063"/>
      <w:bookmarkStart w:id="83" w:name="_Toc516404401"/>
      <w:bookmarkEnd w:id="78"/>
      <w:bookmarkEnd w:id="79"/>
      <w:r w:rsidRPr="00490960">
        <w:rPr>
          <w:b/>
          <w:bCs/>
          <w:szCs w:val="24"/>
        </w:rPr>
        <w:t>3.4</w:t>
      </w:r>
      <w:r w:rsidR="00713A59" w:rsidRPr="00490960">
        <w:rPr>
          <w:b/>
          <w:bCs/>
          <w:szCs w:val="24"/>
        </w:rPr>
        <w:t>.</w:t>
      </w:r>
      <w:r w:rsidR="00DA494A" w:rsidRPr="00490960">
        <w:rPr>
          <w:b/>
          <w:bCs/>
          <w:szCs w:val="24"/>
        </w:rPr>
        <w:t>2.2.</w:t>
      </w:r>
      <w:r w:rsidR="002A56A7" w:rsidRPr="00490960">
        <w:rPr>
          <w:b/>
          <w:bCs/>
          <w:szCs w:val="24"/>
        </w:rPr>
        <w:t xml:space="preserve"> </w:t>
      </w:r>
      <w:r w:rsidR="00713A59" w:rsidRPr="00490960">
        <w:rPr>
          <w:b/>
          <w:bCs/>
          <w:szCs w:val="24"/>
        </w:rPr>
        <w:t>Сельское хозяйство</w:t>
      </w:r>
      <w:bookmarkEnd w:id="82"/>
    </w:p>
    <w:p w:rsidR="00AA5289" w:rsidRPr="00490960" w:rsidRDefault="00AA5289" w:rsidP="00495DF9">
      <w:pPr>
        <w:ind w:firstLine="709"/>
        <w:rPr>
          <w:szCs w:val="24"/>
        </w:rPr>
      </w:pPr>
    </w:p>
    <w:p w:rsidR="00713A59" w:rsidRPr="00490960" w:rsidRDefault="00713A59" w:rsidP="00495DF9">
      <w:pPr>
        <w:ind w:firstLine="709"/>
        <w:rPr>
          <w:szCs w:val="24"/>
        </w:rPr>
      </w:pPr>
      <w:r w:rsidRPr="00490960">
        <w:rPr>
          <w:szCs w:val="24"/>
        </w:rPr>
        <w:t xml:space="preserve">Экономика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специализируется на сельском хозяйстве. На территории сельского поселения ведут свою деятельность два крупных сельхозпредприятия –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и </w:t>
      </w:r>
      <w:r w:rsidR="00645A72" w:rsidRPr="00490960">
        <w:rPr>
          <w:szCs w:val="24"/>
        </w:rPr>
        <w:t xml:space="preserve">Меньковский филиал </w:t>
      </w:r>
      <w:r w:rsidR="00FB3D0C">
        <w:rPr>
          <w:szCs w:val="24"/>
        </w:rPr>
        <w:t>ф</w:t>
      </w:r>
      <w:r w:rsidR="00645A72" w:rsidRPr="00490960">
        <w:rPr>
          <w:szCs w:val="24"/>
        </w:rPr>
        <w:t xml:space="preserve">едерального государственного бюджетного научного учреждения «Агрофизический научно-исследовательский институт» (далее </w:t>
      </w:r>
      <w:r w:rsidR="00D402C0" w:rsidRPr="00490960">
        <w:rPr>
          <w:szCs w:val="24"/>
        </w:rPr>
        <w:t>–</w:t>
      </w:r>
      <w:r w:rsidR="00645A72" w:rsidRPr="00490960">
        <w:rPr>
          <w:szCs w:val="24"/>
        </w:rPr>
        <w:t xml:space="preserve"> </w:t>
      </w:r>
      <w:r w:rsidRPr="00490960">
        <w:rPr>
          <w:szCs w:val="24"/>
        </w:rPr>
        <w:t xml:space="preserve">ФГБНУ </w:t>
      </w:r>
      <w:r w:rsidR="00767422" w:rsidRPr="00490960">
        <w:rPr>
          <w:szCs w:val="24"/>
        </w:rPr>
        <w:t>«</w:t>
      </w:r>
      <w:r w:rsidRPr="00490960">
        <w:rPr>
          <w:szCs w:val="24"/>
        </w:rPr>
        <w:t>Меньковский АФИ</w:t>
      </w:r>
      <w:r w:rsidR="00767422" w:rsidRPr="00490960">
        <w:rPr>
          <w:szCs w:val="24"/>
        </w:rPr>
        <w:t>»</w:t>
      </w:r>
      <w:r w:rsidR="00645A72" w:rsidRPr="00490960">
        <w:rPr>
          <w:szCs w:val="24"/>
        </w:rPr>
        <w:t>)</w:t>
      </w:r>
      <w:r w:rsidR="00C82B9B" w:rsidRPr="00490960">
        <w:rPr>
          <w:szCs w:val="24"/>
        </w:rPr>
        <w:t>.</w:t>
      </w:r>
    </w:p>
    <w:p w:rsidR="00713A59" w:rsidRPr="00490960" w:rsidRDefault="00713A59" w:rsidP="00495DF9">
      <w:pPr>
        <w:ind w:firstLine="709"/>
        <w:rPr>
          <w:szCs w:val="24"/>
        </w:rPr>
      </w:pPr>
      <w:r w:rsidRPr="00490960">
        <w:rPr>
          <w:szCs w:val="24"/>
        </w:rPr>
        <w:t xml:space="preserve">Среднегодовой объем производства зерновых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составляет 1</w:t>
      </w:r>
      <w:r w:rsidR="00F43F2D">
        <w:rPr>
          <w:szCs w:val="24"/>
        </w:rPr>
        <w:t xml:space="preserve"> </w:t>
      </w:r>
      <w:r w:rsidRPr="00490960">
        <w:rPr>
          <w:szCs w:val="24"/>
        </w:rPr>
        <w:t>500 т, картофеля – 5</w:t>
      </w:r>
      <w:r w:rsidR="00F43F2D">
        <w:rPr>
          <w:szCs w:val="24"/>
        </w:rPr>
        <w:t xml:space="preserve"> </w:t>
      </w:r>
      <w:r w:rsidRPr="00490960">
        <w:rPr>
          <w:szCs w:val="24"/>
        </w:rPr>
        <w:t>000 т, молока – 2</w:t>
      </w:r>
      <w:r w:rsidR="00F43F2D">
        <w:rPr>
          <w:szCs w:val="24"/>
        </w:rPr>
        <w:t xml:space="preserve"> </w:t>
      </w:r>
      <w:r w:rsidRPr="00490960">
        <w:rPr>
          <w:szCs w:val="24"/>
        </w:rPr>
        <w:t>300 т, мяса – 100 т. Среднегодовой объем</w:t>
      </w:r>
      <w:r w:rsidR="00F43F2D">
        <w:rPr>
          <w:szCs w:val="24"/>
        </w:rPr>
        <w:t xml:space="preserve"> реализации продукции – 28,0 миллионов</w:t>
      </w:r>
      <w:r w:rsidRPr="00490960">
        <w:rPr>
          <w:szCs w:val="24"/>
        </w:rPr>
        <w:t xml:space="preserve"> руб</w:t>
      </w:r>
      <w:r w:rsidR="00F43F2D">
        <w:rPr>
          <w:szCs w:val="24"/>
        </w:rPr>
        <w:t>лей</w:t>
      </w:r>
      <w:r w:rsidRPr="00490960">
        <w:rPr>
          <w:szCs w:val="24"/>
        </w:rPr>
        <w:t>. Среднегодовая численность работающих – 175 человек.</w:t>
      </w:r>
    </w:p>
    <w:p w:rsidR="00713A59" w:rsidRPr="00490960" w:rsidRDefault="00713A59" w:rsidP="00495DF9">
      <w:pPr>
        <w:ind w:firstLine="709"/>
        <w:rPr>
          <w:szCs w:val="24"/>
        </w:rPr>
      </w:pPr>
      <w:r w:rsidRPr="00490960">
        <w:rPr>
          <w:szCs w:val="24"/>
        </w:rPr>
        <w:t xml:space="preserve">Основными потребителями производимого в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семенного материала являются сельскохозяйственные предприятия Ленинградской области. В настоящее время семенной продукцией, произведенной в ООО </w:t>
      </w:r>
      <w:r w:rsidR="00767422" w:rsidRPr="00490960">
        <w:rPr>
          <w:szCs w:val="24"/>
        </w:rPr>
        <w:t>«</w:t>
      </w:r>
      <w:r w:rsidRPr="00490960">
        <w:rPr>
          <w:szCs w:val="24"/>
        </w:rPr>
        <w:t>Суйдинское</w:t>
      </w:r>
      <w:r w:rsidR="00767422" w:rsidRPr="00490960">
        <w:rPr>
          <w:szCs w:val="24"/>
        </w:rPr>
        <w:t>»</w:t>
      </w:r>
      <w:r w:rsidR="00C82B9B" w:rsidRPr="00490960">
        <w:rPr>
          <w:szCs w:val="24"/>
        </w:rPr>
        <w:t>, удовлетворено более 60</w:t>
      </w:r>
      <w:r w:rsidR="00F43F2D">
        <w:rPr>
          <w:szCs w:val="24"/>
        </w:rPr>
        <w:t xml:space="preserve"> </w:t>
      </w:r>
      <w:r w:rsidRPr="00490960">
        <w:rPr>
          <w:szCs w:val="24"/>
        </w:rPr>
        <w:t>% спроса на рынке Ленинградской области.</w:t>
      </w:r>
    </w:p>
    <w:p w:rsidR="00713A59" w:rsidRPr="00490960" w:rsidRDefault="00713A59" w:rsidP="00495DF9">
      <w:pPr>
        <w:ind w:firstLine="709"/>
        <w:rPr>
          <w:szCs w:val="24"/>
        </w:rPr>
      </w:pPr>
      <w:r w:rsidRPr="00490960">
        <w:rPr>
          <w:szCs w:val="24"/>
        </w:rPr>
        <w:t>Основное направление укрепления материально-технической и производственной базы ООО</w:t>
      </w:r>
      <w:r w:rsidR="00DA494A" w:rsidRPr="00490960">
        <w:rPr>
          <w:szCs w:val="24"/>
        </w:rPr>
        <w:t xml:space="preserve"> </w:t>
      </w:r>
      <w:r w:rsidR="00767422" w:rsidRPr="00490960">
        <w:rPr>
          <w:szCs w:val="24"/>
        </w:rPr>
        <w:t>«</w:t>
      </w:r>
      <w:r w:rsidRPr="00490960">
        <w:rPr>
          <w:szCs w:val="24"/>
        </w:rPr>
        <w:t>Суйдинское</w:t>
      </w:r>
      <w:r w:rsidR="00767422" w:rsidRPr="00490960">
        <w:rPr>
          <w:szCs w:val="24"/>
        </w:rPr>
        <w:t>»</w:t>
      </w:r>
      <w:r w:rsidRPr="00490960">
        <w:rPr>
          <w:szCs w:val="24"/>
        </w:rPr>
        <w:t xml:space="preserve"> на ближайшую перспективу – модернизация и реконструкция животноводческого оборудования и помещений. В частности, это строительство доильного зала, а также реконструкция системы водопоения и навозоудаления.</w:t>
      </w:r>
    </w:p>
    <w:p w:rsidR="00713A59" w:rsidRPr="00490960" w:rsidRDefault="00713A59" w:rsidP="00495DF9">
      <w:pPr>
        <w:ind w:firstLine="709"/>
        <w:rPr>
          <w:szCs w:val="24"/>
        </w:rPr>
      </w:pPr>
      <w:r w:rsidRPr="00490960">
        <w:rPr>
          <w:szCs w:val="24"/>
        </w:rPr>
        <w:t xml:space="preserve">Проделанная в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большая работа по улучшению производственной базы, освоению и применению новейших технологий дала желаемые результаты. С 2000 года по настоящее время хозяйство признается одним из лучших сельскохозяйственных предприятий Гатчинского муниципального района в отрасли растениеводства. Это рентабельное, устойчивое в финансовом отношении хозяйство с высокоразвитым уровнем экономики и крепкой материально-технической базой.</w:t>
      </w:r>
    </w:p>
    <w:p w:rsidR="00713A59" w:rsidRPr="00490960" w:rsidRDefault="00713A59" w:rsidP="00495DF9">
      <w:pPr>
        <w:ind w:firstLine="709"/>
        <w:rPr>
          <w:szCs w:val="24"/>
        </w:rPr>
      </w:pPr>
      <w:r w:rsidRPr="00490960">
        <w:rPr>
          <w:szCs w:val="24"/>
        </w:rPr>
        <w:t xml:space="preserve">ФГБНУ </w:t>
      </w:r>
      <w:r w:rsidR="00767422" w:rsidRPr="00490960">
        <w:rPr>
          <w:szCs w:val="24"/>
        </w:rPr>
        <w:t>«</w:t>
      </w:r>
      <w:r w:rsidRPr="00490960">
        <w:rPr>
          <w:szCs w:val="24"/>
        </w:rPr>
        <w:t>Меньковский АФИ</w:t>
      </w:r>
      <w:r w:rsidR="00767422" w:rsidRPr="00490960">
        <w:rPr>
          <w:szCs w:val="24"/>
        </w:rPr>
        <w:t>»</w:t>
      </w:r>
      <w:r w:rsidRPr="00490960">
        <w:rPr>
          <w:szCs w:val="24"/>
        </w:rPr>
        <w:t xml:space="preserve"> является структурным подразделением института и работает под его непосредственным руководством, имеет площадь 90 га, в том числе 56 га пашни, из них 25 га занимает опытное поле; лабораторный корпус, в котором располагаются все службы, а также парк сельскохозяйственной и автомобильной техники.</w:t>
      </w:r>
    </w:p>
    <w:p w:rsidR="00713A59" w:rsidRPr="00490960" w:rsidRDefault="00713A59" w:rsidP="00495DF9">
      <w:pPr>
        <w:ind w:firstLine="709"/>
        <w:rPr>
          <w:szCs w:val="24"/>
        </w:rPr>
      </w:pPr>
      <w:r w:rsidRPr="00490960">
        <w:rPr>
          <w:szCs w:val="24"/>
        </w:rPr>
        <w:t xml:space="preserve">ФГБНУ </w:t>
      </w:r>
      <w:r w:rsidR="00767422" w:rsidRPr="00490960">
        <w:rPr>
          <w:szCs w:val="24"/>
        </w:rPr>
        <w:t>«</w:t>
      </w:r>
      <w:r w:rsidRPr="00490960">
        <w:rPr>
          <w:szCs w:val="24"/>
        </w:rPr>
        <w:t>Меньковский АФИ</w:t>
      </w:r>
      <w:r w:rsidR="00767422" w:rsidRPr="00490960">
        <w:rPr>
          <w:szCs w:val="24"/>
        </w:rPr>
        <w:t>»</w:t>
      </w:r>
      <w:r w:rsidRPr="00490960">
        <w:rPr>
          <w:szCs w:val="24"/>
        </w:rPr>
        <w:t xml:space="preserve"> обладает значительным научным потенциалом: в числе сотрудников 4 кандидата наук, 15 имеют высшее образование.</w:t>
      </w:r>
    </w:p>
    <w:p w:rsidR="00713A59" w:rsidRPr="00490960" w:rsidRDefault="00713A59" w:rsidP="00495DF9">
      <w:pPr>
        <w:ind w:firstLine="709"/>
        <w:rPr>
          <w:szCs w:val="24"/>
        </w:rPr>
      </w:pPr>
      <w:r w:rsidRPr="00490960">
        <w:rPr>
          <w:szCs w:val="24"/>
        </w:rPr>
        <w:lastRenderedPageBreak/>
        <w:t>Основная деятельность филиала заключается в организации и проведении различных полевых опытов, согласно планам НИР Агрофизического НИИ, являющимся головной организацией по опытному делу в России. Производственная деятельность связана с выращиванием картофеля, зерновых.</w:t>
      </w:r>
    </w:p>
    <w:p w:rsidR="00A754E9" w:rsidRPr="00490960" w:rsidRDefault="00713A59" w:rsidP="00495DF9">
      <w:pPr>
        <w:ind w:firstLine="709"/>
        <w:rPr>
          <w:szCs w:val="24"/>
        </w:rPr>
      </w:pPr>
      <w:r w:rsidRPr="00490960">
        <w:rPr>
          <w:szCs w:val="24"/>
        </w:rPr>
        <w:t>Также на территории п</w:t>
      </w:r>
      <w:r w:rsidR="00A754E9" w:rsidRPr="00490960">
        <w:rPr>
          <w:szCs w:val="24"/>
        </w:rPr>
        <w:t>оселения расположены сельскохозяйственные предприятия</w:t>
      </w:r>
      <w:r w:rsidRPr="00490960">
        <w:rPr>
          <w:szCs w:val="24"/>
        </w:rPr>
        <w:t xml:space="preserve"> </w:t>
      </w:r>
      <w:r w:rsidR="00E00F9E" w:rsidRPr="00E00F9E">
        <w:rPr>
          <w:szCs w:val="24"/>
        </w:rPr>
        <w:t>государственное учреждение</w:t>
      </w:r>
      <w:r w:rsidR="00E00F9E">
        <w:rPr>
          <w:szCs w:val="24"/>
        </w:rPr>
        <w:t xml:space="preserve"> </w:t>
      </w:r>
      <w:r w:rsidR="00A754E9" w:rsidRPr="00490960">
        <w:rPr>
          <w:szCs w:val="24"/>
        </w:rPr>
        <w:t xml:space="preserve">ОПХ «Память Ильича» и </w:t>
      </w:r>
      <w:r w:rsidRPr="00490960">
        <w:rPr>
          <w:szCs w:val="24"/>
        </w:rPr>
        <w:t xml:space="preserve">ООО </w:t>
      </w:r>
      <w:r w:rsidR="00767422" w:rsidRPr="00490960">
        <w:rPr>
          <w:szCs w:val="24"/>
        </w:rPr>
        <w:t>«</w:t>
      </w:r>
      <w:r w:rsidRPr="00490960">
        <w:rPr>
          <w:szCs w:val="24"/>
        </w:rPr>
        <w:t>Семеноводство</w:t>
      </w:r>
      <w:r w:rsidR="00767422" w:rsidRPr="00490960">
        <w:rPr>
          <w:szCs w:val="24"/>
        </w:rPr>
        <w:t>»</w:t>
      </w:r>
      <w:r w:rsidR="00C82B9B" w:rsidRPr="00490960">
        <w:rPr>
          <w:szCs w:val="24"/>
        </w:rPr>
        <w:t>.</w:t>
      </w:r>
    </w:p>
    <w:p w:rsidR="00B31B73" w:rsidRPr="00490960" w:rsidRDefault="00A754E9" w:rsidP="00495DF9">
      <w:pPr>
        <w:ind w:firstLine="709"/>
        <w:rPr>
          <w:szCs w:val="24"/>
        </w:rPr>
      </w:pPr>
      <w:r w:rsidRPr="00490960">
        <w:rPr>
          <w:szCs w:val="24"/>
        </w:rPr>
        <w:t>ООО «Семеноводство» (</w:t>
      </w:r>
      <w:r w:rsidR="00202AC6">
        <w:rPr>
          <w:szCs w:val="24"/>
        </w:rPr>
        <w:t xml:space="preserve">п. </w:t>
      </w:r>
      <w:r w:rsidR="00202AC6" w:rsidRPr="00490960">
        <w:rPr>
          <w:szCs w:val="24"/>
        </w:rPr>
        <w:t xml:space="preserve">Воскресенское </w:t>
      </w:r>
      <w:r w:rsidR="00202AC6">
        <w:rPr>
          <w:szCs w:val="24"/>
        </w:rPr>
        <w:t xml:space="preserve">и </w:t>
      </w:r>
      <w:r w:rsidR="000B1F33" w:rsidRPr="00490960">
        <w:rPr>
          <w:szCs w:val="24"/>
        </w:rPr>
        <w:t>п</w:t>
      </w:r>
      <w:r w:rsidR="00202AC6">
        <w:rPr>
          <w:szCs w:val="24"/>
        </w:rPr>
        <w:t>. Суйда</w:t>
      </w:r>
      <w:r w:rsidRPr="00490960">
        <w:rPr>
          <w:szCs w:val="24"/>
        </w:rPr>
        <w:t>) занимается</w:t>
      </w:r>
      <w:r w:rsidR="00B31B73" w:rsidRPr="00490960">
        <w:rPr>
          <w:szCs w:val="24"/>
        </w:rPr>
        <w:t xml:space="preserve"> только семеноводством. Основные выращиваемые культуры: картофель, овес, ячмень. </w:t>
      </w:r>
    </w:p>
    <w:p w:rsidR="00713A59" w:rsidRPr="00490960" w:rsidRDefault="00713A59" w:rsidP="00495DF9">
      <w:pPr>
        <w:ind w:firstLine="709"/>
        <w:rPr>
          <w:szCs w:val="24"/>
        </w:rPr>
      </w:pPr>
      <w:r w:rsidRPr="00490960">
        <w:rPr>
          <w:szCs w:val="24"/>
        </w:rPr>
        <w:t>Основные показатели деятельности крупных и средних предприятий:</w:t>
      </w:r>
    </w:p>
    <w:p w:rsidR="00713A59" w:rsidRPr="00490960" w:rsidRDefault="00C625B1" w:rsidP="00495DF9">
      <w:pPr>
        <w:ind w:firstLine="709"/>
        <w:rPr>
          <w:szCs w:val="24"/>
        </w:rPr>
      </w:pPr>
      <w:r w:rsidRPr="00490960">
        <w:rPr>
          <w:szCs w:val="24"/>
        </w:rPr>
        <w:t>–</w:t>
      </w:r>
      <w:r w:rsidR="00713A59" w:rsidRPr="00490960">
        <w:rPr>
          <w:szCs w:val="24"/>
        </w:rPr>
        <w:t xml:space="preserve"> отгружено товаров: 19,9 </w:t>
      </w:r>
      <w:r w:rsidR="00F43F2D">
        <w:rPr>
          <w:szCs w:val="24"/>
        </w:rPr>
        <w:t>миллионов</w:t>
      </w:r>
      <w:r w:rsidR="00713A59" w:rsidRPr="00490960">
        <w:rPr>
          <w:szCs w:val="24"/>
        </w:rPr>
        <w:t xml:space="preserve"> руб</w:t>
      </w:r>
      <w:r w:rsidR="00F43F2D">
        <w:rPr>
          <w:szCs w:val="24"/>
        </w:rPr>
        <w:t>лей</w:t>
      </w:r>
      <w:r w:rsidR="00713A59" w:rsidRPr="00490960">
        <w:rPr>
          <w:szCs w:val="24"/>
        </w:rPr>
        <w:t>;</w:t>
      </w:r>
    </w:p>
    <w:p w:rsidR="00713A59" w:rsidRDefault="00C625B1" w:rsidP="00495DF9">
      <w:pPr>
        <w:ind w:firstLine="709"/>
        <w:rPr>
          <w:szCs w:val="24"/>
        </w:rPr>
      </w:pPr>
      <w:bookmarkStart w:id="84" w:name="_Hlk4663269"/>
      <w:r w:rsidRPr="00490960">
        <w:rPr>
          <w:szCs w:val="24"/>
        </w:rPr>
        <w:t>–</w:t>
      </w:r>
      <w:r w:rsidR="00713A59" w:rsidRPr="00490960">
        <w:rPr>
          <w:szCs w:val="24"/>
        </w:rPr>
        <w:t xml:space="preserve"> среднесписочная численность работников: </w:t>
      </w:r>
      <w:r w:rsidR="000F3464" w:rsidRPr="00490960">
        <w:rPr>
          <w:szCs w:val="24"/>
        </w:rPr>
        <w:t>154</w:t>
      </w:r>
      <w:r w:rsidR="00713A59" w:rsidRPr="00490960">
        <w:rPr>
          <w:szCs w:val="24"/>
        </w:rPr>
        <w:t xml:space="preserve"> чел</w:t>
      </w:r>
      <w:r w:rsidR="00F43F2D">
        <w:rPr>
          <w:szCs w:val="24"/>
        </w:rPr>
        <w:t>овека</w:t>
      </w:r>
      <w:r w:rsidR="00713A59" w:rsidRPr="00490960">
        <w:rPr>
          <w:szCs w:val="24"/>
        </w:rPr>
        <w:t>.</w:t>
      </w:r>
    </w:p>
    <w:p w:rsidR="0000752C" w:rsidRDefault="0000752C" w:rsidP="00495DF9">
      <w:pPr>
        <w:ind w:firstLine="709"/>
        <w:rPr>
          <w:szCs w:val="24"/>
        </w:rPr>
      </w:pPr>
    </w:p>
    <w:p w:rsidR="0000752C" w:rsidRPr="0052687B" w:rsidRDefault="0000752C" w:rsidP="00495DF9">
      <w:pPr>
        <w:ind w:firstLine="709"/>
        <w:rPr>
          <w:b/>
          <w:szCs w:val="24"/>
        </w:rPr>
      </w:pPr>
      <w:r w:rsidRPr="0052687B">
        <w:rPr>
          <w:szCs w:val="24"/>
        </w:rPr>
        <w:t xml:space="preserve">Таблица 3.4.2.2.1 – </w:t>
      </w:r>
      <w:r w:rsidRPr="0052687B">
        <w:rPr>
          <w:b/>
          <w:szCs w:val="24"/>
        </w:rPr>
        <w:t>сводн</w:t>
      </w:r>
      <w:r>
        <w:rPr>
          <w:b/>
          <w:szCs w:val="24"/>
        </w:rPr>
        <w:t>ая таблица садоводств</w:t>
      </w:r>
      <w:r w:rsidR="00765871">
        <w:rPr>
          <w:b/>
          <w:szCs w:val="24"/>
        </w:rPr>
        <w:t xml:space="preserve"> </w:t>
      </w:r>
      <w:r w:rsidR="00765871">
        <w:rPr>
          <w:rStyle w:val="affffb"/>
          <w:b/>
          <w:szCs w:val="24"/>
        </w:rPr>
        <w:footnoteReference w:id="18"/>
      </w:r>
    </w:p>
    <w:p w:rsidR="0000752C" w:rsidRDefault="0000752C" w:rsidP="00495DF9">
      <w:pPr>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4348"/>
        <w:gridCol w:w="1595"/>
        <w:gridCol w:w="1586"/>
      </w:tblGrid>
      <w:tr w:rsidR="0000752C" w:rsidRPr="0052687B" w:rsidTr="00B47F99">
        <w:trPr>
          <w:tblHeader/>
          <w:jc w:val="center"/>
        </w:trPr>
        <w:tc>
          <w:tcPr>
            <w:tcW w:w="1388"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Название</w:t>
            </w:r>
          </w:p>
        </w:tc>
        <w:tc>
          <w:tcPr>
            <w:tcW w:w="2086"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Место размещения</w:t>
            </w:r>
          </w:p>
        </w:tc>
        <w:tc>
          <w:tcPr>
            <w:tcW w:w="765"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Площадь</w:t>
            </w:r>
            <w:r>
              <w:rPr>
                <w:rFonts w:ascii="Times New Roman" w:hAnsi="Times New Roman" w:cs="Times New Roman"/>
                <w:b/>
                <w:sz w:val="24"/>
                <w:szCs w:val="24"/>
              </w:rPr>
              <w:t xml:space="preserve"> территории</w:t>
            </w:r>
            <w:r w:rsidRPr="0052687B">
              <w:rPr>
                <w:rFonts w:ascii="Times New Roman" w:hAnsi="Times New Roman" w:cs="Times New Roman"/>
                <w:b/>
                <w:sz w:val="24"/>
                <w:szCs w:val="24"/>
              </w:rPr>
              <w:t>,</w:t>
            </w:r>
          </w:p>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га</w:t>
            </w:r>
          </w:p>
        </w:tc>
        <w:tc>
          <w:tcPr>
            <w:tcW w:w="762"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Количество участков</w:t>
            </w:r>
            <w:r>
              <w:rPr>
                <w:rFonts w:ascii="Times New Roman" w:hAnsi="Times New Roman" w:cs="Times New Roman"/>
                <w:b/>
                <w:sz w:val="24"/>
                <w:szCs w:val="24"/>
              </w:rPr>
              <w:t>, штук</w:t>
            </w:r>
          </w:p>
        </w:tc>
      </w:tr>
    </w:tbl>
    <w:p w:rsidR="0000752C" w:rsidRPr="0000752C" w:rsidRDefault="0000752C"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4348"/>
        <w:gridCol w:w="1595"/>
        <w:gridCol w:w="1586"/>
      </w:tblGrid>
      <w:tr w:rsidR="0000752C" w:rsidRPr="0052687B" w:rsidTr="00B47F99">
        <w:trPr>
          <w:tblHeader/>
          <w:jc w:val="center"/>
        </w:trPr>
        <w:tc>
          <w:tcPr>
            <w:tcW w:w="1388"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1</w:t>
            </w:r>
          </w:p>
        </w:tc>
        <w:tc>
          <w:tcPr>
            <w:tcW w:w="2086"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2</w:t>
            </w:r>
          </w:p>
        </w:tc>
        <w:tc>
          <w:tcPr>
            <w:tcW w:w="765"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761"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4</w:t>
            </w:r>
          </w:p>
        </w:tc>
      </w:tr>
      <w:tr w:rsidR="00DC06A7" w:rsidRPr="0052687B" w:rsidTr="00B47F99">
        <w:trPr>
          <w:jc w:val="center"/>
        </w:trPr>
        <w:tc>
          <w:tcPr>
            <w:tcW w:w="1388" w:type="pct"/>
          </w:tcPr>
          <w:p w:rsidR="00DC06A7" w:rsidRPr="0052687B"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Автомобилист ОТХ</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761"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23</w:t>
            </w:r>
          </w:p>
        </w:tc>
      </w:tr>
      <w:tr w:rsidR="00DC06A7" w:rsidRPr="0052687B" w:rsidTr="00B47F99">
        <w:trPr>
          <w:jc w:val="center"/>
        </w:trPr>
        <w:tc>
          <w:tcPr>
            <w:tcW w:w="1388" w:type="pct"/>
          </w:tcPr>
          <w:p w:rsidR="00DC06A7" w:rsidRPr="0052687B"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Автомобилист в/ч</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61"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73</w:t>
            </w:r>
          </w:p>
        </w:tc>
      </w:tr>
      <w:tr w:rsidR="00DC06A7" w:rsidRPr="0052687B" w:rsidTr="00B47F99">
        <w:trPr>
          <w:jc w:val="center"/>
        </w:trPr>
        <w:tc>
          <w:tcPr>
            <w:tcW w:w="1388" w:type="pct"/>
          </w:tcPr>
          <w:p w:rsidR="00DC06A7" w:rsidRPr="0052687B"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Азимут</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Default="00DC06A7" w:rsidP="00495DF9">
            <w:pPr>
              <w:pStyle w:val="TableParagraph"/>
              <w:jc w:val="center"/>
              <w:rPr>
                <w:sz w:val="24"/>
              </w:rPr>
            </w:pPr>
            <w:r>
              <w:rPr>
                <w:sz w:val="24"/>
              </w:rPr>
              <w:t>17,9</w:t>
            </w:r>
          </w:p>
        </w:tc>
        <w:tc>
          <w:tcPr>
            <w:tcW w:w="761" w:type="pct"/>
            <w:vAlign w:val="center"/>
          </w:tcPr>
          <w:p w:rsidR="00DC06A7" w:rsidRDefault="00DC06A7" w:rsidP="00495DF9">
            <w:pPr>
              <w:pStyle w:val="TableParagraph"/>
              <w:jc w:val="center"/>
              <w:rPr>
                <w:sz w:val="24"/>
              </w:rPr>
            </w:pPr>
            <w:r>
              <w:rPr>
                <w:sz w:val="24"/>
              </w:rPr>
              <w:t>177</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Березка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7,8</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81</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Бригантина-2</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42,5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200</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Бригантина-1</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15,5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169</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Буревестник-3</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31</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233</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СТ «Волна»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22,9</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214</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Вырица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4,3</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51</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Дер</w:t>
            </w:r>
            <w:r>
              <w:rPr>
                <w:rFonts w:ascii="Times New Roman" w:hAnsi="Times New Roman" w:cs="Times New Roman"/>
                <w:sz w:val="24"/>
                <w:szCs w:val="24"/>
              </w:rPr>
              <w:t>евообработчик</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13</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Дружба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4,3</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Егерьское</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«Суйда»</w:t>
            </w:r>
            <w:r>
              <w:rPr>
                <w:rFonts w:ascii="Times New Roman" w:hAnsi="Times New Roman" w:cs="Times New Roman"/>
                <w:sz w:val="24"/>
                <w:szCs w:val="24"/>
              </w:rPr>
              <w:t>, п. Суйда</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89</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Заря</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3,4</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31</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Звездное</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48</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Золотой Ранет</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6,8</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67</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Импульс</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104</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Испытатель</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1,4</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17</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Исток</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2,4</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30</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Керамика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Кобринское-4</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7,2</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115</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Кобринское</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18</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282</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Кооператор</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4,7</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Красная Дача</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«Мельница»</w:t>
            </w:r>
            <w:r w:rsidR="00DC06A7">
              <w:rPr>
                <w:rFonts w:ascii="Times New Roman" w:hAnsi="Times New Roman" w:cs="Times New Roman"/>
                <w:sz w:val="24"/>
                <w:szCs w:val="24"/>
              </w:rPr>
              <w:t>, д. Мельница</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70</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Лесное</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0000752C" w:rsidRPr="0000752C">
              <w:rPr>
                <w:rFonts w:ascii="Times New Roman" w:hAnsi="Times New Roman" w:cs="Times New Roman"/>
                <w:sz w:val="24"/>
                <w:szCs w:val="24"/>
              </w:rPr>
              <w:t>«Суйда»</w:t>
            </w:r>
            <w:r w:rsidR="00DC06A7">
              <w:rPr>
                <w:rFonts w:ascii="Times New Roman" w:hAnsi="Times New Roman" w:cs="Times New Roman"/>
                <w:sz w:val="24"/>
                <w:szCs w:val="24"/>
              </w:rPr>
              <w:t>, п. Суйда</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10,3</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129</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Лужайка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0,9</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Луч</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54</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Малыш</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0,9</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Мелиоратор</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12,2</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114</w:t>
            </w:r>
          </w:p>
        </w:tc>
      </w:tr>
      <w:tr w:rsidR="00B47F99" w:rsidRPr="0052687B"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Мельница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«Покровка»</w:t>
            </w:r>
            <w:r w:rsidR="00DC06A7">
              <w:rPr>
                <w:rFonts w:ascii="Times New Roman" w:hAnsi="Times New Roman" w:cs="Times New Roman"/>
                <w:sz w:val="24"/>
                <w:szCs w:val="24"/>
              </w:rPr>
              <w:t>, д. Покровка</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2,9</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23</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Мельничный ручей</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«Покровка»</w:t>
            </w:r>
            <w:r>
              <w:rPr>
                <w:rFonts w:ascii="Times New Roman" w:hAnsi="Times New Roman" w:cs="Times New Roman"/>
                <w:sz w:val="24"/>
                <w:szCs w:val="24"/>
              </w:rPr>
              <w:t>, д. Покровка</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22</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Меньково</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массив «Меньково»,</w:t>
            </w:r>
            <w:r w:rsidR="0000752C" w:rsidRPr="0000752C">
              <w:rPr>
                <w:rFonts w:ascii="Times New Roman" w:hAnsi="Times New Roman" w:cs="Times New Roman"/>
                <w:sz w:val="24"/>
                <w:szCs w:val="24"/>
              </w:rPr>
              <w:t xml:space="preserve"> д. Меньково</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15</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120</w:t>
            </w:r>
          </w:p>
        </w:tc>
      </w:tr>
      <w:tr w:rsidR="00B47F99" w:rsidRPr="0052687B"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lastRenderedPageBreak/>
              <w:t>Надежда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32</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Новое</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«Суйда»,</w:t>
            </w:r>
            <w:r w:rsidR="0000752C" w:rsidRPr="0000752C">
              <w:rPr>
                <w:rFonts w:ascii="Times New Roman" w:hAnsi="Times New Roman" w:cs="Times New Roman"/>
                <w:sz w:val="24"/>
                <w:szCs w:val="24"/>
              </w:rPr>
              <w:t xml:space="preserve"> д. Мельница</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8,9</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95</w:t>
            </w:r>
          </w:p>
        </w:tc>
      </w:tr>
      <w:tr w:rsidR="00B47F99" w:rsidRPr="0052687B"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Петросад</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Природа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Прогресс</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47</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Прометей</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19,2</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215</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Путеец</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15,6</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126</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Рассвет-1</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6,5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Рассвет-2</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Ремонтник</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Ромашка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11,7</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117</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Ротор</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9,2</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122</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Сирень</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4,1</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СПТУ-233</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14</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Строитель</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1,8</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24</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Строитель</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«Прибытково»</w:t>
            </w:r>
            <w:r>
              <w:rPr>
                <w:rFonts w:ascii="Times New Roman" w:hAnsi="Times New Roman" w:cs="Times New Roman"/>
                <w:sz w:val="24"/>
                <w:szCs w:val="24"/>
              </w:rPr>
              <w:t>, п. Прибытково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10,4</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Строитель-2</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«Прибытково»</w:t>
            </w:r>
            <w:r>
              <w:rPr>
                <w:rFonts w:ascii="Times New Roman" w:hAnsi="Times New Roman" w:cs="Times New Roman"/>
                <w:sz w:val="24"/>
                <w:szCs w:val="24"/>
              </w:rPr>
              <w:t>, п. Прибытково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нет данных</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70</w:t>
            </w:r>
          </w:p>
        </w:tc>
      </w:tr>
      <w:tr w:rsidR="0000752C" w:rsidRPr="0000752C"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Елицы</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0000752C" w:rsidRPr="0000752C">
              <w:rPr>
                <w:rFonts w:ascii="Times New Roman" w:hAnsi="Times New Roman" w:cs="Times New Roman"/>
                <w:sz w:val="24"/>
                <w:szCs w:val="24"/>
              </w:rPr>
              <w:t>«Погост-Елицы»</w:t>
            </w:r>
            <w:r>
              <w:rPr>
                <w:rFonts w:ascii="Times New Roman" w:hAnsi="Times New Roman" w:cs="Times New Roman"/>
                <w:sz w:val="24"/>
                <w:szCs w:val="24"/>
              </w:rPr>
              <w:t>, д. Погост</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Уголек</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Факел (Горгаз)</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3,3</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Факел-2</w:t>
            </w:r>
            <w:r w:rsidRPr="0000752C">
              <w:rPr>
                <w:rFonts w:ascii="Times New Roman" w:hAnsi="Times New Roman" w:cs="Times New Roman"/>
                <w:sz w:val="24"/>
                <w:szCs w:val="24"/>
              </w:rPr>
              <w:t xml:space="preserve"> (Подземгаз)</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23</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Флора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11,8</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124</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Фруктовое</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2,8</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13</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Чайка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103</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Эксперимент</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57</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Электронстандарт</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16,7</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168</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Энергетик</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48</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Яблонька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75</w:t>
            </w:r>
          </w:p>
        </w:tc>
      </w:tr>
      <w:tr w:rsidR="0000752C" w:rsidRPr="0000752C" w:rsidTr="00B47F99">
        <w:trPr>
          <w:jc w:val="center"/>
        </w:trPr>
        <w:tc>
          <w:tcPr>
            <w:tcW w:w="3474" w:type="pct"/>
            <w:gridSpan w:val="2"/>
          </w:tcPr>
          <w:p w:rsidR="0000752C" w:rsidRPr="00B47F99" w:rsidRDefault="0000752C" w:rsidP="00495DF9">
            <w:pPr>
              <w:pStyle w:val="ConsPlusNormal"/>
              <w:widowControl/>
              <w:ind w:firstLine="0"/>
              <w:jc w:val="left"/>
              <w:rPr>
                <w:rFonts w:ascii="Times New Roman" w:hAnsi="Times New Roman" w:cs="Times New Roman"/>
                <w:b/>
                <w:sz w:val="24"/>
                <w:szCs w:val="24"/>
              </w:rPr>
            </w:pPr>
            <w:r w:rsidRPr="00B47F99">
              <w:rPr>
                <w:rFonts w:ascii="Times New Roman" w:hAnsi="Times New Roman" w:cs="Times New Roman"/>
                <w:b/>
                <w:sz w:val="24"/>
                <w:szCs w:val="24"/>
              </w:rPr>
              <w:t>Итого</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465,7</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w:t>
            </w:r>
            <w:r w:rsidR="00B47F99">
              <w:rPr>
                <w:rFonts w:ascii="Times New Roman" w:hAnsi="Times New Roman" w:cs="Times New Roman"/>
                <w:sz w:val="24"/>
                <w:szCs w:val="24"/>
              </w:rPr>
              <w:t xml:space="preserve"> </w:t>
            </w:r>
            <w:r w:rsidRPr="0000752C">
              <w:rPr>
                <w:rFonts w:ascii="Times New Roman" w:hAnsi="Times New Roman" w:cs="Times New Roman"/>
                <w:sz w:val="24"/>
                <w:szCs w:val="24"/>
              </w:rPr>
              <w:t>666</w:t>
            </w:r>
          </w:p>
        </w:tc>
      </w:tr>
    </w:tbl>
    <w:p w:rsidR="0000752C" w:rsidRDefault="0000752C" w:rsidP="00495DF9">
      <w:pPr>
        <w:ind w:firstLine="709"/>
        <w:rPr>
          <w:szCs w:val="24"/>
        </w:rPr>
      </w:pPr>
    </w:p>
    <w:p w:rsidR="00713A59" w:rsidRPr="00490960" w:rsidRDefault="00173069" w:rsidP="00495DF9">
      <w:pPr>
        <w:keepNext/>
        <w:ind w:firstLine="709"/>
        <w:outlineLvl w:val="2"/>
        <w:rPr>
          <w:b/>
          <w:bCs/>
          <w:szCs w:val="24"/>
        </w:rPr>
      </w:pPr>
      <w:bookmarkStart w:id="85" w:name="_Toc42088064"/>
      <w:bookmarkStart w:id="86" w:name="_Toc511934692"/>
      <w:bookmarkStart w:id="87" w:name="_Toc516404655"/>
      <w:bookmarkEnd w:id="83"/>
      <w:bookmarkEnd w:id="84"/>
      <w:r w:rsidRPr="00490960">
        <w:rPr>
          <w:b/>
          <w:bCs/>
          <w:szCs w:val="24"/>
        </w:rPr>
        <w:t>3.4</w:t>
      </w:r>
      <w:r w:rsidR="00DA494A" w:rsidRPr="00490960">
        <w:rPr>
          <w:b/>
          <w:bCs/>
          <w:szCs w:val="24"/>
        </w:rPr>
        <w:t>.3.</w:t>
      </w:r>
      <w:r w:rsidR="002A56A7" w:rsidRPr="00490960">
        <w:rPr>
          <w:b/>
          <w:bCs/>
          <w:szCs w:val="24"/>
        </w:rPr>
        <w:t xml:space="preserve"> </w:t>
      </w:r>
      <w:r w:rsidR="00713A59" w:rsidRPr="00490960">
        <w:rPr>
          <w:b/>
          <w:bCs/>
          <w:szCs w:val="24"/>
        </w:rPr>
        <w:t>Жилищный фонд</w:t>
      </w:r>
      <w:bookmarkEnd w:id="85"/>
    </w:p>
    <w:p w:rsidR="002A56A7" w:rsidRPr="00490960" w:rsidRDefault="002A56A7" w:rsidP="00495DF9">
      <w:pPr>
        <w:ind w:firstLine="709"/>
        <w:rPr>
          <w:szCs w:val="24"/>
        </w:rPr>
      </w:pPr>
    </w:p>
    <w:p w:rsidR="00DB238C" w:rsidRPr="00490960" w:rsidRDefault="00DB238C" w:rsidP="00495DF9">
      <w:pPr>
        <w:pStyle w:val="afff3"/>
        <w:spacing w:before="0" w:after="0"/>
        <w:ind w:firstLine="709"/>
      </w:pPr>
      <w:bookmarkStart w:id="88" w:name="_Toc225243399"/>
      <w:bookmarkStart w:id="89" w:name="_Toc247027410"/>
      <w:bookmarkStart w:id="90" w:name="_Toc280727908"/>
      <w:bookmarkStart w:id="91" w:name="_Toc291172091"/>
      <w:bookmarkStart w:id="92" w:name="_Toc382478894"/>
      <w:bookmarkStart w:id="93" w:name="_Toc511934255"/>
      <w:bookmarkStart w:id="94" w:name="_Toc516404402"/>
      <w:r w:rsidRPr="00490960">
        <w:t xml:space="preserve">К вопросам местного значения поселения относятся </w:t>
      </w:r>
      <w:r w:rsidR="00767422" w:rsidRPr="00490960">
        <w:t>«</w:t>
      </w:r>
      <w:r w:rsidRPr="00490960">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00767422" w:rsidRPr="00490960">
        <w:t>»</w:t>
      </w:r>
      <w:r w:rsidRPr="00490960">
        <w:t>.</w:t>
      </w:r>
    </w:p>
    <w:p w:rsidR="001E1D9E" w:rsidRPr="00490960" w:rsidRDefault="00F43F2D" w:rsidP="00495DF9">
      <w:pPr>
        <w:ind w:firstLine="709"/>
        <w:rPr>
          <w:szCs w:val="24"/>
        </w:rPr>
      </w:pPr>
      <w:r>
        <w:rPr>
          <w:szCs w:val="24"/>
        </w:rPr>
        <w:t>По состоянию на 01.01.2018</w:t>
      </w:r>
      <w:r w:rsidR="00DB238C" w:rsidRPr="00490960">
        <w:rPr>
          <w:szCs w:val="24"/>
        </w:rPr>
        <w:t xml:space="preserve"> </w:t>
      </w:r>
      <w:r w:rsidR="00DB238C" w:rsidRPr="00490960">
        <w:rPr>
          <w:iCs/>
          <w:szCs w:val="24"/>
        </w:rPr>
        <w:t xml:space="preserve">жилищный фонд </w:t>
      </w:r>
      <w:r w:rsidR="00DB238C" w:rsidRPr="00490960">
        <w:rPr>
          <w:szCs w:val="24"/>
        </w:rPr>
        <w:t xml:space="preserve">муниципального образования </w:t>
      </w:r>
      <w:r w:rsidR="00C103EE" w:rsidRPr="00490960">
        <w:rPr>
          <w:szCs w:val="24"/>
        </w:rPr>
        <w:t xml:space="preserve">МО </w:t>
      </w:r>
      <w:r w:rsidR="00DB238C" w:rsidRPr="00490960">
        <w:rPr>
          <w:szCs w:val="24"/>
        </w:rPr>
        <w:t>Кобринское сельск</w:t>
      </w:r>
      <w:r w:rsidR="00C103EE" w:rsidRPr="00490960">
        <w:rPr>
          <w:szCs w:val="24"/>
        </w:rPr>
        <w:t>ое поселение составил 280,9 тысяч</w:t>
      </w:r>
      <w:r w:rsidR="00DB238C" w:rsidRPr="00490960">
        <w:rPr>
          <w:szCs w:val="24"/>
        </w:rPr>
        <w:t xml:space="preserve"> м</w:t>
      </w:r>
      <w:r w:rsidR="00DB238C" w:rsidRPr="00490960">
        <w:rPr>
          <w:szCs w:val="24"/>
          <w:vertAlign w:val="superscript"/>
        </w:rPr>
        <w:t>2</w:t>
      </w:r>
      <w:r w:rsidR="00DB238C" w:rsidRPr="00490960">
        <w:rPr>
          <w:szCs w:val="24"/>
        </w:rPr>
        <w:t xml:space="preserve"> общей площади жилых помещений (статформа</w:t>
      </w:r>
      <w:r w:rsidR="0009123B">
        <w:rPr>
          <w:szCs w:val="24"/>
        </w:rPr>
        <w:t xml:space="preserve"> </w:t>
      </w:r>
      <w:r w:rsidR="00DB238C" w:rsidRPr="00490960">
        <w:rPr>
          <w:szCs w:val="24"/>
        </w:rPr>
        <w:t>1-жилфонд) и включает жилфонд постоянного и сезонного населения, из него многоквартирный – 29</w:t>
      </w:r>
      <w:r w:rsidR="0009123B">
        <w:rPr>
          <w:szCs w:val="24"/>
        </w:rPr>
        <w:t xml:space="preserve"> </w:t>
      </w:r>
      <w:r w:rsidR="00DB238C" w:rsidRPr="00490960">
        <w:rPr>
          <w:szCs w:val="24"/>
        </w:rPr>
        <w:t>%, индивидуальными жилыми домами – 81</w:t>
      </w:r>
      <w:r>
        <w:rPr>
          <w:szCs w:val="24"/>
        </w:rPr>
        <w:t xml:space="preserve"> </w:t>
      </w:r>
      <w:r w:rsidR="00DB238C" w:rsidRPr="00490960">
        <w:rPr>
          <w:szCs w:val="24"/>
        </w:rPr>
        <w:t>%.</w:t>
      </w:r>
    </w:p>
    <w:p w:rsidR="00DB238C" w:rsidRPr="00490960" w:rsidRDefault="00DB238C" w:rsidP="00495DF9">
      <w:pPr>
        <w:ind w:firstLine="709"/>
        <w:rPr>
          <w:szCs w:val="24"/>
        </w:rPr>
      </w:pPr>
      <w:r w:rsidRPr="00490960">
        <w:rPr>
          <w:szCs w:val="24"/>
        </w:rPr>
        <w:t xml:space="preserve">Подавляющее количество жилищного фонда находится в частной собственности </w:t>
      </w:r>
      <w:r w:rsidR="008C5CB6" w:rsidRPr="00490960">
        <w:rPr>
          <w:szCs w:val="24"/>
        </w:rPr>
        <w:t>–</w:t>
      </w:r>
      <w:r w:rsidRPr="00490960">
        <w:rPr>
          <w:szCs w:val="24"/>
        </w:rPr>
        <w:t xml:space="preserve"> 79</w:t>
      </w:r>
      <w:r w:rsidR="00F43F2D">
        <w:rPr>
          <w:szCs w:val="24"/>
        </w:rPr>
        <w:t xml:space="preserve"> </w:t>
      </w:r>
      <w:r w:rsidRPr="00490960">
        <w:rPr>
          <w:szCs w:val="24"/>
        </w:rPr>
        <w:t>%, на долю муниципального жилья приходится 21</w:t>
      </w:r>
      <w:r w:rsidR="00F43F2D">
        <w:rPr>
          <w:szCs w:val="24"/>
        </w:rPr>
        <w:t xml:space="preserve"> </w:t>
      </w:r>
      <w:r w:rsidRPr="00490960">
        <w:rPr>
          <w:szCs w:val="24"/>
        </w:rPr>
        <w:t>%. Почти половина жителей поселения проживает в муниципальном жилфонде в многоквартирных жилых домах.</w:t>
      </w:r>
    </w:p>
    <w:p w:rsidR="00DB238C" w:rsidRPr="00490960" w:rsidRDefault="00DB238C" w:rsidP="00495DF9">
      <w:pPr>
        <w:ind w:firstLine="709"/>
        <w:rPr>
          <w:szCs w:val="24"/>
        </w:rPr>
      </w:pPr>
      <w:r w:rsidRPr="00490960">
        <w:rPr>
          <w:szCs w:val="24"/>
        </w:rPr>
        <w:t xml:space="preserve">Степень обеспеченности инженерным оборудованием жилищного фонда </w:t>
      </w:r>
      <w:r w:rsidR="00C103EE" w:rsidRPr="00490960">
        <w:rPr>
          <w:szCs w:val="24"/>
        </w:rPr>
        <w:t>МО</w:t>
      </w:r>
      <w:r w:rsidRPr="00490960">
        <w:rPr>
          <w:szCs w:val="24"/>
        </w:rPr>
        <w:t xml:space="preserve"> Кобринское сельское поселение: водопроводом – 60</w:t>
      </w:r>
      <w:r w:rsidR="00F43F2D">
        <w:rPr>
          <w:szCs w:val="24"/>
        </w:rPr>
        <w:t xml:space="preserve"> </w:t>
      </w:r>
      <w:r w:rsidRPr="00490960">
        <w:rPr>
          <w:szCs w:val="24"/>
        </w:rPr>
        <w:t>%, канализацией – 55,3</w:t>
      </w:r>
      <w:r w:rsidR="00F43F2D">
        <w:rPr>
          <w:szCs w:val="24"/>
        </w:rPr>
        <w:t xml:space="preserve"> </w:t>
      </w:r>
      <w:r w:rsidRPr="00490960">
        <w:rPr>
          <w:szCs w:val="24"/>
        </w:rPr>
        <w:t>%, центральным отоплением –</w:t>
      </w:r>
      <w:r w:rsidR="00265D90" w:rsidRPr="00490960">
        <w:rPr>
          <w:szCs w:val="24"/>
        </w:rPr>
        <w:t xml:space="preserve"> </w:t>
      </w:r>
      <w:r w:rsidRPr="00490960">
        <w:rPr>
          <w:szCs w:val="24"/>
        </w:rPr>
        <w:t>56</w:t>
      </w:r>
      <w:r w:rsidR="00F43F2D">
        <w:rPr>
          <w:szCs w:val="24"/>
        </w:rPr>
        <w:t xml:space="preserve"> </w:t>
      </w:r>
      <w:r w:rsidRPr="00490960">
        <w:rPr>
          <w:szCs w:val="24"/>
        </w:rPr>
        <w:t>%, горячим водоснабжением – 50</w:t>
      </w:r>
      <w:r w:rsidR="00F43F2D">
        <w:rPr>
          <w:szCs w:val="24"/>
        </w:rPr>
        <w:t xml:space="preserve"> </w:t>
      </w:r>
      <w:r w:rsidRPr="00490960">
        <w:rPr>
          <w:szCs w:val="24"/>
        </w:rPr>
        <w:t xml:space="preserve">%, газом (включая сжиженный) – 60 %. </w:t>
      </w:r>
    </w:p>
    <w:p w:rsidR="00DB238C" w:rsidRPr="00490960" w:rsidRDefault="00DB238C" w:rsidP="00495DF9">
      <w:pPr>
        <w:ind w:firstLine="709"/>
        <w:rPr>
          <w:szCs w:val="24"/>
        </w:rPr>
      </w:pPr>
      <w:r w:rsidRPr="00490960">
        <w:rPr>
          <w:iCs/>
          <w:szCs w:val="24"/>
        </w:rPr>
        <w:t xml:space="preserve">Жилищный фонд постоянного населения составляет </w:t>
      </w:r>
      <w:r w:rsidR="000B1F33" w:rsidRPr="00490960">
        <w:rPr>
          <w:iCs/>
          <w:szCs w:val="24"/>
        </w:rPr>
        <w:t>176,5 тыс</w:t>
      </w:r>
      <w:r w:rsidR="00F43F2D">
        <w:rPr>
          <w:iCs/>
          <w:szCs w:val="24"/>
        </w:rPr>
        <w:t>яч</w:t>
      </w:r>
      <w:r w:rsidR="00C625B1" w:rsidRPr="00490960">
        <w:rPr>
          <w:iCs/>
          <w:szCs w:val="24"/>
        </w:rPr>
        <w:t xml:space="preserve"> </w:t>
      </w:r>
      <w:r w:rsidR="000B1F33" w:rsidRPr="00490960">
        <w:rPr>
          <w:iCs/>
          <w:szCs w:val="24"/>
        </w:rPr>
        <w:t>м² общ</w:t>
      </w:r>
      <w:r w:rsidR="00C82B9B" w:rsidRPr="00490960">
        <w:rPr>
          <w:iCs/>
          <w:szCs w:val="24"/>
        </w:rPr>
        <w:t xml:space="preserve">ей </w:t>
      </w:r>
      <w:r w:rsidR="000B1F33" w:rsidRPr="00490960">
        <w:rPr>
          <w:iCs/>
          <w:szCs w:val="24"/>
        </w:rPr>
        <w:t>пл</w:t>
      </w:r>
      <w:r w:rsidR="00C82B9B" w:rsidRPr="00490960">
        <w:rPr>
          <w:iCs/>
          <w:szCs w:val="24"/>
        </w:rPr>
        <w:t xml:space="preserve">ощади </w:t>
      </w:r>
      <w:r w:rsidR="000B1F33" w:rsidRPr="00490960">
        <w:rPr>
          <w:iCs/>
          <w:szCs w:val="24"/>
        </w:rPr>
        <w:t>квартир</w:t>
      </w:r>
      <w:r w:rsidR="00C82B9B" w:rsidRPr="00490960">
        <w:rPr>
          <w:iCs/>
          <w:szCs w:val="24"/>
        </w:rPr>
        <w:t>.</w:t>
      </w:r>
    </w:p>
    <w:p w:rsidR="00DB238C" w:rsidRPr="00490960" w:rsidRDefault="00DB238C" w:rsidP="00495DF9">
      <w:pPr>
        <w:ind w:firstLine="709"/>
        <w:rPr>
          <w:szCs w:val="24"/>
        </w:rPr>
      </w:pPr>
      <w:r w:rsidRPr="00490960">
        <w:rPr>
          <w:szCs w:val="24"/>
        </w:rPr>
        <w:t>Средняя жилищная обеспеченность – 28,5 м</w:t>
      </w:r>
      <w:r w:rsidRPr="00490960">
        <w:rPr>
          <w:szCs w:val="24"/>
          <w:vertAlign w:val="superscript"/>
        </w:rPr>
        <w:t>2</w:t>
      </w:r>
      <w:r w:rsidRPr="00490960">
        <w:rPr>
          <w:szCs w:val="24"/>
        </w:rPr>
        <w:t xml:space="preserve">/человека. </w:t>
      </w:r>
    </w:p>
    <w:p w:rsidR="002A56A7" w:rsidRPr="00490960" w:rsidRDefault="000B1F33" w:rsidP="00495DF9">
      <w:pPr>
        <w:ind w:firstLine="709"/>
        <w:rPr>
          <w:bCs/>
          <w:szCs w:val="24"/>
        </w:rPr>
      </w:pPr>
      <w:r w:rsidRPr="00490960">
        <w:rPr>
          <w:szCs w:val="24"/>
        </w:rPr>
        <w:lastRenderedPageBreak/>
        <w:t xml:space="preserve">Мало- и среднеэтажные многоквартирные жилые дома расположены в поселках </w:t>
      </w:r>
      <w:r w:rsidR="00202AC6" w:rsidRPr="00490960">
        <w:rPr>
          <w:szCs w:val="24"/>
        </w:rPr>
        <w:t xml:space="preserve">Высокоключевой, Кобринское </w:t>
      </w:r>
      <w:r w:rsidR="00202AC6">
        <w:rPr>
          <w:szCs w:val="24"/>
        </w:rPr>
        <w:t>и Суйда</w:t>
      </w:r>
      <w:r w:rsidRPr="00490960">
        <w:rPr>
          <w:szCs w:val="24"/>
        </w:rPr>
        <w:t xml:space="preserve">, деревнях </w:t>
      </w:r>
      <w:r w:rsidR="00202AC6" w:rsidRPr="00490960">
        <w:rPr>
          <w:szCs w:val="24"/>
        </w:rPr>
        <w:t xml:space="preserve">Кобрино </w:t>
      </w:r>
      <w:r w:rsidR="00202AC6">
        <w:rPr>
          <w:szCs w:val="24"/>
        </w:rPr>
        <w:t>и Меньково</w:t>
      </w:r>
      <w:r w:rsidRPr="00490960">
        <w:rPr>
          <w:szCs w:val="24"/>
        </w:rPr>
        <w:t xml:space="preserve">. В остальных населенных пунктах – застройка представлена только индивидуальными жилыми домами. </w:t>
      </w:r>
      <w:r w:rsidR="00DB238C" w:rsidRPr="00490960">
        <w:rPr>
          <w:szCs w:val="24"/>
        </w:rPr>
        <w:t xml:space="preserve">Данные о структуре жилищного фонда представлены в таблице </w:t>
      </w:r>
      <w:r w:rsidR="00DB238C" w:rsidRPr="00490960">
        <w:rPr>
          <w:bCs/>
          <w:szCs w:val="24"/>
        </w:rPr>
        <w:t>3.</w:t>
      </w:r>
      <w:r w:rsidR="00632157" w:rsidRPr="00490960">
        <w:rPr>
          <w:bCs/>
          <w:szCs w:val="24"/>
        </w:rPr>
        <w:t>4</w:t>
      </w:r>
      <w:r w:rsidR="00DB238C" w:rsidRPr="00490960">
        <w:rPr>
          <w:bCs/>
          <w:szCs w:val="24"/>
        </w:rPr>
        <w:t>.</w:t>
      </w:r>
      <w:r w:rsidR="00DA494A" w:rsidRPr="00490960">
        <w:rPr>
          <w:bCs/>
          <w:szCs w:val="24"/>
        </w:rPr>
        <w:t>3</w:t>
      </w:r>
      <w:r w:rsidR="00DB238C" w:rsidRPr="00490960">
        <w:rPr>
          <w:bCs/>
          <w:szCs w:val="24"/>
        </w:rPr>
        <w:t>.1.</w:t>
      </w:r>
    </w:p>
    <w:p w:rsidR="00DB238C" w:rsidRPr="00490960" w:rsidRDefault="00DB238C" w:rsidP="00495DF9">
      <w:pPr>
        <w:ind w:firstLine="709"/>
        <w:rPr>
          <w:bCs/>
          <w:szCs w:val="24"/>
        </w:rPr>
      </w:pPr>
    </w:p>
    <w:p w:rsidR="00DB238C" w:rsidRPr="00490960" w:rsidRDefault="00DB238C" w:rsidP="00495DF9">
      <w:pPr>
        <w:ind w:firstLine="709"/>
        <w:rPr>
          <w:b/>
          <w:szCs w:val="24"/>
        </w:rPr>
      </w:pPr>
      <w:r w:rsidRPr="00490960">
        <w:rPr>
          <w:szCs w:val="24"/>
        </w:rPr>
        <w:t>Таблица 3.4.</w:t>
      </w:r>
      <w:r w:rsidR="00DA494A" w:rsidRPr="00490960">
        <w:rPr>
          <w:szCs w:val="24"/>
        </w:rPr>
        <w:t>3</w:t>
      </w:r>
      <w:r w:rsidRPr="00490960">
        <w:rPr>
          <w:szCs w:val="24"/>
        </w:rPr>
        <w:t xml:space="preserve">.1 </w:t>
      </w:r>
      <w:r w:rsidR="00265D90" w:rsidRPr="00490960">
        <w:rPr>
          <w:szCs w:val="24"/>
        </w:rPr>
        <w:t>–</w:t>
      </w:r>
      <w:r w:rsidR="001E55C2" w:rsidRPr="00490960">
        <w:rPr>
          <w:b/>
          <w:szCs w:val="24"/>
        </w:rPr>
        <w:t xml:space="preserve"> с</w:t>
      </w:r>
      <w:r w:rsidRPr="00490960">
        <w:rPr>
          <w:b/>
          <w:szCs w:val="24"/>
        </w:rPr>
        <w:t xml:space="preserve">труктура жилищного фонда </w:t>
      </w:r>
      <w:r w:rsidR="00A72337" w:rsidRPr="00490960">
        <w:rPr>
          <w:b/>
          <w:szCs w:val="24"/>
        </w:rPr>
        <w:t xml:space="preserve">МО </w:t>
      </w:r>
      <w:r w:rsidRPr="00490960">
        <w:rPr>
          <w:b/>
          <w:szCs w:val="24"/>
        </w:rPr>
        <w:t>Кобринско</w:t>
      </w:r>
      <w:r w:rsidR="00A72337" w:rsidRPr="00490960">
        <w:rPr>
          <w:b/>
          <w:szCs w:val="24"/>
        </w:rPr>
        <w:t>е</w:t>
      </w:r>
      <w:r w:rsidRPr="00490960">
        <w:rPr>
          <w:b/>
          <w:szCs w:val="24"/>
        </w:rPr>
        <w:t xml:space="preserve"> сельско</w:t>
      </w:r>
      <w:r w:rsidR="00A72337" w:rsidRPr="00490960">
        <w:rPr>
          <w:b/>
          <w:szCs w:val="24"/>
        </w:rPr>
        <w:t>е поселение</w:t>
      </w:r>
    </w:p>
    <w:p w:rsidR="00DA494A" w:rsidRPr="00490960" w:rsidRDefault="00DA494A" w:rsidP="00495DF9">
      <w:pPr>
        <w:ind w:firstLine="709"/>
        <w:rPr>
          <w:b/>
          <w:szCs w:val="24"/>
        </w:rPr>
      </w:pPr>
    </w:p>
    <w:tbl>
      <w:tblPr>
        <w:tblW w:w="5000" w:type="pct"/>
        <w:jc w:val="center"/>
        <w:tblLook w:val="0000" w:firstRow="0" w:lastRow="0" w:firstColumn="0" w:lastColumn="0" w:noHBand="0" w:noVBand="0"/>
      </w:tblPr>
      <w:tblGrid>
        <w:gridCol w:w="5920"/>
        <w:gridCol w:w="2693"/>
        <w:gridCol w:w="1809"/>
      </w:tblGrid>
      <w:tr w:rsidR="006E7C71" w:rsidRPr="00490960" w:rsidTr="006E7C71">
        <w:trPr>
          <w:tblHeader/>
          <w:jc w:val="center"/>
        </w:trPr>
        <w:tc>
          <w:tcPr>
            <w:tcW w:w="2840" w:type="pct"/>
            <w:tcBorders>
              <w:top w:val="single" w:sz="6" w:space="0" w:color="auto"/>
              <w:left w:val="single" w:sz="6" w:space="0" w:color="auto"/>
              <w:bottom w:val="single" w:sz="6" w:space="0" w:color="auto"/>
              <w:right w:val="single" w:sz="6" w:space="0" w:color="auto"/>
            </w:tcBorders>
            <w:vAlign w:val="center"/>
          </w:tcPr>
          <w:p w:rsidR="00DA494A" w:rsidRPr="00490960" w:rsidRDefault="00DA494A" w:rsidP="00495DF9">
            <w:pPr>
              <w:jc w:val="center"/>
              <w:rPr>
                <w:b/>
                <w:szCs w:val="24"/>
              </w:rPr>
            </w:pPr>
            <w:r w:rsidRPr="00490960">
              <w:rPr>
                <w:b/>
                <w:szCs w:val="24"/>
              </w:rPr>
              <w:t>Этажность</w:t>
            </w:r>
          </w:p>
        </w:tc>
        <w:tc>
          <w:tcPr>
            <w:tcW w:w="1292" w:type="pct"/>
            <w:tcBorders>
              <w:top w:val="single" w:sz="6" w:space="0" w:color="auto"/>
              <w:left w:val="single" w:sz="6" w:space="0" w:color="auto"/>
              <w:bottom w:val="single" w:sz="6" w:space="0" w:color="auto"/>
              <w:right w:val="single" w:sz="6" w:space="0" w:color="auto"/>
            </w:tcBorders>
            <w:vAlign w:val="center"/>
          </w:tcPr>
          <w:p w:rsidR="00DA494A" w:rsidRPr="00490960" w:rsidRDefault="004E0DB8" w:rsidP="00495DF9">
            <w:pPr>
              <w:jc w:val="center"/>
              <w:rPr>
                <w:b/>
                <w:szCs w:val="24"/>
              </w:rPr>
            </w:pPr>
            <w:r w:rsidRPr="00490960">
              <w:rPr>
                <w:b/>
                <w:szCs w:val="24"/>
              </w:rPr>
              <w:t>Всего, тыс</w:t>
            </w:r>
            <w:r w:rsidR="00A72337" w:rsidRPr="00490960">
              <w:rPr>
                <w:b/>
                <w:szCs w:val="24"/>
              </w:rPr>
              <w:t>яч</w:t>
            </w:r>
            <w:r w:rsidRPr="00490960">
              <w:rPr>
                <w:b/>
                <w:szCs w:val="24"/>
              </w:rPr>
              <w:t xml:space="preserve"> </w:t>
            </w:r>
            <w:r w:rsidR="00DA494A" w:rsidRPr="00490960">
              <w:rPr>
                <w:b/>
                <w:szCs w:val="24"/>
              </w:rPr>
              <w:t>м</w:t>
            </w:r>
            <w:r w:rsidR="006E7C71" w:rsidRPr="00490960">
              <w:rPr>
                <w:b/>
                <w:szCs w:val="24"/>
              </w:rPr>
              <w:t>²</w:t>
            </w:r>
            <w:r w:rsidR="00DA494A" w:rsidRPr="00490960">
              <w:rPr>
                <w:b/>
                <w:szCs w:val="24"/>
              </w:rPr>
              <w:t xml:space="preserve"> общей площади квартир</w:t>
            </w:r>
          </w:p>
        </w:tc>
        <w:tc>
          <w:tcPr>
            <w:tcW w:w="868" w:type="pct"/>
            <w:tcBorders>
              <w:top w:val="single" w:sz="6" w:space="0" w:color="auto"/>
              <w:left w:val="single" w:sz="6" w:space="0" w:color="auto"/>
              <w:bottom w:val="single" w:sz="6" w:space="0" w:color="auto"/>
              <w:right w:val="single" w:sz="6" w:space="0" w:color="auto"/>
            </w:tcBorders>
            <w:vAlign w:val="center"/>
          </w:tcPr>
          <w:p w:rsidR="00DA494A" w:rsidRPr="00490960" w:rsidRDefault="00DA494A" w:rsidP="00495DF9">
            <w:pPr>
              <w:jc w:val="center"/>
              <w:rPr>
                <w:b/>
                <w:szCs w:val="24"/>
              </w:rPr>
            </w:pPr>
            <w:r w:rsidRPr="00490960">
              <w:rPr>
                <w:b/>
                <w:szCs w:val="24"/>
              </w:rPr>
              <w:t>Процентное соотношение</w:t>
            </w:r>
          </w:p>
        </w:tc>
      </w:tr>
    </w:tbl>
    <w:p w:rsidR="00AA5289" w:rsidRPr="00490960" w:rsidRDefault="00AA5289" w:rsidP="00495DF9">
      <w:pPr>
        <w:ind w:firstLine="709"/>
        <w:rPr>
          <w:b/>
          <w:sz w:val="2"/>
          <w:szCs w:val="2"/>
        </w:rPr>
      </w:pPr>
    </w:p>
    <w:tbl>
      <w:tblPr>
        <w:tblW w:w="0" w:type="auto"/>
        <w:jc w:val="center"/>
        <w:tblLook w:val="0000" w:firstRow="0" w:lastRow="0" w:firstColumn="0" w:lastColumn="0" w:noHBand="0" w:noVBand="0"/>
      </w:tblPr>
      <w:tblGrid>
        <w:gridCol w:w="5920"/>
        <w:gridCol w:w="2693"/>
        <w:gridCol w:w="1809"/>
      </w:tblGrid>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b/>
                <w:szCs w:val="24"/>
              </w:rPr>
            </w:pPr>
            <w:r w:rsidRPr="00490960">
              <w:rPr>
                <w:b/>
                <w:szCs w:val="24"/>
              </w:rPr>
              <w:t>1</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jc w:val="center"/>
              <w:rPr>
                <w:b/>
                <w:szCs w:val="24"/>
              </w:rPr>
            </w:pPr>
            <w:r w:rsidRPr="00490960">
              <w:rPr>
                <w:b/>
                <w:szCs w:val="24"/>
              </w:rPr>
              <w:t>2</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jc w:val="center"/>
              <w:rPr>
                <w:b/>
                <w:szCs w:val="24"/>
              </w:rPr>
            </w:pPr>
            <w:r w:rsidRPr="00490960">
              <w:rPr>
                <w:b/>
                <w:szCs w:val="24"/>
              </w:rPr>
              <w:t>3</w:t>
            </w:r>
          </w:p>
        </w:tc>
      </w:tr>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tcPr>
          <w:p w:rsidR="00DB238C" w:rsidRPr="00490960" w:rsidRDefault="006E7C71" w:rsidP="00495DF9">
            <w:pPr>
              <w:autoSpaceDE w:val="0"/>
              <w:autoSpaceDN w:val="0"/>
              <w:adjustRightInd w:val="0"/>
              <w:jc w:val="left"/>
              <w:rPr>
                <w:szCs w:val="24"/>
              </w:rPr>
            </w:pPr>
            <w:r w:rsidRPr="00490960">
              <w:rPr>
                <w:szCs w:val="24"/>
              </w:rPr>
              <w:t xml:space="preserve">Среднеэтажные </w:t>
            </w:r>
            <w:r w:rsidR="00DB238C" w:rsidRPr="00490960">
              <w:rPr>
                <w:szCs w:val="24"/>
              </w:rPr>
              <w:t>многоквартирные жилые дома</w:t>
            </w:r>
            <w:r w:rsidR="00DA494A" w:rsidRPr="00490960">
              <w:rPr>
                <w:szCs w:val="24"/>
              </w:rPr>
              <w:t xml:space="preserve"> </w:t>
            </w:r>
            <w:r w:rsidR="00DB238C" w:rsidRPr="00490960">
              <w:rPr>
                <w:szCs w:val="24"/>
              </w:rPr>
              <w:t>(5-8 этажей)</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14,6</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8</w:t>
            </w:r>
          </w:p>
        </w:tc>
      </w:tr>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6E7C71" w:rsidP="00495DF9">
            <w:pPr>
              <w:autoSpaceDE w:val="0"/>
              <w:autoSpaceDN w:val="0"/>
              <w:adjustRightInd w:val="0"/>
              <w:jc w:val="left"/>
              <w:rPr>
                <w:szCs w:val="24"/>
              </w:rPr>
            </w:pPr>
            <w:r w:rsidRPr="00490960">
              <w:rPr>
                <w:szCs w:val="24"/>
              </w:rPr>
              <w:t xml:space="preserve">Малоэтажные </w:t>
            </w:r>
            <w:r w:rsidR="00DB238C" w:rsidRPr="00490960">
              <w:rPr>
                <w:szCs w:val="24"/>
              </w:rPr>
              <w:t>многоквартирные жилые дома</w:t>
            </w:r>
          </w:p>
          <w:p w:rsidR="00DB238C" w:rsidRPr="00490960" w:rsidRDefault="00DB238C" w:rsidP="00495DF9">
            <w:pPr>
              <w:autoSpaceDE w:val="0"/>
              <w:autoSpaceDN w:val="0"/>
              <w:adjustRightInd w:val="0"/>
              <w:jc w:val="left"/>
              <w:rPr>
                <w:szCs w:val="24"/>
              </w:rPr>
            </w:pPr>
            <w:r w:rsidRPr="00490960">
              <w:rPr>
                <w:szCs w:val="24"/>
              </w:rPr>
              <w:t>(до 4 этажей)</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23,9</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14</w:t>
            </w:r>
          </w:p>
        </w:tc>
      </w:tr>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6E7C71" w:rsidP="00495DF9">
            <w:pPr>
              <w:autoSpaceDE w:val="0"/>
              <w:autoSpaceDN w:val="0"/>
              <w:adjustRightInd w:val="0"/>
              <w:jc w:val="left"/>
              <w:rPr>
                <w:szCs w:val="24"/>
              </w:rPr>
            </w:pPr>
            <w:r w:rsidRPr="00490960">
              <w:rPr>
                <w:szCs w:val="24"/>
              </w:rPr>
              <w:t xml:space="preserve">Индивидуальные </w:t>
            </w:r>
            <w:r w:rsidR="00DB238C" w:rsidRPr="00490960">
              <w:rPr>
                <w:szCs w:val="24"/>
              </w:rPr>
              <w:t>жилые дома с приусадебными земельными участками</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138</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78</w:t>
            </w:r>
          </w:p>
        </w:tc>
      </w:tr>
      <w:tr w:rsidR="00DB238C"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left"/>
              <w:rPr>
                <w:szCs w:val="24"/>
              </w:rPr>
            </w:pPr>
            <w:r w:rsidRPr="00490960">
              <w:rPr>
                <w:szCs w:val="24"/>
              </w:rPr>
              <w:t>Всего:</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176,5</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100</w:t>
            </w:r>
          </w:p>
        </w:tc>
      </w:tr>
    </w:tbl>
    <w:p w:rsidR="00DB238C" w:rsidRPr="00490960" w:rsidRDefault="00DB238C" w:rsidP="00495DF9">
      <w:pPr>
        <w:ind w:firstLine="709"/>
        <w:rPr>
          <w:b/>
          <w:szCs w:val="24"/>
        </w:rPr>
      </w:pPr>
    </w:p>
    <w:p w:rsidR="00DB238C" w:rsidRPr="00490960" w:rsidRDefault="004A0229" w:rsidP="00495DF9">
      <w:pPr>
        <w:pStyle w:val="aff0"/>
        <w:numPr>
          <w:ilvl w:val="0"/>
          <w:numId w:val="27"/>
        </w:numPr>
        <w:tabs>
          <w:tab w:val="num" w:pos="709"/>
        </w:tabs>
        <w:suppressAutoHyphens/>
        <w:autoSpaceDE w:val="0"/>
        <w:ind w:left="0" w:firstLine="709"/>
        <w:rPr>
          <w:szCs w:val="24"/>
        </w:rPr>
      </w:pPr>
      <w:r w:rsidRPr="00490960">
        <w:rPr>
          <w:b/>
          <w:szCs w:val="24"/>
        </w:rPr>
        <w:t>Новое строительство</w:t>
      </w:r>
      <w:r w:rsidR="00837718" w:rsidRPr="00490960">
        <w:rPr>
          <w:szCs w:val="24"/>
        </w:rPr>
        <w:t>. С</w:t>
      </w:r>
      <w:r w:rsidRPr="00490960">
        <w:rPr>
          <w:szCs w:val="24"/>
        </w:rPr>
        <w:t>огласно</w:t>
      </w:r>
      <w:r w:rsidR="00DB238C" w:rsidRPr="00490960">
        <w:rPr>
          <w:szCs w:val="24"/>
        </w:rPr>
        <w:t xml:space="preserve"> данным Петростата за последние 7 лет в </w:t>
      </w:r>
      <w:r w:rsidR="00A72337" w:rsidRPr="00490960">
        <w:rPr>
          <w:szCs w:val="24"/>
        </w:rPr>
        <w:t xml:space="preserve">МО </w:t>
      </w:r>
      <w:r w:rsidR="00DB238C" w:rsidRPr="00490960">
        <w:rPr>
          <w:szCs w:val="24"/>
        </w:rPr>
        <w:t>Кобринско</w:t>
      </w:r>
      <w:r w:rsidR="00A72337" w:rsidRPr="00490960">
        <w:rPr>
          <w:szCs w:val="24"/>
        </w:rPr>
        <w:t>е</w:t>
      </w:r>
      <w:r w:rsidR="00DB238C" w:rsidRPr="00490960">
        <w:rPr>
          <w:szCs w:val="24"/>
        </w:rPr>
        <w:t xml:space="preserve"> сельско</w:t>
      </w:r>
      <w:r w:rsidR="00A72337" w:rsidRPr="00490960">
        <w:rPr>
          <w:szCs w:val="24"/>
        </w:rPr>
        <w:t>е</w:t>
      </w:r>
      <w:r w:rsidR="00DB238C" w:rsidRPr="00490960">
        <w:rPr>
          <w:szCs w:val="24"/>
        </w:rPr>
        <w:t xml:space="preserve"> поселени</w:t>
      </w:r>
      <w:r w:rsidR="00A72337" w:rsidRPr="00490960">
        <w:rPr>
          <w:szCs w:val="24"/>
        </w:rPr>
        <w:t>е</w:t>
      </w:r>
      <w:r w:rsidR="00DB238C" w:rsidRPr="00490960">
        <w:rPr>
          <w:szCs w:val="24"/>
        </w:rPr>
        <w:t xml:space="preserve"> введено жилы</w:t>
      </w:r>
      <w:r w:rsidR="00226B14">
        <w:rPr>
          <w:szCs w:val="24"/>
        </w:rPr>
        <w:t>х домов общей площадью 13,8 тысяч</w:t>
      </w:r>
      <w:r w:rsidR="004E0DB8" w:rsidRPr="00490960">
        <w:rPr>
          <w:szCs w:val="24"/>
        </w:rPr>
        <w:t xml:space="preserve"> </w:t>
      </w:r>
      <w:r w:rsidR="00DB238C" w:rsidRPr="00490960">
        <w:rPr>
          <w:szCs w:val="24"/>
        </w:rPr>
        <w:t>м</w:t>
      </w:r>
      <w:r w:rsidR="00265D90" w:rsidRPr="00490960">
        <w:rPr>
          <w:szCs w:val="24"/>
        </w:rPr>
        <w:t>²</w:t>
      </w:r>
      <w:r w:rsidR="00DB238C" w:rsidRPr="00490960">
        <w:rPr>
          <w:szCs w:val="24"/>
        </w:rPr>
        <w:t xml:space="preserve">, из них </w:t>
      </w:r>
      <w:r w:rsidR="00D13427">
        <w:rPr>
          <w:szCs w:val="24"/>
        </w:rPr>
        <w:t>индивидуальное жилищное строительство</w:t>
      </w:r>
      <w:r w:rsidR="00DB238C" w:rsidRPr="00490960">
        <w:rPr>
          <w:szCs w:val="24"/>
        </w:rPr>
        <w:t xml:space="preserve"> –</w:t>
      </w:r>
      <w:r w:rsidR="00226B14">
        <w:rPr>
          <w:bCs/>
          <w:szCs w:val="24"/>
        </w:rPr>
        <w:t xml:space="preserve"> 11,2 тысяч</w:t>
      </w:r>
      <w:r w:rsidR="004E0DB8" w:rsidRPr="00490960">
        <w:rPr>
          <w:bCs/>
          <w:szCs w:val="24"/>
        </w:rPr>
        <w:t xml:space="preserve"> </w:t>
      </w:r>
      <w:r w:rsidR="00DB238C" w:rsidRPr="00490960">
        <w:rPr>
          <w:bCs/>
          <w:szCs w:val="24"/>
        </w:rPr>
        <w:t>м</w:t>
      </w:r>
      <w:r w:rsidR="00265D90" w:rsidRPr="00490960">
        <w:rPr>
          <w:bCs/>
          <w:szCs w:val="24"/>
        </w:rPr>
        <w:t>²</w:t>
      </w:r>
      <w:r w:rsidR="00DB238C" w:rsidRPr="00490960">
        <w:rPr>
          <w:bCs/>
          <w:szCs w:val="24"/>
        </w:rPr>
        <w:t>.</w:t>
      </w:r>
    </w:p>
    <w:p w:rsidR="00DB238C" w:rsidRPr="00490960" w:rsidRDefault="008C71A1" w:rsidP="00495DF9">
      <w:pPr>
        <w:ind w:firstLine="709"/>
        <w:rPr>
          <w:szCs w:val="24"/>
        </w:rPr>
      </w:pPr>
      <w:r w:rsidRPr="00490960">
        <w:rPr>
          <w:szCs w:val="24"/>
        </w:rPr>
        <w:t>В 2015 и 2016 года</w:t>
      </w:r>
      <w:r w:rsidR="00DB238C" w:rsidRPr="00490960">
        <w:rPr>
          <w:szCs w:val="24"/>
        </w:rPr>
        <w:t xml:space="preserve"> были построены два </w:t>
      </w:r>
      <w:r w:rsidR="00FD2CE6">
        <w:rPr>
          <w:szCs w:val="24"/>
        </w:rPr>
        <w:t>трёх</w:t>
      </w:r>
      <w:r w:rsidR="00DB238C" w:rsidRPr="00490960">
        <w:rPr>
          <w:szCs w:val="24"/>
        </w:rPr>
        <w:t>этажных многоквартирных дома общей площадью 2,7 тыс</w:t>
      </w:r>
      <w:r w:rsidR="00A72337" w:rsidRPr="00490960">
        <w:rPr>
          <w:szCs w:val="24"/>
        </w:rPr>
        <w:t xml:space="preserve">яч </w:t>
      </w:r>
      <w:r w:rsidR="00DB238C" w:rsidRPr="00490960">
        <w:rPr>
          <w:szCs w:val="24"/>
        </w:rPr>
        <w:t>м</w:t>
      </w:r>
      <w:r w:rsidR="00C82B9B" w:rsidRPr="00490960">
        <w:rPr>
          <w:szCs w:val="24"/>
        </w:rPr>
        <w:t>²</w:t>
      </w:r>
      <w:r w:rsidR="00DB238C" w:rsidRPr="00490960">
        <w:rPr>
          <w:szCs w:val="24"/>
        </w:rPr>
        <w:t xml:space="preserve"> в </w:t>
      </w:r>
      <w:r w:rsidR="00814A4D" w:rsidRPr="00490960">
        <w:rPr>
          <w:szCs w:val="24"/>
        </w:rPr>
        <w:t>п</w:t>
      </w:r>
      <w:r w:rsidR="000B1F33" w:rsidRPr="00490960">
        <w:rPr>
          <w:szCs w:val="24"/>
        </w:rPr>
        <w:t>.</w:t>
      </w:r>
      <w:r w:rsidR="00814A4D" w:rsidRPr="00490960">
        <w:rPr>
          <w:szCs w:val="24"/>
        </w:rPr>
        <w:t xml:space="preserve"> Кобринский, улица Центральная, дом </w:t>
      </w:r>
      <w:r w:rsidR="00DB238C" w:rsidRPr="00490960">
        <w:rPr>
          <w:szCs w:val="24"/>
        </w:rPr>
        <w:t>12 и д</w:t>
      </w:r>
      <w:r w:rsidR="00814A4D" w:rsidRPr="00490960">
        <w:rPr>
          <w:szCs w:val="24"/>
        </w:rPr>
        <w:t xml:space="preserve">ом </w:t>
      </w:r>
      <w:r w:rsidR="00DB238C" w:rsidRPr="00490960">
        <w:rPr>
          <w:szCs w:val="24"/>
        </w:rPr>
        <w:t xml:space="preserve">12а. </w:t>
      </w:r>
    </w:p>
    <w:p w:rsidR="00DB238C" w:rsidRPr="00490960" w:rsidRDefault="00DB238C" w:rsidP="00495DF9">
      <w:pPr>
        <w:ind w:firstLine="709"/>
        <w:rPr>
          <w:bCs/>
          <w:szCs w:val="24"/>
        </w:rPr>
      </w:pPr>
      <w:r w:rsidRPr="00490960">
        <w:rPr>
          <w:szCs w:val="24"/>
        </w:rPr>
        <w:t xml:space="preserve">Средний объем нового жилищного строительства </w:t>
      </w:r>
      <w:r w:rsidR="00D402C0" w:rsidRPr="00490960">
        <w:rPr>
          <w:szCs w:val="24"/>
        </w:rPr>
        <w:t>–</w:t>
      </w:r>
      <w:r w:rsidRPr="00490960">
        <w:rPr>
          <w:szCs w:val="24"/>
        </w:rPr>
        <w:t xml:space="preserve"> 2 тыс</w:t>
      </w:r>
      <w:r w:rsidR="00A72337" w:rsidRPr="00490960">
        <w:rPr>
          <w:szCs w:val="24"/>
        </w:rPr>
        <w:t xml:space="preserve">яч </w:t>
      </w:r>
      <w:r w:rsidRPr="00490960">
        <w:rPr>
          <w:szCs w:val="24"/>
        </w:rPr>
        <w:t>м</w:t>
      </w:r>
      <w:r w:rsidR="00C82B9B" w:rsidRPr="00490960">
        <w:rPr>
          <w:szCs w:val="24"/>
          <w:vertAlign w:val="superscript"/>
        </w:rPr>
        <w:t>²</w:t>
      </w:r>
      <w:r w:rsidRPr="00490960">
        <w:rPr>
          <w:szCs w:val="24"/>
        </w:rPr>
        <w:t xml:space="preserve"> (0,3 м</w:t>
      </w:r>
      <w:r w:rsidR="00C82B9B" w:rsidRPr="00490960">
        <w:rPr>
          <w:szCs w:val="24"/>
          <w:vertAlign w:val="superscript"/>
        </w:rPr>
        <w:t>²</w:t>
      </w:r>
      <w:r w:rsidRPr="00490960">
        <w:rPr>
          <w:szCs w:val="24"/>
        </w:rPr>
        <w:t>/чел</w:t>
      </w:r>
      <w:r w:rsidR="00F51531">
        <w:rPr>
          <w:szCs w:val="24"/>
        </w:rPr>
        <w:t>овек</w:t>
      </w:r>
      <w:r w:rsidRPr="00490960">
        <w:rPr>
          <w:szCs w:val="24"/>
        </w:rPr>
        <w:t>)</w:t>
      </w:r>
      <w:r w:rsidR="004A0229" w:rsidRPr="00490960">
        <w:rPr>
          <w:szCs w:val="24"/>
        </w:rPr>
        <w:t>.</w:t>
      </w:r>
      <w:r w:rsidRPr="00490960">
        <w:rPr>
          <w:bCs/>
          <w:szCs w:val="24"/>
        </w:rPr>
        <w:t xml:space="preserve"> </w:t>
      </w:r>
    </w:p>
    <w:p w:rsidR="00DB238C" w:rsidRPr="00490960" w:rsidRDefault="00DB238C" w:rsidP="00495DF9">
      <w:pPr>
        <w:pStyle w:val="afff3"/>
        <w:spacing w:before="0" w:after="0"/>
        <w:ind w:firstLine="709"/>
      </w:pPr>
      <w:r w:rsidRPr="00490960">
        <w:t>Важнейшей задачей в области социальной политики поселения является ликвидация аварийного и ветхого жилья, на котор</w:t>
      </w:r>
      <w:r w:rsidR="00FF444E">
        <w:t>ое</w:t>
      </w:r>
      <w:r w:rsidRPr="00490960">
        <w:t xml:space="preserve"> приходится 0,9</w:t>
      </w:r>
      <w:r w:rsidR="00F51531">
        <w:t xml:space="preserve"> </w:t>
      </w:r>
      <w:r w:rsidRPr="00490960">
        <w:t xml:space="preserve">% от общей площади жилищного фонда. </w:t>
      </w:r>
    </w:p>
    <w:p w:rsidR="00DB238C" w:rsidRPr="00490960" w:rsidRDefault="00DB238C" w:rsidP="00495DF9">
      <w:pPr>
        <w:ind w:firstLine="709"/>
        <w:rPr>
          <w:szCs w:val="24"/>
        </w:rPr>
      </w:pPr>
      <w:r w:rsidRPr="00490960">
        <w:rPr>
          <w:szCs w:val="24"/>
        </w:rPr>
        <w:t>В ветхом и аварийном жилфонде сегодня проживают 27 семей /109 человек.</w:t>
      </w:r>
    </w:p>
    <w:p w:rsidR="00DB238C" w:rsidRPr="00490960" w:rsidRDefault="00DB238C" w:rsidP="00495DF9">
      <w:pPr>
        <w:tabs>
          <w:tab w:val="left" w:pos="1678"/>
        </w:tabs>
        <w:ind w:firstLine="709"/>
        <w:rPr>
          <w:szCs w:val="24"/>
        </w:rPr>
      </w:pPr>
      <w:r w:rsidRPr="00490960">
        <w:rPr>
          <w:szCs w:val="24"/>
        </w:rPr>
        <w:t>Аварийный</w:t>
      </w:r>
      <w:r w:rsidR="00F51531">
        <w:rPr>
          <w:szCs w:val="24"/>
        </w:rPr>
        <w:t xml:space="preserve"> жилой фонд составляет 1,56 тысяч</w:t>
      </w:r>
      <w:r w:rsidRPr="00490960">
        <w:rPr>
          <w:szCs w:val="24"/>
        </w:rPr>
        <w:t xml:space="preserve"> м</w:t>
      </w:r>
      <w:r w:rsidR="00265D90" w:rsidRPr="00490960">
        <w:rPr>
          <w:szCs w:val="24"/>
        </w:rPr>
        <w:t>²</w:t>
      </w:r>
      <w:r w:rsidRPr="00490960">
        <w:rPr>
          <w:szCs w:val="24"/>
        </w:rPr>
        <w:t xml:space="preserve"> (11 жилых домов, 39 квартир),</w:t>
      </w:r>
      <w:r w:rsidRPr="00490960">
        <w:rPr>
          <w:bCs/>
          <w:szCs w:val="24"/>
        </w:rPr>
        <w:t xml:space="preserve"> из него в реестре аварийных многоквартирных домов числится 6 объектов, которые вошли в программу по переселению граждан из аварийного жилищного фонда Ленинградской области и будут расселены до 2020 года.</w:t>
      </w:r>
    </w:p>
    <w:p w:rsidR="00DB238C" w:rsidRPr="00490960" w:rsidRDefault="00DB238C" w:rsidP="00495DF9">
      <w:pPr>
        <w:pStyle w:val="aff0"/>
        <w:numPr>
          <w:ilvl w:val="0"/>
          <w:numId w:val="27"/>
        </w:numPr>
        <w:tabs>
          <w:tab w:val="num" w:pos="709"/>
        </w:tabs>
        <w:suppressAutoHyphens/>
        <w:autoSpaceDE w:val="0"/>
        <w:ind w:left="0" w:firstLine="709"/>
        <w:rPr>
          <w:szCs w:val="24"/>
        </w:rPr>
      </w:pPr>
      <w:r w:rsidRPr="00490960">
        <w:rPr>
          <w:szCs w:val="24"/>
        </w:rPr>
        <w:t xml:space="preserve">В связи с этим на территории </w:t>
      </w:r>
      <w:r w:rsidR="00814A4D" w:rsidRPr="00490960">
        <w:rPr>
          <w:szCs w:val="24"/>
        </w:rPr>
        <w:t>п</w:t>
      </w:r>
      <w:r w:rsidR="000B1F33" w:rsidRPr="00490960">
        <w:rPr>
          <w:szCs w:val="24"/>
        </w:rPr>
        <w:t>.</w:t>
      </w:r>
      <w:r w:rsidRPr="00490960">
        <w:rPr>
          <w:szCs w:val="24"/>
        </w:rPr>
        <w:t xml:space="preserve"> Кобринское и </w:t>
      </w:r>
      <w:r w:rsidR="00814A4D" w:rsidRPr="00490960">
        <w:rPr>
          <w:szCs w:val="24"/>
        </w:rPr>
        <w:t>п</w:t>
      </w:r>
      <w:r w:rsidR="000B1F33" w:rsidRPr="00490960">
        <w:rPr>
          <w:szCs w:val="24"/>
        </w:rPr>
        <w:t>.</w:t>
      </w:r>
      <w:r w:rsidRPr="00490960">
        <w:rPr>
          <w:szCs w:val="24"/>
        </w:rPr>
        <w:t xml:space="preserve"> Суйда сформированы 2 земельных участка общей площадью </w:t>
      </w:r>
      <w:smartTag w:uri="urn:schemas-microsoft-com:office:smarttags" w:element="metricconverter">
        <w:smartTagPr>
          <w:attr w:name="ProductID" w:val="0,45 га"/>
        </w:smartTagPr>
        <w:r w:rsidRPr="00490960">
          <w:rPr>
            <w:szCs w:val="24"/>
          </w:rPr>
          <w:t>0,45 га</w:t>
        </w:r>
      </w:smartTag>
      <w:r w:rsidRPr="00490960">
        <w:rPr>
          <w:szCs w:val="24"/>
        </w:rPr>
        <w:t xml:space="preserve">, предназначенные для строительства малоэтажных многоквартирных домов в рамках переселения. </w:t>
      </w:r>
    </w:p>
    <w:p w:rsidR="00DB238C" w:rsidRPr="00490960" w:rsidRDefault="00DB238C" w:rsidP="00495DF9">
      <w:pPr>
        <w:ind w:firstLine="709"/>
        <w:rPr>
          <w:szCs w:val="24"/>
        </w:rPr>
      </w:pPr>
      <w:r w:rsidRPr="00490960">
        <w:rPr>
          <w:szCs w:val="24"/>
        </w:rPr>
        <w:t xml:space="preserve">Число семей, состоящих на учете в качестве нуждающихся в жилых помещениях на конец </w:t>
      </w:r>
      <w:smartTag w:uri="urn:schemas-microsoft-com:office:smarttags" w:element="metricconverter">
        <w:smartTagPr>
          <w:attr w:name="ProductID" w:val="2017 г"/>
        </w:smartTagPr>
        <w:r w:rsidRPr="00490960">
          <w:rPr>
            <w:szCs w:val="24"/>
          </w:rPr>
          <w:t>2017 г</w:t>
        </w:r>
        <w:r w:rsidR="004E0DB8" w:rsidRPr="00490960">
          <w:rPr>
            <w:szCs w:val="24"/>
          </w:rPr>
          <w:t>ода</w:t>
        </w:r>
      </w:smartTag>
      <w:r w:rsidR="00AA5289" w:rsidRPr="00490960">
        <w:rPr>
          <w:szCs w:val="24"/>
        </w:rPr>
        <w:t>, составляло</w:t>
      </w:r>
      <w:r w:rsidRPr="00490960">
        <w:rPr>
          <w:szCs w:val="24"/>
        </w:rPr>
        <w:t xml:space="preserve"> 33 семьи. </w:t>
      </w:r>
    </w:p>
    <w:p w:rsidR="00DB238C" w:rsidRPr="006F3BF8" w:rsidRDefault="00DB238C" w:rsidP="00495DF9">
      <w:pPr>
        <w:pStyle w:val="Default"/>
        <w:ind w:firstLine="709"/>
        <w:jc w:val="both"/>
        <w:rPr>
          <w:color w:val="auto"/>
        </w:rPr>
      </w:pPr>
      <w:r w:rsidRPr="006F3BF8">
        <w:rPr>
          <w:color w:val="auto"/>
        </w:rPr>
        <w:t>Выводы:</w:t>
      </w:r>
    </w:p>
    <w:p w:rsidR="00DB238C" w:rsidRPr="00490960" w:rsidRDefault="004E0DB8" w:rsidP="00495DF9">
      <w:pPr>
        <w:pStyle w:val="afff3"/>
        <w:spacing w:before="0" w:after="0"/>
        <w:ind w:firstLine="709"/>
      </w:pPr>
      <w:r w:rsidRPr="00490960">
        <w:t xml:space="preserve">– </w:t>
      </w:r>
      <w:r w:rsidR="00DB238C" w:rsidRPr="00490960">
        <w:t>в структуре жилищного фонда преобладают индивидуальные жилые дома с приусадебными земельными участками,</w:t>
      </w:r>
    </w:p>
    <w:p w:rsidR="00DB238C" w:rsidRPr="00490960" w:rsidRDefault="004E0DB8" w:rsidP="00495DF9">
      <w:pPr>
        <w:pStyle w:val="Default"/>
        <w:ind w:firstLine="709"/>
        <w:jc w:val="both"/>
        <w:rPr>
          <w:color w:val="auto"/>
        </w:rPr>
      </w:pPr>
      <w:r w:rsidRPr="00490960">
        <w:t xml:space="preserve">– </w:t>
      </w:r>
      <w:r w:rsidR="00DB238C" w:rsidRPr="00490960">
        <w:rPr>
          <w:color w:val="auto"/>
        </w:rPr>
        <w:t>47</w:t>
      </w:r>
      <w:r w:rsidR="0009123B">
        <w:rPr>
          <w:color w:val="auto"/>
        </w:rPr>
        <w:t xml:space="preserve"> </w:t>
      </w:r>
      <w:r w:rsidR="00DB238C" w:rsidRPr="00490960">
        <w:rPr>
          <w:color w:val="auto"/>
        </w:rPr>
        <w:t>% постоянного населения проживает в муниципальных многоквартирных домах,</w:t>
      </w:r>
    </w:p>
    <w:p w:rsidR="00DB238C" w:rsidRPr="00490960" w:rsidRDefault="004E0DB8" w:rsidP="00495DF9">
      <w:pPr>
        <w:pStyle w:val="Default"/>
        <w:ind w:firstLine="709"/>
        <w:jc w:val="both"/>
        <w:rPr>
          <w:color w:val="auto"/>
        </w:rPr>
      </w:pPr>
      <w:r w:rsidRPr="00490960">
        <w:t xml:space="preserve">– </w:t>
      </w:r>
      <w:r w:rsidR="00DB238C" w:rsidRPr="00490960">
        <w:rPr>
          <w:color w:val="auto"/>
        </w:rPr>
        <w:t xml:space="preserve">доля ветхого </w:t>
      </w:r>
      <w:r w:rsidR="00AA5289" w:rsidRPr="00490960">
        <w:rPr>
          <w:color w:val="auto"/>
        </w:rPr>
        <w:t>и аварийного жилого фонда – 1 %</w:t>
      </w:r>
      <w:r w:rsidR="000B1F33" w:rsidRPr="00490960">
        <w:rPr>
          <w:color w:val="auto"/>
        </w:rPr>
        <w:t>,</w:t>
      </w:r>
    </w:p>
    <w:p w:rsidR="00DB238C" w:rsidRPr="00490960" w:rsidRDefault="004E0DB8" w:rsidP="00495DF9">
      <w:pPr>
        <w:pStyle w:val="Default"/>
        <w:ind w:firstLine="709"/>
        <w:jc w:val="both"/>
        <w:rPr>
          <w:color w:val="auto"/>
        </w:rPr>
      </w:pPr>
      <w:r w:rsidRPr="00490960">
        <w:t xml:space="preserve">– </w:t>
      </w:r>
      <w:r w:rsidR="00DB238C" w:rsidRPr="00490960">
        <w:rPr>
          <w:color w:val="auto"/>
        </w:rPr>
        <w:t>ежегодный объем нового жилищног</w:t>
      </w:r>
      <w:r w:rsidR="00F51531">
        <w:rPr>
          <w:color w:val="auto"/>
        </w:rPr>
        <w:t xml:space="preserve">о строительства в среднем 2 тысяч </w:t>
      </w:r>
      <w:r w:rsidR="00DB238C" w:rsidRPr="00490960">
        <w:rPr>
          <w:color w:val="auto"/>
        </w:rPr>
        <w:t xml:space="preserve">м² (0,3 </w:t>
      </w:r>
      <w:r w:rsidR="000B1079" w:rsidRPr="00490960">
        <w:rPr>
          <w:color w:val="auto"/>
        </w:rPr>
        <w:t>м</w:t>
      </w:r>
      <w:r w:rsidR="00D402C0" w:rsidRPr="00490960">
        <w:rPr>
          <w:color w:val="auto"/>
        </w:rPr>
        <w:t>²</w:t>
      </w:r>
      <w:r w:rsidR="000B1079" w:rsidRPr="00490960">
        <w:rPr>
          <w:color w:val="auto"/>
        </w:rPr>
        <w:t xml:space="preserve"> </w:t>
      </w:r>
      <w:r w:rsidR="00F51531">
        <w:rPr>
          <w:color w:val="auto"/>
        </w:rPr>
        <w:t>на человека</w:t>
      </w:r>
      <w:r w:rsidR="00DB238C" w:rsidRPr="00490960">
        <w:rPr>
          <w:color w:val="auto"/>
        </w:rPr>
        <w:t>)</w:t>
      </w:r>
      <w:r w:rsidR="00BD75E4" w:rsidRPr="00490960">
        <w:rPr>
          <w:color w:val="auto"/>
        </w:rPr>
        <w:t>,</w:t>
      </w:r>
    </w:p>
    <w:p w:rsidR="00DB238C" w:rsidRPr="00490960" w:rsidRDefault="004E0DB8" w:rsidP="00495DF9">
      <w:pPr>
        <w:pStyle w:val="afff3"/>
        <w:spacing w:before="0" w:after="0"/>
        <w:ind w:firstLine="709"/>
      </w:pPr>
      <w:r w:rsidRPr="00490960">
        <w:t xml:space="preserve">– </w:t>
      </w:r>
      <w:r w:rsidR="00DB238C" w:rsidRPr="00490960">
        <w:t>основными видами инженерной инфраструктуры оборудовано порядка 30</w:t>
      </w:r>
      <w:r w:rsidR="0009123B">
        <w:t xml:space="preserve"> </w:t>
      </w:r>
      <w:r w:rsidR="00DB238C" w:rsidRPr="00490960">
        <w:t>%</w:t>
      </w:r>
      <w:r w:rsidR="00BD75E4" w:rsidRPr="00490960">
        <w:t xml:space="preserve"> жилфонда,</w:t>
      </w:r>
    </w:p>
    <w:p w:rsidR="00DB238C" w:rsidRDefault="004E0DB8" w:rsidP="00495DF9">
      <w:pPr>
        <w:ind w:firstLine="709"/>
        <w:rPr>
          <w:szCs w:val="24"/>
        </w:rPr>
      </w:pPr>
      <w:r w:rsidRPr="00490960">
        <w:rPr>
          <w:szCs w:val="24"/>
        </w:rPr>
        <w:t>–</w:t>
      </w:r>
      <w:r w:rsidRPr="00490960">
        <w:t xml:space="preserve"> </w:t>
      </w:r>
      <w:r w:rsidR="00DB238C" w:rsidRPr="00490960">
        <w:rPr>
          <w:szCs w:val="24"/>
        </w:rPr>
        <w:t xml:space="preserve">средняя жилищная обеспеченность на одного жителя по </w:t>
      </w:r>
      <w:r w:rsidR="00A72337" w:rsidRPr="00490960">
        <w:rPr>
          <w:szCs w:val="24"/>
        </w:rPr>
        <w:t xml:space="preserve">МО </w:t>
      </w:r>
      <w:r w:rsidR="00DB238C" w:rsidRPr="00490960">
        <w:rPr>
          <w:szCs w:val="24"/>
        </w:rPr>
        <w:t>Кобринско</w:t>
      </w:r>
      <w:r w:rsidR="00A72337" w:rsidRPr="00490960">
        <w:rPr>
          <w:szCs w:val="24"/>
        </w:rPr>
        <w:t>е</w:t>
      </w:r>
      <w:r w:rsidR="00DB238C" w:rsidRPr="00490960">
        <w:rPr>
          <w:szCs w:val="24"/>
        </w:rPr>
        <w:t xml:space="preserve"> сельско</w:t>
      </w:r>
      <w:r w:rsidR="00A72337" w:rsidRPr="00490960">
        <w:rPr>
          <w:szCs w:val="24"/>
        </w:rPr>
        <w:t>е</w:t>
      </w:r>
      <w:r w:rsidR="00DB238C" w:rsidRPr="00490960">
        <w:rPr>
          <w:szCs w:val="24"/>
        </w:rPr>
        <w:t xml:space="preserve"> поселени</w:t>
      </w:r>
      <w:r w:rsidR="00A72337" w:rsidRPr="00490960">
        <w:rPr>
          <w:szCs w:val="24"/>
        </w:rPr>
        <w:t>е</w:t>
      </w:r>
      <w:r w:rsidR="00DB238C" w:rsidRPr="00490960">
        <w:rPr>
          <w:szCs w:val="24"/>
        </w:rPr>
        <w:t xml:space="preserve"> соответствует среднему показателю Гатчинского муниципального района.</w:t>
      </w:r>
    </w:p>
    <w:p w:rsidR="00E04B37" w:rsidRPr="00E04B37" w:rsidRDefault="00E04B37" w:rsidP="00495DF9">
      <w:pPr>
        <w:ind w:firstLine="709"/>
        <w:rPr>
          <w:szCs w:val="24"/>
        </w:rPr>
      </w:pPr>
      <w:r w:rsidRPr="00E04B37">
        <w:rPr>
          <w:szCs w:val="24"/>
        </w:rPr>
        <w:t>В соответствии с областным законом Ленинградской области от 24.09.2008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населенных пунктах МО Кобринское сельское поселение за период с 2012-2018 годы был предоставлен 61 земельный участок для индивидуального жилищного строительства, в том числе для многодетных семей: в п. Карташевская – 29, п. Суйда – 16, в п. Воскресенское – 10.</w:t>
      </w:r>
    </w:p>
    <w:p w:rsidR="00E04B37" w:rsidRPr="00E04B37" w:rsidRDefault="00E04B37" w:rsidP="00495DF9">
      <w:pPr>
        <w:ind w:firstLine="709"/>
        <w:rPr>
          <w:szCs w:val="24"/>
        </w:rPr>
      </w:pPr>
      <w:r w:rsidRPr="00E04B37">
        <w:rPr>
          <w:szCs w:val="24"/>
        </w:rPr>
        <w:lastRenderedPageBreak/>
        <w:t>Средний размер выделяемого приусадебного участка – не менее 10 соток.</w:t>
      </w:r>
    </w:p>
    <w:p w:rsidR="006F3BF8" w:rsidRDefault="00E04B37" w:rsidP="00495DF9">
      <w:pPr>
        <w:ind w:firstLine="709"/>
        <w:rPr>
          <w:rStyle w:val="FontStyle39"/>
          <w:b w:val="0"/>
          <w:bCs w:val="0"/>
          <w:color w:val="FF0000"/>
        </w:rPr>
      </w:pPr>
      <w:r w:rsidRPr="00E04B37">
        <w:rPr>
          <w:szCs w:val="24"/>
        </w:rPr>
        <w:t xml:space="preserve">Дополнительно, администрация МО Кобринское сельское поселение в рамках реализации областных законов Ленинградской области от 24.09.2008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планирует выделить территорию площадью </w:t>
      </w:r>
      <w:r w:rsidR="00695ECB">
        <w:rPr>
          <w:szCs w:val="24"/>
        </w:rPr>
        <w:t>10 га в п. Кобринское (</w:t>
      </w:r>
      <w:r w:rsidRPr="00E04B37">
        <w:rPr>
          <w:szCs w:val="24"/>
        </w:rPr>
        <w:t xml:space="preserve">приложение </w:t>
      </w:r>
      <w:r w:rsidR="003C6ADE">
        <w:rPr>
          <w:szCs w:val="24"/>
        </w:rPr>
        <w:t>4</w:t>
      </w:r>
      <w:r w:rsidR="00DD7D22">
        <w:rPr>
          <w:szCs w:val="24"/>
        </w:rPr>
        <w:t>1</w:t>
      </w:r>
      <w:r w:rsidRPr="00E04B37">
        <w:rPr>
          <w:szCs w:val="24"/>
        </w:rPr>
        <w:t xml:space="preserve"> тома «</w:t>
      </w:r>
      <w:r w:rsidR="00DD7D22">
        <w:rPr>
          <w:szCs w:val="24"/>
        </w:rPr>
        <w:t>И</w:t>
      </w:r>
      <w:r w:rsidRPr="00E04B37">
        <w:rPr>
          <w:szCs w:val="24"/>
        </w:rPr>
        <w:t>сходно-разрешительная документация»).</w:t>
      </w:r>
    </w:p>
    <w:p w:rsidR="006F3BF8" w:rsidRPr="00327096" w:rsidRDefault="006F3BF8" w:rsidP="00495DF9">
      <w:pPr>
        <w:ind w:firstLine="709"/>
        <w:rPr>
          <w:bCs/>
          <w:color w:val="FF0000"/>
          <w:szCs w:val="24"/>
        </w:rPr>
      </w:pPr>
    </w:p>
    <w:p w:rsidR="00713A59" w:rsidRPr="00490960" w:rsidRDefault="00173069" w:rsidP="00495DF9">
      <w:pPr>
        <w:keepNext/>
        <w:ind w:firstLine="709"/>
        <w:outlineLvl w:val="2"/>
        <w:rPr>
          <w:b/>
          <w:szCs w:val="24"/>
        </w:rPr>
      </w:pPr>
      <w:bookmarkStart w:id="95" w:name="_Toc42088065"/>
      <w:r w:rsidRPr="00490960">
        <w:rPr>
          <w:b/>
          <w:szCs w:val="24"/>
        </w:rPr>
        <w:t>3.4</w:t>
      </w:r>
      <w:r w:rsidR="00713A59" w:rsidRPr="00490960">
        <w:rPr>
          <w:b/>
          <w:szCs w:val="24"/>
        </w:rPr>
        <w:t>.</w:t>
      </w:r>
      <w:r w:rsidR="004E0DB8" w:rsidRPr="00490960">
        <w:rPr>
          <w:b/>
          <w:szCs w:val="24"/>
        </w:rPr>
        <w:t>4.</w:t>
      </w:r>
      <w:r w:rsidR="002A56A7" w:rsidRPr="00490960">
        <w:rPr>
          <w:b/>
          <w:szCs w:val="24"/>
        </w:rPr>
        <w:t xml:space="preserve"> </w:t>
      </w:r>
      <w:r w:rsidR="00713A59" w:rsidRPr="00490960">
        <w:rPr>
          <w:b/>
          <w:szCs w:val="24"/>
        </w:rPr>
        <w:t>Социальное и культурно-бытов</w:t>
      </w:r>
      <w:bookmarkEnd w:id="88"/>
      <w:bookmarkEnd w:id="89"/>
      <w:bookmarkEnd w:id="90"/>
      <w:bookmarkEnd w:id="91"/>
      <w:bookmarkEnd w:id="92"/>
      <w:r w:rsidR="00713A59" w:rsidRPr="00490960">
        <w:rPr>
          <w:b/>
          <w:szCs w:val="24"/>
        </w:rPr>
        <w:t>ое обслуживание населения</w:t>
      </w:r>
      <w:bookmarkEnd w:id="93"/>
      <w:bookmarkEnd w:id="94"/>
      <w:bookmarkEnd w:id="95"/>
    </w:p>
    <w:p w:rsidR="002A56A7" w:rsidRPr="00490960" w:rsidRDefault="002A56A7" w:rsidP="00495DF9">
      <w:pPr>
        <w:keepNext/>
        <w:ind w:firstLine="709"/>
        <w:rPr>
          <w:szCs w:val="24"/>
        </w:rPr>
      </w:pPr>
    </w:p>
    <w:p w:rsidR="006958AA" w:rsidRPr="00490960" w:rsidRDefault="006958AA" w:rsidP="00495DF9">
      <w:pPr>
        <w:ind w:firstLine="709"/>
        <w:rPr>
          <w:szCs w:val="24"/>
        </w:rPr>
      </w:pPr>
      <w:r w:rsidRPr="00490960">
        <w:rPr>
          <w:szCs w:val="24"/>
        </w:rPr>
        <w:t>Развитие сферы обслуживания имеет большое значение для любого поселения, как фактор, напрямую влияющий на качество жизни населения, создающий различные возможности проведения свободного времени, формирующий облик населенного пункта и его привлекательность для населения.</w:t>
      </w:r>
    </w:p>
    <w:p w:rsidR="006958AA" w:rsidRPr="00490960" w:rsidRDefault="006958AA" w:rsidP="00495DF9">
      <w:pPr>
        <w:ind w:firstLine="709"/>
        <w:rPr>
          <w:szCs w:val="24"/>
        </w:rPr>
      </w:pPr>
      <w:r w:rsidRPr="00490960">
        <w:rPr>
          <w:szCs w:val="24"/>
        </w:rPr>
        <w:t>Задача проекта – удовлетворение потребности населения поселения в учреждениях обслуживания согласно существующим социальным нормативам. Нормирование и определение проектом потребности</w:t>
      </w:r>
      <w:r w:rsidR="00223660" w:rsidRPr="00490960">
        <w:rPr>
          <w:szCs w:val="24"/>
        </w:rPr>
        <w:t xml:space="preserve"> </w:t>
      </w:r>
      <w:r w:rsidR="00223660" w:rsidRPr="00490960">
        <w:rPr>
          <w:rStyle w:val="affffb"/>
          <w:szCs w:val="24"/>
        </w:rPr>
        <w:footnoteReference w:id="19"/>
      </w:r>
      <w:r w:rsidRPr="00490960">
        <w:rPr>
          <w:szCs w:val="24"/>
        </w:rPr>
        <w:t xml:space="preserve"> в объектах культурно-бытового обслуживания в первую очередь касается социально значимых бюджетно-зависимых отраслей сферы обслуживания (образования, здравоохранения, социального обслуживания, культуры, искусства, физкультуры и спорта). Емкость ненормируемых видов, таких как торговля, общественное питание, бытовое обслуживание формируется под влиянием сбалансированного спроса и предложения.</w:t>
      </w:r>
    </w:p>
    <w:p w:rsidR="006958AA" w:rsidRPr="00490960" w:rsidRDefault="003165C6" w:rsidP="00495DF9">
      <w:pPr>
        <w:ind w:firstLine="709"/>
        <w:rPr>
          <w:szCs w:val="24"/>
        </w:rPr>
      </w:pPr>
      <w:r w:rsidRPr="003165C6">
        <w:rPr>
          <w:szCs w:val="24"/>
        </w:rPr>
        <w:t xml:space="preserve">Согласно Федеральному закону от </w:t>
      </w:r>
      <w:r>
        <w:rPr>
          <w:szCs w:val="24"/>
        </w:rPr>
        <w:t>0</w:t>
      </w:r>
      <w:r w:rsidRPr="003165C6">
        <w:rPr>
          <w:szCs w:val="24"/>
        </w:rPr>
        <w:t>6</w:t>
      </w:r>
      <w:r>
        <w:rPr>
          <w:szCs w:val="24"/>
        </w:rPr>
        <w:t>.10.</w:t>
      </w:r>
      <w:r w:rsidRPr="003165C6">
        <w:rPr>
          <w:szCs w:val="24"/>
        </w:rPr>
        <w:t>2003 № 131-ФЗ</w:t>
      </w:r>
      <w:r w:rsidR="006958AA" w:rsidRPr="00490960">
        <w:rPr>
          <w:szCs w:val="24"/>
        </w:rPr>
        <w:t xml:space="preserve"> </w:t>
      </w:r>
      <w:r w:rsidR="00767422" w:rsidRPr="00490960">
        <w:rPr>
          <w:szCs w:val="24"/>
        </w:rPr>
        <w:t>«</w:t>
      </w:r>
      <w:r w:rsidR="006958AA" w:rsidRPr="00490960">
        <w:rPr>
          <w:szCs w:val="24"/>
        </w:rPr>
        <w:t>Об общих принципах организации местного самоуправления в Р</w:t>
      </w:r>
      <w:r w:rsidR="00AD4667" w:rsidRPr="00490960">
        <w:rPr>
          <w:szCs w:val="24"/>
        </w:rPr>
        <w:t xml:space="preserve">оссийской </w:t>
      </w:r>
      <w:r w:rsidR="006958AA" w:rsidRPr="00490960">
        <w:rPr>
          <w:szCs w:val="24"/>
        </w:rPr>
        <w:t>Ф</w:t>
      </w:r>
      <w:r w:rsidR="00AD4667" w:rsidRPr="00490960">
        <w:rPr>
          <w:szCs w:val="24"/>
        </w:rPr>
        <w:t>едерации</w:t>
      </w:r>
      <w:r w:rsidR="00767422" w:rsidRPr="00490960">
        <w:rPr>
          <w:szCs w:val="24"/>
        </w:rPr>
        <w:t>»</w:t>
      </w:r>
      <w:r w:rsidR="006958AA" w:rsidRPr="00490960">
        <w:rPr>
          <w:szCs w:val="24"/>
        </w:rPr>
        <w:t xml:space="preserve"> в сферу полномочий сельского поселения в рамках организации культурно-бытового обслуживания входит организация библиотечного обслуживания населения, создание условий для организации досуга и обеспечения жителей поселения услугами организаций культуры, обеспечение условий для развития на территории поселения физической культуры и массового спорта, создание условий для массового отдыха жителей поселения и организация обустройства мест массового отдыха населения, создание музеев поселения, организация и осуществление мероприятий по работе с детьми и молодежью.</w:t>
      </w:r>
    </w:p>
    <w:p w:rsidR="006958AA" w:rsidRPr="00490960" w:rsidRDefault="006958AA" w:rsidP="00495DF9">
      <w:pPr>
        <w:ind w:firstLine="709"/>
        <w:rPr>
          <w:szCs w:val="24"/>
        </w:rPr>
      </w:pPr>
      <w:r w:rsidRPr="00490960">
        <w:rPr>
          <w:szCs w:val="24"/>
        </w:rPr>
        <w:t xml:space="preserve">При этом организация дошкольного, общего и дополнительного образования, находится в полномочиях Гатчинского муниципального района, организация оказания медицинской помощи в амбулаторно-поликлинических и больничных </w:t>
      </w:r>
      <w:r w:rsidR="002E43C0" w:rsidRPr="00490960">
        <w:rPr>
          <w:szCs w:val="24"/>
        </w:rPr>
        <w:t>организация</w:t>
      </w:r>
      <w:r w:rsidRPr="00490960">
        <w:rPr>
          <w:szCs w:val="24"/>
        </w:rPr>
        <w:t xml:space="preserve">х </w:t>
      </w:r>
      <w:r w:rsidR="00BD75E4" w:rsidRPr="00490960">
        <w:rPr>
          <w:szCs w:val="24"/>
        </w:rPr>
        <w:t>–</w:t>
      </w:r>
      <w:r w:rsidRPr="00490960">
        <w:rPr>
          <w:szCs w:val="24"/>
        </w:rPr>
        <w:t xml:space="preserve"> в полномочиях региона.</w:t>
      </w:r>
    </w:p>
    <w:p w:rsidR="006958AA" w:rsidRPr="00490960" w:rsidRDefault="006958AA" w:rsidP="00495DF9">
      <w:pPr>
        <w:ind w:firstLine="709"/>
        <w:rPr>
          <w:szCs w:val="24"/>
        </w:rPr>
      </w:pPr>
      <w:r w:rsidRPr="00490960">
        <w:rPr>
          <w:szCs w:val="24"/>
        </w:rPr>
        <w:t xml:space="preserve">Таким образом, расчеты по развитию системы образования и здравоохранения в поселении носят рекомендательный характер и утверждаются на уровне </w:t>
      </w:r>
      <w:r w:rsidR="00FE3973" w:rsidRPr="00490960">
        <w:rPr>
          <w:szCs w:val="24"/>
        </w:rPr>
        <w:t>СТП</w:t>
      </w:r>
      <w:r w:rsidRPr="00490960">
        <w:rPr>
          <w:szCs w:val="24"/>
        </w:rPr>
        <w:t xml:space="preserve"> Гатчинского муниципального района и Ленинградской области. Однако в генеральном плане поселения данные расчеты выполнены как неотъемлемая часть прогноза развития системы культурно-бытового обслуживания, и определены возможные площадки размещения объектов.</w:t>
      </w:r>
    </w:p>
    <w:p w:rsidR="006958AA" w:rsidRPr="00490960" w:rsidRDefault="006958AA" w:rsidP="00495DF9">
      <w:pPr>
        <w:ind w:firstLine="709"/>
        <w:rPr>
          <w:szCs w:val="24"/>
        </w:rPr>
      </w:pPr>
      <w:r w:rsidRPr="00490960">
        <w:rPr>
          <w:szCs w:val="24"/>
        </w:rPr>
        <w:t xml:space="preserve">В период реализации </w:t>
      </w:r>
      <w:r w:rsidR="009F0CCB" w:rsidRPr="00490960">
        <w:rPr>
          <w:szCs w:val="24"/>
        </w:rPr>
        <w:t>генерального плана в редакции от 18.06.2014</w:t>
      </w:r>
      <w:r w:rsidRPr="00490960">
        <w:rPr>
          <w:szCs w:val="24"/>
        </w:rPr>
        <w:t xml:space="preserve"> в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введены</w:t>
      </w:r>
      <w:r w:rsidR="00BD75E4" w:rsidRPr="00490960">
        <w:rPr>
          <w:szCs w:val="24"/>
        </w:rPr>
        <w:t xml:space="preserve"> в эксплуатацию</w:t>
      </w:r>
      <w:r w:rsidRPr="00490960">
        <w:rPr>
          <w:szCs w:val="24"/>
        </w:rPr>
        <w:t xml:space="preserve"> следующие объекты:</w:t>
      </w:r>
    </w:p>
    <w:p w:rsidR="006958AA" w:rsidRPr="00490960" w:rsidRDefault="004E0DB8" w:rsidP="00495DF9">
      <w:pPr>
        <w:ind w:firstLine="709"/>
        <w:rPr>
          <w:szCs w:val="24"/>
        </w:rPr>
      </w:pPr>
      <w:r w:rsidRPr="00490960">
        <w:rPr>
          <w:szCs w:val="24"/>
        </w:rPr>
        <w:t>–</w:t>
      </w:r>
      <w:r w:rsidRPr="00490960">
        <w:t xml:space="preserve"> </w:t>
      </w:r>
      <w:r w:rsidR="006958AA" w:rsidRPr="00490960">
        <w:rPr>
          <w:szCs w:val="24"/>
        </w:rPr>
        <w:t xml:space="preserve">фельдшерско-акушерский пункт в </w:t>
      </w:r>
      <w:r w:rsidRPr="00490960">
        <w:rPr>
          <w:szCs w:val="24"/>
        </w:rPr>
        <w:t>п</w:t>
      </w:r>
      <w:r w:rsidR="000B1F33" w:rsidRPr="00490960">
        <w:rPr>
          <w:szCs w:val="24"/>
        </w:rPr>
        <w:t>.</w:t>
      </w:r>
      <w:r w:rsidRPr="00490960">
        <w:rPr>
          <w:szCs w:val="24"/>
        </w:rPr>
        <w:t xml:space="preserve"> </w:t>
      </w:r>
      <w:r w:rsidR="006958AA" w:rsidRPr="00490960">
        <w:rPr>
          <w:szCs w:val="24"/>
        </w:rPr>
        <w:t xml:space="preserve">Суйда, </w:t>
      </w:r>
    </w:p>
    <w:p w:rsidR="006958AA" w:rsidRPr="00490960" w:rsidRDefault="004E0DB8" w:rsidP="00495DF9">
      <w:pPr>
        <w:ind w:firstLine="709"/>
        <w:rPr>
          <w:szCs w:val="24"/>
        </w:rPr>
      </w:pPr>
      <w:r w:rsidRPr="00490960">
        <w:rPr>
          <w:szCs w:val="24"/>
        </w:rPr>
        <w:t>–</w:t>
      </w:r>
      <w:r w:rsidRPr="00490960">
        <w:t xml:space="preserve"> </w:t>
      </w:r>
      <w:r w:rsidR="006958AA" w:rsidRPr="00490960">
        <w:rPr>
          <w:szCs w:val="24"/>
        </w:rPr>
        <w:t xml:space="preserve">мини-стадион в </w:t>
      </w:r>
      <w:r w:rsidRPr="00490960">
        <w:rPr>
          <w:szCs w:val="24"/>
        </w:rPr>
        <w:t>п</w:t>
      </w:r>
      <w:r w:rsidR="000B1F33" w:rsidRPr="00490960">
        <w:rPr>
          <w:szCs w:val="24"/>
        </w:rPr>
        <w:t>.</w:t>
      </w:r>
      <w:r w:rsidR="006958AA" w:rsidRPr="00490960">
        <w:rPr>
          <w:szCs w:val="24"/>
        </w:rPr>
        <w:t xml:space="preserve"> Высокоключевой в рамках всероссийской программы </w:t>
      </w:r>
      <w:r w:rsidR="00767422" w:rsidRPr="00490960">
        <w:rPr>
          <w:szCs w:val="24"/>
        </w:rPr>
        <w:t>«</w:t>
      </w:r>
      <w:r w:rsidR="006958AA" w:rsidRPr="00490960">
        <w:rPr>
          <w:szCs w:val="24"/>
        </w:rPr>
        <w:t>Газпром-детям</w:t>
      </w:r>
      <w:r w:rsidR="00767422" w:rsidRPr="00490960">
        <w:rPr>
          <w:szCs w:val="24"/>
        </w:rPr>
        <w:t>»</w:t>
      </w:r>
      <w:r w:rsidR="006958AA" w:rsidRPr="00490960">
        <w:rPr>
          <w:szCs w:val="24"/>
        </w:rPr>
        <w:t>,</w:t>
      </w:r>
    </w:p>
    <w:p w:rsidR="006958AA" w:rsidRPr="00490960" w:rsidRDefault="004E0DB8" w:rsidP="00495DF9">
      <w:pPr>
        <w:ind w:firstLine="709"/>
        <w:rPr>
          <w:szCs w:val="24"/>
        </w:rPr>
      </w:pPr>
      <w:r w:rsidRPr="00490960">
        <w:rPr>
          <w:szCs w:val="24"/>
        </w:rPr>
        <w:t>–</w:t>
      </w:r>
      <w:r w:rsidRPr="00490960">
        <w:t xml:space="preserve"> </w:t>
      </w:r>
      <w:r w:rsidR="006958AA" w:rsidRPr="00490960">
        <w:rPr>
          <w:szCs w:val="24"/>
        </w:rPr>
        <w:t>спортивный зал М</w:t>
      </w:r>
      <w:r w:rsidR="000D407A">
        <w:rPr>
          <w:szCs w:val="24"/>
        </w:rPr>
        <w:t>БОУ</w:t>
      </w:r>
      <w:r w:rsidR="006958AA" w:rsidRPr="00490960">
        <w:rPr>
          <w:szCs w:val="24"/>
        </w:rPr>
        <w:t xml:space="preserve"> </w:t>
      </w:r>
      <w:r w:rsidR="00767422" w:rsidRPr="00490960">
        <w:rPr>
          <w:szCs w:val="24"/>
        </w:rPr>
        <w:t>«</w:t>
      </w:r>
      <w:r w:rsidR="006958AA" w:rsidRPr="00490960">
        <w:rPr>
          <w:szCs w:val="24"/>
        </w:rPr>
        <w:t>Кобринская ООШ</w:t>
      </w:r>
      <w:r w:rsidR="00767422" w:rsidRPr="00490960">
        <w:rPr>
          <w:szCs w:val="24"/>
        </w:rPr>
        <w:t>»</w:t>
      </w:r>
      <w:r w:rsidR="006958AA" w:rsidRPr="00490960">
        <w:rPr>
          <w:szCs w:val="24"/>
        </w:rPr>
        <w:t xml:space="preserve"> (реконструкция)</w:t>
      </w:r>
      <w:r w:rsidR="00BD75E4" w:rsidRPr="00490960">
        <w:rPr>
          <w:szCs w:val="24"/>
        </w:rPr>
        <w:t>,</w:t>
      </w:r>
    </w:p>
    <w:p w:rsidR="006958AA" w:rsidRPr="00490960" w:rsidRDefault="004E0DB8" w:rsidP="00495DF9">
      <w:pPr>
        <w:ind w:firstLine="709"/>
        <w:rPr>
          <w:szCs w:val="24"/>
        </w:rPr>
      </w:pPr>
      <w:r w:rsidRPr="00490960">
        <w:rPr>
          <w:szCs w:val="24"/>
        </w:rPr>
        <w:lastRenderedPageBreak/>
        <w:t>–</w:t>
      </w:r>
      <w:r w:rsidRPr="00490960">
        <w:t xml:space="preserve"> </w:t>
      </w:r>
      <w:r w:rsidR="006958AA" w:rsidRPr="00490960">
        <w:rPr>
          <w:szCs w:val="24"/>
        </w:rPr>
        <w:t xml:space="preserve">торговый центр </w:t>
      </w:r>
      <w:r w:rsidR="00767422" w:rsidRPr="00490960">
        <w:rPr>
          <w:szCs w:val="24"/>
        </w:rPr>
        <w:t>«</w:t>
      </w:r>
      <w:r w:rsidR="006958AA" w:rsidRPr="00490960">
        <w:rPr>
          <w:szCs w:val="24"/>
        </w:rPr>
        <w:t>Натали</w:t>
      </w:r>
      <w:r w:rsidR="00767422" w:rsidRPr="00490960">
        <w:rPr>
          <w:szCs w:val="24"/>
        </w:rPr>
        <w:t>»</w:t>
      </w:r>
      <w:r w:rsidR="006958AA" w:rsidRPr="00490960">
        <w:rPr>
          <w:szCs w:val="24"/>
        </w:rPr>
        <w:t xml:space="preserve">, </w:t>
      </w:r>
      <w:r w:rsidRPr="00490960">
        <w:rPr>
          <w:szCs w:val="24"/>
        </w:rPr>
        <w:t>п</w:t>
      </w:r>
      <w:r w:rsidR="000B1F33" w:rsidRPr="00490960">
        <w:rPr>
          <w:szCs w:val="24"/>
        </w:rPr>
        <w:t>.</w:t>
      </w:r>
      <w:r w:rsidRPr="00490960">
        <w:rPr>
          <w:szCs w:val="24"/>
        </w:rPr>
        <w:t xml:space="preserve"> </w:t>
      </w:r>
      <w:r w:rsidR="006958AA" w:rsidRPr="00490960">
        <w:rPr>
          <w:szCs w:val="24"/>
        </w:rPr>
        <w:t>Суйда</w:t>
      </w:r>
      <w:r w:rsidR="00BD75E4" w:rsidRPr="00490960">
        <w:rPr>
          <w:szCs w:val="24"/>
        </w:rPr>
        <w:t>.</w:t>
      </w:r>
    </w:p>
    <w:p w:rsidR="00713A59" w:rsidRPr="00490960" w:rsidRDefault="006958AA" w:rsidP="00495DF9">
      <w:pPr>
        <w:ind w:firstLine="709"/>
        <w:rPr>
          <w:szCs w:val="24"/>
        </w:rPr>
      </w:pPr>
      <w:r w:rsidRPr="00490960">
        <w:rPr>
          <w:szCs w:val="24"/>
        </w:rPr>
        <w:t xml:space="preserve">Запущен школьный автобус МБОУ </w:t>
      </w:r>
      <w:r w:rsidR="00767422" w:rsidRPr="00490960">
        <w:rPr>
          <w:szCs w:val="24"/>
        </w:rPr>
        <w:t>«</w:t>
      </w:r>
      <w:r w:rsidRPr="00490960">
        <w:rPr>
          <w:szCs w:val="24"/>
        </w:rPr>
        <w:t>Высокоключевая СОШ</w:t>
      </w:r>
      <w:r w:rsidR="00767422" w:rsidRPr="00490960">
        <w:rPr>
          <w:szCs w:val="24"/>
        </w:rPr>
        <w:t>»</w:t>
      </w:r>
      <w:r w:rsidR="004E0DB8" w:rsidRPr="00490960">
        <w:rPr>
          <w:szCs w:val="24"/>
        </w:rPr>
        <w:t xml:space="preserve"> для перевозки детей из п</w:t>
      </w:r>
      <w:r w:rsidRPr="00490960">
        <w:rPr>
          <w:szCs w:val="24"/>
        </w:rPr>
        <w:t>. Суйда и близлежащих деревень.</w:t>
      </w:r>
    </w:p>
    <w:p w:rsidR="006958AA" w:rsidRPr="00490960" w:rsidRDefault="006958AA" w:rsidP="00495DF9">
      <w:pPr>
        <w:ind w:firstLine="709"/>
        <w:rPr>
          <w:szCs w:val="24"/>
        </w:rPr>
      </w:pPr>
    </w:p>
    <w:p w:rsidR="007E0443" w:rsidRPr="00490960" w:rsidRDefault="007E0443" w:rsidP="00495DF9">
      <w:pPr>
        <w:ind w:firstLine="709"/>
        <w:rPr>
          <w:b/>
          <w:szCs w:val="24"/>
        </w:rPr>
      </w:pPr>
      <w:bookmarkStart w:id="96" w:name="_Toc437783741"/>
      <w:bookmarkStart w:id="97" w:name="_Toc511934728"/>
      <w:bookmarkStart w:id="98" w:name="_Toc516404656"/>
      <w:bookmarkEnd w:id="86"/>
      <w:bookmarkEnd w:id="87"/>
      <w:r w:rsidRPr="00490960">
        <w:rPr>
          <w:szCs w:val="24"/>
        </w:rPr>
        <w:t>Таблица 3.4.</w:t>
      </w:r>
      <w:r w:rsidR="004E0DB8" w:rsidRPr="00490960">
        <w:rPr>
          <w:szCs w:val="24"/>
        </w:rPr>
        <w:t>4</w:t>
      </w:r>
      <w:r w:rsidRPr="00490960">
        <w:rPr>
          <w:szCs w:val="24"/>
        </w:rPr>
        <w:t xml:space="preserve">.1 – </w:t>
      </w:r>
      <w:r w:rsidR="004E0DB8" w:rsidRPr="00490960">
        <w:rPr>
          <w:b/>
          <w:szCs w:val="24"/>
        </w:rPr>
        <w:t>с</w:t>
      </w:r>
      <w:r w:rsidRPr="00490960">
        <w:rPr>
          <w:b/>
          <w:szCs w:val="24"/>
        </w:rPr>
        <w:t xml:space="preserve">овременная обеспеченность основными </w:t>
      </w:r>
      <w:r w:rsidR="002E43C0" w:rsidRPr="00490960">
        <w:rPr>
          <w:b/>
          <w:szCs w:val="24"/>
        </w:rPr>
        <w:t xml:space="preserve">организациями и </w:t>
      </w:r>
      <w:r w:rsidRPr="00490960">
        <w:rPr>
          <w:b/>
          <w:szCs w:val="24"/>
        </w:rPr>
        <w:t>учреж</w:t>
      </w:r>
      <w:r w:rsidR="004E0DB8" w:rsidRPr="00490960">
        <w:rPr>
          <w:b/>
          <w:szCs w:val="24"/>
        </w:rPr>
        <w:t>дениями обслуживания населения</w:t>
      </w:r>
    </w:p>
    <w:p w:rsidR="007E0443" w:rsidRPr="00490960" w:rsidRDefault="007E0443" w:rsidP="00495DF9">
      <w:pPr>
        <w:ind w:firstLine="709"/>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076"/>
        <w:gridCol w:w="1159"/>
        <w:gridCol w:w="1372"/>
        <w:gridCol w:w="1807"/>
        <w:gridCol w:w="1403"/>
        <w:gridCol w:w="1655"/>
      </w:tblGrid>
      <w:tr w:rsidR="00316887" w:rsidRPr="00490960" w:rsidTr="00661452">
        <w:trPr>
          <w:trHeight w:val="524"/>
          <w:tblHeader/>
        </w:trPr>
        <w:tc>
          <w:tcPr>
            <w:tcW w:w="93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Наименование</w:t>
            </w:r>
          </w:p>
        </w:tc>
        <w:tc>
          <w:tcPr>
            <w:tcW w:w="51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07" w:right="-167"/>
              <w:jc w:val="center"/>
              <w:rPr>
                <w:b/>
                <w:sz w:val="20"/>
              </w:rPr>
            </w:pPr>
            <w:r w:rsidRPr="00490960">
              <w:rPr>
                <w:b/>
                <w:sz w:val="20"/>
              </w:rPr>
              <w:t>Единица измерения</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91" w:right="-142"/>
              <w:jc w:val="center"/>
              <w:rPr>
                <w:b/>
                <w:sz w:val="20"/>
              </w:rPr>
            </w:pPr>
            <w:r w:rsidRPr="00490960">
              <w:rPr>
                <w:b/>
                <w:sz w:val="20"/>
              </w:rPr>
              <w:t>Проектная емкость</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74"/>
              <w:jc w:val="center"/>
              <w:rPr>
                <w:b/>
                <w:sz w:val="20"/>
              </w:rPr>
            </w:pPr>
            <w:r w:rsidRPr="00490960">
              <w:rPr>
                <w:b/>
                <w:sz w:val="20"/>
              </w:rPr>
              <w:t>Фактическая емкость</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Наполняемость,%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34" w:right="-96"/>
              <w:jc w:val="center"/>
              <w:rPr>
                <w:b/>
                <w:sz w:val="20"/>
              </w:rPr>
            </w:pPr>
            <w:r w:rsidRPr="00490960">
              <w:rPr>
                <w:b/>
                <w:sz w:val="20"/>
              </w:rPr>
              <w:t>Нормативная емкость</w:t>
            </w:r>
          </w:p>
        </w:tc>
        <w:tc>
          <w:tcPr>
            <w:tcW w:w="794"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20" w:right="-142"/>
              <w:jc w:val="center"/>
              <w:rPr>
                <w:b/>
                <w:sz w:val="20"/>
              </w:rPr>
            </w:pPr>
            <w:r w:rsidRPr="00490960">
              <w:rPr>
                <w:b/>
                <w:sz w:val="20"/>
              </w:rPr>
              <w:t>Обеспеченность, %</w:t>
            </w:r>
          </w:p>
        </w:tc>
      </w:tr>
    </w:tbl>
    <w:p w:rsidR="00316887" w:rsidRPr="00490960" w:rsidRDefault="00316887" w:rsidP="00495DF9">
      <w:pPr>
        <w:ind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076"/>
        <w:gridCol w:w="1159"/>
        <w:gridCol w:w="1372"/>
        <w:gridCol w:w="1807"/>
        <w:gridCol w:w="1403"/>
        <w:gridCol w:w="1655"/>
      </w:tblGrid>
      <w:tr w:rsidR="00316887" w:rsidRPr="00490960" w:rsidTr="004E0DB8">
        <w:trPr>
          <w:trHeight w:val="131"/>
          <w:tblHeader/>
        </w:trPr>
        <w:tc>
          <w:tcPr>
            <w:tcW w:w="93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2</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3</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5</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6</w:t>
            </w:r>
          </w:p>
        </w:tc>
        <w:tc>
          <w:tcPr>
            <w:tcW w:w="794"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7</w:t>
            </w:r>
          </w:p>
        </w:tc>
      </w:tr>
      <w:tr w:rsidR="004E0DB8" w:rsidRPr="00490960" w:rsidTr="004E0DB8">
        <w:trPr>
          <w:trHeight w:val="311"/>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 xml:space="preserve"> Объекты образования – МНГП</w:t>
            </w:r>
            <w:r w:rsidR="00A96FF8" w:rsidRPr="00490960">
              <w:rPr>
                <w:b/>
                <w:bCs/>
                <w:sz w:val="20"/>
              </w:rPr>
              <w:t xml:space="preserve"> ЛО</w:t>
            </w:r>
          </w:p>
        </w:tc>
      </w:tr>
      <w:tr w:rsidR="004E0DB8" w:rsidRPr="00490960" w:rsidTr="00316887">
        <w:trPr>
          <w:trHeight w:val="404"/>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Дошкольные образовательные организации</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место</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420</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195</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46</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248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170</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 w:val="20"/>
              </w:rPr>
              <w:t>68</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31</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40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4E0DB8" w:rsidRPr="00490960" w:rsidTr="00316887">
        <w:trPr>
          <w:trHeight w:val="257"/>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Общеобразо-вательные организации</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место</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740</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307</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42</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378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195</w:t>
            </w:r>
          </w:p>
        </w:tc>
      </w:tr>
      <w:tr w:rsidR="00814A4D" w:rsidRPr="00490960" w:rsidTr="00316887">
        <w:trPr>
          <w:trHeight w:val="189"/>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 w:val="20"/>
              </w:rPr>
              <w:t>119</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50</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61</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4E0DB8" w:rsidRPr="00490960" w:rsidTr="00316887">
        <w:trPr>
          <w:trHeight w:val="409"/>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Организации дополнительного образования детей</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место</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31</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0</w:t>
            </w:r>
          </w:p>
        </w:tc>
      </w:tr>
      <w:tr w:rsidR="00814A4D" w:rsidRPr="00490960" w:rsidTr="00316887">
        <w:trPr>
          <w:trHeight w:val="431"/>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c>
          <w:tcPr>
            <w:tcW w:w="673" w:type="pct"/>
            <w:tcBorders>
              <w:top w:val="single" w:sz="4" w:space="0" w:color="auto"/>
              <w:left w:val="single" w:sz="4" w:space="0" w:color="auto"/>
              <w:bottom w:val="single" w:sz="4" w:space="0" w:color="auto"/>
              <w:right w:val="single" w:sz="4" w:space="0" w:color="auto"/>
            </w:tcBorders>
            <w:vAlign w:val="bottom"/>
            <w:hideMark/>
          </w:tcPr>
          <w:p w:rsidR="00814A4D" w:rsidRPr="00490960" w:rsidRDefault="00814A4D" w:rsidP="00495DF9">
            <w:pPr>
              <w:jc w:val="center"/>
              <w:rPr>
                <w:sz w:val="20"/>
              </w:rPr>
            </w:pPr>
            <w:r w:rsidRPr="00490960">
              <w:rPr>
                <w:sz w:val="20"/>
              </w:rPr>
              <w:t>10</w:t>
            </w:r>
            <w:r w:rsidR="0009123B">
              <w:rPr>
                <w:sz w:val="20"/>
              </w:rPr>
              <w:t xml:space="preserve"> </w:t>
            </w:r>
            <w:r w:rsidRPr="00490960">
              <w:rPr>
                <w:sz w:val="20"/>
              </w:rPr>
              <w:t>% от числа    школьников</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r>
      <w:tr w:rsidR="004E0DB8" w:rsidRPr="00490960" w:rsidTr="004E0DB8">
        <w:trPr>
          <w:trHeight w:val="70"/>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Объекты  культуры – МНГП</w:t>
            </w:r>
            <w:r w:rsidR="00A96FF8" w:rsidRPr="00490960">
              <w:rPr>
                <w:b/>
                <w:bCs/>
                <w:sz w:val="20"/>
              </w:rPr>
              <w:t xml:space="preserve"> ЛО</w:t>
            </w:r>
          </w:p>
        </w:tc>
      </w:tr>
      <w:tr w:rsidR="004E0DB8" w:rsidRPr="00490960" w:rsidTr="00316887">
        <w:trPr>
          <w:trHeight w:val="430"/>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 xml:space="preserve">Учреждения культуры клубного типа </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объект/мест</w:t>
            </w:r>
          </w:p>
        </w:tc>
        <w:tc>
          <w:tcPr>
            <w:tcW w:w="556"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F51531" w:rsidP="00495DF9">
            <w:pPr>
              <w:jc w:val="center"/>
              <w:rPr>
                <w:sz w:val="20"/>
              </w:rPr>
            </w:pPr>
            <w:r>
              <w:rPr>
                <w:sz w:val="20"/>
              </w:rPr>
              <w:t>3/</w:t>
            </w:r>
            <w:r w:rsidR="004E0DB8" w:rsidRPr="00490960">
              <w:rPr>
                <w:sz w:val="20"/>
              </w:rPr>
              <w:t>400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2/496</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81</w:t>
            </w:r>
          </w:p>
        </w:tc>
      </w:tr>
      <w:tr w:rsidR="00814A4D" w:rsidRPr="00490960" w:rsidTr="00316887">
        <w:trPr>
          <w:trHeight w:val="421"/>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65</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80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4E0DB8" w:rsidRPr="00490960" w:rsidTr="00316887">
        <w:trPr>
          <w:trHeight w:val="391"/>
        </w:trPr>
        <w:tc>
          <w:tcPr>
            <w:tcW w:w="93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Библиотека с детским отд</w:t>
            </w:r>
            <w:r w:rsidR="00B40A12" w:rsidRPr="00490960">
              <w:rPr>
                <w:sz w:val="20"/>
              </w:rPr>
              <w:t>елением</w:t>
            </w:r>
            <w:r w:rsidRPr="00490960">
              <w:rPr>
                <w:sz w:val="20"/>
              </w:rPr>
              <w:t xml:space="preserve"> в административном центре </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w:t>
            </w:r>
          </w:p>
        </w:tc>
        <w:tc>
          <w:tcPr>
            <w:tcW w:w="556"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w:t>
            </w:r>
          </w:p>
        </w:tc>
        <w:tc>
          <w:tcPr>
            <w:tcW w:w="867"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w:t>
            </w:r>
          </w:p>
        </w:tc>
        <w:tc>
          <w:tcPr>
            <w:tcW w:w="794"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100</w:t>
            </w:r>
          </w:p>
        </w:tc>
      </w:tr>
      <w:tr w:rsidR="004E0DB8" w:rsidRPr="00490960" w:rsidTr="00316887">
        <w:trPr>
          <w:trHeight w:val="391"/>
        </w:trPr>
        <w:tc>
          <w:tcPr>
            <w:tcW w:w="93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Кинозал</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867"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w:t>
            </w:r>
          </w:p>
        </w:tc>
        <w:tc>
          <w:tcPr>
            <w:tcW w:w="794"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0</w:t>
            </w:r>
          </w:p>
        </w:tc>
      </w:tr>
      <w:tr w:rsidR="004E0DB8" w:rsidRPr="00490960" w:rsidTr="00316887">
        <w:trPr>
          <w:trHeight w:val="611"/>
        </w:trPr>
        <w:tc>
          <w:tcPr>
            <w:tcW w:w="93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Музеи</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w:t>
            </w:r>
          </w:p>
        </w:tc>
        <w:tc>
          <w:tcPr>
            <w:tcW w:w="867"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w:t>
            </w:r>
          </w:p>
        </w:tc>
        <w:tc>
          <w:tcPr>
            <w:tcW w:w="794"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&gt;100</w:t>
            </w:r>
          </w:p>
        </w:tc>
      </w:tr>
      <w:tr w:rsidR="004E0DB8" w:rsidRPr="00490960" w:rsidTr="004E0DB8">
        <w:trPr>
          <w:trHeight w:val="86"/>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rsidR="004E0DB8" w:rsidRPr="00490960" w:rsidRDefault="004E0DB8" w:rsidP="00495DF9">
            <w:pPr>
              <w:rPr>
                <w:b/>
                <w:bCs/>
                <w:sz w:val="20"/>
              </w:rPr>
            </w:pPr>
            <w:r w:rsidRPr="00490960">
              <w:rPr>
                <w:b/>
                <w:bCs/>
                <w:sz w:val="20"/>
              </w:rPr>
              <w:t>Объекты физической культуры и спорта – МНГП</w:t>
            </w:r>
            <w:r w:rsidR="00A96FF8" w:rsidRPr="00490960">
              <w:rPr>
                <w:b/>
                <w:bCs/>
                <w:sz w:val="20"/>
              </w:rPr>
              <w:t xml:space="preserve"> ЛО</w:t>
            </w:r>
          </w:p>
        </w:tc>
      </w:tr>
      <w:tr w:rsidR="000D407A" w:rsidRPr="000D407A" w:rsidTr="00316887">
        <w:trPr>
          <w:trHeight w:val="332"/>
        </w:trPr>
        <w:tc>
          <w:tcPr>
            <w:tcW w:w="936" w:type="pct"/>
            <w:vMerge w:val="restart"/>
            <w:tcBorders>
              <w:top w:val="single" w:sz="4" w:space="0" w:color="auto"/>
              <w:left w:val="single" w:sz="4" w:space="0" w:color="auto"/>
              <w:bottom w:val="single" w:sz="4" w:space="0" w:color="auto"/>
              <w:right w:val="single" w:sz="4" w:space="0" w:color="auto"/>
            </w:tcBorders>
            <w:hideMark/>
          </w:tcPr>
          <w:p w:rsidR="000D407A" w:rsidRPr="000D407A" w:rsidRDefault="000D407A" w:rsidP="00495DF9">
            <w:pPr>
              <w:jc w:val="left"/>
              <w:rPr>
                <w:sz w:val="20"/>
              </w:rPr>
            </w:pPr>
            <w:r w:rsidRPr="000D407A">
              <w:rPr>
                <w:sz w:val="20"/>
              </w:rPr>
              <w:t>Плоскостные спортивные сооружения</w:t>
            </w:r>
          </w:p>
        </w:tc>
        <w:tc>
          <w:tcPr>
            <w:tcW w:w="516" w:type="pct"/>
            <w:tcBorders>
              <w:top w:val="single" w:sz="4" w:space="0" w:color="auto"/>
              <w:left w:val="single" w:sz="4" w:space="0" w:color="auto"/>
              <w:bottom w:val="single" w:sz="4" w:space="0" w:color="auto"/>
              <w:right w:val="single" w:sz="4" w:space="0" w:color="auto"/>
            </w:tcBorders>
            <w:noWrap/>
            <w:hideMark/>
          </w:tcPr>
          <w:p w:rsidR="000D407A" w:rsidRPr="000D407A" w:rsidRDefault="000D407A" w:rsidP="00495DF9">
            <w:pPr>
              <w:jc w:val="left"/>
              <w:rPr>
                <w:sz w:val="20"/>
              </w:rPr>
            </w:pPr>
            <w:r w:rsidRPr="000D407A">
              <w:rPr>
                <w:sz w:val="20"/>
              </w:rPr>
              <w:t>1 950 м²</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1,21</w:t>
            </w:r>
          </w:p>
        </w:tc>
        <w:tc>
          <w:tcPr>
            <w:tcW w:w="658" w:type="pct"/>
            <w:tcBorders>
              <w:top w:val="single" w:sz="4" w:space="0" w:color="auto"/>
              <w:left w:val="single" w:sz="4" w:space="0" w:color="auto"/>
              <w:bottom w:val="single" w:sz="4" w:space="0" w:color="auto"/>
              <w:right w:val="single" w:sz="4" w:space="0" w:color="auto"/>
            </w:tcBorders>
            <w:noWrap/>
            <w:vAlign w:val="center"/>
          </w:tcPr>
          <w:p w:rsidR="000D407A" w:rsidRPr="000D407A" w:rsidRDefault="000D407A" w:rsidP="00495DF9">
            <w:pPr>
              <w:jc w:val="center"/>
              <w:rPr>
                <w:sz w:val="20"/>
              </w:rPr>
            </w:pPr>
            <w:r w:rsidRPr="000D407A">
              <w:rPr>
                <w:szCs w:val="24"/>
              </w:rPr>
              <w:t>–</w:t>
            </w:r>
          </w:p>
        </w:tc>
        <w:tc>
          <w:tcPr>
            <w:tcW w:w="867" w:type="pct"/>
            <w:vMerge w:val="restart"/>
            <w:tcBorders>
              <w:top w:val="single" w:sz="4" w:space="0" w:color="auto"/>
              <w:left w:val="single" w:sz="4" w:space="0" w:color="auto"/>
              <w:bottom w:val="single" w:sz="4" w:space="0" w:color="auto"/>
              <w:right w:val="single" w:sz="4" w:space="0" w:color="auto"/>
            </w:tcBorders>
            <w:noWrap/>
            <w:vAlign w:val="center"/>
          </w:tcPr>
          <w:p w:rsidR="000D407A" w:rsidRPr="000D407A" w:rsidRDefault="000D407A" w:rsidP="00495DF9">
            <w:pPr>
              <w:jc w:val="center"/>
              <w:rPr>
                <w:sz w:val="20"/>
              </w:rPr>
            </w:pPr>
            <w:r w:rsidRPr="000D407A">
              <w:rPr>
                <w:szCs w:val="24"/>
              </w:rPr>
              <w:t>–</w:t>
            </w: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1,31</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0D407A" w:rsidRPr="000D407A" w:rsidRDefault="000D407A" w:rsidP="00495DF9">
            <w:pPr>
              <w:jc w:val="center"/>
              <w:rPr>
                <w:sz w:val="20"/>
              </w:rPr>
            </w:pPr>
            <w:r w:rsidRPr="000D407A">
              <w:rPr>
                <w:sz w:val="20"/>
              </w:rPr>
              <w:t>&gt;100</w:t>
            </w:r>
          </w:p>
        </w:tc>
      </w:tr>
      <w:tr w:rsidR="000D407A"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0D407A" w:rsidRPr="000D407A" w:rsidRDefault="000D407A"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noWrap/>
            <w:hideMark/>
          </w:tcPr>
          <w:p w:rsidR="000D407A" w:rsidRPr="000D407A" w:rsidRDefault="000D407A" w:rsidP="00495DF9">
            <w:pPr>
              <w:jc w:val="left"/>
              <w:rPr>
                <w:sz w:val="20"/>
              </w:rPr>
            </w:pPr>
            <w:r w:rsidRPr="000D407A">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0,2</w:t>
            </w:r>
          </w:p>
        </w:tc>
        <w:tc>
          <w:tcPr>
            <w:tcW w:w="658" w:type="pct"/>
            <w:tcBorders>
              <w:top w:val="single" w:sz="4" w:space="0" w:color="auto"/>
              <w:left w:val="single" w:sz="4" w:space="0" w:color="auto"/>
              <w:bottom w:val="single" w:sz="4" w:space="0" w:color="auto"/>
              <w:right w:val="single" w:sz="4" w:space="0" w:color="auto"/>
            </w:tcBorders>
            <w:noWrap/>
            <w:vAlign w:val="center"/>
          </w:tcPr>
          <w:p w:rsidR="000D407A" w:rsidRPr="000D407A" w:rsidRDefault="000D407A" w:rsidP="00495DF9">
            <w:pPr>
              <w:jc w:val="center"/>
              <w:rPr>
                <w:sz w:val="20"/>
              </w:rPr>
            </w:pPr>
            <w:r w:rsidRPr="000D407A">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0D407A" w:rsidRPr="000D407A" w:rsidRDefault="000D407A"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0,21</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0D407A" w:rsidRPr="00490960" w:rsidRDefault="000D407A"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 xml:space="preserve">Спортивные залы </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814A4D" w:rsidP="00495DF9">
            <w:pPr>
              <w:jc w:val="left"/>
              <w:rPr>
                <w:sz w:val="20"/>
              </w:rPr>
            </w:pPr>
            <w:r w:rsidRPr="00490960">
              <w:rPr>
                <w:sz w:val="20"/>
              </w:rPr>
              <w:t xml:space="preserve">м² площади </w:t>
            </w:r>
            <w:r w:rsidR="00316887" w:rsidRPr="00490960">
              <w:rPr>
                <w:sz w:val="20"/>
              </w:rPr>
              <w:t>пола</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540</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2170</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25</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87</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350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Бассейн</w:t>
            </w:r>
          </w:p>
        </w:tc>
        <w:tc>
          <w:tcPr>
            <w:tcW w:w="516" w:type="pct"/>
            <w:tcBorders>
              <w:top w:val="single" w:sz="4" w:space="0" w:color="auto"/>
              <w:left w:val="single" w:sz="4" w:space="0" w:color="auto"/>
              <w:bottom w:val="single" w:sz="4" w:space="0" w:color="auto"/>
              <w:right w:val="single" w:sz="4" w:space="0" w:color="auto"/>
            </w:tcBorders>
            <w:noWrap/>
            <w:hideMark/>
          </w:tcPr>
          <w:p w:rsidR="00316887" w:rsidRPr="00490960" w:rsidRDefault="00316887" w:rsidP="00495DF9">
            <w:pPr>
              <w:jc w:val="left"/>
              <w:rPr>
                <w:sz w:val="20"/>
              </w:rPr>
            </w:pPr>
            <w:r w:rsidRPr="00490960">
              <w:rPr>
                <w:sz w:val="20"/>
              </w:rPr>
              <w:t>м² зерк.воды</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noWrap/>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noWrap/>
            <w:vAlign w:val="center"/>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316887" w:rsidRPr="00490960" w:rsidRDefault="00316887" w:rsidP="00495DF9">
            <w:pPr>
              <w:jc w:val="center"/>
              <w:rPr>
                <w:sz w:val="20"/>
              </w:rPr>
            </w:pPr>
            <w:r w:rsidRPr="00490960">
              <w:rPr>
                <w:sz w:val="20"/>
              </w:rPr>
              <w:t>465</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0</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noWrap/>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 w:val="20"/>
              </w:rPr>
              <w:t>75</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r>
      <w:tr w:rsidR="004E0DB8" w:rsidRPr="00490960" w:rsidTr="004E0DB8">
        <w:trPr>
          <w:trHeight w:val="255"/>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Объекты  здравоохранения – РНГП ЛО</w:t>
            </w: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Стационары</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коек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43</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0</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 xml:space="preserve">на 1 </w:t>
            </w:r>
            <w:r w:rsidRPr="00490960">
              <w:rPr>
                <w:sz w:val="20"/>
              </w:rPr>
              <w:lastRenderedPageBreak/>
              <w:t>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lastRenderedPageBreak/>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7,0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330"/>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2E43C0" w:rsidP="00495DF9">
            <w:pPr>
              <w:jc w:val="left"/>
              <w:rPr>
                <w:sz w:val="20"/>
              </w:rPr>
            </w:pPr>
            <w:r w:rsidRPr="00490960">
              <w:rPr>
                <w:sz w:val="20"/>
              </w:rPr>
              <w:lastRenderedPageBreak/>
              <w:t>Амбулаторно-поликлиниче</w:t>
            </w:r>
            <w:r w:rsidR="00316887" w:rsidRPr="00490960">
              <w:rPr>
                <w:sz w:val="20"/>
              </w:rPr>
              <w:t>ские учреждения</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посеще</w:t>
            </w:r>
            <w:r w:rsidR="00814A4D" w:rsidRPr="00490960">
              <w:rPr>
                <w:sz w:val="20"/>
              </w:rPr>
              <w:t>-</w:t>
            </w:r>
            <w:r w:rsidRPr="00490960">
              <w:rPr>
                <w:sz w:val="20"/>
              </w:rPr>
              <w:t>ний в</w:t>
            </w:r>
          </w:p>
          <w:p w:rsidR="00316887" w:rsidRPr="00490960" w:rsidRDefault="00316887" w:rsidP="00495DF9">
            <w:pPr>
              <w:jc w:val="left"/>
              <w:rPr>
                <w:sz w:val="20"/>
              </w:rPr>
            </w:pPr>
            <w:r w:rsidRPr="00490960">
              <w:rPr>
                <w:sz w:val="20"/>
              </w:rPr>
              <w:t>смену</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190</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190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115</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165</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30</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30</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18,5</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r>
      <w:tr w:rsidR="004E0DB8" w:rsidRPr="00490960" w:rsidTr="004E0DB8">
        <w:trPr>
          <w:trHeight w:val="331"/>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Объекты торгово-бытового обслуживания – МНГП</w:t>
            </w:r>
            <w:r w:rsidR="00A96FF8" w:rsidRPr="00490960">
              <w:rPr>
                <w:b/>
                <w:bCs/>
                <w:sz w:val="20"/>
              </w:rPr>
              <w:t xml:space="preserve"> ЛО</w:t>
            </w: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Предприятия торговли</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0D407A" w:rsidP="00495DF9">
            <w:pPr>
              <w:jc w:val="left"/>
              <w:rPr>
                <w:sz w:val="20"/>
              </w:rPr>
            </w:pPr>
            <w:r w:rsidRPr="000D407A">
              <w:rPr>
                <w:sz w:val="20"/>
              </w:rPr>
              <w:t>посадоч-ных 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w:t>
            </w:r>
            <w:r w:rsidR="00F51531">
              <w:rPr>
                <w:sz w:val="20"/>
              </w:rPr>
              <w:t xml:space="preserve"> </w:t>
            </w:r>
            <w:r w:rsidRPr="00490960">
              <w:rPr>
                <w:sz w:val="20"/>
              </w:rPr>
              <w:t>576</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w:t>
            </w:r>
            <w:r w:rsidR="00F51531">
              <w:rPr>
                <w:sz w:val="20"/>
              </w:rPr>
              <w:t xml:space="preserve"> </w:t>
            </w:r>
            <w:r w:rsidRPr="00490960">
              <w:rPr>
                <w:sz w:val="20"/>
              </w:rPr>
              <w:t>438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65</w:t>
            </w:r>
          </w:p>
        </w:tc>
      </w:tr>
      <w:tr w:rsidR="00316887"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на 1 тыс</w:t>
            </w:r>
            <w:r w:rsidR="00814A4D" w:rsidRPr="00490960">
              <w:rPr>
                <w:sz w:val="20"/>
              </w:rPr>
              <w:t>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254</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393,3</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r>
      <w:tr w:rsidR="00316887" w:rsidRPr="00490960" w:rsidTr="00316887">
        <w:trPr>
          <w:trHeight w:val="330"/>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Предприятия общественного питания</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814A4D" w:rsidP="00495DF9">
            <w:pPr>
              <w:jc w:val="left"/>
              <w:rPr>
                <w:sz w:val="20"/>
              </w:rPr>
            </w:pPr>
            <w:r w:rsidRPr="00490960">
              <w:rPr>
                <w:sz w:val="20"/>
              </w:rPr>
              <w:t xml:space="preserve">постоян-ных </w:t>
            </w:r>
            <w:r w:rsidR="00316887" w:rsidRPr="00490960">
              <w:rPr>
                <w:sz w:val="20"/>
              </w:rPr>
              <w:t>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30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248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13</w:t>
            </w:r>
          </w:p>
        </w:tc>
      </w:tr>
      <w:tr w:rsidR="00316887"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на 1 тыс</w:t>
            </w:r>
            <w:r w:rsidR="00814A4D" w:rsidRPr="00490960">
              <w:rPr>
                <w:sz w:val="20"/>
              </w:rPr>
              <w:t xml:space="preserve">ячу </w:t>
            </w:r>
            <w:r w:rsidRPr="00490960">
              <w:rPr>
                <w:sz w:val="20"/>
              </w:rPr>
              <w:t>чел</w:t>
            </w:r>
            <w:r w:rsidR="00814A4D" w:rsidRPr="00490960">
              <w:rPr>
                <w:sz w:val="20"/>
              </w:rPr>
              <w:t>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5</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40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Предприятия бытового обслуживания</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раб</w:t>
            </w:r>
            <w:r w:rsidR="00814A4D" w:rsidRPr="00490960">
              <w:rPr>
                <w:sz w:val="20"/>
              </w:rPr>
              <w:t>очих</w:t>
            </w:r>
            <w:r w:rsidRPr="00490960">
              <w:rPr>
                <w:sz w:val="20"/>
              </w:rPr>
              <w:t xml:space="preserve"> 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19</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0</w:t>
            </w:r>
          </w:p>
        </w:tc>
      </w:tr>
      <w:tr w:rsidR="00316887"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226B14" w:rsidP="00495DF9">
            <w:pPr>
              <w:jc w:val="left"/>
              <w:rPr>
                <w:sz w:val="20"/>
              </w:rPr>
            </w:pPr>
            <w:r>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3</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6C060B" w:rsidP="00495DF9">
            <w:pPr>
              <w:jc w:val="left"/>
              <w:rPr>
                <w:sz w:val="20"/>
              </w:rPr>
            </w:pPr>
            <w:r>
              <w:rPr>
                <w:sz w:val="20"/>
              </w:rPr>
              <w:t>Бан</w:t>
            </w:r>
            <w:r w:rsidR="000D407A">
              <w:rPr>
                <w:sz w:val="20"/>
              </w:rPr>
              <w:t>и</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помывоч</w:t>
            </w:r>
            <w:r w:rsidR="00814A4D" w:rsidRPr="00490960">
              <w:rPr>
                <w:sz w:val="20"/>
              </w:rPr>
              <w:t>-</w:t>
            </w:r>
            <w:r w:rsidRPr="00490960">
              <w:rPr>
                <w:sz w:val="20"/>
              </w:rPr>
              <w:t>ных 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70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43</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163</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11,3</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7</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 xml:space="preserve">Аптека </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1 объект/м²</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F51531" w:rsidP="00495DF9">
            <w:pPr>
              <w:jc w:val="center"/>
              <w:rPr>
                <w:sz w:val="20"/>
              </w:rPr>
            </w:pPr>
            <w:r>
              <w:rPr>
                <w:sz w:val="20"/>
              </w:rPr>
              <w:t>1/</w:t>
            </w:r>
            <w:r w:rsidR="00316887" w:rsidRPr="00490960">
              <w:rPr>
                <w:sz w:val="20"/>
              </w:rPr>
              <w:t>24</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F51531" w:rsidP="00495DF9">
            <w:pPr>
              <w:jc w:val="center"/>
              <w:rPr>
                <w:sz w:val="20"/>
              </w:rPr>
            </w:pPr>
            <w:r>
              <w:rPr>
                <w:sz w:val="20"/>
              </w:rPr>
              <w:t>1/</w:t>
            </w:r>
            <w:r w:rsidR="00316887" w:rsidRPr="00490960">
              <w:rPr>
                <w:sz w:val="20"/>
              </w:rPr>
              <w:t>87</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28</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3,9</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14</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330"/>
        </w:trPr>
        <w:tc>
          <w:tcPr>
            <w:tcW w:w="93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Кладбища</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га</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5,8</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1,5</w:t>
            </w:r>
          </w:p>
        </w:tc>
        <w:tc>
          <w:tcPr>
            <w:tcW w:w="794"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09123B" w:rsidP="00495DF9">
            <w:pPr>
              <w:jc w:val="center"/>
              <w:rPr>
                <w:sz w:val="20"/>
              </w:rPr>
            </w:pPr>
            <w:r>
              <w:rPr>
                <w:sz w:val="20"/>
              </w:rPr>
              <w:t>375</w:t>
            </w:r>
          </w:p>
        </w:tc>
      </w:tr>
    </w:tbl>
    <w:p w:rsidR="001B4CCB" w:rsidRPr="00490960" w:rsidRDefault="001B4CCB" w:rsidP="00495DF9">
      <w:pPr>
        <w:pStyle w:val="afffc"/>
        <w:spacing w:line="240" w:lineRule="auto"/>
        <w:ind w:left="0" w:right="0" w:firstLine="709"/>
        <w:rPr>
          <w:szCs w:val="24"/>
        </w:rPr>
      </w:pPr>
    </w:p>
    <w:p w:rsidR="00AD785B" w:rsidRPr="00490960" w:rsidRDefault="00AD785B" w:rsidP="00495DF9">
      <w:pPr>
        <w:pStyle w:val="afffc"/>
        <w:spacing w:line="240" w:lineRule="auto"/>
        <w:ind w:left="0" w:right="0" w:firstLine="709"/>
        <w:rPr>
          <w:szCs w:val="24"/>
        </w:rPr>
      </w:pPr>
      <w:r w:rsidRPr="00490960">
        <w:rPr>
          <w:szCs w:val="24"/>
        </w:rPr>
        <w:t>По сравнению с нормативами – недостаточен уровень обеспеченности объектами физкультуры и спорта (спортивными залами общего пользования), культурно-досуговыми учреждениями, объектами потребительского рынка (предприятиями торговли, общественного питания, бытового обслуживания).</w:t>
      </w:r>
    </w:p>
    <w:p w:rsidR="006958AA" w:rsidRPr="00490960" w:rsidRDefault="00AD785B" w:rsidP="00495DF9">
      <w:pPr>
        <w:pStyle w:val="afffc"/>
        <w:spacing w:line="240" w:lineRule="auto"/>
        <w:ind w:left="0" w:right="0" w:firstLine="709"/>
        <w:rPr>
          <w:szCs w:val="24"/>
        </w:rPr>
      </w:pPr>
      <w:r w:rsidRPr="00490960">
        <w:rPr>
          <w:szCs w:val="24"/>
        </w:rPr>
        <w:t>Ряд объектов расположены в приспособленных или арендованных помещениях: МКУ «Центр культуры Кобринского поселения» после пожара - в здании администрации, библиотека и фельдшерско-акушерский пункт в д.</w:t>
      </w:r>
      <w:r w:rsidR="00B40A12" w:rsidRPr="00490960">
        <w:rPr>
          <w:szCs w:val="24"/>
        </w:rPr>
        <w:t xml:space="preserve"> </w:t>
      </w:r>
      <w:r w:rsidRPr="00490960">
        <w:rPr>
          <w:szCs w:val="24"/>
        </w:rPr>
        <w:t>Меньково – в здании  агрофизического НИИ.</w:t>
      </w:r>
    </w:p>
    <w:p w:rsidR="006958AA" w:rsidRPr="00490960" w:rsidRDefault="006958AA" w:rsidP="00495DF9">
      <w:pPr>
        <w:ind w:firstLine="709"/>
        <w:rPr>
          <w:szCs w:val="24"/>
        </w:rPr>
      </w:pPr>
      <w:r w:rsidRPr="00490960">
        <w:rPr>
          <w:szCs w:val="24"/>
        </w:rPr>
        <w:t xml:space="preserve">Проектная емкость образовательных </w:t>
      </w:r>
      <w:r w:rsidR="002E43C0" w:rsidRPr="00490960">
        <w:rPr>
          <w:szCs w:val="24"/>
        </w:rPr>
        <w:t>организаций</w:t>
      </w:r>
      <w:r w:rsidRPr="00490960">
        <w:rPr>
          <w:szCs w:val="24"/>
        </w:rPr>
        <w:t xml:space="preserve"> была рассчитана на большую численность населения и большую долю детей в структуре населения, поэтому сегодня школы загружены только на 42</w:t>
      </w:r>
      <w:r w:rsidR="00F51531">
        <w:rPr>
          <w:szCs w:val="24"/>
        </w:rPr>
        <w:t xml:space="preserve"> </w:t>
      </w:r>
      <w:r w:rsidRPr="00490960">
        <w:rPr>
          <w:szCs w:val="24"/>
        </w:rPr>
        <w:t xml:space="preserve">%, а детские сады на </w:t>
      </w:r>
      <w:r w:rsidR="0033638E" w:rsidRPr="00490960">
        <w:rPr>
          <w:szCs w:val="24"/>
        </w:rPr>
        <w:t>–</w:t>
      </w:r>
      <w:r w:rsidRPr="00490960">
        <w:rPr>
          <w:szCs w:val="24"/>
        </w:rPr>
        <w:t xml:space="preserve"> 47</w:t>
      </w:r>
      <w:r w:rsidR="00F51531">
        <w:rPr>
          <w:szCs w:val="24"/>
        </w:rPr>
        <w:t xml:space="preserve"> </w:t>
      </w:r>
      <w:r w:rsidRPr="00490960">
        <w:rPr>
          <w:szCs w:val="24"/>
        </w:rPr>
        <w:t>%</w:t>
      </w:r>
      <w:r w:rsidR="00C82B9B" w:rsidRPr="00490960">
        <w:rPr>
          <w:szCs w:val="24"/>
        </w:rPr>
        <w:t>.</w:t>
      </w:r>
    </w:p>
    <w:p w:rsidR="006958AA" w:rsidRPr="00490960" w:rsidRDefault="006958AA" w:rsidP="00495DF9">
      <w:pPr>
        <w:ind w:firstLine="709"/>
        <w:rPr>
          <w:szCs w:val="24"/>
        </w:rPr>
      </w:pPr>
      <w:r w:rsidRPr="00490960">
        <w:rPr>
          <w:szCs w:val="24"/>
        </w:rPr>
        <w:t>Особенность расположения поселения в системе межселенного обслуживания – близост</w:t>
      </w:r>
      <w:r w:rsidR="008C71A1" w:rsidRPr="00490960">
        <w:rPr>
          <w:szCs w:val="24"/>
        </w:rPr>
        <w:t xml:space="preserve">ь </w:t>
      </w:r>
      <w:r w:rsidR="009619CA" w:rsidRPr="009619CA">
        <w:rPr>
          <w:szCs w:val="24"/>
        </w:rPr>
        <w:t>к административному центру – городу Гатчина</w:t>
      </w:r>
      <w:r w:rsidRPr="00490960">
        <w:rPr>
          <w:szCs w:val="24"/>
        </w:rPr>
        <w:t xml:space="preserve"> (</w:t>
      </w:r>
      <w:r w:rsidR="00FD2CE6">
        <w:rPr>
          <w:szCs w:val="24"/>
        </w:rPr>
        <w:t>0</w:t>
      </w:r>
      <w:r w:rsidR="00FD2CE6" w:rsidRPr="00490960">
        <w:rPr>
          <w:szCs w:val="24"/>
        </w:rPr>
        <w:t xml:space="preserve">,5 часовая </w:t>
      </w:r>
      <w:r w:rsidR="008C71A1" w:rsidRPr="00490960">
        <w:rPr>
          <w:szCs w:val="24"/>
        </w:rPr>
        <w:t xml:space="preserve">транспортная доступность) </w:t>
      </w:r>
      <w:r w:rsidR="009619CA" w:rsidRPr="009619CA">
        <w:rPr>
          <w:szCs w:val="24"/>
        </w:rPr>
        <w:t>и к Санкт-Петербургу</w:t>
      </w:r>
      <w:r w:rsidRPr="00490960">
        <w:rPr>
          <w:szCs w:val="24"/>
        </w:rPr>
        <w:t xml:space="preserve"> (1,5 часовая транспортная доступность), где население может удовлетворить спрос на услуги периодического и эпизодического обслуживания в учреждениях здравоохранения, дополнительного образования детей, среднего и высшего профессионального образования, культуры, досуга, торговли и бытового обслуживания. </w:t>
      </w:r>
    </w:p>
    <w:p w:rsidR="000E192B" w:rsidRPr="00490960" w:rsidRDefault="006958AA" w:rsidP="00495DF9">
      <w:pPr>
        <w:ind w:firstLine="709"/>
        <w:rPr>
          <w:szCs w:val="24"/>
        </w:rPr>
      </w:pPr>
      <w:r w:rsidRPr="00490960">
        <w:rPr>
          <w:szCs w:val="24"/>
        </w:rPr>
        <w:t>Перечень существующих на территории поселения учреждений социальной инфраструктуры и объектов обслуживания населения представлен в таблице 3.4.</w:t>
      </w:r>
      <w:r w:rsidR="001E55C2" w:rsidRPr="00490960">
        <w:rPr>
          <w:szCs w:val="24"/>
        </w:rPr>
        <w:t>4</w:t>
      </w:r>
      <w:r w:rsidRPr="00490960">
        <w:rPr>
          <w:szCs w:val="24"/>
        </w:rPr>
        <w:t>.2.</w:t>
      </w:r>
    </w:p>
    <w:p w:rsidR="00617872" w:rsidRPr="00490960" w:rsidRDefault="00617872" w:rsidP="00495DF9">
      <w:pPr>
        <w:ind w:firstLine="709"/>
        <w:rPr>
          <w:szCs w:val="24"/>
        </w:rPr>
      </w:pPr>
    </w:p>
    <w:p w:rsidR="006958AA" w:rsidRPr="00490960" w:rsidRDefault="006958AA" w:rsidP="00495DF9">
      <w:pPr>
        <w:keepNext/>
        <w:ind w:firstLine="709"/>
        <w:rPr>
          <w:b/>
          <w:szCs w:val="24"/>
        </w:rPr>
      </w:pPr>
      <w:r w:rsidRPr="00490960">
        <w:rPr>
          <w:szCs w:val="24"/>
        </w:rPr>
        <w:lastRenderedPageBreak/>
        <w:t>Таблица 3.4.</w:t>
      </w:r>
      <w:r w:rsidR="00B06151" w:rsidRPr="00490960">
        <w:rPr>
          <w:szCs w:val="24"/>
        </w:rPr>
        <w:t>4</w:t>
      </w:r>
      <w:r w:rsidRPr="00490960">
        <w:rPr>
          <w:szCs w:val="24"/>
        </w:rPr>
        <w:t xml:space="preserve">.2 </w:t>
      </w:r>
      <w:r w:rsidR="0066741E" w:rsidRPr="00490960">
        <w:rPr>
          <w:szCs w:val="24"/>
        </w:rPr>
        <w:t>–</w:t>
      </w:r>
      <w:r w:rsidRPr="00490960">
        <w:rPr>
          <w:szCs w:val="24"/>
        </w:rPr>
        <w:t xml:space="preserve"> </w:t>
      </w:r>
      <w:r w:rsidR="00D24CCF" w:rsidRPr="00490960">
        <w:rPr>
          <w:b/>
          <w:szCs w:val="24"/>
        </w:rPr>
        <w:t>п</w:t>
      </w:r>
      <w:r w:rsidRPr="00490960">
        <w:rPr>
          <w:b/>
          <w:szCs w:val="24"/>
        </w:rPr>
        <w:t>еречень предприятий</w:t>
      </w:r>
      <w:r w:rsidR="002E43C0" w:rsidRPr="00490960">
        <w:rPr>
          <w:b/>
          <w:szCs w:val="24"/>
        </w:rPr>
        <w:t>, организаций</w:t>
      </w:r>
      <w:r w:rsidRPr="00490960">
        <w:rPr>
          <w:b/>
          <w:szCs w:val="24"/>
        </w:rPr>
        <w:t xml:space="preserve"> и учреждений обслуживания населения </w:t>
      </w:r>
      <w:r w:rsidR="00A72337" w:rsidRPr="00490960">
        <w:rPr>
          <w:b/>
          <w:szCs w:val="24"/>
        </w:rPr>
        <w:t xml:space="preserve">МО </w:t>
      </w:r>
      <w:r w:rsidRPr="00490960">
        <w:rPr>
          <w:b/>
          <w:szCs w:val="24"/>
        </w:rPr>
        <w:t>Кобринско</w:t>
      </w:r>
      <w:r w:rsidR="00A72337" w:rsidRPr="00490960">
        <w:rPr>
          <w:b/>
          <w:szCs w:val="24"/>
        </w:rPr>
        <w:t>е</w:t>
      </w:r>
      <w:r w:rsidRPr="00490960">
        <w:rPr>
          <w:b/>
          <w:szCs w:val="24"/>
        </w:rPr>
        <w:t xml:space="preserve"> </w:t>
      </w:r>
      <w:r w:rsidR="00D24CCF" w:rsidRPr="00490960">
        <w:rPr>
          <w:b/>
          <w:szCs w:val="24"/>
        </w:rPr>
        <w:t>сельско</w:t>
      </w:r>
      <w:r w:rsidR="00A72337" w:rsidRPr="00490960">
        <w:rPr>
          <w:b/>
          <w:szCs w:val="24"/>
        </w:rPr>
        <w:t>е</w:t>
      </w:r>
      <w:r w:rsidR="00D24CCF" w:rsidRPr="00490960">
        <w:rPr>
          <w:b/>
          <w:szCs w:val="24"/>
        </w:rPr>
        <w:t xml:space="preserve"> поселени</w:t>
      </w:r>
      <w:r w:rsidR="00A72337" w:rsidRPr="00490960">
        <w:rPr>
          <w:b/>
          <w:szCs w:val="24"/>
        </w:rPr>
        <w:t>е</w:t>
      </w:r>
      <w:r w:rsidR="00D24CCF" w:rsidRPr="00490960">
        <w:rPr>
          <w:b/>
          <w:szCs w:val="24"/>
        </w:rPr>
        <w:t xml:space="preserve"> на 2018 год</w:t>
      </w:r>
    </w:p>
    <w:p w:rsidR="006958AA" w:rsidRDefault="006958AA" w:rsidP="00495DF9">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2722"/>
        <w:gridCol w:w="1301"/>
        <w:gridCol w:w="1384"/>
        <w:gridCol w:w="1549"/>
      </w:tblGrid>
      <w:tr w:rsidR="00F51531" w:rsidRPr="00490960" w:rsidTr="005F60BC">
        <w:trPr>
          <w:cantSplit/>
          <w:trHeight w:val="20"/>
          <w:tblHeader/>
          <w:jc w:val="center"/>
        </w:trPr>
        <w:tc>
          <w:tcPr>
            <w:tcW w:w="1622" w:type="pct"/>
            <w:vMerge w:val="restart"/>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Наименование учреждения</w:t>
            </w:r>
          </w:p>
        </w:tc>
        <w:tc>
          <w:tcPr>
            <w:tcW w:w="1322" w:type="pct"/>
            <w:vMerge w:val="restart"/>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Адрес</w:t>
            </w:r>
          </w:p>
        </w:tc>
        <w:tc>
          <w:tcPr>
            <w:tcW w:w="632" w:type="pct"/>
            <w:vMerge w:val="restart"/>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Единица измерения</w:t>
            </w:r>
          </w:p>
        </w:tc>
        <w:tc>
          <w:tcPr>
            <w:tcW w:w="1424" w:type="pct"/>
            <w:gridSpan w:val="2"/>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Вместимость</w:t>
            </w:r>
          </w:p>
        </w:tc>
      </w:tr>
      <w:tr w:rsidR="00F51531" w:rsidRPr="00490960" w:rsidTr="005F60BC">
        <w:trPr>
          <w:cantSplit/>
          <w:trHeight w:val="20"/>
          <w:tblHeader/>
          <w:jc w:val="center"/>
        </w:trPr>
        <w:tc>
          <w:tcPr>
            <w:tcW w:w="1622" w:type="pct"/>
            <w:vMerge/>
            <w:vAlign w:val="center"/>
          </w:tcPr>
          <w:p w:rsidR="00F51531" w:rsidRPr="00490960" w:rsidRDefault="00F51531" w:rsidP="00495DF9">
            <w:pPr>
              <w:pStyle w:val="114"/>
              <w:keepNext/>
              <w:rPr>
                <w:b/>
                <w:sz w:val="24"/>
                <w:szCs w:val="24"/>
              </w:rPr>
            </w:pPr>
          </w:p>
        </w:tc>
        <w:tc>
          <w:tcPr>
            <w:tcW w:w="1322" w:type="pct"/>
            <w:vMerge/>
            <w:vAlign w:val="center"/>
          </w:tcPr>
          <w:p w:rsidR="00F51531" w:rsidRPr="00490960" w:rsidRDefault="00F51531" w:rsidP="00495DF9">
            <w:pPr>
              <w:pStyle w:val="114"/>
              <w:keepNext/>
              <w:rPr>
                <w:b/>
                <w:sz w:val="24"/>
                <w:szCs w:val="24"/>
              </w:rPr>
            </w:pPr>
          </w:p>
        </w:tc>
        <w:tc>
          <w:tcPr>
            <w:tcW w:w="632" w:type="pct"/>
            <w:vMerge/>
            <w:vAlign w:val="center"/>
          </w:tcPr>
          <w:p w:rsidR="00F51531" w:rsidRPr="00490960" w:rsidRDefault="00F51531" w:rsidP="00495DF9">
            <w:pPr>
              <w:pStyle w:val="114"/>
              <w:keepNext/>
              <w:rPr>
                <w:b/>
                <w:sz w:val="24"/>
                <w:szCs w:val="24"/>
              </w:rPr>
            </w:pPr>
          </w:p>
        </w:tc>
        <w:tc>
          <w:tcPr>
            <w:tcW w:w="672" w:type="pct"/>
            <w:tcMar>
              <w:top w:w="0" w:type="dxa"/>
              <w:left w:w="45" w:type="dxa"/>
              <w:bottom w:w="0" w:type="dxa"/>
              <w:right w:w="45" w:type="dxa"/>
            </w:tcMar>
            <w:vAlign w:val="center"/>
          </w:tcPr>
          <w:p w:rsidR="00F51531" w:rsidRPr="00490960" w:rsidRDefault="00682605" w:rsidP="00495DF9">
            <w:pPr>
              <w:pStyle w:val="114"/>
              <w:keepNext/>
              <w:rPr>
                <w:b/>
                <w:sz w:val="24"/>
                <w:szCs w:val="24"/>
              </w:rPr>
            </w:pPr>
            <w:r>
              <w:rPr>
                <w:b/>
                <w:sz w:val="24"/>
                <w:szCs w:val="24"/>
              </w:rPr>
              <w:t>п</w:t>
            </w:r>
            <w:r w:rsidR="00F51531" w:rsidRPr="00490960">
              <w:rPr>
                <w:b/>
                <w:sz w:val="24"/>
                <w:szCs w:val="24"/>
              </w:rPr>
              <w:t>роектная</w:t>
            </w:r>
          </w:p>
        </w:tc>
        <w:tc>
          <w:tcPr>
            <w:tcW w:w="752" w:type="pct"/>
            <w:tcMar>
              <w:top w:w="0" w:type="dxa"/>
              <w:left w:w="45" w:type="dxa"/>
              <w:bottom w:w="0" w:type="dxa"/>
              <w:right w:w="45" w:type="dxa"/>
            </w:tcMar>
            <w:vAlign w:val="center"/>
          </w:tcPr>
          <w:p w:rsidR="00F51531" w:rsidRPr="00490960" w:rsidRDefault="00682605" w:rsidP="00495DF9">
            <w:pPr>
              <w:pStyle w:val="114"/>
              <w:keepNext/>
              <w:rPr>
                <w:b/>
                <w:sz w:val="24"/>
                <w:szCs w:val="24"/>
              </w:rPr>
            </w:pPr>
            <w:r>
              <w:rPr>
                <w:b/>
                <w:sz w:val="24"/>
                <w:szCs w:val="24"/>
              </w:rPr>
              <w:t>ф</w:t>
            </w:r>
            <w:r w:rsidR="00F51531" w:rsidRPr="00490960">
              <w:rPr>
                <w:b/>
                <w:sz w:val="24"/>
                <w:szCs w:val="24"/>
              </w:rPr>
              <w:t>актическая</w:t>
            </w:r>
          </w:p>
        </w:tc>
      </w:tr>
    </w:tbl>
    <w:p w:rsidR="00F51531" w:rsidRPr="00F51531" w:rsidRDefault="00F51531" w:rsidP="00495DF9">
      <w:pPr>
        <w:keepNext/>
        <w:ind w:firstLine="709"/>
        <w:rPr>
          <w:b/>
          <w:sz w:val="2"/>
          <w:szCs w:val="2"/>
        </w:rPr>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2723"/>
        <w:gridCol w:w="1302"/>
        <w:gridCol w:w="19"/>
        <w:gridCol w:w="1365"/>
        <w:gridCol w:w="1549"/>
      </w:tblGrid>
      <w:tr w:rsidR="003A6C44" w:rsidRPr="00490960" w:rsidTr="00F51531">
        <w:trPr>
          <w:cantSplit/>
          <w:trHeight w:val="20"/>
          <w:tblHeader/>
          <w:jc w:val="center"/>
        </w:trPr>
        <w:tc>
          <w:tcPr>
            <w:tcW w:w="1622" w:type="pct"/>
            <w:vAlign w:val="center"/>
          </w:tcPr>
          <w:p w:rsidR="003A6C44" w:rsidRPr="00490960" w:rsidRDefault="003A6C44" w:rsidP="00495DF9">
            <w:pPr>
              <w:pStyle w:val="114"/>
              <w:rPr>
                <w:b/>
                <w:sz w:val="24"/>
                <w:szCs w:val="24"/>
              </w:rPr>
            </w:pPr>
            <w:r w:rsidRPr="00490960">
              <w:rPr>
                <w:b/>
                <w:sz w:val="24"/>
                <w:szCs w:val="24"/>
              </w:rPr>
              <w:t>1</w:t>
            </w:r>
          </w:p>
        </w:tc>
        <w:tc>
          <w:tcPr>
            <w:tcW w:w="1322" w:type="pct"/>
            <w:vAlign w:val="center"/>
          </w:tcPr>
          <w:p w:rsidR="003A6C44" w:rsidRPr="00490960" w:rsidRDefault="003A6C44" w:rsidP="00495DF9">
            <w:pPr>
              <w:pStyle w:val="114"/>
              <w:rPr>
                <w:b/>
                <w:sz w:val="24"/>
                <w:szCs w:val="24"/>
              </w:rPr>
            </w:pPr>
            <w:r w:rsidRPr="00490960">
              <w:rPr>
                <w:b/>
                <w:sz w:val="24"/>
                <w:szCs w:val="24"/>
              </w:rPr>
              <w:t>2</w:t>
            </w:r>
          </w:p>
        </w:tc>
        <w:tc>
          <w:tcPr>
            <w:tcW w:w="632" w:type="pct"/>
            <w:vAlign w:val="center"/>
          </w:tcPr>
          <w:p w:rsidR="003A6C44" w:rsidRPr="00490960" w:rsidRDefault="003A6C44" w:rsidP="00495DF9">
            <w:pPr>
              <w:pStyle w:val="114"/>
              <w:rPr>
                <w:b/>
                <w:sz w:val="24"/>
                <w:szCs w:val="24"/>
              </w:rPr>
            </w:pPr>
            <w:r w:rsidRPr="00490960">
              <w:rPr>
                <w:b/>
                <w:sz w:val="24"/>
                <w:szCs w:val="24"/>
              </w:rPr>
              <w:t>3</w:t>
            </w:r>
          </w:p>
        </w:tc>
        <w:tc>
          <w:tcPr>
            <w:tcW w:w="672" w:type="pct"/>
            <w:gridSpan w:val="2"/>
            <w:tcMar>
              <w:top w:w="0" w:type="dxa"/>
              <w:left w:w="45" w:type="dxa"/>
              <w:bottom w:w="0" w:type="dxa"/>
              <w:right w:w="45" w:type="dxa"/>
            </w:tcMar>
            <w:vAlign w:val="center"/>
          </w:tcPr>
          <w:p w:rsidR="003A6C44" w:rsidRPr="00490960" w:rsidRDefault="003A6C44" w:rsidP="00495DF9">
            <w:pPr>
              <w:pStyle w:val="114"/>
              <w:rPr>
                <w:b/>
                <w:sz w:val="24"/>
                <w:szCs w:val="24"/>
              </w:rPr>
            </w:pPr>
            <w:r w:rsidRPr="00490960">
              <w:rPr>
                <w:b/>
                <w:sz w:val="24"/>
                <w:szCs w:val="24"/>
              </w:rPr>
              <w:t>4</w:t>
            </w:r>
          </w:p>
        </w:tc>
        <w:tc>
          <w:tcPr>
            <w:tcW w:w="752" w:type="pct"/>
            <w:tcMar>
              <w:top w:w="0" w:type="dxa"/>
              <w:left w:w="45" w:type="dxa"/>
              <w:bottom w:w="0" w:type="dxa"/>
              <w:right w:w="45" w:type="dxa"/>
            </w:tcMar>
            <w:vAlign w:val="center"/>
          </w:tcPr>
          <w:p w:rsidR="003A6C44" w:rsidRPr="00490960" w:rsidRDefault="003A6C44" w:rsidP="00495DF9">
            <w:pPr>
              <w:pStyle w:val="114"/>
              <w:rPr>
                <w:b/>
                <w:sz w:val="24"/>
                <w:szCs w:val="24"/>
              </w:rPr>
            </w:pPr>
            <w:r w:rsidRPr="00490960">
              <w:rPr>
                <w:b/>
                <w:sz w:val="24"/>
                <w:szCs w:val="24"/>
              </w:rPr>
              <w:t>5</w:t>
            </w:r>
          </w:p>
        </w:tc>
      </w:tr>
      <w:tr w:rsidR="003A6C44" w:rsidRPr="00490960" w:rsidTr="00F51531">
        <w:trPr>
          <w:cantSplit/>
          <w:trHeight w:val="20"/>
          <w:jc w:val="center"/>
        </w:trPr>
        <w:tc>
          <w:tcPr>
            <w:tcW w:w="5000" w:type="pct"/>
            <w:gridSpan w:val="6"/>
            <w:vAlign w:val="center"/>
          </w:tcPr>
          <w:p w:rsidR="003A6C44" w:rsidRPr="00490960" w:rsidRDefault="003A6C44" w:rsidP="00495DF9">
            <w:pPr>
              <w:pStyle w:val="114"/>
              <w:rPr>
                <w:b/>
                <w:sz w:val="24"/>
                <w:szCs w:val="24"/>
              </w:rPr>
            </w:pPr>
            <w:r w:rsidRPr="00490960">
              <w:rPr>
                <w:b/>
                <w:sz w:val="24"/>
                <w:szCs w:val="24"/>
              </w:rPr>
              <w:t>Объекты регионального значения</w:t>
            </w:r>
          </w:p>
        </w:tc>
      </w:tr>
      <w:tr w:rsidR="00661452" w:rsidRPr="00490960" w:rsidTr="00F51531">
        <w:trPr>
          <w:cantSplit/>
          <w:trHeight w:val="20"/>
          <w:jc w:val="center"/>
        </w:trPr>
        <w:tc>
          <w:tcPr>
            <w:tcW w:w="5000" w:type="pct"/>
            <w:gridSpan w:val="6"/>
            <w:vAlign w:val="center"/>
          </w:tcPr>
          <w:p w:rsidR="00661452" w:rsidRPr="00490960" w:rsidRDefault="00661452" w:rsidP="00495DF9">
            <w:pPr>
              <w:pStyle w:val="114"/>
              <w:jc w:val="both"/>
              <w:rPr>
                <w:b/>
                <w:sz w:val="24"/>
                <w:szCs w:val="24"/>
              </w:rPr>
            </w:pPr>
            <w:r w:rsidRPr="00490960">
              <w:rPr>
                <w:b/>
                <w:sz w:val="24"/>
                <w:szCs w:val="24"/>
              </w:rPr>
              <w:t>Учреждения здравоохранения</w:t>
            </w:r>
          </w:p>
        </w:tc>
      </w:tr>
      <w:tr w:rsidR="003A6C44" w:rsidRPr="00490960" w:rsidTr="006C060B">
        <w:trPr>
          <w:cantSplit/>
          <w:trHeight w:val="44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Кобринская амбулатория</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xml:space="preserve">. Кобринское, </w:t>
            </w:r>
          </w:p>
          <w:p w:rsidR="00661452" w:rsidRPr="00490960" w:rsidRDefault="00661452"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16</w:t>
            </w:r>
          </w:p>
        </w:tc>
        <w:tc>
          <w:tcPr>
            <w:tcW w:w="632" w:type="pct"/>
            <w:vMerge w:val="restar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 xml:space="preserve">посещений </w:t>
            </w:r>
          </w:p>
          <w:p w:rsidR="003A6C44" w:rsidRPr="00490960" w:rsidRDefault="003A6C44" w:rsidP="00495DF9">
            <w:pPr>
              <w:pStyle w:val="116"/>
              <w:rPr>
                <w:sz w:val="24"/>
                <w:szCs w:val="24"/>
              </w:rPr>
            </w:pPr>
            <w:r w:rsidRPr="00490960">
              <w:rPr>
                <w:sz w:val="24"/>
                <w:szCs w:val="24"/>
              </w:rPr>
              <w:t>в смену</w:t>
            </w: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50</w:t>
            </w:r>
          </w:p>
        </w:tc>
      </w:tr>
      <w:tr w:rsidR="003A6C44" w:rsidRPr="00490960" w:rsidTr="006C060B">
        <w:trPr>
          <w:cantSplit/>
          <w:trHeight w:val="44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Кабинет врача общей практики (Суйдинский участок)</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xml:space="preserve">. Высокоключевой, </w:t>
            </w:r>
          </w:p>
          <w:p w:rsidR="00661452" w:rsidRPr="00490960" w:rsidRDefault="00661452" w:rsidP="00495DF9">
            <w:pPr>
              <w:pStyle w:val="116"/>
              <w:rPr>
                <w:sz w:val="24"/>
                <w:szCs w:val="24"/>
              </w:rPr>
            </w:pPr>
            <w:r w:rsidRPr="00490960">
              <w:rPr>
                <w:sz w:val="24"/>
                <w:szCs w:val="24"/>
              </w:rPr>
              <w:t xml:space="preserve">Большой </w:t>
            </w:r>
            <w:r w:rsidR="003A6C44" w:rsidRPr="00490960">
              <w:rPr>
                <w:sz w:val="24"/>
                <w:szCs w:val="24"/>
              </w:rPr>
              <w:t xml:space="preserve">проспект,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37</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40</w:t>
            </w:r>
          </w:p>
        </w:tc>
      </w:tr>
      <w:tr w:rsidR="003A6C44" w:rsidRPr="00490960" w:rsidTr="006C060B">
        <w:trPr>
          <w:cantSplit/>
          <w:trHeight w:val="497"/>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Воскресенский фельдшерско-акушерский пункт</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Суйда,</w:t>
            </w:r>
          </w:p>
          <w:p w:rsidR="00661452" w:rsidRPr="00490960" w:rsidRDefault="00661452"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14</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40</w:t>
            </w:r>
          </w:p>
        </w:tc>
      </w:tr>
      <w:tr w:rsidR="003A6C44" w:rsidRPr="00490960" w:rsidTr="006C060B">
        <w:trPr>
          <w:cantSplit/>
          <w:trHeight w:val="44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Карташевский фельдшерско-акушерский пункт</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xml:space="preserve">. Карташевская, </w:t>
            </w:r>
          </w:p>
          <w:p w:rsidR="00661452" w:rsidRPr="00490960" w:rsidRDefault="00D856BC" w:rsidP="00495DF9">
            <w:pPr>
              <w:pStyle w:val="116"/>
              <w:rPr>
                <w:sz w:val="24"/>
                <w:szCs w:val="24"/>
              </w:rPr>
            </w:pPr>
            <w:r w:rsidRPr="00490960">
              <w:rPr>
                <w:sz w:val="24"/>
                <w:szCs w:val="24"/>
              </w:rPr>
              <w:t>улица</w:t>
            </w:r>
            <w:r w:rsidR="003A6C44" w:rsidRPr="00490960">
              <w:rPr>
                <w:sz w:val="24"/>
                <w:szCs w:val="24"/>
              </w:rPr>
              <w:t xml:space="preserve"> Красная,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16</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w:t>
            </w:r>
          </w:p>
        </w:tc>
      </w:tr>
      <w:tr w:rsidR="003A6C44" w:rsidRPr="00490960" w:rsidTr="006C060B">
        <w:trPr>
          <w:cantSplit/>
          <w:trHeight w:val="497"/>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Меньковский фельдшерско-акушерский пункт</w:t>
            </w:r>
          </w:p>
        </w:tc>
        <w:tc>
          <w:tcPr>
            <w:tcW w:w="1322" w:type="pct"/>
            <w:tcMar>
              <w:top w:w="0" w:type="dxa"/>
              <w:left w:w="45" w:type="dxa"/>
              <w:bottom w:w="0" w:type="dxa"/>
              <w:right w:w="45" w:type="dxa"/>
            </w:tcMar>
            <w:vAlign w:val="center"/>
          </w:tcPr>
          <w:p w:rsidR="003A6C44" w:rsidRPr="00490960" w:rsidRDefault="001373B7" w:rsidP="00495DF9">
            <w:pPr>
              <w:pStyle w:val="116"/>
              <w:rPr>
                <w:sz w:val="24"/>
                <w:szCs w:val="24"/>
              </w:rPr>
            </w:pPr>
            <w:r w:rsidRPr="00490960">
              <w:rPr>
                <w:sz w:val="24"/>
                <w:szCs w:val="24"/>
              </w:rPr>
              <w:t>д</w:t>
            </w:r>
            <w:r w:rsidR="003A6C44" w:rsidRPr="00490960">
              <w:rPr>
                <w:sz w:val="24"/>
                <w:szCs w:val="24"/>
              </w:rPr>
              <w:t>. Меньково, дом 92а</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w:t>
            </w:r>
          </w:p>
        </w:tc>
      </w:tr>
      <w:tr w:rsidR="003A6C44" w:rsidRPr="00490960" w:rsidTr="006C060B">
        <w:trPr>
          <w:cantSplit/>
          <w:trHeight w:val="497"/>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Прибытковский фельдшерско-акушерский пункт</w:t>
            </w:r>
          </w:p>
        </w:tc>
        <w:tc>
          <w:tcPr>
            <w:tcW w:w="1322" w:type="pct"/>
            <w:tcMar>
              <w:top w:w="0" w:type="dxa"/>
              <w:left w:w="45" w:type="dxa"/>
              <w:bottom w:w="0" w:type="dxa"/>
              <w:right w:w="45" w:type="dxa"/>
            </w:tcMar>
            <w:vAlign w:val="cente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Прибытково, </w:t>
            </w:r>
          </w:p>
          <w:p w:rsidR="00661452" w:rsidRPr="00490960" w:rsidRDefault="00661452" w:rsidP="00495DF9">
            <w:pPr>
              <w:pStyle w:val="116"/>
              <w:rPr>
                <w:sz w:val="24"/>
                <w:szCs w:val="24"/>
              </w:rPr>
            </w:pPr>
            <w:r w:rsidRPr="00490960">
              <w:rPr>
                <w:sz w:val="24"/>
                <w:szCs w:val="24"/>
              </w:rPr>
              <w:t xml:space="preserve">Средний </w:t>
            </w:r>
            <w:r w:rsidR="003A6C44" w:rsidRPr="00490960">
              <w:rPr>
                <w:sz w:val="24"/>
                <w:szCs w:val="24"/>
              </w:rPr>
              <w:t xml:space="preserve">проспект,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17</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w:t>
            </w:r>
          </w:p>
        </w:tc>
      </w:tr>
      <w:tr w:rsidR="00661452" w:rsidRPr="00490960" w:rsidTr="00F51531">
        <w:trPr>
          <w:cantSplit/>
          <w:trHeight w:val="20"/>
          <w:jc w:val="center"/>
        </w:trPr>
        <w:tc>
          <w:tcPr>
            <w:tcW w:w="5000" w:type="pct"/>
            <w:gridSpan w:val="6"/>
            <w:vAlign w:val="center"/>
          </w:tcPr>
          <w:p w:rsidR="00661452" w:rsidRPr="00490960" w:rsidRDefault="00661452" w:rsidP="00495DF9">
            <w:pPr>
              <w:pStyle w:val="114"/>
              <w:jc w:val="both"/>
              <w:rPr>
                <w:b/>
                <w:sz w:val="24"/>
                <w:szCs w:val="24"/>
              </w:rPr>
            </w:pPr>
            <w:r w:rsidRPr="00490960">
              <w:rPr>
                <w:rStyle w:val="affffff6"/>
                <w:sz w:val="24"/>
                <w:szCs w:val="24"/>
              </w:rPr>
              <w:t>Учреждения культуры</w:t>
            </w:r>
            <w:r w:rsidR="000D407A">
              <w:rPr>
                <w:rStyle w:val="affffff6"/>
                <w:sz w:val="24"/>
                <w:szCs w:val="24"/>
              </w:rPr>
              <w:t xml:space="preserve"> и искусства</w:t>
            </w:r>
          </w:p>
        </w:tc>
      </w:tr>
      <w:tr w:rsidR="00661452" w:rsidRPr="00490960" w:rsidTr="006C060B">
        <w:trPr>
          <w:cantSplit/>
          <w:trHeight w:val="231"/>
          <w:jc w:val="center"/>
        </w:trPr>
        <w:tc>
          <w:tcPr>
            <w:tcW w:w="162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 xml:space="preserve">Музей-усадьба «Суйда» </w:t>
            </w:r>
            <w:r w:rsidR="00F51531" w:rsidRPr="00490960">
              <w:rPr>
                <w:szCs w:val="24"/>
              </w:rPr>
              <w:t>–</w:t>
            </w:r>
            <w:r w:rsidRPr="00490960">
              <w:rPr>
                <w:sz w:val="24"/>
                <w:szCs w:val="24"/>
              </w:rPr>
              <w:t xml:space="preserve"> филиал ГБУК ЛО «Музейное агентство»</w:t>
            </w:r>
          </w:p>
        </w:tc>
        <w:tc>
          <w:tcPr>
            <w:tcW w:w="1322" w:type="pct"/>
            <w:tcMar>
              <w:top w:w="0" w:type="dxa"/>
              <w:left w:w="45" w:type="dxa"/>
              <w:bottom w:w="0" w:type="dxa"/>
              <w:right w:w="45" w:type="dxa"/>
            </w:tcMar>
            <w:vAlign w:val="center"/>
          </w:tcPr>
          <w:p w:rsidR="00661452" w:rsidRPr="00490960" w:rsidRDefault="00661452" w:rsidP="00495DF9">
            <w:pPr>
              <w:pStyle w:val="116"/>
              <w:rPr>
                <w:sz w:val="24"/>
                <w:szCs w:val="24"/>
              </w:rPr>
            </w:pPr>
            <w:r w:rsidRPr="00490960">
              <w:rPr>
                <w:sz w:val="24"/>
                <w:szCs w:val="24"/>
              </w:rPr>
              <w:t xml:space="preserve">п. Суйда, </w:t>
            </w:r>
          </w:p>
          <w:p w:rsidR="00D856BC" w:rsidRPr="00490960" w:rsidRDefault="00D856BC" w:rsidP="00495DF9">
            <w:pPr>
              <w:pStyle w:val="116"/>
              <w:rPr>
                <w:sz w:val="24"/>
                <w:szCs w:val="24"/>
              </w:rPr>
            </w:pPr>
            <w:r w:rsidRPr="00490960">
              <w:rPr>
                <w:sz w:val="24"/>
                <w:szCs w:val="24"/>
              </w:rPr>
              <w:t>улица</w:t>
            </w:r>
            <w:r w:rsidR="00661452" w:rsidRPr="00490960">
              <w:rPr>
                <w:sz w:val="24"/>
                <w:szCs w:val="24"/>
              </w:rPr>
              <w:t xml:space="preserve"> Центральная, </w:t>
            </w:r>
          </w:p>
          <w:p w:rsidR="00661452" w:rsidRPr="00490960" w:rsidRDefault="00661452" w:rsidP="00495DF9">
            <w:pPr>
              <w:pStyle w:val="116"/>
              <w:rPr>
                <w:sz w:val="24"/>
                <w:szCs w:val="24"/>
              </w:rPr>
            </w:pPr>
            <w:r w:rsidRPr="00490960">
              <w:rPr>
                <w:sz w:val="24"/>
                <w:szCs w:val="24"/>
              </w:rPr>
              <w:t>дом 4</w:t>
            </w:r>
          </w:p>
        </w:tc>
        <w:tc>
          <w:tcPr>
            <w:tcW w:w="63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объект</w:t>
            </w:r>
          </w:p>
        </w:tc>
        <w:tc>
          <w:tcPr>
            <w:tcW w:w="1424" w:type="pct"/>
            <w:gridSpan w:val="3"/>
            <w:tcMar>
              <w:top w:w="0" w:type="dxa"/>
              <w:left w:w="45" w:type="dxa"/>
              <w:bottom w:w="0" w:type="dxa"/>
              <w:right w:w="45" w:type="dxa"/>
            </w:tcMar>
            <w:vAlign w:val="center"/>
          </w:tcPr>
          <w:p w:rsidR="00661452" w:rsidRPr="00490960" w:rsidRDefault="00661452" w:rsidP="00495DF9">
            <w:pPr>
              <w:jc w:val="center"/>
              <w:rPr>
                <w:sz w:val="20"/>
              </w:rPr>
            </w:pPr>
            <w:r w:rsidRPr="00490960">
              <w:rPr>
                <w:szCs w:val="24"/>
              </w:rPr>
              <w:t>–</w:t>
            </w:r>
          </w:p>
        </w:tc>
      </w:tr>
      <w:tr w:rsidR="00661452" w:rsidRPr="00490960" w:rsidTr="006C060B">
        <w:trPr>
          <w:cantSplit/>
          <w:trHeight w:val="231"/>
          <w:jc w:val="center"/>
        </w:trPr>
        <w:tc>
          <w:tcPr>
            <w:tcW w:w="162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 xml:space="preserve">Музей "Домик няни А.С. Пушкина" </w:t>
            </w:r>
            <w:r w:rsidR="00A72337" w:rsidRPr="00490960">
              <w:rPr>
                <w:sz w:val="24"/>
                <w:szCs w:val="24"/>
              </w:rPr>
              <w:t>–</w:t>
            </w:r>
            <w:r w:rsidRPr="00490960">
              <w:rPr>
                <w:sz w:val="24"/>
                <w:szCs w:val="24"/>
              </w:rPr>
              <w:t xml:space="preserve"> Кобринский филиал ГБУК ЛО "Музейное агентство"</w:t>
            </w:r>
          </w:p>
        </w:tc>
        <w:tc>
          <w:tcPr>
            <w:tcW w:w="1322" w:type="pct"/>
            <w:tcMar>
              <w:top w:w="0" w:type="dxa"/>
              <w:left w:w="45" w:type="dxa"/>
              <w:bottom w:w="0" w:type="dxa"/>
              <w:right w:w="45" w:type="dxa"/>
            </w:tcMar>
            <w:vAlign w:val="center"/>
          </w:tcPr>
          <w:p w:rsidR="00661452" w:rsidRPr="00490960" w:rsidRDefault="00661452" w:rsidP="00495DF9">
            <w:pPr>
              <w:pStyle w:val="116"/>
              <w:rPr>
                <w:sz w:val="24"/>
                <w:szCs w:val="24"/>
              </w:rPr>
            </w:pPr>
            <w:r w:rsidRPr="00490960">
              <w:rPr>
                <w:sz w:val="24"/>
                <w:szCs w:val="24"/>
              </w:rPr>
              <w:t> д. Кобрино, дом 27      </w:t>
            </w:r>
          </w:p>
        </w:tc>
        <w:tc>
          <w:tcPr>
            <w:tcW w:w="63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объект</w:t>
            </w:r>
          </w:p>
        </w:tc>
        <w:tc>
          <w:tcPr>
            <w:tcW w:w="1424" w:type="pct"/>
            <w:gridSpan w:val="3"/>
            <w:tcMar>
              <w:top w:w="0" w:type="dxa"/>
              <w:left w:w="45" w:type="dxa"/>
              <w:bottom w:w="0" w:type="dxa"/>
              <w:right w:w="45" w:type="dxa"/>
            </w:tcMar>
            <w:vAlign w:val="center"/>
          </w:tcPr>
          <w:p w:rsidR="00661452" w:rsidRPr="00490960" w:rsidRDefault="00661452" w:rsidP="00495DF9">
            <w:pPr>
              <w:jc w:val="center"/>
              <w:rPr>
                <w:sz w:val="20"/>
              </w:rPr>
            </w:pPr>
            <w:r w:rsidRPr="00490960">
              <w:rPr>
                <w:szCs w:val="24"/>
              </w:rPr>
              <w:t>–</w:t>
            </w:r>
          </w:p>
        </w:tc>
      </w:tr>
      <w:tr w:rsidR="003A6C44" w:rsidRPr="00490960" w:rsidTr="00F51531">
        <w:trPr>
          <w:cantSplit/>
          <w:trHeight w:val="20"/>
          <w:jc w:val="center"/>
        </w:trPr>
        <w:tc>
          <w:tcPr>
            <w:tcW w:w="5000" w:type="pct"/>
            <w:gridSpan w:val="6"/>
            <w:vAlign w:val="center"/>
          </w:tcPr>
          <w:p w:rsidR="003A6C44" w:rsidRPr="00490960" w:rsidRDefault="003A6C44" w:rsidP="00495DF9">
            <w:pPr>
              <w:pStyle w:val="114"/>
              <w:rPr>
                <w:b/>
                <w:sz w:val="24"/>
                <w:szCs w:val="24"/>
              </w:rPr>
            </w:pPr>
            <w:r w:rsidRPr="00490960">
              <w:rPr>
                <w:b/>
                <w:sz w:val="24"/>
                <w:szCs w:val="24"/>
              </w:rPr>
              <w:t>Объекты местного значения муниципального района</w:t>
            </w:r>
          </w:p>
        </w:tc>
      </w:tr>
      <w:tr w:rsidR="00661452" w:rsidRPr="00490960" w:rsidTr="00F51531">
        <w:trPr>
          <w:cantSplit/>
          <w:trHeight w:val="20"/>
          <w:jc w:val="center"/>
        </w:trPr>
        <w:tc>
          <w:tcPr>
            <w:tcW w:w="5000" w:type="pct"/>
            <w:gridSpan w:val="6"/>
            <w:vAlign w:val="center"/>
          </w:tcPr>
          <w:p w:rsidR="00661452" w:rsidRPr="00490960" w:rsidRDefault="002E43C0" w:rsidP="00495DF9">
            <w:pPr>
              <w:pStyle w:val="114"/>
              <w:jc w:val="both"/>
              <w:rPr>
                <w:sz w:val="24"/>
                <w:szCs w:val="24"/>
              </w:rPr>
            </w:pPr>
            <w:r w:rsidRPr="00490960">
              <w:rPr>
                <w:rStyle w:val="affffff6"/>
                <w:sz w:val="24"/>
                <w:szCs w:val="24"/>
              </w:rPr>
              <w:t>Организации</w:t>
            </w:r>
            <w:r w:rsidR="00661452" w:rsidRPr="00490960">
              <w:rPr>
                <w:rStyle w:val="affffff6"/>
                <w:sz w:val="24"/>
                <w:szCs w:val="24"/>
              </w:rPr>
              <w:t xml:space="preserve"> образования</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МБДОУ «Детский сад № 36 комбинированного вида»</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Кобринское, </w:t>
            </w:r>
          </w:p>
          <w:p w:rsidR="00661452" w:rsidRPr="00490960" w:rsidRDefault="00661452" w:rsidP="00495DF9">
            <w:pPr>
              <w:pStyle w:val="116"/>
              <w:rPr>
                <w:sz w:val="24"/>
                <w:szCs w:val="24"/>
              </w:rPr>
            </w:pPr>
            <w:r w:rsidRPr="00490960">
              <w:rPr>
                <w:sz w:val="24"/>
                <w:szCs w:val="24"/>
              </w:rPr>
              <w:t xml:space="preserve">улица </w:t>
            </w:r>
            <w:r w:rsidR="003A6C44" w:rsidRPr="00490960">
              <w:rPr>
                <w:sz w:val="24"/>
                <w:szCs w:val="24"/>
              </w:rPr>
              <w:t xml:space="preserve">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32</w:t>
            </w:r>
          </w:p>
        </w:tc>
        <w:tc>
          <w:tcPr>
            <w:tcW w:w="632" w:type="pct"/>
            <w:vMerge w:val="restar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мест</w:t>
            </w: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280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86</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МБДОУ «Детский сад № 21 комбинированного вида»</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Суйда, </w:t>
            </w:r>
          </w:p>
          <w:p w:rsidR="00661452" w:rsidRPr="00490960" w:rsidRDefault="00661452"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10а</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140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109</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МБОУ «Высокоключевая СОШ»</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Высокоключевой, </w:t>
            </w:r>
          </w:p>
          <w:p w:rsidR="001D7293" w:rsidRPr="00490960" w:rsidRDefault="001D7293" w:rsidP="00495DF9">
            <w:pPr>
              <w:pStyle w:val="116"/>
              <w:rPr>
                <w:sz w:val="24"/>
                <w:szCs w:val="24"/>
              </w:rPr>
            </w:pPr>
            <w:r w:rsidRPr="00490960">
              <w:rPr>
                <w:sz w:val="24"/>
                <w:szCs w:val="24"/>
              </w:rPr>
              <w:t xml:space="preserve">Большой </w:t>
            </w:r>
            <w:r w:rsidR="003A6C44" w:rsidRPr="00490960">
              <w:rPr>
                <w:sz w:val="24"/>
                <w:szCs w:val="24"/>
              </w:rPr>
              <w:t xml:space="preserve">проспект, </w:t>
            </w:r>
          </w:p>
          <w:p w:rsidR="003A6C44" w:rsidRPr="00490960" w:rsidRDefault="001D7293" w:rsidP="00495DF9">
            <w:pPr>
              <w:pStyle w:val="116"/>
              <w:rPr>
                <w:sz w:val="24"/>
                <w:szCs w:val="24"/>
              </w:rPr>
            </w:pPr>
            <w:r w:rsidRPr="00490960">
              <w:rPr>
                <w:sz w:val="24"/>
                <w:szCs w:val="24"/>
              </w:rPr>
              <w:t xml:space="preserve">дом </w:t>
            </w:r>
            <w:r w:rsidR="003A6C44" w:rsidRPr="00490960">
              <w:rPr>
                <w:sz w:val="24"/>
                <w:szCs w:val="24"/>
              </w:rPr>
              <w:t>35</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540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185</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МБОУ «Кобринская ООШ»</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Кобринское, </w:t>
            </w:r>
          </w:p>
          <w:p w:rsidR="003A6C44" w:rsidRPr="00490960" w:rsidRDefault="001D7293" w:rsidP="00495DF9">
            <w:pPr>
              <w:pStyle w:val="116"/>
              <w:rPr>
                <w:sz w:val="24"/>
                <w:szCs w:val="24"/>
              </w:rPr>
            </w:pPr>
            <w:r w:rsidRPr="00490960">
              <w:rPr>
                <w:sz w:val="24"/>
                <w:szCs w:val="24"/>
              </w:rPr>
              <w:t>улица</w:t>
            </w:r>
            <w:r w:rsidR="003A6C44" w:rsidRPr="00490960">
              <w:rPr>
                <w:sz w:val="24"/>
                <w:szCs w:val="24"/>
              </w:rPr>
              <w:t xml:space="preserve"> Лесная, </w:t>
            </w:r>
            <w:r w:rsidRPr="00490960">
              <w:rPr>
                <w:sz w:val="24"/>
                <w:szCs w:val="24"/>
              </w:rPr>
              <w:t xml:space="preserve">дом </w:t>
            </w:r>
            <w:r w:rsidR="003A6C44" w:rsidRPr="00490960">
              <w:rPr>
                <w:sz w:val="24"/>
                <w:szCs w:val="24"/>
              </w:rPr>
              <w:t>1</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122</w:t>
            </w:r>
          </w:p>
        </w:tc>
      </w:tr>
      <w:tr w:rsidR="001D7293" w:rsidRPr="00490960" w:rsidTr="00F51531">
        <w:trPr>
          <w:cantSplit/>
          <w:trHeight w:val="20"/>
          <w:jc w:val="center"/>
        </w:trPr>
        <w:tc>
          <w:tcPr>
            <w:tcW w:w="5000" w:type="pct"/>
            <w:gridSpan w:val="6"/>
            <w:vAlign w:val="center"/>
          </w:tcPr>
          <w:p w:rsidR="001D7293" w:rsidRPr="00490960" w:rsidRDefault="001D7293" w:rsidP="00495DF9">
            <w:pPr>
              <w:pStyle w:val="114"/>
              <w:jc w:val="both"/>
              <w:rPr>
                <w:sz w:val="24"/>
                <w:szCs w:val="24"/>
              </w:rPr>
            </w:pPr>
            <w:r w:rsidRPr="00490960">
              <w:rPr>
                <w:rStyle w:val="affffff6"/>
                <w:sz w:val="24"/>
                <w:szCs w:val="24"/>
              </w:rPr>
              <w:t>Объекты социальной защиты населения</w:t>
            </w:r>
          </w:p>
        </w:tc>
      </w:tr>
      <w:tr w:rsidR="003A6C44" w:rsidRPr="00490960" w:rsidTr="00F51531">
        <w:trPr>
          <w:cantSplit/>
          <w:trHeight w:val="20"/>
          <w:jc w:val="center"/>
        </w:trPr>
        <w:tc>
          <w:tcPr>
            <w:tcW w:w="1622" w:type="pct"/>
            <w:tcMar>
              <w:top w:w="0" w:type="dxa"/>
              <w:left w:w="45" w:type="dxa"/>
              <w:bottom w:w="0" w:type="dxa"/>
              <w:right w:w="45" w:type="dxa"/>
            </w:tcMar>
            <w:vAlign w:val="center"/>
          </w:tcPr>
          <w:p w:rsidR="003A6C44" w:rsidRPr="00490960" w:rsidRDefault="003A6C44" w:rsidP="00495DF9">
            <w:pPr>
              <w:pStyle w:val="116"/>
              <w:rPr>
                <w:sz w:val="24"/>
                <w:szCs w:val="24"/>
              </w:rPr>
            </w:pPr>
            <w:r w:rsidRPr="00490960">
              <w:rPr>
                <w:sz w:val="24"/>
                <w:szCs w:val="24"/>
              </w:rPr>
              <w:t>МБУ «Центр социального обслуживания граждан» Гатчинского муниципального района (Кобринский филиал)</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Кобринское, </w:t>
            </w:r>
          </w:p>
          <w:p w:rsidR="00D856BC" w:rsidRPr="00490960" w:rsidRDefault="00D856BC"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D856BC" w:rsidP="00495DF9">
            <w:pPr>
              <w:pStyle w:val="116"/>
              <w:rPr>
                <w:sz w:val="24"/>
                <w:szCs w:val="24"/>
              </w:rPr>
            </w:pPr>
            <w:r w:rsidRPr="00490960">
              <w:rPr>
                <w:sz w:val="24"/>
                <w:szCs w:val="24"/>
              </w:rPr>
              <w:t xml:space="preserve">дом </w:t>
            </w:r>
            <w:r w:rsidR="003A6C44" w:rsidRPr="00490960">
              <w:rPr>
                <w:sz w:val="24"/>
                <w:szCs w:val="24"/>
              </w:rPr>
              <w:t>32</w:t>
            </w:r>
          </w:p>
        </w:tc>
        <w:tc>
          <w:tcPr>
            <w:tcW w:w="63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мест</w:t>
            </w: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25</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25</w:t>
            </w:r>
          </w:p>
        </w:tc>
      </w:tr>
      <w:tr w:rsidR="003A6C44" w:rsidRPr="00490960" w:rsidTr="00F51531">
        <w:trPr>
          <w:cantSplit/>
          <w:trHeight w:val="20"/>
          <w:jc w:val="center"/>
        </w:trPr>
        <w:tc>
          <w:tcPr>
            <w:tcW w:w="5000" w:type="pct"/>
            <w:gridSpan w:val="6"/>
            <w:tcMar>
              <w:top w:w="0" w:type="dxa"/>
              <w:left w:w="45" w:type="dxa"/>
              <w:bottom w:w="0" w:type="dxa"/>
              <w:right w:w="45" w:type="dxa"/>
            </w:tcMar>
            <w:vAlign w:val="center"/>
          </w:tcPr>
          <w:p w:rsidR="003A6C44" w:rsidRPr="00490960" w:rsidRDefault="003A6C44" w:rsidP="00495DF9">
            <w:pPr>
              <w:pStyle w:val="114"/>
              <w:rPr>
                <w:b/>
                <w:sz w:val="24"/>
                <w:szCs w:val="24"/>
              </w:rPr>
            </w:pPr>
            <w:r w:rsidRPr="00490960">
              <w:rPr>
                <w:b/>
                <w:sz w:val="24"/>
                <w:szCs w:val="24"/>
              </w:rPr>
              <w:lastRenderedPageBreak/>
              <w:t>Объекты местного значения поселения</w:t>
            </w:r>
          </w:p>
        </w:tc>
      </w:tr>
      <w:tr w:rsidR="001D7293" w:rsidRPr="00490960" w:rsidTr="00F51531">
        <w:trPr>
          <w:cantSplit/>
          <w:trHeight w:val="20"/>
          <w:jc w:val="center"/>
        </w:trPr>
        <w:tc>
          <w:tcPr>
            <w:tcW w:w="5000" w:type="pct"/>
            <w:gridSpan w:val="6"/>
            <w:vAlign w:val="center"/>
          </w:tcPr>
          <w:p w:rsidR="001D7293" w:rsidRPr="00490960" w:rsidRDefault="001D7293" w:rsidP="00495DF9">
            <w:pPr>
              <w:pStyle w:val="114"/>
              <w:jc w:val="both"/>
              <w:rPr>
                <w:sz w:val="24"/>
                <w:szCs w:val="24"/>
              </w:rPr>
            </w:pPr>
            <w:r w:rsidRPr="00490960">
              <w:rPr>
                <w:rStyle w:val="affffff6"/>
                <w:sz w:val="24"/>
                <w:szCs w:val="24"/>
              </w:rPr>
              <w:t>Объекты культурно-досуговоготипа</w:t>
            </w:r>
          </w:p>
        </w:tc>
      </w:tr>
      <w:tr w:rsidR="001D7293" w:rsidRPr="00490960" w:rsidTr="00F51531">
        <w:trPr>
          <w:cantSplit/>
          <w:trHeight w:val="20"/>
          <w:jc w:val="center"/>
        </w:trPr>
        <w:tc>
          <w:tcPr>
            <w:tcW w:w="1622" w:type="pct"/>
            <w:tcMar>
              <w:top w:w="0" w:type="dxa"/>
              <w:left w:w="45" w:type="dxa"/>
              <w:bottom w:w="0" w:type="dxa"/>
              <w:right w:w="45" w:type="dxa"/>
            </w:tcMar>
            <w:vAlign w:val="center"/>
          </w:tcPr>
          <w:p w:rsidR="001D7293" w:rsidRPr="00490960" w:rsidRDefault="001D7293" w:rsidP="00495DF9">
            <w:pPr>
              <w:pStyle w:val="116"/>
              <w:rPr>
                <w:sz w:val="24"/>
                <w:szCs w:val="24"/>
              </w:rPr>
            </w:pPr>
            <w:r w:rsidRPr="00490960">
              <w:rPr>
                <w:sz w:val="24"/>
                <w:szCs w:val="24"/>
              </w:rPr>
              <w:t>Карташевский дом культуры</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Карташевская</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мест</w:t>
            </w: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Центр культуры Кобринского сельского поселения</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Кобринское, </w:t>
            </w:r>
          </w:p>
          <w:p w:rsidR="001D7293" w:rsidRPr="00490960" w:rsidRDefault="001D7293" w:rsidP="00495DF9">
            <w:pPr>
              <w:pStyle w:val="116"/>
              <w:rPr>
                <w:sz w:val="24"/>
                <w:szCs w:val="24"/>
              </w:rPr>
            </w:pPr>
            <w:r w:rsidRPr="00490960">
              <w:rPr>
                <w:sz w:val="24"/>
                <w:szCs w:val="24"/>
              </w:rPr>
              <w:t xml:space="preserve">улица Центральная, </w:t>
            </w:r>
          </w:p>
          <w:p w:rsidR="001D7293" w:rsidRPr="00490960" w:rsidRDefault="001D7293" w:rsidP="00495DF9">
            <w:pPr>
              <w:pStyle w:val="116"/>
              <w:rPr>
                <w:sz w:val="24"/>
                <w:szCs w:val="24"/>
              </w:rPr>
            </w:pPr>
            <w:r w:rsidRPr="00490960">
              <w:rPr>
                <w:sz w:val="24"/>
                <w:szCs w:val="24"/>
              </w:rPr>
              <w:t>дом 16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200</w:t>
            </w:r>
          </w:p>
        </w:tc>
      </w:tr>
      <w:tr w:rsidR="001D7293" w:rsidRPr="00490960" w:rsidTr="006C060B">
        <w:trPr>
          <w:cantSplit/>
          <w:trHeight w:val="56"/>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Суйдинский дом культуры</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Суйда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200</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Высокоключевая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Высокоключевой, </w:t>
            </w:r>
          </w:p>
          <w:p w:rsidR="001D7293" w:rsidRPr="00490960" w:rsidRDefault="001D7293" w:rsidP="00495DF9">
            <w:pPr>
              <w:pStyle w:val="116"/>
              <w:rPr>
                <w:sz w:val="24"/>
                <w:szCs w:val="24"/>
              </w:rPr>
            </w:pPr>
            <w:r w:rsidRPr="00490960">
              <w:rPr>
                <w:sz w:val="24"/>
                <w:szCs w:val="24"/>
              </w:rPr>
              <w:t xml:space="preserve">Большой проспект, </w:t>
            </w:r>
          </w:p>
          <w:p w:rsidR="001D7293" w:rsidRPr="00490960" w:rsidRDefault="001D7293" w:rsidP="00495DF9">
            <w:pPr>
              <w:pStyle w:val="116"/>
              <w:rPr>
                <w:sz w:val="24"/>
                <w:szCs w:val="24"/>
              </w:rPr>
            </w:pPr>
            <w:r w:rsidRPr="00490960">
              <w:rPr>
                <w:sz w:val="24"/>
                <w:szCs w:val="24"/>
              </w:rPr>
              <w:t>дом 35а</w:t>
            </w:r>
          </w:p>
        </w:tc>
        <w:tc>
          <w:tcPr>
            <w:tcW w:w="641" w:type="pct"/>
            <w:gridSpan w:val="2"/>
            <w:vMerge w:val="restart"/>
          </w:tcPr>
          <w:p w:rsidR="001D7293" w:rsidRPr="00490960" w:rsidRDefault="001D7293" w:rsidP="00495DF9">
            <w:pPr>
              <w:pStyle w:val="116"/>
              <w:rPr>
                <w:sz w:val="24"/>
                <w:szCs w:val="24"/>
              </w:rPr>
            </w:pPr>
            <w:r w:rsidRPr="00490960">
              <w:rPr>
                <w:sz w:val="24"/>
                <w:szCs w:val="24"/>
              </w:rPr>
              <w:t>тысяч экземпляр</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17,1</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Кобринская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3,0</w:t>
            </w:r>
          </w:p>
        </w:tc>
      </w:tr>
      <w:tr w:rsidR="001D7293" w:rsidRPr="00490960" w:rsidTr="006C060B">
        <w:trPr>
          <w:cantSplit/>
          <w:trHeight w:val="83"/>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Меньковская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Меньково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5,2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Прибытковская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Прибытково, </w:t>
            </w:r>
          </w:p>
          <w:p w:rsidR="001D7293" w:rsidRPr="00490960" w:rsidRDefault="001D7293" w:rsidP="00495DF9">
            <w:pPr>
              <w:pStyle w:val="116"/>
              <w:rPr>
                <w:sz w:val="24"/>
                <w:szCs w:val="24"/>
              </w:rPr>
            </w:pPr>
            <w:r w:rsidRPr="00490960">
              <w:rPr>
                <w:sz w:val="24"/>
                <w:szCs w:val="24"/>
              </w:rPr>
              <w:t>улица Школьная, дом 4а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16,8</w:t>
            </w:r>
          </w:p>
        </w:tc>
      </w:tr>
      <w:tr w:rsidR="00F823AB" w:rsidRPr="00490960" w:rsidTr="006C060B">
        <w:trPr>
          <w:cantSplit/>
          <w:trHeight w:val="20"/>
          <w:jc w:val="center"/>
        </w:trPr>
        <w:tc>
          <w:tcPr>
            <w:tcW w:w="5000" w:type="pct"/>
            <w:gridSpan w:val="6"/>
          </w:tcPr>
          <w:p w:rsidR="00F823AB" w:rsidRPr="00490960" w:rsidRDefault="00F823AB" w:rsidP="00495DF9">
            <w:pPr>
              <w:pStyle w:val="114"/>
              <w:jc w:val="left"/>
              <w:rPr>
                <w:sz w:val="24"/>
                <w:szCs w:val="24"/>
              </w:rPr>
            </w:pPr>
            <w:r w:rsidRPr="00490960">
              <w:rPr>
                <w:rStyle w:val="affffff6"/>
                <w:sz w:val="24"/>
                <w:szCs w:val="24"/>
              </w:rPr>
              <w:t>Объекты физкультуры и спорта</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Карташевская</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тыс</w:t>
            </w:r>
            <w:r w:rsidR="00E3186C" w:rsidRPr="00490960">
              <w:rPr>
                <w:sz w:val="24"/>
                <w:szCs w:val="24"/>
              </w:rPr>
              <w:t>яч</w:t>
            </w:r>
            <w:r w:rsidRPr="00490960">
              <w:rPr>
                <w:sz w:val="24"/>
                <w:szCs w:val="24"/>
              </w:rPr>
              <w:t xml:space="preserve"> м²</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Хоккейная площадка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0,6</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Каток</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Меньково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Спортивная площадка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Меньково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Новокузнецово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Волейбольная площадка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Новокузнецово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0,1</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Прибытково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Суйда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Мини-стадион</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Спортивный зал в М</w:t>
            </w:r>
            <w:r w:rsidR="000D407A">
              <w:rPr>
                <w:sz w:val="24"/>
                <w:szCs w:val="24"/>
              </w:rPr>
              <w:t>БОУ</w:t>
            </w:r>
            <w:r w:rsidRPr="00490960">
              <w:rPr>
                <w:sz w:val="24"/>
                <w:szCs w:val="24"/>
              </w:rPr>
              <w:t xml:space="preserve"> «Высокоключевая СОШ»</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Высокоключевой, </w:t>
            </w:r>
          </w:p>
          <w:p w:rsidR="001D7293" w:rsidRPr="00490960" w:rsidRDefault="001D7293" w:rsidP="00495DF9">
            <w:pPr>
              <w:pStyle w:val="116"/>
              <w:rPr>
                <w:sz w:val="24"/>
                <w:szCs w:val="24"/>
              </w:rPr>
            </w:pPr>
            <w:r w:rsidRPr="00490960">
              <w:rPr>
                <w:sz w:val="24"/>
                <w:szCs w:val="24"/>
              </w:rPr>
              <w:t xml:space="preserve">Большой проспект, </w:t>
            </w:r>
          </w:p>
          <w:p w:rsidR="001D7293" w:rsidRPr="00490960" w:rsidRDefault="001D7293" w:rsidP="00495DF9">
            <w:pPr>
              <w:pStyle w:val="116"/>
              <w:rPr>
                <w:sz w:val="24"/>
                <w:szCs w:val="24"/>
              </w:rPr>
            </w:pPr>
            <w:r w:rsidRPr="00490960">
              <w:rPr>
                <w:sz w:val="24"/>
                <w:szCs w:val="24"/>
              </w:rPr>
              <w:t>дом 35</w:t>
            </w:r>
          </w:p>
        </w:tc>
        <w:tc>
          <w:tcPr>
            <w:tcW w:w="641" w:type="pct"/>
            <w:gridSpan w:val="2"/>
            <w:vMerge w:val="restart"/>
          </w:tcPr>
          <w:p w:rsidR="001D7293" w:rsidRPr="00490960" w:rsidRDefault="001D7293" w:rsidP="00495DF9">
            <w:pPr>
              <w:pStyle w:val="116"/>
              <w:rPr>
                <w:sz w:val="24"/>
                <w:szCs w:val="24"/>
              </w:rPr>
            </w:pPr>
            <w:r w:rsidRPr="00490960">
              <w:rPr>
                <w:sz w:val="24"/>
                <w:szCs w:val="24"/>
              </w:rPr>
              <w:t>м² площади пола</w:t>
            </w:r>
          </w:p>
        </w:tc>
        <w:tc>
          <w:tcPr>
            <w:tcW w:w="1415" w:type="pct"/>
            <w:gridSpan w:val="2"/>
            <w:tcMar>
              <w:top w:w="0" w:type="dxa"/>
              <w:left w:w="45" w:type="dxa"/>
              <w:bottom w:w="0" w:type="dxa"/>
              <w:right w:w="45" w:type="dxa"/>
            </w:tcMar>
            <w:vAlign w:val="center"/>
          </w:tcPr>
          <w:p w:rsidR="001D7293" w:rsidRPr="00490960" w:rsidRDefault="000D407A" w:rsidP="00495DF9">
            <w:pPr>
              <w:jc w:val="center"/>
              <w:rPr>
                <w:sz w:val="20"/>
              </w:rPr>
            </w:pPr>
            <w:r>
              <w:rPr>
                <w:szCs w:val="24"/>
              </w:rPr>
              <w:t>216</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Спортивный зал в МО</w:t>
            </w:r>
            <w:r w:rsidR="00E42F8F" w:rsidRPr="00490960">
              <w:rPr>
                <w:sz w:val="24"/>
                <w:szCs w:val="24"/>
              </w:rPr>
              <w:t>О</w:t>
            </w:r>
            <w:r w:rsidRPr="00490960">
              <w:rPr>
                <w:sz w:val="24"/>
                <w:szCs w:val="24"/>
              </w:rPr>
              <w:t xml:space="preserve"> «Кобринская ООШ»</w:t>
            </w:r>
          </w:p>
        </w:tc>
        <w:tc>
          <w:tcPr>
            <w:tcW w:w="1322" w:type="pct"/>
            <w:tcMar>
              <w:top w:w="0" w:type="dxa"/>
              <w:left w:w="45" w:type="dxa"/>
              <w:bottom w:w="0" w:type="dxa"/>
              <w:right w:w="45" w:type="dxa"/>
            </w:tcMar>
          </w:tcPr>
          <w:p w:rsidR="001D7293" w:rsidRPr="00490960" w:rsidRDefault="00D856BC" w:rsidP="00495DF9">
            <w:pPr>
              <w:pStyle w:val="116"/>
              <w:rPr>
                <w:sz w:val="24"/>
                <w:szCs w:val="24"/>
              </w:rPr>
            </w:pPr>
            <w:r w:rsidRPr="00490960">
              <w:rPr>
                <w:sz w:val="24"/>
                <w:szCs w:val="24"/>
              </w:rPr>
              <w:t>п</w:t>
            </w:r>
            <w:r w:rsidR="001D7293" w:rsidRPr="00490960">
              <w:rPr>
                <w:sz w:val="24"/>
                <w:szCs w:val="24"/>
              </w:rPr>
              <w:t xml:space="preserve">. Кобринское, </w:t>
            </w:r>
          </w:p>
          <w:p w:rsidR="001D7293" w:rsidRPr="00490960" w:rsidRDefault="001D7293" w:rsidP="00495DF9">
            <w:pPr>
              <w:pStyle w:val="116"/>
              <w:rPr>
                <w:sz w:val="24"/>
                <w:szCs w:val="24"/>
              </w:rPr>
            </w:pPr>
            <w:r w:rsidRPr="00490960">
              <w:rPr>
                <w:sz w:val="24"/>
                <w:szCs w:val="24"/>
              </w:rPr>
              <w:t>улица Лесная, дом 1</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324</w:t>
            </w:r>
          </w:p>
        </w:tc>
      </w:tr>
      <w:tr w:rsidR="00F823AB" w:rsidRPr="00490960" w:rsidTr="006C060B">
        <w:trPr>
          <w:cantSplit/>
          <w:trHeight w:val="20"/>
          <w:jc w:val="center"/>
        </w:trPr>
        <w:tc>
          <w:tcPr>
            <w:tcW w:w="5000" w:type="pct"/>
            <w:gridSpan w:val="6"/>
          </w:tcPr>
          <w:p w:rsidR="00F823AB" w:rsidRPr="00490960" w:rsidRDefault="00F823AB" w:rsidP="00495DF9">
            <w:pPr>
              <w:pStyle w:val="114"/>
              <w:jc w:val="left"/>
              <w:rPr>
                <w:sz w:val="24"/>
                <w:szCs w:val="24"/>
              </w:rPr>
            </w:pPr>
            <w:r w:rsidRPr="00490960">
              <w:rPr>
                <w:rStyle w:val="affffff6"/>
                <w:sz w:val="24"/>
                <w:szCs w:val="24"/>
              </w:rPr>
              <w:t>Объекты  торговли</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«Натали»</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с. Воскресенское, </w:t>
            </w:r>
          </w:p>
          <w:p w:rsidR="001D7293" w:rsidRPr="00490960" w:rsidRDefault="001D7293" w:rsidP="00495DF9">
            <w:pPr>
              <w:pStyle w:val="116"/>
              <w:rPr>
                <w:sz w:val="24"/>
                <w:szCs w:val="24"/>
              </w:rPr>
            </w:pPr>
            <w:r w:rsidRPr="00490960">
              <w:rPr>
                <w:sz w:val="24"/>
                <w:szCs w:val="24"/>
              </w:rPr>
              <w:t xml:space="preserve">улица Центральная, </w:t>
            </w:r>
          </w:p>
          <w:p w:rsidR="001D7293" w:rsidRPr="00490960" w:rsidRDefault="001D7293" w:rsidP="00495DF9">
            <w:pPr>
              <w:pStyle w:val="116"/>
              <w:rPr>
                <w:sz w:val="24"/>
                <w:szCs w:val="24"/>
              </w:rPr>
            </w:pPr>
            <w:r w:rsidRPr="00490960">
              <w:rPr>
                <w:sz w:val="24"/>
                <w:szCs w:val="24"/>
              </w:rPr>
              <w:t>дом 2а</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м² торговой площади</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78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«Надежда»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 Воскресенское,</w:t>
            </w:r>
          </w:p>
          <w:p w:rsidR="001D7293" w:rsidRPr="00490960" w:rsidRDefault="001D7293" w:rsidP="00495DF9">
            <w:pPr>
              <w:pStyle w:val="116"/>
              <w:rPr>
                <w:sz w:val="24"/>
                <w:szCs w:val="24"/>
              </w:rPr>
            </w:pPr>
            <w:r w:rsidRPr="00490960">
              <w:rPr>
                <w:sz w:val="24"/>
                <w:szCs w:val="24"/>
              </w:rPr>
              <w:t xml:space="preserve">улица Центральная, </w:t>
            </w:r>
          </w:p>
          <w:p w:rsidR="001D7293" w:rsidRPr="00490960" w:rsidRDefault="001D7293" w:rsidP="00495DF9">
            <w:pPr>
              <w:pStyle w:val="116"/>
              <w:rPr>
                <w:sz w:val="24"/>
                <w:szCs w:val="24"/>
              </w:rPr>
            </w:pPr>
            <w:r w:rsidRPr="00490960">
              <w:rPr>
                <w:sz w:val="24"/>
                <w:szCs w:val="24"/>
              </w:rPr>
              <w:t>дом 44</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130</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«Сиверский»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p w:rsidR="001D7293" w:rsidRPr="00490960" w:rsidRDefault="001D7293" w:rsidP="00495DF9">
            <w:pPr>
              <w:pStyle w:val="116"/>
              <w:rPr>
                <w:sz w:val="24"/>
                <w:szCs w:val="24"/>
              </w:rPr>
            </w:pPr>
            <w:r w:rsidRPr="00490960">
              <w:rPr>
                <w:sz w:val="24"/>
                <w:szCs w:val="24"/>
              </w:rPr>
              <w:t xml:space="preserve">улица Олейниковой, </w:t>
            </w:r>
          </w:p>
          <w:p w:rsidR="001D7293" w:rsidRPr="00490960" w:rsidRDefault="001D7293" w:rsidP="00495DF9">
            <w:pPr>
              <w:pStyle w:val="116"/>
              <w:rPr>
                <w:sz w:val="24"/>
                <w:szCs w:val="24"/>
              </w:rPr>
            </w:pPr>
            <w:r w:rsidRPr="00490960">
              <w:rPr>
                <w:sz w:val="24"/>
                <w:szCs w:val="24"/>
              </w:rPr>
              <w:t>дом 31</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142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«Сиверский»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p w:rsidR="001D7293" w:rsidRPr="00490960" w:rsidRDefault="001D7293" w:rsidP="00495DF9">
            <w:pPr>
              <w:pStyle w:val="116"/>
              <w:rPr>
                <w:sz w:val="24"/>
                <w:szCs w:val="24"/>
              </w:rPr>
            </w:pPr>
            <w:r w:rsidRPr="00490960">
              <w:rPr>
                <w:sz w:val="24"/>
                <w:szCs w:val="24"/>
              </w:rPr>
              <w:t xml:space="preserve">улица Олейниковой, </w:t>
            </w:r>
          </w:p>
          <w:p w:rsidR="001D7293" w:rsidRPr="00490960" w:rsidRDefault="001D7293" w:rsidP="00495DF9">
            <w:pPr>
              <w:pStyle w:val="116"/>
              <w:rPr>
                <w:sz w:val="24"/>
                <w:szCs w:val="24"/>
              </w:rPr>
            </w:pPr>
            <w:r w:rsidRPr="00490960">
              <w:rPr>
                <w:sz w:val="24"/>
                <w:szCs w:val="24"/>
              </w:rPr>
              <w:t>дом 33</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104</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«Надежда»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p w:rsidR="001D7293" w:rsidRPr="00490960" w:rsidRDefault="001D7293" w:rsidP="00495DF9">
            <w:pPr>
              <w:pStyle w:val="116"/>
              <w:rPr>
                <w:sz w:val="24"/>
                <w:szCs w:val="24"/>
              </w:rPr>
            </w:pPr>
            <w:r w:rsidRPr="00490960">
              <w:rPr>
                <w:sz w:val="24"/>
                <w:szCs w:val="24"/>
              </w:rPr>
              <w:t>улица Чехова, дом 3</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97</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lastRenderedPageBreak/>
              <w:t>Государственное унитарное предприятие Дорожный центр рабочего снабжения Октябрьской железной дороги (ГУП ДЦРС ОЖД)</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Высокоключевой,</w:t>
            </w:r>
          </w:p>
          <w:p w:rsidR="00F823AB" w:rsidRPr="00490960" w:rsidRDefault="00F823AB" w:rsidP="00495DF9">
            <w:pPr>
              <w:pStyle w:val="116"/>
              <w:rPr>
                <w:sz w:val="24"/>
                <w:szCs w:val="24"/>
              </w:rPr>
            </w:pPr>
            <w:r w:rsidRPr="00490960">
              <w:rPr>
                <w:sz w:val="24"/>
                <w:szCs w:val="24"/>
              </w:rPr>
              <w:t>улица</w:t>
            </w:r>
            <w:r w:rsidR="001D7293" w:rsidRPr="00490960">
              <w:rPr>
                <w:sz w:val="24"/>
                <w:szCs w:val="24"/>
              </w:rPr>
              <w:t xml:space="preserve"> Олейниковой,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12</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lastRenderedPageBreak/>
              <w:t>ООО «Фортуна»</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Высокоключевой,</w:t>
            </w:r>
          </w:p>
          <w:p w:rsidR="00F823AB" w:rsidRPr="00490960" w:rsidRDefault="00F823AB" w:rsidP="00495DF9">
            <w:pPr>
              <w:pStyle w:val="116"/>
              <w:rPr>
                <w:sz w:val="24"/>
                <w:szCs w:val="24"/>
              </w:rPr>
            </w:pPr>
            <w:r w:rsidRPr="00490960">
              <w:rPr>
                <w:sz w:val="24"/>
                <w:szCs w:val="24"/>
              </w:rPr>
              <w:t>улица</w:t>
            </w:r>
            <w:r w:rsidR="001D7293" w:rsidRPr="00490960">
              <w:rPr>
                <w:sz w:val="24"/>
                <w:szCs w:val="24"/>
              </w:rPr>
              <w:t xml:space="preserve"> Олейниковой,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12а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109</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Коршунов С.В.</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Карташевская, </w:t>
            </w:r>
          </w:p>
          <w:p w:rsidR="001D7293" w:rsidRPr="00490960" w:rsidRDefault="00F823AB" w:rsidP="00495DF9">
            <w:pPr>
              <w:pStyle w:val="116"/>
              <w:rPr>
                <w:sz w:val="24"/>
                <w:szCs w:val="24"/>
              </w:rPr>
            </w:pPr>
            <w:r w:rsidRPr="00490960">
              <w:rPr>
                <w:sz w:val="24"/>
                <w:szCs w:val="24"/>
              </w:rPr>
              <w:t>улица</w:t>
            </w:r>
            <w:r w:rsidR="001D7293" w:rsidRPr="00490960">
              <w:rPr>
                <w:sz w:val="24"/>
                <w:szCs w:val="24"/>
              </w:rPr>
              <w:t xml:space="preserve"> Красная, </w:t>
            </w:r>
            <w:r w:rsidRPr="00490960">
              <w:rPr>
                <w:sz w:val="24"/>
                <w:szCs w:val="24"/>
              </w:rPr>
              <w:t xml:space="preserve">дом </w:t>
            </w:r>
            <w:r w:rsidR="001D7293" w:rsidRPr="00490960">
              <w:rPr>
                <w:sz w:val="24"/>
                <w:szCs w:val="24"/>
              </w:rPr>
              <w:t>16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165</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«Сиверский»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Карташевская, </w:t>
            </w:r>
          </w:p>
          <w:p w:rsidR="001D7293" w:rsidRPr="00490960" w:rsidRDefault="00F823AB" w:rsidP="00495DF9">
            <w:pPr>
              <w:pStyle w:val="116"/>
              <w:rPr>
                <w:sz w:val="24"/>
                <w:szCs w:val="24"/>
              </w:rPr>
            </w:pPr>
            <w:r w:rsidRPr="00490960">
              <w:rPr>
                <w:sz w:val="24"/>
                <w:szCs w:val="24"/>
              </w:rPr>
              <w:t>улица</w:t>
            </w:r>
            <w:r w:rsidR="001D7293" w:rsidRPr="00490960">
              <w:rPr>
                <w:sz w:val="24"/>
                <w:szCs w:val="24"/>
              </w:rPr>
              <w:t xml:space="preserve"> Красная, </w:t>
            </w:r>
            <w:r w:rsidRPr="00490960">
              <w:rPr>
                <w:sz w:val="24"/>
                <w:szCs w:val="24"/>
              </w:rPr>
              <w:t xml:space="preserve">дом </w:t>
            </w:r>
            <w:r w:rsidR="001D7293" w:rsidRPr="00490960">
              <w:rPr>
                <w:sz w:val="24"/>
                <w:szCs w:val="24"/>
              </w:rPr>
              <w:t>16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176</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«Май»</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Кобринское, </w:t>
            </w:r>
          </w:p>
          <w:p w:rsidR="00F823AB" w:rsidRPr="00490960" w:rsidRDefault="00F823AB" w:rsidP="00495DF9">
            <w:pPr>
              <w:pStyle w:val="116"/>
              <w:rPr>
                <w:sz w:val="24"/>
                <w:szCs w:val="24"/>
              </w:rPr>
            </w:pPr>
            <w:r w:rsidRPr="00490960">
              <w:rPr>
                <w:sz w:val="24"/>
                <w:szCs w:val="24"/>
              </w:rPr>
              <w:t>улица</w:t>
            </w:r>
            <w:r w:rsidR="001D7293" w:rsidRPr="00490960">
              <w:rPr>
                <w:sz w:val="24"/>
                <w:szCs w:val="24"/>
              </w:rPr>
              <w:t xml:space="preserve"> 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26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82</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Дробов А.Н.</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Кобринское, </w:t>
            </w:r>
          </w:p>
          <w:p w:rsidR="00F823AB"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8а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46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«Кипарис»</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Кобринское,</w:t>
            </w:r>
          </w:p>
          <w:p w:rsidR="00F823AB"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22</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295,5</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Жуков B.C.</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Кобринское, </w:t>
            </w:r>
          </w:p>
          <w:p w:rsidR="00F823AB"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10</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Лечфорд И.И.</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д</w:t>
            </w:r>
            <w:r w:rsidR="001D7293" w:rsidRPr="00490960">
              <w:rPr>
                <w:sz w:val="24"/>
                <w:szCs w:val="24"/>
              </w:rPr>
              <w:t>. Мельница,</w:t>
            </w:r>
          </w:p>
          <w:p w:rsidR="001D7293"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Речная, </w:t>
            </w:r>
            <w:r w:rsidRPr="00490960">
              <w:rPr>
                <w:sz w:val="24"/>
                <w:szCs w:val="24"/>
              </w:rPr>
              <w:t xml:space="preserve">дом </w:t>
            </w:r>
            <w:r w:rsidR="001D7293" w:rsidRPr="00490960">
              <w:rPr>
                <w:sz w:val="24"/>
                <w:szCs w:val="24"/>
              </w:rPr>
              <w:t>1</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«Рождественский»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д</w:t>
            </w:r>
            <w:r w:rsidR="001D7293" w:rsidRPr="00490960">
              <w:rPr>
                <w:sz w:val="24"/>
                <w:szCs w:val="24"/>
              </w:rPr>
              <w:t xml:space="preserve">. Меньково, </w:t>
            </w:r>
            <w:r w:rsidRPr="00490960">
              <w:rPr>
                <w:sz w:val="24"/>
                <w:szCs w:val="24"/>
              </w:rPr>
              <w:t xml:space="preserve">дом </w:t>
            </w:r>
            <w:r w:rsidR="001D7293" w:rsidRPr="00490960">
              <w:rPr>
                <w:sz w:val="24"/>
                <w:szCs w:val="24"/>
              </w:rPr>
              <w:t>71а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Лыкова И.В.</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д</w:t>
            </w:r>
            <w:r w:rsidR="001D7293" w:rsidRPr="00490960">
              <w:rPr>
                <w:sz w:val="24"/>
                <w:szCs w:val="24"/>
              </w:rPr>
              <w:t xml:space="preserve">. Погост, </w:t>
            </w:r>
            <w:r w:rsidRPr="00490960">
              <w:rPr>
                <w:sz w:val="24"/>
                <w:szCs w:val="24"/>
              </w:rPr>
              <w:t xml:space="preserve">дом </w:t>
            </w:r>
            <w:r w:rsidR="001D7293" w:rsidRPr="00490960">
              <w:rPr>
                <w:sz w:val="24"/>
                <w:szCs w:val="24"/>
              </w:rPr>
              <w:t>26</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Задворных Н.А.</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xml:space="preserve">. Покровка, </w:t>
            </w:r>
          </w:p>
          <w:p w:rsidR="001D7293" w:rsidRPr="00490960" w:rsidRDefault="009E68AC" w:rsidP="00495DF9">
            <w:pPr>
              <w:pStyle w:val="116"/>
              <w:rPr>
                <w:sz w:val="24"/>
                <w:szCs w:val="24"/>
              </w:rPr>
            </w:pPr>
            <w:r w:rsidRPr="00490960">
              <w:rPr>
                <w:sz w:val="24"/>
                <w:szCs w:val="24"/>
              </w:rPr>
              <w:t>улица</w:t>
            </w:r>
            <w:r w:rsidR="001D7293" w:rsidRPr="00490960">
              <w:rPr>
                <w:sz w:val="24"/>
                <w:szCs w:val="24"/>
              </w:rPr>
              <w:t xml:space="preserve"> Железнодорожная, </w:t>
            </w:r>
            <w:r w:rsidRPr="00490960">
              <w:rPr>
                <w:sz w:val="24"/>
                <w:szCs w:val="24"/>
              </w:rPr>
              <w:t xml:space="preserve">дом </w:t>
            </w:r>
            <w:r w:rsidR="001D7293" w:rsidRPr="00490960">
              <w:rPr>
                <w:sz w:val="24"/>
                <w:szCs w:val="24"/>
              </w:rPr>
              <w:t>156</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142</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Канина О.Р.</w:t>
            </w:r>
          </w:p>
        </w:tc>
        <w:tc>
          <w:tcPr>
            <w:tcW w:w="1322" w:type="pct"/>
            <w:tcMar>
              <w:top w:w="0" w:type="dxa"/>
              <w:left w:w="45" w:type="dxa"/>
              <w:bottom w:w="0" w:type="dxa"/>
              <w:right w:w="45" w:type="dxa"/>
            </w:tcMar>
          </w:tcPr>
          <w:p w:rsidR="001D7293" w:rsidRPr="00490960" w:rsidRDefault="008A2377" w:rsidP="00495DF9">
            <w:pPr>
              <w:pStyle w:val="116"/>
              <w:rPr>
                <w:sz w:val="24"/>
                <w:szCs w:val="24"/>
              </w:rPr>
            </w:pPr>
            <w:r w:rsidRPr="00490960">
              <w:rPr>
                <w:sz w:val="24"/>
                <w:szCs w:val="24"/>
              </w:rPr>
              <w:t>д</w:t>
            </w:r>
            <w:r w:rsidR="001D7293" w:rsidRPr="00490960">
              <w:rPr>
                <w:sz w:val="24"/>
                <w:szCs w:val="24"/>
              </w:rPr>
              <w:t xml:space="preserve">. Покровка, </w:t>
            </w:r>
          </w:p>
          <w:p w:rsidR="009E68AC" w:rsidRPr="00490960" w:rsidRDefault="009E68AC"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9E68AC" w:rsidP="00495DF9">
            <w:pPr>
              <w:pStyle w:val="116"/>
              <w:rPr>
                <w:sz w:val="24"/>
                <w:szCs w:val="24"/>
              </w:rPr>
            </w:pPr>
            <w:r w:rsidRPr="00490960">
              <w:rPr>
                <w:sz w:val="24"/>
                <w:szCs w:val="24"/>
              </w:rPr>
              <w:t xml:space="preserve">дом </w:t>
            </w:r>
            <w:r w:rsidR="001D7293" w:rsidRPr="00490960">
              <w:rPr>
                <w:sz w:val="24"/>
                <w:szCs w:val="24"/>
              </w:rPr>
              <w:t>1</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Пронякин А.И.</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xml:space="preserve">. Прибытково, </w:t>
            </w:r>
          </w:p>
          <w:p w:rsidR="001D7293" w:rsidRPr="00490960" w:rsidRDefault="009E68AC" w:rsidP="00495DF9">
            <w:pPr>
              <w:pStyle w:val="116"/>
              <w:rPr>
                <w:sz w:val="24"/>
                <w:szCs w:val="24"/>
              </w:rPr>
            </w:pPr>
            <w:r w:rsidRPr="00490960">
              <w:rPr>
                <w:sz w:val="24"/>
                <w:szCs w:val="24"/>
              </w:rPr>
              <w:t xml:space="preserve">улица </w:t>
            </w:r>
            <w:r w:rsidR="00FD2CE6">
              <w:rPr>
                <w:sz w:val="24"/>
                <w:szCs w:val="24"/>
              </w:rPr>
              <w:t>7-</w:t>
            </w:r>
            <w:r w:rsidR="001D7293" w:rsidRPr="00490960">
              <w:rPr>
                <w:sz w:val="24"/>
                <w:szCs w:val="24"/>
              </w:rPr>
              <w:t xml:space="preserve">я Поперечная, </w:t>
            </w:r>
            <w:r w:rsidRPr="00490960">
              <w:rPr>
                <w:sz w:val="24"/>
                <w:szCs w:val="24"/>
              </w:rPr>
              <w:t xml:space="preserve">дом </w:t>
            </w:r>
            <w:r w:rsidR="001D7293" w:rsidRPr="00490960">
              <w:rPr>
                <w:sz w:val="24"/>
                <w:szCs w:val="24"/>
              </w:rPr>
              <w:t>3а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12</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«Натали»</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xml:space="preserve">. Суйда, </w:t>
            </w:r>
          </w:p>
          <w:p w:rsidR="001D7293" w:rsidRPr="00490960" w:rsidRDefault="001D7293" w:rsidP="00495DF9">
            <w:pPr>
              <w:pStyle w:val="116"/>
              <w:rPr>
                <w:sz w:val="24"/>
                <w:szCs w:val="24"/>
              </w:rPr>
            </w:pPr>
            <w:r w:rsidRPr="00490960">
              <w:rPr>
                <w:sz w:val="24"/>
                <w:szCs w:val="24"/>
              </w:rPr>
              <w:t>торговая площадь</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33</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Третьякова Е.Н.</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Суйда,</w:t>
            </w:r>
          </w:p>
          <w:p w:rsidR="001D7293" w:rsidRPr="00490960" w:rsidRDefault="001D7293" w:rsidP="00495DF9">
            <w:pPr>
              <w:pStyle w:val="116"/>
              <w:rPr>
                <w:sz w:val="24"/>
                <w:szCs w:val="24"/>
              </w:rPr>
            </w:pPr>
            <w:r w:rsidRPr="00490960">
              <w:rPr>
                <w:sz w:val="24"/>
                <w:szCs w:val="24"/>
              </w:rPr>
              <w:t>торговая площадь</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11</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Зинчук Т.П.</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xml:space="preserve">. Суйда, </w:t>
            </w:r>
          </w:p>
          <w:p w:rsidR="001D7293" w:rsidRPr="00490960" w:rsidRDefault="001D7293" w:rsidP="00495DF9">
            <w:pPr>
              <w:pStyle w:val="116"/>
              <w:rPr>
                <w:sz w:val="24"/>
                <w:szCs w:val="24"/>
              </w:rPr>
            </w:pPr>
            <w:r w:rsidRPr="00490960">
              <w:rPr>
                <w:sz w:val="24"/>
                <w:szCs w:val="24"/>
              </w:rPr>
              <w:t>торговая площадь</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F823AB" w:rsidRPr="00490960" w:rsidTr="00F51531">
        <w:trPr>
          <w:cantSplit/>
          <w:trHeight w:val="20"/>
          <w:jc w:val="center"/>
        </w:trPr>
        <w:tc>
          <w:tcPr>
            <w:tcW w:w="5000" w:type="pct"/>
            <w:gridSpan w:val="6"/>
            <w:vAlign w:val="center"/>
          </w:tcPr>
          <w:p w:rsidR="00F823AB" w:rsidRPr="00490960" w:rsidRDefault="00F823AB" w:rsidP="00495DF9">
            <w:pPr>
              <w:pStyle w:val="114"/>
              <w:jc w:val="both"/>
              <w:rPr>
                <w:sz w:val="24"/>
                <w:szCs w:val="24"/>
              </w:rPr>
            </w:pPr>
            <w:r w:rsidRPr="00490960">
              <w:rPr>
                <w:rStyle w:val="affffff6"/>
                <w:sz w:val="24"/>
                <w:szCs w:val="24"/>
              </w:rPr>
              <w:t>Предприятия общественного питания</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Кафе «У нянюшки»</w:t>
            </w:r>
          </w:p>
          <w:p w:rsidR="001D7293" w:rsidRPr="00490960" w:rsidRDefault="001D7293" w:rsidP="00495DF9">
            <w:pPr>
              <w:pStyle w:val="116"/>
              <w:rPr>
                <w:sz w:val="24"/>
                <w:szCs w:val="24"/>
              </w:rPr>
            </w:pPr>
            <w:r w:rsidRPr="00490960">
              <w:rPr>
                <w:sz w:val="24"/>
                <w:szCs w:val="24"/>
              </w:rPr>
              <w:t>ИП Михайлова С.В.</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Кобринское,</w:t>
            </w:r>
          </w:p>
          <w:p w:rsidR="009E68AC" w:rsidRPr="00490960" w:rsidRDefault="009E68AC"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9E68AC" w:rsidP="00495DF9">
            <w:pPr>
              <w:pStyle w:val="116"/>
              <w:rPr>
                <w:sz w:val="24"/>
                <w:szCs w:val="24"/>
              </w:rPr>
            </w:pPr>
            <w:r w:rsidRPr="00490960">
              <w:rPr>
                <w:sz w:val="24"/>
                <w:szCs w:val="24"/>
              </w:rPr>
              <w:t xml:space="preserve">дом </w:t>
            </w:r>
            <w:r w:rsidR="001D7293" w:rsidRPr="00490960">
              <w:rPr>
                <w:sz w:val="24"/>
                <w:szCs w:val="24"/>
              </w:rPr>
              <w:t>10а</w:t>
            </w:r>
          </w:p>
        </w:tc>
        <w:tc>
          <w:tcPr>
            <w:tcW w:w="641" w:type="pct"/>
            <w:gridSpan w:val="2"/>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мест</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30</w:t>
            </w:r>
          </w:p>
        </w:tc>
      </w:tr>
      <w:tr w:rsidR="00F823AB" w:rsidRPr="00490960" w:rsidTr="00F51531">
        <w:trPr>
          <w:cantSplit/>
          <w:trHeight w:val="20"/>
          <w:jc w:val="center"/>
        </w:trPr>
        <w:tc>
          <w:tcPr>
            <w:tcW w:w="5000" w:type="pct"/>
            <w:gridSpan w:val="6"/>
            <w:vAlign w:val="center"/>
          </w:tcPr>
          <w:p w:rsidR="00F823AB" w:rsidRPr="00490960" w:rsidRDefault="00F823AB" w:rsidP="00495DF9">
            <w:pPr>
              <w:pStyle w:val="114"/>
              <w:jc w:val="both"/>
              <w:rPr>
                <w:sz w:val="24"/>
                <w:szCs w:val="24"/>
              </w:rPr>
            </w:pPr>
            <w:r w:rsidRPr="00490960">
              <w:rPr>
                <w:rStyle w:val="affffff6"/>
                <w:sz w:val="24"/>
                <w:szCs w:val="24"/>
              </w:rPr>
              <w:t>Предприятия бытового обслуживания населения</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lastRenderedPageBreak/>
              <w:t>Высокоключевая баня</w:t>
            </w:r>
          </w:p>
        </w:tc>
        <w:tc>
          <w:tcPr>
            <w:tcW w:w="1322" w:type="pct"/>
            <w:tcMar>
              <w:top w:w="0" w:type="dxa"/>
              <w:left w:w="45" w:type="dxa"/>
              <w:bottom w:w="0" w:type="dxa"/>
              <w:right w:w="45" w:type="dxa"/>
            </w:tcMar>
            <w:vAlign w:val="center"/>
          </w:tcPr>
          <w:p w:rsidR="001D7293" w:rsidRPr="00490960" w:rsidRDefault="009E68AC" w:rsidP="00495DF9">
            <w:pPr>
              <w:pStyle w:val="116"/>
              <w:rPr>
                <w:sz w:val="24"/>
                <w:szCs w:val="24"/>
              </w:rPr>
            </w:pPr>
            <w:r w:rsidRPr="00490960">
              <w:rPr>
                <w:sz w:val="24"/>
                <w:szCs w:val="24"/>
              </w:rPr>
              <w:t>п</w:t>
            </w:r>
            <w:r w:rsidR="001D7293" w:rsidRPr="00490960">
              <w:rPr>
                <w:sz w:val="24"/>
                <w:szCs w:val="24"/>
              </w:rPr>
              <w:t>. Высокоключевой</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мест</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35</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Кобринская баня</w:t>
            </w:r>
          </w:p>
        </w:tc>
        <w:tc>
          <w:tcPr>
            <w:tcW w:w="1322" w:type="pct"/>
            <w:tcMar>
              <w:top w:w="0" w:type="dxa"/>
              <w:left w:w="45" w:type="dxa"/>
              <w:bottom w:w="0" w:type="dxa"/>
              <w:right w:w="45" w:type="dxa"/>
            </w:tcMar>
            <w:vAlign w:val="center"/>
          </w:tcPr>
          <w:p w:rsidR="001D7293" w:rsidRPr="00490960" w:rsidRDefault="009E68AC" w:rsidP="00495DF9">
            <w:pPr>
              <w:pStyle w:val="116"/>
              <w:rPr>
                <w:sz w:val="24"/>
                <w:szCs w:val="24"/>
              </w:rPr>
            </w:pPr>
            <w:r w:rsidRPr="00490960">
              <w:rPr>
                <w:sz w:val="24"/>
                <w:szCs w:val="24"/>
              </w:rPr>
              <w:t>п</w:t>
            </w:r>
            <w:r w:rsidR="001D7293" w:rsidRPr="00490960">
              <w:rPr>
                <w:sz w:val="24"/>
                <w:szCs w:val="24"/>
              </w:rPr>
              <w:t>.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35</w:t>
            </w:r>
          </w:p>
        </w:tc>
      </w:tr>
      <w:tr w:rsidR="00F823AB" w:rsidRPr="00490960" w:rsidTr="00F51531">
        <w:trPr>
          <w:cantSplit/>
          <w:trHeight w:val="20"/>
          <w:jc w:val="center"/>
        </w:trPr>
        <w:tc>
          <w:tcPr>
            <w:tcW w:w="5000" w:type="pct"/>
            <w:gridSpan w:val="6"/>
            <w:vAlign w:val="center"/>
          </w:tcPr>
          <w:p w:rsidR="00F823AB" w:rsidRPr="00490960" w:rsidRDefault="00F823AB" w:rsidP="00495DF9">
            <w:pPr>
              <w:pStyle w:val="114"/>
              <w:jc w:val="both"/>
              <w:rPr>
                <w:sz w:val="24"/>
                <w:szCs w:val="24"/>
              </w:rPr>
            </w:pPr>
            <w:r w:rsidRPr="00490960">
              <w:rPr>
                <w:rStyle w:val="affffff6"/>
                <w:sz w:val="24"/>
                <w:szCs w:val="24"/>
              </w:rPr>
              <w:t>Места захоронения</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 Воскресенское</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га</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1,5</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Кобрино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3,3</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Мельница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9E68AC" w:rsidP="00495DF9">
            <w:pPr>
              <w:pStyle w:val="116"/>
              <w:jc w:val="center"/>
              <w:rPr>
                <w:sz w:val="24"/>
                <w:szCs w:val="24"/>
              </w:rPr>
            </w:pPr>
            <w:r w:rsidRPr="00490960">
              <w:rPr>
                <w:szCs w:val="24"/>
              </w:rPr>
              <w:t>–</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Старое Колено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1,0</w:t>
            </w:r>
          </w:p>
        </w:tc>
      </w:tr>
    </w:tbl>
    <w:p w:rsidR="006958AA" w:rsidRPr="00490960" w:rsidRDefault="006958AA" w:rsidP="00495DF9">
      <w:pPr>
        <w:ind w:firstLine="709"/>
        <w:rPr>
          <w:b/>
          <w:szCs w:val="24"/>
        </w:rPr>
      </w:pPr>
    </w:p>
    <w:p w:rsidR="006958AA" w:rsidRPr="00490960" w:rsidRDefault="006958AA" w:rsidP="00495DF9">
      <w:pPr>
        <w:ind w:firstLine="709"/>
        <w:rPr>
          <w:szCs w:val="24"/>
        </w:rPr>
      </w:pPr>
      <w:r w:rsidRPr="00490960">
        <w:rPr>
          <w:szCs w:val="24"/>
        </w:rPr>
        <w:t>Расчет потребности в нормируемых объектах социальной инфраструктуры для постоянного населения и список планируемых для размещения объектов представлены в разделе 4.7.</w:t>
      </w:r>
    </w:p>
    <w:p w:rsidR="006958AA" w:rsidRPr="00490960" w:rsidRDefault="006958AA" w:rsidP="00495DF9">
      <w:pPr>
        <w:ind w:firstLine="709"/>
        <w:rPr>
          <w:szCs w:val="24"/>
        </w:rPr>
      </w:pPr>
    </w:p>
    <w:p w:rsidR="00713A59" w:rsidRPr="00490960" w:rsidRDefault="00173069" w:rsidP="00495DF9">
      <w:pPr>
        <w:ind w:firstLine="709"/>
        <w:outlineLvl w:val="2"/>
        <w:rPr>
          <w:b/>
          <w:szCs w:val="24"/>
        </w:rPr>
      </w:pPr>
      <w:bookmarkStart w:id="99" w:name="_Toc42088066"/>
      <w:r w:rsidRPr="00490960">
        <w:rPr>
          <w:b/>
          <w:szCs w:val="24"/>
        </w:rPr>
        <w:t>3.4</w:t>
      </w:r>
      <w:r w:rsidR="00713A59" w:rsidRPr="00490960">
        <w:rPr>
          <w:b/>
          <w:szCs w:val="24"/>
        </w:rPr>
        <w:t>.</w:t>
      </w:r>
      <w:r w:rsidR="00B06151" w:rsidRPr="00490960">
        <w:rPr>
          <w:b/>
          <w:szCs w:val="24"/>
        </w:rPr>
        <w:t>5.</w:t>
      </w:r>
      <w:r w:rsidR="000E192B" w:rsidRPr="00490960">
        <w:rPr>
          <w:b/>
          <w:szCs w:val="24"/>
        </w:rPr>
        <w:t xml:space="preserve"> </w:t>
      </w:r>
      <w:r w:rsidR="00713A59" w:rsidRPr="00490960">
        <w:rPr>
          <w:b/>
          <w:szCs w:val="24"/>
        </w:rPr>
        <w:t>Существующая транспортная инфраструктура</w:t>
      </w:r>
      <w:bookmarkEnd w:id="99"/>
    </w:p>
    <w:p w:rsidR="000E192B" w:rsidRPr="00490960" w:rsidRDefault="000E192B" w:rsidP="00495DF9">
      <w:pPr>
        <w:ind w:firstLine="709"/>
        <w:rPr>
          <w:szCs w:val="24"/>
        </w:rPr>
      </w:pPr>
    </w:p>
    <w:p w:rsidR="007A1E96" w:rsidRPr="00490960" w:rsidRDefault="007A1E96" w:rsidP="00495DF9">
      <w:pPr>
        <w:ind w:firstLine="709"/>
        <w:rPr>
          <w:szCs w:val="24"/>
        </w:rPr>
      </w:pPr>
      <w:bookmarkStart w:id="100" w:name="_Toc511934694"/>
      <w:r w:rsidRPr="00490960">
        <w:rPr>
          <w:szCs w:val="24"/>
        </w:rPr>
        <w:t xml:space="preserve">Административный центр поселения – </w:t>
      </w:r>
      <w:r w:rsidR="00814A4D" w:rsidRPr="00490960">
        <w:rPr>
          <w:szCs w:val="24"/>
        </w:rPr>
        <w:t>п</w:t>
      </w:r>
      <w:r w:rsidR="000B1F33" w:rsidRPr="00490960">
        <w:rPr>
          <w:szCs w:val="24"/>
        </w:rPr>
        <w:t>.</w:t>
      </w:r>
      <w:r w:rsidRPr="00490960">
        <w:rPr>
          <w:szCs w:val="24"/>
        </w:rPr>
        <w:t xml:space="preserve"> Кобринское расположен в 16 км от административного ц</w:t>
      </w:r>
      <w:r w:rsidR="00814A4D" w:rsidRPr="00490960">
        <w:rPr>
          <w:szCs w:val="24"/>
        </w:rPr>
        <w:t>ентра муниципального района – город</w:t>
      </w:r>
      <w:r w:rsidRPr="00490960">
        <w:rPr>
          <w:szCs w:val="24"/>
        </w:rPr>
        <w:t xml:space="preserve"> Гатчина.</w:t>
      </w:r>
    </w:p>
    <w:p w:rsidR="007A1E96" w:rsidRPr="00490960" w:rsidRDefault="007A1E96" w:rsidP="00495DF9">
      <w:pPr>
        <w:ind w:firstLine="709"/>
        <w:rPr>
          <w:szCs w:val="24"/>
        </w:rPr>
      </w:pPr>
      <w:r w:rsidRPr="00490960">
        <w:rPr>
          <w:szCs w:val="24"/>
        </w:rPr>
        <w:t xml:space="preserve">Непосредственно на территории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в системе транспортного обслуживания участвует автомобильный и железнодорожный виды транспорта.</w:t>
      </w:r>
    </w:p>
    <w:p w:rsidR="001E1D9E" w:rsidRPr="00490960" w:rsidRDefault="007A1E96" w:rsidP="00495DF9">
      <w:pPr>
        <w:ind w:firstLine="709"/>
        <w:rPr>
          <w:szCs w:val="24"/>
        </w:rPr>
      </w:pPr>
      <w:r w:rsidRPr="00490960">
        <w:rPr>
          <w:szCs w:val="24"/>
        </w:rPr>
        <w:t>Имеющаяся сеть автомобильных дорог обеспечивает транспортные связи поселения с районным и областным центром, с соседними поселениями. Все населенные пункты имеют связь с сетью дорог общего пользования с твердым покрытием. Малая доля дорог характеризуются неудовлетворительным техническим состоянием, и требует капитального ремонта</w:t>
      </w:r>
      <w:r w:rsidR="001E1D9E" w:rsidRPr="00490960">
        <w:rPr>
          <w:szCs w:val="24"/>
        </w:rPr>
        <w:t>.</w:t>
      </w:r>
    </w:p>
    <w:p w:rsidR="007A1E96" w:rsidRPr="00490960" w:rsidRDefault="00617872" w:rsidP="00495DF9">
      <w:pPr>
        <w:ind w:firstLine="709"/>
        <w:rPr>
          <w:szCs w:val="24"/>
        </w:rPr>
      </w:pPr>
      <w:r w:rsidRPr="00490960">
        <w:rPr>
          <w:szCs w:val="24"/>
        </w:rPr>
        <w:t>Более 90</w:t>
      </w:r>
      <w:r w:rsidR="00F51531">
        <w:rPr>
          <w:szCs w:val="24"/>
        </w:rPr>
        <w:t xml:space="preserve"> </w:t>
      </w:r>
      <w:r w:rsidR="007A1E96" w:rsidRPr="00490960">
        <w:rPr>
          <w:szCs w:val="24"/>
        </w:rPr>
        <w:t xml:space="preserve">% населения </w:t>
      </w:r>
      <w:r w:rsidR="00A72337" w:rsidRPr="00490960">
        <w:rPr>
          <w:szCs w:val="24"/>
        </w:rPr>
        <w:t xml:space="preserve">МО </w:t>
      </w:r>
      <w:r w:rsidR="007A1E96" w:rsidRPr="00490960">
        <w:rPr>
          <w:szCs w:val="24"/>
        </w:rPr>
        <w:t>Кобринско</w:t>
      </w:r>
      <w:r w:rsidR="00A72337" w:rsidRPr="00490960">
        <w:rPr>
          <w:szCs w:val="24"/>
        </w:rPr>
        <w:t>е</w:t>
      </w:r>
      <w:r w:rsidR="007A1E96" w:rsidRPr="00490960">
        <w:rPr>
          <w:szCs w:val="24"/>
        </w:rPr>
        <w:t xml:space="preserve"> сельско</w:t>
      </w:r>
      <w:r w:rsidR="00A72337" w:rsidRPr="00490960">
        <w:rPr>
          <w:szCs w:val="24"/>
        </w:rPr>
        <w:t>е</w:t>
      </w:r>
      <w:r w:rsidR="007A1E96" w:rsidRPr="00490960">
        <w:rPr>
          <w:szCs w:val="24"/>
        </w:rPr>
        <w:t xml:space="preserve"> поселени</w:t>
      </w:r>
      <w:r w:rsidR="00A72337" w:rsidRPr="00490960">
        <w:rPr>
          <w:szCs w:val="24"/>
        </w:rPr>
        <w:t>е</w:t>
      </w:r>
      <w:r w:rsidR="007A1E96" w:rsidRPr="00490960">
        <w:rPr>
          <w:szCs w:val="24"/>
        </w:rPr>
        <w:t xml:space="preserve"> проживает в зонах благоприятной транспортной доступности административного центра поселения. Практически все населенные пункты обслуживаются общественным пассажирским транспортом.</w:t>
      </w:r>
    </w:p>
    <w:p w:rsidR="00713A59" w:rsidRPr="00490960" w:rsidRDefault="007A1E96" w:rsidP="00495DF9">
      <w:pPr>
        <w:ind w:firstLine="709"/>
        <w:rPr>
          <w:szCs w:val="24"/>
        </w:rPr>
      </w:pPr>
      <w:r w:rsidRPr="00490960">
        <w:rPr>
          <w:szCs w:val="24"/>
        </w:rPr>
        <w:t xml:space="preserve">Улицы и проезды в населенных пунктах поселения в основном имеют твердое покрытие. Состояние улиц и дорог является удовлетворительным, но для создания благоприятных условий жизнедеятельности населения требуется устройство </w:t>
      </w:r>
      <w:r w:rsidR="00617872" w:rsidRPr="00490960">
        <w:rPr>
          <w:szCs w:val="24"/>
        </w:rPr>
        <w:t xml:space="preserve">твердого покрытия </w:t>
      </w:r>
      <w:r w:rsidRPr="00490960">
        <w:rPr>
          <w:szCs w:val="24"/>
        </w:rPr>
        <w:t>на всех дорогах и проездах.</w:t>
      </w:r>
    </w:p>
    <w:p w:rsidR="000E192B" w:rsidRPr="00490960" w:rsidRDefault="000E192B" w:rsidP="00495DF9">
      <w:pPr>
        <w:ind w:firstLine="709"/>
        <w:rPr>
          <w:b/>
          <w:szCs w:val="24"/>
        </w:rPr>
      </w:pPr>
      <w:bookmarkStart w:id="101" w:name="_Toc511934710"/>
      <w:bookmarkEnd w:id="100"/>
    </w:p>
    <w:p w:rsidR="00713A59" w:rsidRPr="00490960" w:rsidRDefault="00713A59" w:rsidP="00495DF9">
      <w:pPr>
        <w:ind w:firstLine="709"/>
        <w:rPr>
          <w:b/>
          <w:szCs w:val="24"/>
        </w:rPr>
      </w:pPr>
      <w:r w:rsidRPr="00490960">
        <w:rPr>
          <w:b/>
          <w:szCs w:val="24"/>
        </w:rPr>
        <w:t>Железнодорожный транспорт</w:t>
      </w:r>
      <w:bookmarkEnd w:id="101"/>
    </w:p>
    <w:p w:rsidR="007A1E96" w:rsidRPr="00490960" w:rsidRDefault="007A1E96" w:rsidP="00495DF9">
      <w:pPr>
        <w:ind w:firstLine="709"/>
        <w:rPr>
          <w:szCs w:val="24"/>
        </w:rPr>
      </w:pPr>
      <w:bookmarkStart w:id="102" w:name="_Toc511934715"/>
      <w:r w:rsidRPr="00490960">
        <w:rPr>
          <w:szCs w:val="24"/>
        </w:rPr>
        <w:t>Через территорию поселения проходит двухпутная электрифицированная железнодорожная линия Санкт-Петербург – Луга – Псков (протяжённость по территории поселения 13,6 км), обслуживающая грузовые и пассажирские перевозки.</w:t>
      </w:r>
    </w:p>
    <w:p w:rsidR="007A1E96" w:rsidRPr="00490960" w:rsidRDefault="007A1E96" w:rsidP="00495DF9">
      <w:pPr>
        <w:ind w:firstLine="709"/>
        <w:rPr>
          <w:szCs w:val="24"/>
        </w:rPr>
      </w:pPr>
      <w:r w:rsidRPr="00490960">
        <w:rPr>
          <w:szCs w:val="24"/>
        </w:rPr>
        <w:t xml:space="preserve">Пассажирское сообщение организовано по маршрутам Санкт-Петербург – Гатчина (Балтийский вокзал) – Луга-1 и Санкт-Петербург – Гатчина (Балтийский вокзал) – Сиверский. В общем, через поселение проходит 19 пассажирских электропоездов в сутки, останавливаясь на </w:t>
      </w:r>
      <w:r w:rsidR="00A975A0">
        <w:rPr>
          <w:szCs w:val="24"/>
        </w:rPr>
        <w:t xml:space="preserve">железнодорожных </w:t>
      </w:r>
      <w:r w:rsidRPr="00490960">
        <w:rPr>
          <w:szCs w:val="24"/>
        </w:rPr>
        <w:t>станциях: Суйда (8 минут пути от станции Гатчина-Варшавская), Прибытково (12 мин), Карташевская (16 мин). Грузовые перевозки через станции не производятся.</w:t>
      </w:r>
    </w:p>
    <w:p w:rsidR="007A1E96" w:rsidRPr="00490960" w:rsidRDefault="007A1E96" w:rsidP="00495DF9">
      <w:pPr>
        <w:ind w:firstLine="709"/>
        <w:rPr>
          <w:szCs w:val="24"/>
        </w:rPr>
      </w:pPr>
      <w:r w:rsidRPr="00490960">
        <w:rPr>
          <w:szCs w:val="24"/>
        </w:rPr>
        <w:t>Пересечения железнодорожной линии с автомобильными дорогами происходит в одном уровне посредством охраняемых переездов, организованных на пересечениях со следующими автомобильными дорогами:</w:t>
      </w:r>
    </w:p>
    <w:p w:rsidR="007A1E96" w:rsidRPr="00490960" w:rsidRDefault="009E68AC" w:rsidP="00495DF9">
      <w:pPr>
        <w:ind w:firstLine="709"/>
        <w:rPr>
          <w:szCs w:val="24"/>
        </w:rPr>
      </w:pPr>
      <w:r w:rsidRPr="00490960">
        <w:rPr>
          <w:szCs w:val="24"/>
        </w:rPr>
        <w:t xml:space="preserve">– </w:t>
      </w:r>
      <w:r w:rsidR="007A1E96" w:rsidRPr="00490960">
        <w:rPr>
          <w:szCs w:val="24"/>
        </w:rPr>
        <w:t>А-120 «Санкт-Петербургское южное полукольцо» Кировск – Мга – Гатчина – Большая Ижора;</w:t>
      </w:r>
    </w:p>
    <w:p w:rsidR="007A1E96" w:rsidRPr="00490960" w:rsidRDefault="009E68AC" w:rsidP="00495DF9">
      <w:pPr>
        <w:ind w:firstLine="709"/>
        <w:rPr>
          <w:szCs w:val="24"/>
        </w:rPr>
      </w:pPr>
      <w:r w:rsidRPr="00490960">
        <w:rPr>
          <w:szCs w:val="24"/>
        </w:rPr>
        <w:t xml:space="preserve">– </w:t>
      </w:r>
      <w:r w:rsidR="007A1E96" w:rsidRPr="00490960">
        <w:rPr>
          <w:szCs w:val="24"/>
        </w:rPr>
        <w:t>Никольское – Воскресенское;</w:t>
      </w:r>
    </w:p>
    <w:p w:rsidR="007A1E96" w:rsidRPr="00490960" w:rsidRDefault="009E68AC" w:rsidP="00495DF9">
      <w:pPr>
        <w:ind w:firstLine="709"/>
        <w:rPr>
          <w:szCs w:val="24"/>
        </w:rPr>
      </w:pPr>
      <w:r w:rsidRPr="00490960">
        <w:rPr>
          <w:szCs w:val="24"/>
        </w:rPr>
        <w:t xml:space="preserve">– </w:t>
      </w:r>
      <w:r w:rsidR="007A1E96" w:rsidRPr="00490960">
        <w:rPr>
          <w:szCs w:val="24"/>
        </w:rPr>
        <w:t>Никольское – Прибытково – Кобрино;</w:t>
      </w:r>
    </w:p>
    <w:p w:rsidR="007A1E96" w:rsidRPr="00490960" w:rsidRDefault="009E68AC" w:rsidP="00495DF9">
      <w:pPr>
        <w:ind w:firstLine="709"/>
        <w:rPr>
          <w:szCs w:val="24"/>
        </w:rPr>
      </w:pPr>
      <w:r w:rsidRPr="00490960">
        <w:rPr>
          <w:szCs w:val="24"/>
        </w:rPr>
        <w:t xml:space="preserve">– </w:t>
      </w:r>
      <w:r w:rsidR="00386A8E">
        <w:rPr>
          <w:szCs w:val="24"/>
        </w:rPr>
        <w:t>Подъезд к станции</w:t>
      </w:r>
      <w:r w:rsidR="007A1E96" w:rsidRPr="00490960">
        <w:rPr>
          <w:szCs w:val="24"/>
        </w:rPr>
        <w:t xml:space="preserve"> Карташевская.</w:t>
      </w:r>
    </w:p>
    <w:p w:rsidR="007A1E96" w:rsidRPr="00490960" w:rsidRDefault="007A1E96" w:rsidP="00495DF9">
      <w:pPr>
        <w:ind w:firstLine="709"/>
        <w:rPr>
          <w:szCs w:val="24"/>
        </w:rPr>
      </w:pPr>
      <w:r w:rsidRPr="00490960">
        <w:rPr>
          <w:szCs w:val="24"/>
        </w:rPr>
        <w:t>Через реку Суйда сооружен мостовой переход.</w:t>
      </w:r>
    </w:p>
    <w:p w:rsidR="007A1E96" w:rsidRPr="00490960" w:rsidRDefault="007A1E96" w:rsidP="00495DF9">
      <w:pPr>
        <w:ind w:firstLine="709"/>
        <w:rPr>
          <w:szCs w:val="24"/>
        </w:rPr>
      </w:pPr>
    </w:p>
    <w:bookmarkEnd w:id="102"/>
    <w:p w:rsidR="00713A59" w:rsidRPr="00490960" w:rsidRDefault="00713A59" w:rsidP="00495DF9">
      <w:pPr>
        <w:keepNext/>
        <w:suppressAutoHyphens/>
        <w:ind w:firstLine="709"/>
        <w:rPr>
          <w:b/>
          <w:szCs w:val="24"/>
        </w:rPr>
      </w:pPr>
      <w:r w:rsidRPr="00490960">
        <w:rPr>
          <w:b/>
          <w:szCs w:val="24"/>
        </w:rPr>
        <w:t>Автомобильные дороги федерального значения</w:t>
      </w:r>
    </w:p>
    <w:p w:rsidR="007A1E96" w:rsidRPr="00490960" w:rsidRDefault="007A1E96" w:rsidP="00495DF9">
      <w:pPr>
        <w:suppressAutoHyphens/>
        <w:ind w:firstLine="709"/>
        <w:rPr>
          <w:szCs w:val="24"/>
        </w:rPr>
      </w:pPr>
      <w:r w:rsidRPr="00490960">
        <w:rPr>
          <w:szCs w:val="24"/>
        </w:rPr>
        <w:t xml:space="preserve">По северной границе поселения проходит автомобильная дорога общего </w:t>
      </w:r>
      <w:r w:rsidR="00F51531" w:rsidRPr="00490960">
        <w:rPr>
          <w:szCs w:val="24"/>
        </w:rPr>
        <w:t>пользования федерального</w:t>
      </w:r>
      <w:r w:rsidRPr="00490960">
        <w:rPr>
          <w:szCs w:val="24"/>
        </w:rPr>
        <w:t xml:space="preserve"> значения А-120 «Санкт-Петербургское южное полукольцо» Кировск – Мга – </w:t>
      </w:r>
      <w:r w:rsidRPr="00490960">
        <w:rPr>
          <w:szCs w:val="24"/>
        </w:rPr>
        <w:lastRenderedPageBreak/>
        <w:t>Гатчина –</w:t>
      </w:r>
      <w:r w:rsidR="00303376">
        <w:rPr>
          <w:szCs w:val="24"/>
        </w:rPr>
        <w:t xml:space="preserve"> </w:t>
      </w:r>
      <w:r w:rsidRPr="00490960">
        <w:rPr>
          <w:szCs w:val="24"/>
        </w:rPr>
        <w:t>Большая Ижора, протяжённостью по территории поселения 2,1 км, III технической категории, покрытие – асфальтобетон, интенсив</w:t>
      </w:r>
      <w:r w:rsidR="00F51531">
        <w:rPr>
          <w:szCs w:val="24"/>
        </w:rPr>
        <w:t>ность движения порядка 8500 автомобилей в сутки</w:t>
      </w:r>
      <w:r w:rsidRPr="00490960">
        <w:rPr>
          <w:szCs w:val="24"/>
        </w:rPr>
        <w:t>, 2 полосы для движения транспорта. Дорога обеспечивает транзитные потоки через Ломоносовский, Гатчинский, Тосненский, Кировский муниципальные районы. Население поселения попадает на данную дорогу посредством дороги Гатчина – Куровицы.</w:t>
      </w:r>
    </w:p>
    <w:p w:rsidR="00713A59" w:rsidRPr="00490960" w:rsidRDefault="007A1E96" w:rsidP="00495DF9">
      <w:pPr>
        <w:suppressAutoHyphens/>
        <w:ind w:firstLine="709"/>
        <w:rPr>
          <w:szCs w:val="24"/>
        </w:rPr>
      </w:pPr>
      <w:r w:rsidRPr="00490960">
        <w:rPr>
          <w:szCs w:val="24"/>
        </w:rPr>
        <w:t>В двух километрах к западу от границы поселения проходит автомобил</w:t>
      </w:r>
      <w:r w:rsidR="00A72337" w:rsidRPr="00490960">
        <w:rPr>
          <w:szCs w:val="24"/>
        </w:rPr>
        <w:t xml:space="preserve">ьная дорога общего пользования </w:t>
      </w:r>
      <w:r w:rsidRPr="00490960">
        <w:rPr>
          <w:szCs w:val="24"/>
        </w:rPr>
        <w:t>федерального значения Р-23 (Е</w:t>
      </w:r>
      <w:r w:rsidR="00A72337" w:rsidRPr="00490960">
        <w:rPr>
          <w:szCs w:val="24"/>
        </w:rPr>
        <w:t>-</w:t>
      </w:r>
      <w:r w:rsidRPr="00490960">
        <w:rPr>
          <w:szCs w:val="24"/>
        </w:rPr>
        <w:t>95, СНГ) Санкт-Петербург – Псков – Пустошка – Невель – граница с Республикой Белоруссия (II техническая категория, покрытие – асфальтобетон, инте</w:t>
      </w:r>
      <w:r w:rsidR="00A72337" w:rsidRPr="00490960">
        <w:rPr>
          <w:szCs w:val="24"/>
        </w:rPr>
        <w:t>нсивность движения – 23</w:t>
      </w:r>
      <w:r w:rsidR="00F51531">
        <w:rPr>
          <w:szCs w:val="24"/>
        </w:rPr>
        <w:t xml:space="preserve"> </w:t>
      </w:r>
      <w:r w:rsidR="00A72337" w:rsidRPr="00490960">
        <w:rPr>
          <w:szCs w:val="24"/>
        </w:rPr>
        <w:t>000 автомобиля в сутки</w:t>
      </w:r>
      <w:r w:rsidRPr="00490960">
        <w:rPr>
          <w:szCs w:val="24"/>
        </w:rPr>
        <w:t xml:space="preserve">, 2 полосы для движения транспорта). Дорога обеспечивает связь Санкт-Петербурга и Ленинградской области с Псковской областью. </w:t>
      </w:r>
      <w:r w:rsidR="00A72337" w:rsidRPr="00490960">
        <w:rPr>
          <w:szCs w:val="24"/>
        </w:rPr>
        <w:t xml:space="preserve">МО </w:t>
      </w:r>
      <w:r w:rsidRPr="00490960">
        <w:rPr>
          <w:szCs w:val="24"/>
        </w:rPr>
        <w:t>Кобринское сельское поселение с данной дорогой связывает дорога регионального значения Никольское – Воскресенское.</w:t>
      </w:r>
    </w:p>
    <w:p w:rsidR="001531B0" w:rsidRPr="00490960" w:rsidRDefault="001531B0" w:rsidP="00495DF9">
      <w:pPr>
        <w:suppressAutoHyphens/>
        <w:ind w:firstLine="709"/>
        <w:rPr>
          <w:szCs w:val="24"/>
        </w:rPr>
      </w:pPr>
    </w:p>
    <w:p w:rsidR="00713A59" w:rsidRPr="00490960" w:rsidRDefault="00713A59" w:rsidP="00495DF9">
      <w:pPr>
        <w:keepNext/>
        <w:suppressAutoHyphens/>
        <w:ind w:firstLine="709"/>
        <w:rPr>
          <w:b/>
          <w:szCs w:val="24"/>
        </w:rPr>
      </w:pPr>
      <w:r w:rsidRPr="00490960">
        <w:rPr>
          <w:b/>
          <w:szCs w:val="24"/>
        </w:rPr>
        <w:t>Автомобильные дороги регионального значения</w:t>
      </w:r>
    </w:p>
    <w:p w:rsidR="007A1E96" w:rsidRPr="00490960" w:rsidRDefault="007A1E96" w:rsidP="00495DF9">
      <w:pPr>
        <w:tabs>
          <w:tab w:val="left" w:pos="993"/>
        </w:tabs>
        <w:ind w:firstLine="709"/>
        <w:rPr>
          <w:szCs w:val="24"/>
        </w:rPr>
      </w:pPr>
      <w:bookmarkStart w:id="103" w:name="_Toc511934717"/>
      <w:r w:rsidRPr="00490960">
        <w:rPr>
          <w:szCs w:val="24"/>
        </w:rPr>
        <w:t xml:space="preserve">В соответствии с </w:t>
      </w:r>
      <w:r w:rsidR="00D23428">
        <w:rPr>
          <w:szCs w:val="24"/>
        </w:rPr>
        <w:t>П</w:t>
      </w:r>
      <w:r w:rsidRPr="00490960">
        <w:rPr>
          <w:szCs w:val="24"/>
        </w:rPr>
        <w:t>еречнем автомобильных дорог общего пользования регионального значения, утвержденным постановлением Правительств</w:t>
      </w:r>
      <w:r w:rsidR="008334AD">
        <w:rPr>
          <w:szCs w:val="24"/>
        </w:rPr>
        <w:t>а</w:t>
      </w:r>
      <w:r w:rsidRPr="00490960">
        <w:rPr>
          <w:szCs w:val="24"/>
        </w:rPr>
        <w:t xml:space="preserve"> Ленинградской области от 27</w:t>
      </w:r>
      <w:r w:rsidR="00F51531">
        <w:rPr>
          <w:szCs w:val="24"/>
        </w:rPr>
        <w:t>.11.</w:t>
      </w:r>
      <w:r w:rsidRPr="00490960">
        <w:rPr>
          <w:szCs w:val="24"/>
        </w:rPr>
        <w:t xml:space="preserve">2007 № 294 </w:t>
      </w:r>
      <w:r w:rsidR="00D23428" w:rsidRPr="00490960">
        <w:rPr>
          <w:szCs w:val="24"/>
        </w:rPr>
        <w:t xml:space="preserve">(с изменениями на </w:t>
      </w:r>
      <w:r w:rsidR="00D23428">
        <w:rPr>
          <w:szCs w:val="24"/>
        </w:rPr>
        <w:t>31.10.</w:t>
      </w:r>
      <w:r w:rsidR="00D23428" w:rsidRPr="00490960">
        <w:rPr>
          <w:szCs w:val="24"/>
        </w:rPr>
        <w:t>201</w:t>
      </w:r>
      <w:r w:rsidR="00D23428">
        <w:rPr>
          <w:szCs w:val="24"/>
        </w:rPr>
        <w:t>9</w:t>
      </w:r>
      <w:r w:rsidR="00D23428" w:rsidRPr="00490960">
        <w:rPr>
          <w:szCs w:val="24"/>
        </w:rPr>
        <w:t>)</w:t>
      </w:r>
      <w:r w:rsidR="00D23428">
        <w:rPr>
          <w:szCs w:val="24"/>
        </w:rPr>
        <w:t xml:space="preserve"> </w:t>
      </w:r>
      <w:r w:rsidRPr="00490960">
        <w:rPr>
          <w:szCs w:val="24"/>
        </w:rPr>
        <w:t xml:space="preserve">к автомобильным дорогам регионального значения, в границах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относятся:</w:t>
      </w:r>
      <w:bookmarkEnd w:id="103"/>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007A1E96" w:rsidRPr="00490960">
        <w:rPr>
          <w:szCs w:val="24"/>
        </w:rPr>
        <w:t xml:space="preserve"> «Гатчина</w:t>
      </w:r>
      <w:r w:rsidR="00D402C0" w:rsidRPr="00490960">
        <w:rPr>
          <w:szCs w:val="24"/>
        </w:rPr>
        <w:t xml:space="preserve"> –</w:t>
      </w:r>
      <w:r w:rsidR="007A1E96" w:rsidRPr="00490960">
        <w:rPr>
          <w:szCs w:val="24"/>
        </w:rPr>
        <w:t xml:space="preserve"> Куровицы» (км 1+090 км</w:t>
      </w:r>
      <w:r w:rsidR="00D26DA7" w:rsidRPr="00490960">
        <w:rPr>
          <w:szCs w:val="24"/>
        </w:rPr>
        <w:t xml:space="preserve"> –</w:t>
      </w:r>
      <w:r w:rsidR="007A1E96" w:rsidRPr="00490960">
        <w:rPr>
          <w:szCs w:val="24"/>
        </w:rPr>
        <w:t xml:space="preserve"> км 2+880)</w:t>
      </w:r>
      <w:r w:rsidR="00D26DA7"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7A1E96" w:rsidRPr="00490960">
        <w:rPr>
          <w:szCs w:val="24"/>
        </w:rPr>
        <w:t>«Никольское</w:t>
      </w:r>
      <w:r w:rsidR="00D402C0" w:rsidRPr="00490960">
        <w:rPr>
          <w:szCs w:val="24"/>
        </w:rPr>
        <w:t xml:space="preserve"> – </w:t>
      </w:r>
      <w:r w:rsidR="007A1E96" w:rsidRPr="00490960">
        <w:rPr>
          <w:szCs w:val="24"/>
        </w:rPr>
        <w:t>Воскресенское» (км 2+800 – км 8+575)</w:t>
      </w:r>
      <w:r w:rsidR="00617872"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7A1E96" w:rsidRPr="00490960">
        <w:rPr>
          <w:szCs w:val="24"/>
        </w:rPr>
        <w:t>«Никольское</w:t>
      </w:r>
      <w:r w:rsidR="00D402C0" w:rsidRPr="00490960">
        <w:rPr>
          <w:szCs w:val="24"/>
        </w:rPr>
        <w:t xml:space="preserve"> – </w:t>
      </w:r>
      <w:r w:rsidR="007A1E96" w:rsidRPr="00490960">
        <w:rPr>
          <w:szCs w:val="24"/>
        </w:rPr>
        <w:t>Прибытково</w:t>
      </w:r>
      <w:r w:rsidR="00D26DA7" w:rsidRPr="00490960">
        <w:rPr>
          <w:szCs w:val="24"/>
        </w:rPr>
        <w:t xml:space="preserve"> – </w:t>
      </w:r>
      <w:r w:rsidR="007A1E96" w:rsidRPr="00490960">
        <w:rPr>
          <w:szCs w:val="24"/>
        </w:rPr>
        <w:t>Кобрино» (км 2+000 – км 9+193)</w:t>
      </w:r>
      <w:r w:rsidR="00617872"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7A1E96" w:rsidRPr="00490960">
        <w:rPr>
          <w:szCs w:val="24"/>
        </w:rPr>
        <w:t xml:space="preserve">«Подъезд к </w:t>
      </w:r>
      <w:r w:rsidR="009E68AC" w:rsidRPr="00490960">
        <w:rPr>
          <w:szCs w:val="24"/>
        </w:rPr>
        <w:t>д</w:t>
      </w:r>
      <w:r w:rsidR="000B1F33" w:rsidRPr="00490960">
        <w:rPr>
          <w:szCs w:val="24"/>
        </w:rPr>
        <w:t>.</w:t>
      </w:r>
      <w:r w:rsidR="007A1E96" w:rsidRPr="00490960">
        <w:rPr>
          <w:szCs w:val="24"/>
        </w:rPr>
        <w:t xml:space="preserve"> Меньково» (км 0+000 – км 0+485)</w:t>
      </w:r>
      <w:r w:rsidR="00617872"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386A8E">
        <w:rPr>
          <w:szCs w:val="24"/>
        </w:rPr>
        <w:t>«Подъезд к станции</w:t>
      </w:r>
      <w:r w:rsidR="007A1E96" w:rsidRPr="00490960">
        <w:rPr>
          <w:szCs w:val="24"/>
        </w:rPr>
        <w:t xml:space="preserve"> Карташевская» (км 0+000 – км 2+352)</w:t>
      </w:r>
      <w:r>
        <w:rPr>
          <w:szCs w:val="24"/>
        </w:rPr>
        <w:t>.</w:t>
      </w:r>
    </w:p>
    <w:p w:rsidR="007A1E96" w:rsidRPr="00490960" w:rsidRDefault="007A1E96" w:rsidP="00495DF9">
      <w:pPr>
        <w:tabs>
          <w:tab w:val="left" w:pos="993"/>
        </w:tabs>
        <w:suppressAutoHyphens/>
        <w:ind w:firstLine="709"/>
        <w:rPr>
          <w:szCs w:val="24"/>
        </w:rPr>
      </w:pPr>
      <w:r w:rsidRPr="00490960">
        <w:rPr>
          <w:szCs w:val="24"/>
        </w:rPr>
        <w:t>Основной автодорогой, обслуживающей население, является дорога Гатчина – Куровицы 41 ОП РЗ 41К-100, протяжённостью по территории поселения 13,7 км, IV технической категории, покрытие – асфальтобетонное, интенсивность движения составляет порядка 6500 авт</w:t>
      </w:r>
      <w:r w:rsidR="00F51531">
        <w:rPr>
          <w:szCs w:val="24"/>
        </w:rPr>
        <w:t>омобилей в сутки.</w:t>
      </w:r>
      <w:r w:rsidRPr="00490960">
        <w:rPr>
          <w:szCs w:val="24"/>
        </w:rPr>
        <w:t xml:space="preserve"> Автодорога проходит через населенные пункты </w:t>
      </w:r>
      <w:r w:rsidR="00F51531" w:rsidRPr="00490960">
        <w:rPr>
          <w:szCs w:val="24"/>
        </w:rPr>
        <w:t xml:space="preserve">с. Воскресенское, </w:t>
      </w:r>
      <w:r w:rsidR="008A2377" w:rsidRPr="00490960">
        <w:rPr>
          <w:szCs w:val="24"/>
        </w:rPr>
        <w:t>д</w:t>
      </w:r>
      <w:r w:rsidR="000B1F33" w:rsidRPr="00490960">
        <w:rPr>
          <w:szCs w:val="24"/>
        </w:rPr>
        <w:t>.</w:t>
      </w:r>
      <w:r w:rsidRPr="00490960">
        <w:rPr>
          <w:szCs w:val="24"/>
        </w:rPr>
        <w:t xml:space="preserve"> Кобрино, </w:t>
      </w:r>
      <w:r w:rsidR="008A2377" w:rsidRPr="00490960">
        <w:rPr>
          <w:szCs w:val="24"/>
        </w:rPr>
        <w:t>д</w:t>
      </w:r>
      <w:r w:rsidR="000B1F33" w:rsidRPr="00490960">
        <w:rPr>
          <w:szCs w:val="24"/>
        </w:rPr>
        <w:t>.</w:t>
      </w:r>
      <w:r w:rsidRPr="00490960">
        <w:rPr>
          <w:szCs w:val="24"/>
        </w:rPr>
        <w:t xml:space="preserve"> Мельница, </w:t>
      </w:r>
      <w:r w:rsidR="00E153A9" w:rsidRPr="00490960">
        <w:rPr>
          <w:szCs w:val="24"/>
        </w:rPr>
        <w:t xml:space="preserve">д. Пижма, </w:t>
      </w:r>
      <w:r w:rsidR="008A2377" w:rsidRPr="00490960">
        <w:rPr>
          <w:szCs w:val="24"/>
        </w:rPr>
        <w:t>п</w:t>
      </w:r>
      <w:r w:rsidR="000B1F33" w:rsidRPr="00490960">
        <w:rPr>
          <w:szCs w:val="24"/>
        </w:rPr>
        <w:t>.</w:t>
      </w:r>
      <w:r w:rsidRPr="00490960">
        <w:rPr>
          <w:szCs w:val="24"/>
        </w:rPr>
        <w:t xml:space="preserve"> Суйда, при пересечении рек Кобринка, </w:t>
      </w:r>
      <w:r w:rsidR="00E153A9" w:rsidRPr="00490960">
        <w:rPr>
          <w:szCs w:val="24"/>
        </w:rPr>
        <w:t xml:space="preserve">Пижма и </w:t>
      </w:r>
      <w:r w:rsidRPr="00490960">
        <w:rPr>
          <w:szCs w:val="24"/>
        </w:rPr>
        <w:t>Суйда</w:t>
      </w:r>
      <w:r w:rsidR="00A72D16" w:rsidRPr="00490960">
        <w:rPr>
          <w:szCs w:val="24"/>
        </w:rPr>
        <w:t xml:space="preserve"> </w:t>
      </w:r>
      <w:r w:rsidRPr="00490960">
        <w:rPr>
          <w:szCs w:val="24"/>
        </w:rPr>
        <w:t>сооружены мосты.</w:t>
      </w:r>
    </w:p>
    <w:p w:rsidR="007A1E96" w:rsidRPr="00490960" w:rsidRDefault="007A1E96" w:rsidP="00495DF9">
      <w:pPr>
        <w:suppressAutoHyphens/>
        <w:ind w:firstLine="709"/>
        <w:rPr>
          <w:szCs w:val="24"/>
        </w:rPr>
      </w:pPr>
      <w:r w:rsidRPr="00490960">
        <w:rPr>
          <w:szCs w:val="24"/>
        </w:rPr>
        <w:t>Дорога Гатчина – Куровицы на участке Пижма – Куровицы выполняет функцию дублера федеральной автодороги Р-23. На территории поселения эти дороги соединяются посредством автодороги регионального значения Никольское – Воскресенское 41 ОП РЗ 41К-101, IV технической категории, протяжённостью по территории поселения – 5,8 км, покрытие асфальтобетонное, интенсивность движения – 2300 авт</w:t>
      </w:r>
      <w:r w:rsidR="00E153A9">
        <w:rPr>
          <w:szCs w:val="24"/>
        </w:rPr>
        <w:t xml:space="preserve">омобилей в </w:t>
      </w:r>
      <w:r w:rsidRPr="00490960">
        <w:rPr>
          <w:szCs w:val="24"/>
        </w:rPr>
        <w:t>сут</w:t>
      </w:r>
      <w:r w:rsidR="00E153A9">
        <w:rPr>
          <w:szCs w:val="24"/>
        </w:rPr>
        <w:t>ки</w:t>
      </w:r>
      <w:r w:rsidRPr="00490960">
        <w:rPr>
          <w:szCs w:val="24"/>
        </w:rPr>
        <w:t xml:space="preserve">. Данная автодорога проходит через населенные пункты </w:t>
      </w:r>
      <w:r w:rsidR="00E153A9" w:rsidRPr="00490960">
        <w:rPr>
          <w:szCs w:val="24"/>
        </w:rPr>
        <w:t>п. Высокоключевой</w:t>
      </w:r>
      <w:r w:rsidR="00E153A9">
        <w:rPr>
          <w:szCs w:val="24"/>
        </w:rPr>
        <w:t>,</w:t>
      </w:r>
      <w:r w:rsidR="00E153A9" w:rsidRPr="00490960">
        <w:rPr>
          <w:szCs w:val="24"/>
        </w:rPr>
        <w:t xml:space="preserve"> д. Новокузнецово и </w:t>
      </w:r>
      <w:r w:rsidR="008A2377" w:rsidRPr="00490960">
        <w:rPr>
          <w:szCs w:val="24"/>
        </w:rPr>
        <w:t>д</w:t>
      </w:r>
      <w:r w:rsidR="000B1F33" w:rsidRPr="00490960">
        <w:rPr>
          <w:szCs w:val="24"/>
        </w:rPr>
        <w:t>.</w:t>
      </w:r>
      <w:r w:rsidR="00E153A9">
        <w:rPr>
          <w:szCs w:val="24"/>
        </w:rPr>
        <w:t xml:space="preserve"> Погост</w:t>
      </w:r>
      <w:r w:rsidRPr="00490960">
        <w:rPr>
          <w:szCs w:val="24"/>
        </w:rPr>
        <w:t xml:space="preserve">. В то же время, дорога обеспечивает подъезд к железнодорожной станции Суйда. Пересечение с железнодорожными путями линии Санкт-Петербург – Луга – Псков в </w:t>
      </w:r>
      <w:r w:rsidR="00814A4D" w:rsidRPr="00490960">
        <w:rPr>
          <w:szCs w:val="24"/>
        </w:rPr>
        <w:t>п</w:t>
      </w:r>
      <w:r w:rsidR="000B1F33" w:rsidRPr="00490960">
        <w:rPr>
          <w:szCs w:val="24"/>
        </w:rPr>
        <w:t>.</w:t>
      </w:r>
      <w:r w:rsidRPr="00490960">
        <w:rPr>
          <w:szCs w:val="24"/>
        </w:rPr>
        <w:t xml:space="preserve"> Высокоключевой происходит посредством охраняемого железнодорожного переезда.</w:t>
      </w:r>
    </w:p>
    <w:p w:rsidR="001531B0" w:rsidRPr="00490960" w:rsidRDefault="001531B0" w:rsidP="00495DF9">
      <w:pPr>
        <w:suppressAutoHyphens/>
        <w:ind w:firstLine="709"/>
        <w:rPr>
          <w:szCs w:val="24"/>
        </w:rPr>
      </w:pPr>
    </w:p>
    <w:p w:rsidR="00713A59" w:rsidRPr="00490960" w:rsidRDefault="00713A59" w:rsidP="00495DF9">
      <w:pPr>
        <w:suppressAutoHyphens/>
        <w:ind w:firstLine="709"/>
        <w:rPr>
          <w:b/>
          <w:szCs w:val="24"/>
        </w:rPr>
      </w:pPr>
      <w:r w:rsidRPr="00490960">
        <w:rPr>
          <w:b/>
          <w:szCs w:val="24"/>
        </w:rPr>
        <w:t>Автомобильные дороги местного значения</w:t>
      </w:r>
    </w:p>
    <w:p w:rsidR="007A1E96" w:rsidRPr="00490960" w:rsidRDefault="007A1E96" w:rsidP="00495DF9">
      <w:pPr>
        <w:ind w:firstLine="709"/>
        <w:rPr>
          <w:szCs w:val="24"/>
        </w:rPr>
      </w:pPr>
      <w:r w:rsidRPr="00490960">
        <w:rPr>
          <w:szCs w:val="24"/>
        </w:rPr>
        <w:t>Автомобильными дорогами общего пользования местного значения поселения являются автомобильные дороги общего пользования в границах населенного пункта,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7A1E96" w:rsidRPr="00490960" w:rsidRDefault="007A1E96" w:rsidP="00495DF9">
      <w:pPr>
        <w:ind w:firstLine="709"/>
        <w:rPr>
          <w:szCs w:val="24"/>
        </w:rPr>
      </w:pPr>
      <w:r w:rsidRPr="00490960">
        <w:rPr>
          <w:szCs w:val="24"/>
        </w:rPr>
        <w:t>Подъезд к населенным пунктам от сети федеральных и региональных автодорог происходит посредством автодорог местного значения.</w:t>
      </w:r>
    </w:p>
    <w:p w:rsidR="007A1E96" w:rsidRPr="00572A4B" w:rsidRDefault="007A1E96" w:rsidP="00495DF9">
      <w:pPr>
        <w:ind w:firstLine="709"/>
        <w:rPr>
          <w:szCs w:val="24"/>
        </w:rPr>
      </w:pPr>
      <w:r w:rsidRPr="00572A4B">
        <w:rPr>
          <w:szCs w:val="24"/>
        </w:rPr>
        <w:t>Автодорога Никольское – Прибытково</w:t>
      </w:r>
      <w:r w:rsidR="00E153A9" w:rsidRPr="00572A4B">
        <w:rPr>
          <w:szCs w:val="24"/>
        </w:rPr>
        <w:t xml:space="preserve"> </w:t>
      </w:r>
      <w:r w:rsidRPr="00572A4B">
        <w:rPr>
          <w:szCs w:val="24"/>
        </w:rPr>
        <w:t>– Кобрино, протяжённостью по территории поселения 7,2 км, относится к IV технической категории, имеет асфальтобетонное покрытие, интенсивность движения – 980 авт</w:t>
      </w:r>
      <w:r w:rsidR="00E153A9" w:rsidRPr="00572A4B">
        <w:rPr>
          <w:szCs w:val="24"/>
        </w:rPr>
        <w:t xml:space="preserve">омобилей в </w:t>
      </w:r>
      <w:r w:rsidRPr="00572A4B">
        <w:rPr>
          <w:szCs w:val="24"/>
        </w:rPr>
        <w:t>сут</w:t>
      </w:r>
      <w:r w:rsidR="00E153A9" w:rsidRPr="00572A4B">
        <w:rPr>
          <w:szCs w:val="24"/>
        </w:rPr>
        <w:t>ки</w:t>
      </w:r>
      <w:r w:rsidRPr="00572A4B">
        <w:rPr>
          <w:szCs w:val="24"/>
        </w:rPr>
        <w:t>. Дорога проходит через населенные пункты</w:t>
      </w:r>
      <w:r w:rsidR="00572A4B" w:rsidRPr="00572A4B">
        <w:rPr>
          <w:szCs w:val="24"/>
        </w:rPr>
        <w:t xml:space="preserve"> д. Кобрино,</w:t>
      </w:r>
      <w:r w:rsidRPr="00572A4B">
        <w:rPr>
          <w:szCs w:val="24"/>
        </w:rPr>
        <w:t xml:space="preserve"> </w:t>
      </w:r>
      <w:r w:rsidR="008A2377" w:rsidRPr="00572A4B">
        <w:rPr>
          <w:szCs w:val="24"/>
        </w:rPr>
        <w:t>д</w:t>
      </w:r>
      <w:r w:rsidR="000B1F33" w:rsidRPr="00572A4B">
        <w:rPr>
          <w:szCs w:val="24"/>
        </w:rPr>
        <w:t>.</w:t>
      </w:r>
      <w:r w:rsidRPr="00572A4B">
        <w:rPr>
          <w:szCs w:val="24"/>
        </w:rPr>
        <w:t xml:space="preserve"> Меньково, </w:t>
      </w:r>
      <w:r w:rsidR="00572A4B" w:rsidRPr="00572A4B">
        <w:rPr>
          <w:szCs w:val="24"/>
        </w:rPr>
        <w:t xml:space="preserve">д. Покровка, </w:t>
      </w:r>
      <w:r w:rsidR="00814A4D" w:rsidRPr="00572A4B">
        <w:rPr>
          <w:szCs w:val="24"/>
        </w:rPr>
        <w:t>п</w:t>
      </w:r>
      <w:r w:rsidR="000B1F33" w:rsidRPr="00572A4B">
        <w:rPr>
          <w:szCs w:val="24"/>
        </w:rPr>
        <w:t>.</w:t>
      </w:r>
      <w:r w:rsidR="00572A4B" w:rsidRPr="00572A4B">
        <w:rPr>
          <w:szCs w:val="24"/>
        </w:rPr>
        <w:t xml:space="preserve"> Прибытково</w:t>
      </w:r>
      <w:r w:rsidRPr="00572A4B">
        <w:rPr>
          <w:szCs w:val="24"/>
        </w:rPr>
        <w:t xml:space="preserve">. В то же время, дорога обеспечивает подъезд к железнодорожной станции Прибытково. Пересечение с железнодорожными путями линии Санкт-Петербург – Луга – Псков в </w:t>
      </w:r>
      <w:r w:rsidR="00814A4D" w:rsidRPr="00572A4B">
        <w:rPr>
          <w:szCs w:val="24"/>
        </w:rPr>
        <w:t>п</w:t>
      </w:r>
      <w:r w:rsidR="000B1F33" w:rsidRPr="00572A4B">
        <w:rPr>
          <w:szCs w:val="24"/>
        </w:rPr>
        <w:t>.</w:t>
      </w:r>
      <w:r w:rsidRPr="00572A4B">
        <w:rPr>
          <w:szCs w:val="24"/>
        </w:rPr>
        <w:t xml:space="preserve"> Прибытково происходит посредством охраняемого железнодорожного переезда. При пересечении дороги с рекой Суйда сооружен мост.</w:t>
      </w:r>
    </w:p>
    <w:p w:rsidR="007A1E96" w:rsidRPr="00490960" w:rsidRDefault="008A2377" w:rsidP="00495DF9">
      <w:pPr>
        <w:ind w:firstLine="709"/>
        <w:rPr>
          <w:szCs w:val="24"/>
        </w:rPr>
      </w:pPr>
      <w:r w:rsidRPr="00572A4B">
        <w:rPr>
          <w:szCs w:val="24"/>
        </w:rPr>
        <w:lastRenderedPageBreak/>
        <w:t>Подъезд к станции</w:t>
      </w:r>
      <w:r w:rsidR="007A1E96" w:rsidRPr="00572A4B">
        <w:rPr>
          <w:szCs w:val="24"/>
        </w:rPr>
        <w:t xml:space="preserve"> Карташевская имеет протяжённость 2,4 км, относится к IV технической категории, покрытие проезжей части – асфальтобетон, интенсивность движения – 1000 авт</w:t>
      </w:r>
      <w:r w:rsidR="00E153A9" w:rsidRPr="00572A4B">
        <w:rPr>
          <w:szCs w:val="24"/>
        </w:rPr>
        <w:t xml:space="preserve">омобилей в </w:t>
      </w:r>
      <w:r w:rsidR="007A1E96" w:rsidRPr="00572A4B">
        <w:rPr>
          <w:szCs w:val="24"/>
        </w:rPr>
        <w:t>сут</w:t>
      </w:r>
      <w:r w:rsidR="00E153A9" w:rsidRPr="00572A4B">
        <w:rPr>
          <w:szCs w:val="24"/>
        </w:rPr>
        <w:t>ки</w:t>
      </w:r>
      <w:r w:rsidR="007A1E96" w:rsidRPr="00572A4B">
        <w:rPr>
          <w:szCs w:val="24"/>
        </w:rPr>
        <w:t>.</w:t>
      </w:r>
    </w:p>
    <w:p w:rsidR="007A1E96" w:rsidRPr="00490960" w:rsidRDefault="007A1E96" w:rsidP="00495DF9">
      <w:pPr>
        <w:ind w:firstLine="709"/>
        <w:rPr>
          <w:szCs w:val="24"/>
        </w:rPr>
      </w:pPr>
      <w:r w:rsidRPr="00490960">
        <w:rPr>
          <w:szCs w:val="24"/>
        </w:rPr>
        <w:t xml:space="preserve">Подъезд к </w:t>
      </w:r>
      <w:r w:rsidR="008A2377" w:rsidRPr="00490960">
        <w:rPr>
          <w:szCs w:val="24"/>
        </w:rPr>
        <w:t>п</w:t>
      </w:r>
      <w:r w:rsidR="000B1F33" w:rsidRPr="00490960">
        <w:rPr>
          <w:szCs w:val="24"/>
        </w:rPr>
        <w:t>.</w:t>
      </w:r>
      <w:r w:rsidRPr="00490960">
        <w:rPr>
          <w:szCs w:val="24"/>
        </w:rPr>
        <w:t xml:space="preserve"> Суйда протяжённостью 0,6 км относится к IV технической категории, покрытие проезжей части – асфальтобетон.</w:t>
      </w:r>
    </w:p>
    <w:p w:rsidR="007A1E96" w:rsidRPr="00490960" w:rsidRDefault="007A1E96" w:rsidP="00495DF9">
      <w:pPr>
        <w:ind w:firstLine="709"/>
        <w:rPr>
          <w:szCs w:val="24"/>
        </w:rPr>
      </w:pPr>
      <w:r w:rsidRPr="00490960">
        <w:rPr>
          <w:szCs w:val="24"/>
        </w:rPr>
        <w:t>В поселении также имеются автодороги местного значения, не имеющие асфальтобетонного покрытия и относящиеся к V технической категории</w:t>
      </w:r>
      <w:r w:rsidR="00617872" w:rsidRPr="00490960">
        <w:rPr>
          <w:szCs w:val="24"/>
        </w:rPr>
        <w:t>:</w:t>
      </w:r>
    </w:p>
    <w:p w:rsidR="007A1E96" w:rsidRPr="00490960" w:rsidRDefault="00572A4B" w:rsidP="00495DF9">
      <w:pPr>
        <w:ind w:firstLine="709"/>
        <w:rPr>
          <w:szCs w:val="24"/>
        </w:rPr>
      </w:pPr>
      <w:r w:rsidRPr="00490960">
        <w:rPr>
          <w:szCs w:val="24"/>
        </w:rPr>
        <w:t>–</w:t>
      </w:r>
      <w:r>
        <w:rPr>
          <w:szCs w:val="24"/>
        </w:rPr>
        <w:t xml:space="preserve"> </w:t>
      </w:r>
      <w:r w:rsidR="008A2377" w:rsidRPr="00490960">
        <w:rPr>
          <w:szCs w:val="24"/>
        </w:rPr>
        <w:t>п</w:t>
      </w:r>
      <w:r w:rsidR="000B1F33" w:rsidRPr="00490960">
        <w:rPr>
          <w:szCs w:val="24"/>
        </w:rPr>
        <w:t>.</w:t>
      </w:r>
      <w:r w:rsidR="007A1E96" w:rsidRPr="00490960">
        <w:rPr>
          <w:szCs w:val="24"/>
        </w:rPr>
        <w:t xml:space="preserve"> Карташевская</w:t>
      </w:r>
      <w:r w:rsidR="000B1F33" w:rsidRPr="00490960">
        <w:rPr>
          <w:szCs w:val="24"/>
        </w:rPr>
        <w:t xml:space="preserve"> </w:t>
      </w:r>
      <w:r w:rsidR="007A1E96" w:rsidRPr="00490960">
        <w:rPr>
          <w:szCs w:val="24"/>
        </w:rPr>
        <w:t xml:space="preserve">– </w:t>
      </w:r>
      <w:r w:rsidR="008A2377" w:rsidRPr="00490960">
        <w:rPr>
          <w:szCs w:val="24"/>
        </w:rPr>
        <w:t>д</w:t>
      </w:r>
      <w:r w:rsidR="000B1F33" w:rsidRPr="00490960">
        <w:rPr>
          <w:szCs w:val="24"/>
        </w:rPr>
        <w:t>.</w:t>
      </w:r>
      <w:r w:rsidR="007A1E96" w:rsidRPr="00490960">
        <w:rPr>
          <w:szCs w:val="24"/>
        </w:rPr>
        <w:t xml:space="preserve"> Руново</w:t>
      </w:r>
      <w:r w:rsidR="000B1F33" w:rsidRPr="00490960">
        <w:rPr>
          <w:szCs w:val="24"/>
        </w:rPr>
        <w:t xml:space="preserve"> </w:t>
      </w:r>
      <w:r w:rsidR="007A1E96" w:rsidRPr="00490960">
        <w:rPr>
          <w:szCs w:val="24"/>
        </w:rPr>
        <w:t xml:space="preserve">– </w:t>
      </w:r>
      <w:r w:rsidR="008A2377" w:rsidRPr="00490960">
        <w:rPr>
          <w:szCs w:val="24"/>
        </w:rPr>
        <w:t>д</w:t>
      </w:r>
      <w:r w:rsidR="000B1F33" w:rsidRPr="00490960">
        <w:rPr>
          <w:szCs w:val="24"/>
        </w:rPr>
        <w:t>.</w:t>
      </w:r>
      <w:r w:rsidR="007A1E96" w:rsidRPr="00490960">
        <w:rPr>
          <w:szCs w:val="24"/>
        </w:rPr>
        <w:t xml:space="preserve"> Кобрино, 2,8 км;</w:t>
      </w:r>
    </w:p>
    <w:p w:rsidR="007A1E96" w:rsidRPr="00490960" w:rsidRDefault="00572A4B" w:rsidP="00495DF9">
      <w:pPr>
        <w:ind w:firstLine="709"/>
        <w:rPr>
          <w:szCs w:val="24"/>
        </w:rPr>
      </w:pPr>
      <w:r w:rsidRPr="00490960">
        <w:rPr>
          <w:szCs w:val="24"/>
        </w:rPr>
        <w:t>–</w:t>
      </w:r>
      <w:r>
        <w:rPr>
          <w:szCs w:val="24"/>
        </w:rPr>
        <w:t xml:space="preserve"> </w:t>
      </w:r>
      <w:r w:rsidR="008A2377" w:rsidRPr="00490960">
        <w:rPr>
          <w:szCs w:val="24"/>
        </w:rPr>
        <w:t>д</w:t>
      </w:r>
      <w:r w:rsidR="000B1F33" w:rsidRPr="00490960">
        <w:rPr>
          <w:szCs w:val="24"/>
        </w:rPr>
        <w:t>.</w:t>
      </w:r>
      <w:r w:rsidR="007A1E96" w:rsidRPr="00490960">
        <w:rPr>
          <w:szCs w:val="24"/>
        </w:rPr>
        <w:t xml:space="preserve"> Меньково – </w:t>
      </w:r>
      <w:r w:rsidR="008A2377" w:rsidRPr="00490960">
        <w:rPr>
          <w:szCs w:val="24"/>
        </w:rPr>
        <w:t>д</w:t>
      </w:r>
      <w:r w:rsidR="000B1F33" w:rsidRPr="00490960">
        <w:rPr>
          <w:szCs w:val="24"/>
        </w:rPr>
        <w:t>.</w:t>
      </w:r>
      <w:r w:rsidR="007A1E96" w:rsidRPr="00490960">
        <w:rPr>
          <w:szCs w:val="24"/>
        </w:rPr>
        <w:t xml:space="preserve"> Старое Колено, 1,2 км;</w:t>
      </w:r>
    </w:p>
    <w:p w:rsidR="007A1E96" w:rsidRPr="00490960" w:rsidRDefault="00572A4B" w:rsidP="00495DF9">
      <w:pPr>
        <w:ind w:firstLine="709"/>
        <w:rPr>
          <w:szCs w:val="24"/>
        </w:rPr>
      </w:pPr>
      <w:r w:rsidRPr="00490960">
        <w:rPr>
          <w:szCs w:val="24"/>
        </w:rPr>
        <w:t>–</w:t>
      </w:r>
      <w:r>
        <w:rPr>
          <w:szCs w:val="24"/>
        </w:rPr>
        <w:t xml:space="preserve"> п</w:t>
      </w:r>
      <w:r w:rsidR="007A1E96" w:rsidRPr="00490960">
        <w:rPr>
          <w:szCs w:val="24"/>
        </w:rPr>
        <w:t xml:space="preserve">одъезд к </w:t>
      </w:r>
      <w:r w:rsidR="008A2377" w:rsidRPr="00490960">
        <w:rPr>
          <w:szCs w:val="24"/>
        </w:rPr>
        <w:t>д</w:t>
      </w:r>
      <w:r w:rsidR="000B1F33" w:rsidRPr="00490960">
        <w:rPr>
          <w:szCs w:val="24"/>
        </w:rPr>
        <w:t>.</w:t>
      </w:r>
      <w:r w:rsidR="007A1E96" w:rsidRPr="00490960">
        <w:rPr>
          <w:szCs w:val="24"/>
        </w:rPr>
        <w:t xml:space="preserve"> Меньково, 0,5 км;</w:t>
      </w:r>
    </w:p>
    <w:p w:rsidR="007A1E96" w:rsidRPr="00490960" w:rsidRDefault="00572A4B" w:rsidP="00495DF9">
      <w:pPr>
        <w:ind w:firstLine="709"/>
        <w:rPr>
          <w:szCs w:val="24"/>
        </w:rPr>
      </w:pPr>
      <w:r w:rsidRPr="00490960">
        <w:rPr>
          <w:szCs w:val="24"/>
        </w:rPr>
        <w:t>–</w:t>
      </w:r>
      <w:r>
        <w:rPr>
          <w:szCs w:val="24"/>
        </w:rPr>
        <w:t xml:space="preserve"> п</w:t>
      </w:r>
      <w:r w:rsidR="007A1E96" w:rsidRPr="00490960">
        <w:rPr>
          <w:szCs w:val="24"/>
        </w:rPr>
        <w:t>одъезд к ст</w:t>
      </w:r>
      <w:r w:rsidR="008A2377" w:rsidRPr="00490960">
        <w:rPr>
          <w:szCs w:val="24"/>
        </w:rPr>
        <w:t>анции</w:t>
      </w:r>
      <w:r w:rsidR="007A1E96" w:rsidRPr="00490960">
        <w:rPr>
          <w:szCs w:val="24"/>
        </w:rPr>
        <w:t xml:space="preserve"> Суйда, 1,1 км.</w:t>
      </w:r>
    </w:p>
    <w:p w:rsidR="00713A59" w:rsidRPr="00490960" w:rsidRDefault="007A1E96" w:rsidP="00495DF9">
      <w:pPr>
        <w:ind w:firstLine="709"/>
        <w:rPr>
          <w:szCs w:val="24"/>
        </w:rPr>
      </w:pPr>
      <w:r w:rsidRPr="00490960">
        <w:rPr>
          <w:szCs w:val="24"/>
        </w:rPr>
        <w:t>Общая протяжённость автодорог на территории поселения составляет 37,4 км, 85 % или 31,8 км с твердым покрытием. Плотность автодорог общего пользования с твердым покры</w:t>
      </w:r>
      <w:r w:rsidR="00572A4B">
        <w:rPr>
          <w:szCs w:val="24"/>
        </w:rPr>
        <w:t xml:space="preserve">тием достаточно велика 319 км / </w:t>
      </w:r>
      <w:r w:rsidRPr="00490960">
        <w:rPr>
          <w:szCs w:val="24"/>
        </w:rPr>
        <w:t>1000 км</w:t>
      </w:r>
      <w:r w:rsidR="00617872" w:rsidRPr="00490960">
        <w:rPr>
          <w:szCs w:val="24"/>
        </w:rPr>
        <w:t>²</w:t>
      </w:r>
      <w:r w:rsidRPr="00490960">
        <w:rPr>
          <w:szCs w:val="24"/>
        </w:rPr>
        <w:t>.</w:t>
      </w:r>
    </w:p>
    <w:p w:rsidR="007A1E96" w:rsidRPr="00490960" w:rsidRDefault="007A1E96" w:rsidP="00495DF9">
      <w:pPr>
        <w:ind w:firstLine="709"/>
        <w:rPr>
          <w:szCs w:val="24"/>
        </w:rPr>
      </w:pPr>
    </w:p>
    <w:p w:rsidR="007A1E96" w:rsidRPr="00490960" w:rsidRDefault="007A1E96" w:rsidP="00495DF9">
      <w:pPr>
        <w:keepNext/>
        <w:ind w:firstLine="709"/>
        <w:rPr>
          <w:b/>
          <w:szCs w:val="24"/>
        </w:rPr>
      </w:pPr>
      <w:r w:rsidRPr="00490960">
        <w:rPr>
          <w:szCs w:val="24"/>
        </w:rPr>
        <w:t>Таблица 3.4.</w:t>
      </w:r>
      <w:r w:rsidR="00B06151" w:rsidRPr="00490960">
        <w:rPr>
          <w:szCs w:val="24"/>
        </w:rPr>
        <w:t>5</w:t>
      </w:r>
      <w:r w:rsidRPr="00490960">
        <w:rPr>
          <w:szCs w:val="24"/>
        </w:rPr>
        <w:t xml:space="preserve">.1 – </w:t>
      </w:r>
      <w:r w:rsidR="009E68AC" w:rsidRPr="00490960">
        <w:rPr>
          <w:b/>
          <w:szCs w:val="24"/>
        </w:rPr>
        <w:t>п</w:t>
      </w:r>
      <w:r w:rsidRPr="00490960">
        <w:rPr>
          <w:b/>
          <w:szCs w:val="24"/>
        </w:rPr>
        <w:t>еречень автомобильных дорог общег</w:t>
      </w:r>
      <w:r w:rsidR="009E68AC" w:rsidRPr="00490960">
        <w:rPr>
          <w:b/>
          <w:szCs w:val="24"/>
        </w:rPr>
        <w:t>о пользования местного значения</w:t>
      </w:r>
    </w:p>
    <w:p w:rsidR="007A1E96" w:rsidRPr="00490960" w:rsidRDefault="007A1E96" w:rsidP="00495DF9">
      <w:pPr>
        <w:keepNext/>
        <w:ind w:firstLine="709"/>
        <w:rPr>
          <w:b/>
          <w:szCs w:val="24"/>
        </w:rPr>
      </w:pPr>
    </w:p>
    <w:tbl>
      <w:tblPr>
        <w:tblW w:w="5000" w:type="pct"/>
        <w:tblLook w:val="04A0" w:firstRow="1" w:lastRow="0" w:firstColumn="1" w:lastColumn="0" w:noHBand="0" w:noVBand="1"/>
      </w:tblPr>
      <w:tblGrid>
        <w:gridCol w:w="5265"/>
        <w:gridCol w:w="2620"/>
        <w:gridCol w:w="2537"/>
      </w:tblGrid>
      <w:tr w:rsidR="00572A4B" w:rsidRPr="00490960" w:rsidTr="00572A4B">
        <w:trPr>
          <w:trHeight w:val="630"/>
          <w:tblHeader/>
        </w:trPr>
        <w:tc>
          <w:tcPr>
            <w:tcW w:w="2526" w:type="pct"/>
            <w:tcBorders>
              <w:top w:val="single" w:sz="4" w:space="0" w:color="auto"/>
              <w:left w:val="single" w:sz="4" w:space="0" w:color="auto"/>
              <w:bottom w:val="single" w:sz="4" w:space="0" w:color="auto"/>
              <w:right w:val="single" w:sz="4" w:space="0" w:color="auto"/>
            </w:tcBorders>
            <w:noWrap/>
            <w:vAlign w:val="center"/>
            <w:hideMark/>
          </w:tcPr>
          <w:p w:rsidR="00572A4B" w:rsidRPr="00490960" w:rsidRDefault="00572A4B" w:rsidP="00495DF9">
            <w:pPr>
              <w:keepNext/>
              <w:jc w:val="center"/>
              <w:rPr>
                <w:b/>
                <w:szCs w:val="24"/>
                <w:lang w:eastAsia="en-US"/>
              </w:rPr>
            </w:pPr>
            <w:r w:rsidRPr="00490960">
              <w:rPr>
                <w:b/>
                <w:szCs w:val="24"/>
                <w:lang w:eastAsia="en-US"/>
              </w:rPr>
              <w:t>Наименование улиц</w:t>
            </w:r>
          </w:p>
        </w:tc>
        <w:tc>
          <w:tcPr>
            <w:tcW w:w="1257" w:type="pct"/>
            <w:tcBorders>
              <w:top w:val="single" w:sz="4" w:space="0" w:color="auto"/>
              <w:left w:val="nil"/>
              <w:bottom w:val="single" w:sz="4" w:space="0" w:color="auto"/>
              <w:right w:val="single" w:sz="4" w:space="0" w:color="auto"/>
            </w:tcBorders>
            <w:noWrap/>
            <w:vAlign w:val="center"/>
            <w:hideMark/>
          </w:tcPr>
          <w:p w:rsidR="00572A4B" w:rsidRPr="00490960" w:rsidRDefault="00572A4B" w:rsidP="00495DF9">
            <w:pPr>
              <w:keepNext/>
              <w:jc w:val="center"/>
              <w:rPr>
                <w:b/>
                <w:szCs w:val="24"/>
                <w:lang w:eastAsia="en-US"/>
              </w:rPr>
            </w:pPr>
            <w:r w:rsidRPr="00490960">
              <w:rPr>
                <w:b/>
                <w:szCs w:val="24"/>
                <w:lang w:eastAsia="en-US"/>
              </w:rPr>
              <w:t>Протяженность</w:t>
            </w:r>
            <w:r w:rsidR="00B9473F">
              <w:rPr>
                <w:b/>
                <w:szCs w:val="24"/>
                <w:lang w:eastAsia="en-US"/>
              </w:rPr>
              <w:t>, км</w:t>
            </w:r>
          </w:p>
        </w:tc>
        <w:tc>
          <w:tcPr>
            <w:tcW w:w="1217" w:type="pct"/>
            <w:tcBorders>
              <w:top w:val="single" w:sz="4" w:space="0" w:color="auto"/>
              <w:left w:val="nil"/>
              <w:bottom w:val="single" w:sz="4" w:space="0" w:color="auto"/>
              <w:right w:val="single" w:sz="4" w:space="0" w:color="auto"/>
            </w:tcBorders>
            <w:noWrap/>
            <w:vAlign w:val="center"/>
            <w:hideMark/>
          </w:tcPr>
          <w:p w:rsidR="00572A4B" w:rsidRPr="00490960" w:rsidRDefault="00572A4B" w:rsidP="00495DF9">
            <w:pPr>
              <w:keepNext/>
              <w:jc w:val="center"/>
              <w:rPr>
                <w:b/>
                <w:szCs w:val="24"/>
                <w:lang w:eastAsia="en-US"/>
              </w:rPr>
            </w:pPr>
            <w:r w:rsidRPr="00490960">
              <w:rPr>
                <w:b/>
                <w:szCs w:val="24"/>
                <w:lang w:eastAsia="en-US"/>
              </w:rPr>
              <w:t>Тип покрытия</w:t>
            </w:r>
          </w:p>
        </w:tc>
      </w:tr>
    </w:tbl>
    <w:p w:rsidR="00353ED8" w:rsidRPr="00490960" w:rsidRDefault="00353ED8" w:rsidP="00495DF9">
      <w:pPr>
        <w:keepNext/>
        <w:ind w:firstLine="709"/>
        <w:rPr>
          <w:b/>
          <w:sz w:val="2"/>
          <w:szCs w:val="2"/>
        </w:rPr>
      </w:pPr>
    </w:p>
    <w:tbl>
      <w:tblPr>
        <w:tblW w:w="5000" w:type="pct"/>
        <w:tblLook w:val="04A0" w:firstRow="1" w:lastRow="0" w:firstColumn="1" w:lastColumn="0" w:noHBand="0" w:noVBand="1"/>
      </w:tblPr>
      <w:tblGrid>
        <w:gridCol w:w="5265"/>
        <w:gridCol w:w="2620"/>
        <w:gridCol w:w="2537"/>
      </w:tblGrid>
      <w:tr w:rsidR="00572A4B" w:rsidRPr="00490960" w:rsidTr="00572A4B">
        <w:trPr>
          <w:trHeight w:val="70"/>
          <w:tblHeader/>
        </w:trPr>
        <w:tc>
          <w:tcPr>
            <w:tcW w:w="2526" w:type="pct"/>
            <w:tcBorders>
              <w:top w:val="single" w:sz="4" w:space="0" w:color="auto"/>
              <w:left w:val="single" w:sz="4" w:space="0" w:color="auto"/>
              <w:bottom w:val="single" w:sz="4" w:space="0" w:color="auto"/>
              <w:right w:val="single" w:sz="4" w:space="0" w:color="auto"/>
            </w:tcBorders>
            <w:noWrap/>
            <w:vAlign w:val="center"/>
          </w:tcPr>
          <w:p w:rsidR="00572A4B" w:rsidRPr="00490960" w:rsidRDefault="00572A4B" w:rsidP="00495DF9">
            <w:pPr>
              <w:jc w:val="center"/>
              <w:rPr>
                <w:b/>
                <w:szCs w:val="24"/>
                <w:lang w:eastAsia="en-US"/>
              </w:rPr>
            </w:pPr>
            <w:r>
              <w:rPr>
                <w:b/>
                <w:szCs w:val="24"/>
                <w:lang w:eastAsia="en-US"/>
              </w:rPr>
              <w:t>1</w:t>
            </w:r>
          </w:p>
        </w:tc>
        <w:tc>
          <w:tcPr>
            <w:tcW w:w="1257" w:type="pct"/>
            <w:tcBorders>
              <w:top w:val="single" w:sz="4" w:space="0" w:color="auto"/>
              <w:left w:val="nil"/>
              <w:bottom w:val="single" w:sz="4" w:space="0" w:color="auto"/>
              <w:right w:val="single" w:sz="4" w:space="0" w:color="auto"/>
            </w:tcBorders>
            <w:noWrap/>
            <w:vAlign w:val="center"/>
          </w:tcPr>
          <w:p w:rsidR="00572A4B" w:rsidRPr="00490960" w:rsidRDefault="00572A4B" w:rsidP="00495DF9">
            <w:pPr>
              <w:jc w:val="center"/>
              <w:rPr>
                <w:b/>
                <w:szCs w:val="24"/>
                <w:lang w:eastAsia="en-US"/>
              </w:rPr>
            </w:pPr>
            <w:r>
              <w:rPr>
                <w:b/>
                <w:szCs w:val="24"/>
                <w:lang w:eastAsia="en-US"/>
              </w:rPr>
              <w:t>2</w:t>
            </w:r>
          </w:p>
        </w:tc>
        <w:tc>
          <w:tcPr>
            <w:tcW w:w="1217" w:type="pct"/>
            <w:tcBorders>
              <w:top w:val="single" w:sz="4" w:space="0" w:color="auto"/>
              <w:left w:val="nil"/>
              <w:bottom w:val="single" w:sz="4" w:space="0" w:color="auto"/>
              <w:right w:val="single" w:sz="4" w:space="0" w:color="auto"/>
            </w:tcBorders>
            <w:noWrap/>
            <w:vAlign w:val="center"/>
          </w:tcPr>
          <w:p w:rsidR="00572A4B" w:rsidRPr="00490960" w:rsidRDefault="00572A4B" w:rsidP="00495DF9">
            <w:pPr>
              <w:jc w:val="center"/>
              <w:rPr>
                <w:b/>
                <w:szCs w:val="24"/>
                <w:lang w:eastAsia="en-US"/>
              </w:rPr>
            </w:pPr>
            <w:r>
              <w:rPr>
                <w:b/>
                <w:szCs w:val="24"/>
                <w:lang w:eastAsia="en-US"/>
              </w:rPr>
              <w:t>3</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с. Воскресенское</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Берёзовая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Высокоключевой</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Безымянный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Большой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1,955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Комсомольский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Лесной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0,89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Малый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Средний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1,11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1-го Мая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Горького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Зелёная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Ключевая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Котовского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Культурная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 Толстого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Малороссийская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2,088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Маяковского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Мичурина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Олейниковой</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Парковая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Песочная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Пионерская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Почтовая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lastRenderedPageBreak/>
              <w:t>улица Торговая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Цветочная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Чапаева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Чехова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Школьная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Щорса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Карташевская</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Аксакова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Будённого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Гоголя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Горького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Дачная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Декабристов</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Железнодорожная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Железнодорожный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Зелёная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1,306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Кирова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Клубная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Красная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Меньковская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0F1ACF">
              <w:rPr>
                <w:szCs w:val="24"/>
                <w:highlight w:val="cyan"/>
                <w:lang w:eastAsia="en-US"/>
              </w:rPr>
              <w:t>улица Некрасовский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Октябрьская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Парковая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Пионерская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Победы</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Почтовый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Правды</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Пролетарская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Руновская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Руновский проезд</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Садовая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Советская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0F1ACF">
              <w:rPr>
                <w:szCs w:val="24"/>
                <w:highlight w:val="cyan"/>
                <w:lang w:eastAsia="en-US"/>
              </w:rPr>
              <w:t>улица Средний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Стрелкин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Стрелкина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Труда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Юбилейная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Шварца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 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Печковского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0,297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 щебень</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Кобринское</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въезд в населенный пункт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Зелёная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Мира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0,325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lastRenderedPageBreak/>
              <w:t>улица Приречная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гравий</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Советских воинов</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Суворовская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Торфяная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Школьная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0.201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д. Мельница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Речной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Ген. Фёдорова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Железнодорожная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Морская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0,83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Песочная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70"/>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572A4B" w:rsidRPr="00490960" w:rsidRDefault="00572A4B" w:rsidP="00495DF9">
            <w:pPr>
              <w:rPr>
                <w:b/>
                <w:szCs w:val="24"/>
                <w:lang w:eastAsia="en-US"/>
              </w:rPr>
            </w:pPr>
            <w:r w:rsidRPr="00490960">
              <w:rPr>
                <w:b/>
                <w:bCs/>
                <w:szCs w:val="24"/>
                <w:lang w:eastAsia="en-US"/>
              </w:rPr>
              <w:t>д. Пижма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Полевая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д. Покровка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Железнодорожная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1,04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Колхозная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 Покровка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подъезд к д. Старое Колено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Полевая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Солнечная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Смирнова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43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 (участок от Среднего проспекта до улицы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Прибытково</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1-я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2-я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3-я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4-я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5-я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6-я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7-я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Береговая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Большой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Мичурина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Пионеров</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Репина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Средний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Средняя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Школьная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Школьный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70"/>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572A4B" w:rsidRPr="00490960" w:rsidRDefault="00572A4B" w:rsidP="00495DF9">
            <w:pPr>
              <w:rPr>
                <w:b/>
                <w:szCs w:val="24"/>
                <w:lang w:eastAsia="en-US"/>
              </w:rPr>
            </w:pPr>
            <w:r w:rsidRPr="00490960">
              <w:rPr>
                <w:b/>
                <w:bCs/>
                <w:szCs w:val="24"/>
                <w:lang w:eastAsia="en-US"/>
              </w:rPr>
              <w:lastRenderedPageBreak/>
              <w:t>п. Суйда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подъезд к РГС</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Красная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Парковая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0,848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ж/д ст. Суйда</w:t>
            </w:r>
          </w:p>
        </w:tc>
        <w:tc>
          <w:tcPr>
            <w:tcW w:w="1257" w:type="pct"/>
            <w:tcBorders>
              <w:top w:val="nil"/>
              <w:left w:val="nil"/>
              <w:bottom w:val="single" w:sz="4" w:space="0" w:color="auto"/>
              <w:right w:val="single" w:sz="4" w:space="0" w:color="auto"/>
            </w:tcBorders>
            <w:noWrap/>
            <w:vAlign w:val="center"/>
          </w:tcPr>
          <w:p w:rsidR="00572A4B" w:rsidRPr="00490960" w:rsidRDefault="00572A4B" w:rsidP="00495DF9">
            <w:pPr>
              <w:jc w:val="center"/>
              <w:rPr>
                <w:szCs w:val="24"/>
                <w:lang w:eastAsia="en-US"/>
              </w:rPr>
            </w:pPr>
          </w:p>
        </w:tc>
        <w:tc>
          <w:tcPr>
            <w:tcW w:w="1217" w:type="pct"/>
            <w:tcBorders>
              <w:top w:val="nil"/>
              <w:left w:val="nil"/>
              <w:bottom w:val="single" w:sz="4" w:space="0" w:color="auto"/>
              <w:right w:val="single" w:sz="4" w:space="0" w:color="auto"/>
            </w:tcBorders>
            <w:noWrap/>
            <w:vAlign w:val="center"/>
          </w:tcPr>
          <w:p w:rsidR="00572A4B" w:rsidRPr="00490960" w:rsidRDefault="00572A4B" w:rsidP="00495DF9">
            <w:pPr>
              <w:jc w:val="center"/>
              <w:rPr>
                <w:szCs w:val="24"/>
                <w:lang w:eastAsia="en-US"/>
              </w:rPr>
            </w:pP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проезд к ФАП</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p w:rsidR="00572A4B" w:rsidRPr="00490960" w:rsidRDefault="00572A4B" w:rsidP="00495DF9">
            <w:pPr>
              <w:jc w:val="center"/>
              <w:rPr>
                <w:szCs w:val="24"/>
                <w:lang w:eastAsia="en-US"/>
              </w:rPr>
            </w:pPr>
            <w:r w:rsidRPr="00490960">
              <w:rPr>
                <w:szCs w:val="24"/>
                <w:lang w:eastAsia="en-US"/>
              </w:rPr>
              <w:t>асфальтобетон</w:t>
            </w:r>
          </w:p>
        </w:tc>
      </w:tr>
    </w:tbl>
    <w:p w:rsidR="007A1E96" w:rsidRPr="00490960" w:rsidRDefault="007A1E96" w:rsidP="00495DF9">
      <w:pPr>
        <w:ind w:firstLine="709"/>
        <w:rPr>
          <w:szCs w:val="24"/>
        </w:rPr>
      </w:pPr>
    </w:p>
    <w:p w:rsidR="00713A59" w:rsidRPr="00490960" w:rsidRDefault="00713A59" w:rsidP="00495DF9">
      <w:pPr>
        <w:ind w:firstLine="709"/>
        <w:rPr>
          <w:b/>
          <w:szCs w:val="24"/>
        </w:rPr>
      </w:pPr>
      <w:r w:rsidRPr="00490960">
        <w:rPr>
          <w:b/>
          <w:szCs w:val="24"/>
        </w:rPr>
        <w:t>Пассажирский транспорт</w:t>
      </w:r>
    </w:p>
    <w:p w:rsidR="00EB08EE" w:rsidRPr="00490960" w:rsidRDefault="00EB08EE" w:rsidP="00495DF9">
      <w:pPr>
        <w:ind w:firstLine="709"/>
        <w:rPr>
          <w:b/>
          <w:szCs w:val="24"/>
        </w:rPr>
      </w:pPr>
    </w:p>
    <w:p w:rsidR="007A1E96" w:rsidRPr="00490960" w:rsidRDefault="007A1E96" w:rsidP="00495DF9">
      <w:pPr>
        <w:suppressAutoHyphens/>
        <w:ind w:firstLine="709"/>
        <w:rPr>
          <w:szCs w:val="24"/>
        </w:rPr>
      </w:pPr>
      <w:r w:rsidRPr="00490960">
        <w:rPr>
          <w:szCs w:val="24"/>
        </w:rPr>
        <w:t xml:space="preserve">Автобусы имеют остановки в следующих населенных пунктах поселения: </w:t>
      </w:r>
      <w:r w:rsidR="00576849" w:rsidRPr="00490960">
        <w:rPr>
          <w:szCs w:val="24"/>
        </w:rPr>
        <w:t>с. Воскресенское, д. Кобрино, п. Карташевская</w:t>
      </w:r>
      <w:r w:rsidR="00576849">
        <w:rPr>
          <w:szCs w:val="24"/>
        </w:rPr>
        <w:t>,</w:t>
      </w:r>
      <w:r w:rsidR="00576849" w:rsidRPr="00490960">
        <w:rPr>
          <w:szCs w:val="24"/>
        </w:rPr>
        <w:t xml:space="preserve"> д. Мельница,</w:t>
      </w:r>
      <w:r w:rsidR="00576849">
        <w:rPr>
          <w:szCs w:val="24"/>
        </w:rPr>
        <w:t xml:space="preserve"> </w:t>
      </w:r>
      <w:r w:rsidR="00353ED8" w:rsidRPr="00490960">
        <w:rPr>
          <w:szCs w:val="24"/>
        </w:rPr>
        <w:t>д</w:t>
      </w:r>
      <w:r w:rsidR="000B1F33" w:rsidRPr="00490960">
        <w:rPr>
          <w:szCs w:val="24"/>
        </w:rPr>
        <w:t>.</w:t>
      </w:r>
      <w:r w:rsidRPr="00490960">
        <w:rPr>
          <w:szCs w:val="24"/>
        </w:rPr>
        <w:t xml:space="preserve"> Пижма, </w:t>
      </w:r>
      <w:r w:rsidR="008A2377" w:rsidRPr="00490960">
        <w:rPr>
          <w:szCs w:val="24"/>
        </w:rPr>
        <w:t>п</w:t>
      </w:r>
      <w:r w:rsidR="000B1F33" w:rsidRPr="00490960">
        <w:rPr>
          <w:szCs w:val="24"/>
        </w:rPr>
        <w:t>.</w:t>
      </w:r>
      <w:r w:rsidR="00576849">
        <w:rPr>
          <w:szCs w:val="24"/>
        </w:rPr>
        <w:t xml:space="preserve"> Суйда</w:t>
      </w:r>
      <w:r w:rsidRPr="00490960">
        <w:rPr>
          <w:szCs w:val="24"/>
        </w:rPr>
        <w:t>.</w:t>
      </w:r>
    </w:p>
    <w:p w:rsidR="007A1E96" w:rsidRPr="00490960" w:rsidRDefault="007A1E96" w:rsidP="00495DF9">
      <w:pPr>
        <w:suppressAutoHyphens/>
        <w:ind w:firstLine="709"/>
        <w:rPr>
          <w:szCs w:val="24"/>
        </w:rPr>
      </w:pPr>
      <w:r w:rsidRPr="00490960">
        <w:rPr>
          <w:szCs w:val="24"/>
        </w:rPr>
        <w:t xml:space="preserve">Общественным транспортом на данный момент не охвачены следующие населенные пункты: </w:t>
      </w:r>
      <w:r w:rsidR="008A2377" w:rsidRPr="00490960">
        <w:rPr>
          <w:szCs w:val="24"/>
        </w:rPr>
        <w:t>д</w:t>
      </w:r>
      <w:r w:rsidR="000B1F33" w:rsidRPr="00490960">
        <w:rPr>
          <w:szCs w:val="24"/>
        </w:rPr>
        <w:t>.</w:t>
      </w:r>
      <w:r w:rsidRPr="00490960">
        <w:rPr>
          <w:szCs w:val="24"/>
        </w:rPr>
        <w:t xml:space="preserve"> Меньково, </w:t>
      </w:r>
      <w:r w:rsidR="00576849" w:rsidRPr="00490960">
        <w:rPr>
          <w:szCs w:val="24"/>
        </w:rPr>
        <w:t>д. Новокузнецово</w:t>
      </w:r>
      <w:r w:rsidR="00576849">
        <w:rPr>
          <w:szCs w:val="24"/>
        </w:rPr>
        <w:t>,</w:t>
      </w:r>
      <w:r w:rsidR="00576849" w:rsidRPr="00576849">
        <w:rPr>
          <w:szCs w:val="24"/>
        </w:rPr>
        <w:t xml:space="preserve"> </w:t>
      </w:r>
      <w:r w:rsidR="00576849" w:rsidRPr="00490960">
        <w:rPr>
          <w:szCs w:val="24"/>
        </w:rPr>
        <w:t xml:space="preserve">д. Погост, </w:t>
      </w:r>
      <w:r w:rsidR="008A2377" w:rsidRPr="00490960">
        <w:rPr>
          <w:szCs w:val="24"/>
        </w:rPr>
        <w:t>д</w:t>
      </w:r>
      <w:r w:rsidR="000B1F33" w:rsidRPr="00490960">
        <w:rPr>
          <w:szCs w:val="24"/>
        </w:rPr>
        <w:t>.</w:t>
      </w:r>
      <w:r w:rsidRPr="00490960">
        <w:rPr>
          <w:szCs w:val="24"/>
        </w:rPr>
        <w:t xml:space="preserve"> Старое Колено.</w:t>
      </w:r>
    </w:p>
    <w:p w:rsidR="00713A59" w:rsidRPr="00490960" w:rsidRDefault="007A1E96" w:rsidP="00495DF9">
      <w:pPr>
        <w:suppressAutoHyphens/>
        <w:ind w:firstLine="709"/>
        <w:rPr>
          <w:szCs w:val="24"/>
        </w:rPr>
      </w:pPr>
      <w:r w:rsidRPr="00490960">
        <w:rPr>
          <w:szCs w:val="24"/>
        </w:rPr>
        <w:t>Протяжённость автобусных линий составляет 16 км.</w:t>
      </w:r>
    </w:p>
    <w:p w:rsidR="00B06151" w:rsidRPr="00490960" w:rsidRDefault="00B06151" w:rsidP="00495DF9">
      <w:pPr>
        <w:suppressAutoHyphens/>
        <w:ind w:firstLine="709"/>
        <w:rPr>
          <w:szCs w:val="24"/>
        </w:rPr>
      </w:pPr>
    </w:p>
    <w:p w:rsidR="00713A59" w:rsidRPr="00490960" w:rsidRDefault="00713A59" w:rsidP="00495DF9">
      <w:pPr>
        <w:keepNext/>
        <w:suppressAutoHyphens/>
        <w:ind w:firstLine="709"/>
        <w:rPr>
          <w:b/>
          <w:szCs w:val="24"/>
        </w:rPr>
      </w:pPr>
      <w:bookmarkStart w:id="104" w:name="_Hlk533410623"/>
      <w:r w:rsidRPr="00490960">
        <w:rPr>
          <w:b/>
          <w:szCs w:val="24"/>
        </w:rPr>
        <w:t>Автомобильный транспорт</w:t>
      </w:r>
    </w:p>
    <w:p w:rsidR="00EB08EE" w:rsidRPr="00490960" w:rsidRDefault="00EB08EE" w:rsidP="00495DF9">
      <w:pPr>
        <w:keepNext/>
        <w:suppressAutoHyphens/>
        <w:ind w:firstLine="709"/>
        <w:rPr>
          <w:b/>
          <w:szCs w:val="24"/>
        </w:rPr>
      </w:pPr>
    </w:p>
    <w:bookmarkEnd w:id="104"/>
    <w:p w:rsidR="007A1E96" w:rsidRPr="00490960" w:rsidRDefault="007A1E96" w:rsidP="00495DF9">
      <w:pPr>
        <w:suppressAutoHyphens/>
        <w:ind w:firstLine="709"/>
        <w:rPr>
          <w:szCs w:val="24"/>
        </w:rPr>
      </w:pPr>
      <w:r w:rsidRPr="00490960">
        <w:rPr>
          <w:szCs w:val="24"/>
        </w:rPr>
        <w:t>Уровень обеспеченности легковыми автомобилями в поселении составляет 200 авт</w:t>
      </w:r>
      <w:r w:rsidR="00A72337" w:rsidRPr="00490960">
        <w:rPr>
          <w:szCs w:val="24"/>
        </w:rPr>
        <w:t xml:space="preserve">омобилей на </w:t>
      </w:r>
      <w:r w:rsidRPr="00490960">
        <w:rPr>
          <w:szCs w:val="24"/>
        </w:rPr>
        <w:t>1</w:t>
      </w:r>
      <w:r w:rsidR="00576849">
        <w:rPr>
          <w:szCs w:val="24"/>
        </w:rPr>
        <w:t xml:space="preserve"> </w:t>
      </w:r>
      <w:r w:rsidRPr="00490960">
        <w:rPr>
          <w:szCs w:val="24"/>
        </w:rPr>
        <w:t>000 жит</w:t>
      </w:r>
      <w:r w:rsidR="00A72337" w:rsidRPr="00490960">
        <w:rPr>
          <w:szCs w:val="24"/>
        </w:rPr>
        <w:t>елей,</w:t>
      </w:r>
      <w:r w:rsidRPr="00490960">
        <w:rPr>
          <w:szCs w:val="24"/>
        </w:rPr>
        <w:t xml:space="preserve"> следовательно, в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имеется порядка 1</w:t>
      </w:r>
      <w:r w:rsidR="00576849">
        <w:rPr>
          <w:szCs w:val="24"/>
        </w:rPr>
        <w:t xml:space="preserve"> </w:t>
      </w:r>
      <w:r w:rsidRPr="00490960">
        <w:rPr>
          <w:szCs w:val="24"/>
        </w:rPr>
        <w:t>140 автомобилей. При этом в весенне-летний и осенний периоды общее количество автомобилей значительно возрастает за счет сезонного приезжего населения.</w:t>
      </w:r>
    </w:p>
    <w:p w:rsidR="007A1E96" w:rsidRPr="00490960" w:rsidRDefault="007A1E96" w:rsidP="00495DF9">
      <w:pPr>
        <w:suppressAutoHyphens/>
        <w:ind w:firstLine="709"/>
        <w:rPr>
          <w:szCs w:val="24"/>
        </w:rPr>
      </w:pPr>
      <w:r w:rsidRPr="00490960">
        <w:rPr>
          <w:szCs w:val="24"/>
        </w:rPr>
        <w:t>Большинство автомашин располагается на придомовых участках в зоне индивидуальной застройки. Помимо этого, на территории поселения имеются гаражные образования (общей вместимостью порядка 310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п</w:t>
      </w:r>
      <w:r w:rsidR="000B1F33" w:rsidRPr="00490960">
        <w:rPr>
          <w:szCs w:val="24"/>
        </w:rPr>
        <w:t>.</w:t>
      </w:r>
      <w:r w:rsidR="00A15CAF" w:rsidRPr="00490960">
        <w:rPr>
          <w:szCs w:val="24"/>
        </w:rPr>
        <w:t xml:space="preserve"> Кобринское на улице</w:t>
      </w:r>
      <w:r w:rsidR="007A1E96" w:rsidRPr="00490960">
        <w:rPr>
          <w:szCs w:val="24"/>
        </w:rPr>
        <w:t xml:space="preserve"> Советских воинов имеется несколько рассредоточенных образований суммарной вместимостью около 125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д</w:t>
      </w:r>
      <w:r w:rsidR="000B1F33" w:rsidRPr="00490960">
        <w:rPr>
          <w:szCs w:val="24"/>
        </w:rPr>
        <w:t>.</w:t>
      </w:r>
      <w:r w:rsidR="007A1E96" w:rsidRPr="00490960">
        <w:rPr>
          <w:szCs w:val="24"/>
        </w:rPr>
        <w:t xml:space="preserve"> Меньково порядка 60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п</w:t>
      </w:r>
      <w:r w:rsidR="000B1F33" w:rsidRPr="00490960">
        <w:rPr>
          <w:szCs w:val="24"/>
        </w:rPr>
        <w:t>.</w:t>
      </w:r>
      <w:r w:rsidR="00A15CAF" w:rsidRPr="00490960">
        <w:rPr>
          <w:szCs w:val="24"/>
        </w:rPr>
        <w:t xml:space="preserve"> Суйда на улице</w:t>
      </w:r>
      <w:r w:rsidR="007A1E96" w:rsidRPr="00490960">
        <w:rPr>
          <w:szCs w:val="24"/>
        </w:rPr>
        <w:t xml:space="preserve"> Парковая порядка 100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п</w:t>
      </w:r>
      <w:r w:rsidR="000B1F33" w:rsidRPr="00490960">
        <w:rPr>
          <w:szCs w:val="24"/>
        </w:rPr>
        <w:t>.</w:t>
      </w:r>
      <w:r w:rsidR="007A1E96" w:rsidRPr="00490960">
        <w:rPr>
          <w:szCs w:val="24"/>
        </w:rPr>
        <w:t xml:space="preserve"> Высокоключевой 15 боксов расположены южнее школьного стадиона, еще порядка 10 боксов восточнее здания котельной.</w:t>
      </w:r>
    </w:p>
    <w:p w:rsidR="007A1E96" w:rsidRPr="00490960" w:rsidRDefault="007A1E96" w:rsidP="00495DF9">
      <w:pPr>
        <w:suppressAutoHyphens/>
        <w:ind w:firstLine="709"/>
        <w:rPr>
          <w:szCs w:val="24"/>
        </w:rPr>
      </w:pPr>
      <w:r w:rsidRPr="00490960">
        <w:rPr>
          <w:szCs w:val="24"/>
        </w:rPr>
        <w:t>На пересечении автомобильных дорог А-120 и Гатчина – Куровицы действует автозаправочная станция.</w:t>
      </w:r>
    </w:p>
    <w:p w:rsidR="007A1E96" w:rsidRPr="00490960" w:rsidRDefault="007A1E96" w:rsidP="00495DF9">
      <w:pPr>
        <w:suppressAutoHyphens/>
        <w:ind w:firstLine="709"/>
        <w:rPr>
          <w:szCs w:val="24"/>
        </w:rPr>
      </w:pPr>
      <w:r w:rsidRPr="00490960">
        <w:rPr>
          <w:szCs w:val="24"/>
        </w:rPr>
        <w:t xml:space="preserve">Автотранспортная сеть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развита относительно хорошо и представлена следующими региональными автодорогами III-V технических категорий, находящихся на балансе Гатчинского ДРСУ</w:t>
      </w:r>
      <w:r w:rsidR="00A72337" w:rsidRPr="00490960">
        <w:rPr>
          <w:szCs w:val="24"/>
        </w:rPr>
        <w:t xml:space="preserve"> </w:t>
      </w:r>
      <w:r w:rsidRPr="00490960">
        <w:rPr>
          <w:szCs w:val="24"/>
        </w:rPr>
        <w:t>(по данным предоставленным ГКУ «Ленавтодор», письмо</w:t>
      </w:r>
      <w:r w:rsidR="00A72337" w:rsidRPr="00490960">
        <w:rPr>
          <w:szCs w:val="24"/>
        </w:rPr>
        <w:t xml:space="preserve"> </w:t>
      </w:r>
      <w:r w:rsidRPr="00490960">
        <w:rPr>
          <w:szCs w:val="24"/>
        </w:rPr>
        <w:t>от 18.12.2018</w:t>
      </w:r>
      <w:r w:rsidR="00A72337" w:rsidRPr="00490960">
        <w:rPr>
          <w:szCs w:val="24"/>
        </w:rPr>
        <w:t xml:space="preserve"> № 18-5794/2018-0-1</w:t>
      </w:r>
      <w:r w:rsidRPr="00490960">
        <w:rPr>
          <w:szCs w:val="24"/>
        </w:rPr>
        <w:t>):</w:t>
      </w:r>
    </w:p>
    <w:p w:rsidR="007A1E96" w:rsidRPr="00490960" w:rsidRDefault="007A1E96" w:rsidP="00495DF9">
      <w:pPr>
        <w:suppressAutoHyphens/>
        <w:ind w:firstLine="709"/>
        <w:rPr>
          <w:szCs w:val="24"/>
        </w:rPr>
      </w:pPr>
      <w:r w:rsidRPr="00490960">
        <w:rPr>
          <w:szCs w:val="24"/>
        </w:rPr>
        <w:t xml:space="preserve">1. Гатчина – </w:t>
      </w:r>
      <w:r w:rsidRPr="000F1ACF">
        <w:rPr>
          <w:szCs w:val="24"/>
          <w:highlight w:val="cyan"/>
        </w:rPr>
        <w:t>Круговицы</w:t>
      </w:r>
      <w:r w:rsidRPr="00490960">
        <w:rPr>
          <w:szCs w:val="24"/>
        </w:rPr>
        <w:t xml:space="preserve"> (км</w:t>
      </w:r>
      <w:r w:rsidR="00353ED8" w:rsidRPr="00490960">
        <w:rPr>
          <w:szCs w:val="24"/>
        </w:rPr>
        <w:t xml:space="preserve"> </w:t>
      </w:r>
      <w:r w:rsidRPr="00490960">
        <w:rPr>
          <w:szCs w:val="24"/>
        </w:rPr>
        <w:t>4+80</w:t>
      </w:r>
      <w:r w:rsidR="00353ED8" w:rsidRPr="00490960">
        <w:rPr>
          <w:szCs w:val="24"/>
        </w:rPr>
        <w:t xml:space="preserve"> – </w:t>
      </w:r>
      <w:r w:rsidRPr="00490960">
        <w:rPr>
          <w:szCs w:val="24"/>
        </w:rPr>
        <w:t>км</w:t>
      </w:r>
      <w:r w:rsidR="00353ED8" w:rsidRPr="00490960">
        <w:rPr>
          <w:szCs w:val="24"/>
        </w:rPr>
        <w:t xml:space="preserve"> </w:t>
      </w:r>
      <w:r w:rsidRPr="00490960">
        <w:rPr>
          <w:szCs w:val="24"/>
        </w:rPr>
        <w:t>18+575)</w:t>
      </w:r>
      <w:r w:rsidR="00DA739D" w:rsidRPr="00490960">
        <w:rPr>
          <w:szCs w:val="24"/>
        </w:rPr>
        <w:t>.</w:t>
      </w:r>
    </w:p>
    <w:p w:rsidR="007A1E96" w:rsidRPr="00490960" w:rsidRDefault="007A1E96" w:rsidP="00495DF9">
      <w:pPr>
        <w:suppressAutoHyphens/>
        <w:ind w:firstLine="709"/>
        <w:rPr>
          <w:szCs w:val="24"/>
        </w:rPr>
      </w:pPr>
      <w:r w:rsidRPr="00490960">
        <w:rPr>
          <w:szCs w:val="24"/>
        </w:rPr>
        <w:t>2. Никольское – Воскресенское (км</w:t>
      </w:r>
      <w:r w:rsidR="00353ED8" w:rsidRPr="00490960">
        <w:rPr>
          <w:szCs w:val="24"/>
        </w:rPr>
        <w:t xml:space="preserve"> </w:t>
      </w:r>
      <w:r w:rsidRPr="00490960">
        <w:rPr>
          <w:szCs w:val="24"/>
        </w:rPr>
        <w:t>2+800 – км</w:t>
      </w:r>
      <w:r w:rsidR="00353ED8" w:rsidRPr="00490960">
        <w:rPr>
          <w:szCs w:val="24"/>
        </w:rPr>
        <w:t xml:space="preserve"> </w:t>
      </w:r>
      <w:r w:rsidRPr="00490960">
        <w:rPr>
          <w:szCs w:val="24"/>
        </w:rPr>
        <w:t>8+575)</w:t>
      </w:r>
      <w:r w:rsidR="00DA739D" w:rsidRPr="00490960">
        <w:rPr>
          <w:szCs w:val="24"/>
        </w:rPr>
        <w:t>.</w:t>
      </w:r>
    </w:p>
    <w:p w:rsidR="007A1E96" w:rsidRPr="00490960" w:rsidRDefault="007A1E96" w:rsidP="00495DF9">
      <w:pPr>
        <w:suppressAutoHyphens/>
        <w:ind w:firstLine="709"/>
        <w:rPr>
          <w:szCs w:val="24"/>
        </w:rPr>
      </w:pPr>
      <w:r w:rsidRPr="00490960">
        <w:rPr>
          <w:szCs w:val="24"/>
        </w:rPr>
        <w:t>3. Никольское – Прибытково – Кобрино (км</w:t>
      </w:r>
      <w:r w:rsidR="00353ED8" w:rsidRPr="00490960">
        <w:rPr>
          <w:szCs w:val="24"/>
        </w:rPr>
        <w:t xml:space="preserve"> </w:t>
      </w:r>
      <w:r w:rsidRPr="00490960">
        <w:rPr>
          <w:szCs w:val="24"/>
        </w:rPr>
        <w:t>2+000 – км</w:t>
      </w:r>
      <w:r w:rsidR="00353ED8" w:rsidRPr="00490960">
        <w:rPr>
          <w:szCs w:val="24"/>
        </w:rPr>
        <w:t xml:space="preserve"> </w:t>
      </w:r>
      <w:r w:rsidRPr="00490960">
        <w:rPr>
          <w:szCs w:val="24"/>
        </w:rPr>
        <w:t>9+193)</w:t>
      </w:r>
      <w:r w:rsidR="00DA739D" w:rsidRPr="00490960">
        <w:rPr>
          <w:szCs w:val="24"/>
        </w:rPr>
        <w:t>.</w:t>
      </w:r>
    </w:p>
    <w:p w:rsidR="007A1E96" w:rsidRPr="00490960" w:rsidRDefault="008A2377" w:rsidP="00495DF9">
      <w:pPr>
        <w:suppressAutoHyphens/>
        <w:ind w:firstLine="709"/>
        <w:rPr>
          <w:szCs w:val="24"/>
        </w:rPr>
      </w:pPr>
      <w:r w:rsidRPr="00490960">
        <w:rPr>
          <w:szCs w:val="24"/>
        </w:rPr>
        <w:t>4. Подъезд к д</w:t>
      </w:r>
      <w:r w:rsidR="007A1E96" w:rsidRPr="00490960">
        <w:rPr>
          <w:szCs w:val="24"/>
        </w:rPr>
        <w:t>. Меньково (км</w:t>
      </w:r>
      <w:r w:rsidR="00353ED8" w:rsidRPr="00490960">
        <w:rPr>
          <w:szCs w:val="24"/>
        </w:rPr>
        <w:t xml:space="preserve"> </w:t>
      </w:r>
      <w:r w:rsidR="007A1E96" w:rsidRPr="00490960">
        <w:rPr>
          <w:szCs w:val="24"/>
        </w:rPr>
        <w:t>0+000 – км</w:t>
      </w:r>
      <w:r w:rsidR="00353ED8" w:rsidRPr="00490960">
        <w:rPr>
          <w:szCs w:val="24"/>
        </w:rPr>
        <w:t xml:space="preserve"> </w:t>
      </w:r>
      <w:r w:rsidR="007A1E96" w:rsidRPr="00490960">
        <w:rPr>
          <w:szCs w:val="24"/>
        </w:rPr>
        <w:t>0+485)</w:t>
      </w:r>
      <w:r w:rsidR="00DA739D" w:rsidRPr="00490960">
        <w:rPr>
          <w:szCs w:val="24"/>
        </w:rPr>
        <w:t>.</w:t>
      </w:r>
    </w:p>
    <w:p w:rsidR="007A1E96" w:rsidRPr="00490960" w:rsidRDefault="008A2377" w:rsidP="00495DF9">
      <w:pPr>
        <w:suppressAutoHyphens/>
        <w:ind w:firstLine="709"/>
        <w:rPr>
          <w:szCs w:val="24"/>
        </w:rPr>
      </w:pPr>
      <w:r w:rsidRPr="00490960">
        <w:rPr>
          <w:szCs w:val="24"/>
        </w:rPr>
        <w:t>5. Подъезд к станции</w:t>
      </w:r>
      <w:r w:rsidR="007A1E96" w:rsidRPr="00490960">
        <w:rPr>
          <w:szCs w:val="24"/>
        </w:rPr>
        <w:t xml:space="preserve"> Карташевская (км</w:t>
      </w:r>
      <w:r w:rsidR="00353ED8" w:rsidRPr="00490960">
        <w:rPr>
          <w:szCs w:val="24"/>
        </w:rPr>
        <w:t xml:space="preserve"> </w:t>
      </w:r>
      <w:r w:rsidR="007A1E96" w:rsidRPr="00490960">
        <w:rPr>
          <w:szCs w:val="24"/>
        </w:rPr>
        <w:t>0+000 – км</w:t>
      </w:r>
      <w:r w:rsidR="00353ED8" w:rsidRPr="00490960">
        <w:rPr>
          <w:szCs w:val="24"/>
        </w:rPr>
        <w:t xml:space="preserve"> </w:t>
      </w:r>
      <w:r w:rsidR="007A1E96" w:rsidRPr="00490960">
        <w:rPr>
          <w:szCs w:val="24"/>
        </w:rPr>
        <w:t>2+352)</w:t>
      </w:r>
      <w:r w:rsidR="00DA739D" w:rsidRPr="00490960">
        <w:rPr>
          <w:szCs w:val="24"/>
        </w:rPr>
        <w:t>.</w:t>
      </w:r>
    </w:p>
    <w:p w:rsidR="008B42C0" w:rsidRPr="00490960" w:rsidRDefault="008A2377" w:rsidP="00495DF9">
      <w:pPr>
        <w:suppressAutoHyphens/>
        <w:ind w:firstLine="709"/>
        <w:rPr>
          <w:szCs w:val="24"/>
        </w:rPr>
      </w:pPr>
      <w:r w:rsidRPr="00490960">
        <w:rPr>
          <w:szCs w:val="24"/>
        </w:rPr>
        <w:t>А</w:t>
      </w:r>
      <w:r w:rsidR="007A1E96" w:rsidRPr="00490960">
        <w:rPr>
          <w:szCs w:val="24"/>
        </w:rPr>
        <w:t xml:space="preserve"> также сетью дорог местного значения.</w:t>
      </w:r>
    </w:p>
    <w:p w:rsidR="00D67047" w:rsidRPr="00490960" w:rsidRDefault="00D67047" w:rsidP="00495DF9">
      <w:pPr>
        <w:suppressAutoHyphens/>
        <w:ind w:firstLine="709"/>
        <w:rPr>
          <w:szCs w:val="24"/>
        </w:rPr>
      </w:pPr>
    </w:p>
    <w:p w:rsidR="00713A59" w:rsidRPr="00490960" w:rsidRDefault="00713A59" w:rsidP="00495DF9">
      <w:pPr>
        <w:suppressAutoHyphens/>
        <w:ind w:firstLine="709"/>
        <w:rPr>
          <w:b/>
          <w:szCs w:val="24"/>
        </w:rPr>
      </w:pPr>
      <w:r w:rsidRPr="00490960">
        <w:rPr>
          <w:b/>
          <w:szCs w:val="24"/>
        </w:rPr>
        <w:t>Улично-дорожная сеть</w:t>
      </w:r>
    </w:p>
    <w:p w:rsidR="00D67047" w:rsidRPr="00490960" w:rsidRDefault="00D67047" w:rsidP="00495DF9">
      <w:pPr>
        <w:suppressAutoHyphens/>
        <w:ind w:firstLine="709"/>
        <w:rPr>
          <w:b/>
          <w:szCs w:val="24"/>
        </w:rPr>
      </w:pPr>
    </w:p>
    <w:p w:rsidR="007A1E96" w:rsidRPr="00490960" w:rsidRDefault="007A1E96" w:rsidP="00495DF9">
      <w:pPr>
        <w:ind w:firstLine="709"/>
        <w:rPr>
          <w:szCs w:val="24"/>
        </w:rPr>
      </w:pPr>
      <w:r w:rsidRPr="00490960">
        <w:rPr>
          <w:szCs w:val="24"/>
        </w:rPr>
        <w:t xml:space="preserve">Улично-дорожная сеть крупных населенных пунктов выражена прямоугольной сеткой улиц, мелкие – осевой улицей, на которую сосредоточена застройка. Улично-дорожная сеть состоит из поселковых дорог, образованных внешними дорогами, проходящими через населенные </w:t>
      </w:r>
      <w:r w:rsidRPr="00490960">
        <w:rPr>
          <w:szCs w:val="24"/>
        </w:rPr>
        <w:lastRenderedPageBreak/>
        <w:t>пункты, улицами в жилой застройке и проездами. Большинство улиц в жилой застройке не имеют твердого покрытия, что делает их труднопроезжаемыми в весенне-осенний период.</w:t>
      </w:r>
    </w:p>
    <w:p w:rsidR="007A1E96" w:rsidRPr="00490960" w:rsidRDefault="007A1E96" w:rsidP="00495DF9">
      <w:pPr>
        <w:ind w:firstLine="709"/>
        <w:rPr>
          <w:szCs w:val="24"/>
        </w:rPr>
      </w:pPr>
      <w:r w:rsidRPr="00490960">
        <w:rPr>
          <w:szCs w:val="24"/>
        </w:rPr>
        <w:t xml:space="preserve">Между населенными пунктами </w:t>
      </w:r>
      <w:r w:rsidR="008A2377" w:rsidRPr="00490960">
        <w:rPr>
          <w:szCs w:val="24"/>
        </w:rPr>
        <w:t>д</w:t>
      </w:r>
      <w:r w:rsidR="000B1F33" w:rsidRPr="00490960">
        <w:rPr>
          <w:szCs w:val="24"/>
        </w:rPr>
        <w:t>.</w:t>
      </w:r>
      <w:r w:rsidRPr="00490960">
        <w:rPr>
          <w:szCs w:val="24"/>
        </w:rPr>
        <w:t xml:space="preserve"> Мельница и п. Прибытково сооружен пешеходный мост.</w:t>
      </w:r>
    </w:p>
    <w:p w:rsidR="007A1E96" w:rsidRPr="00490960" w:rsidRDefault="007A1E96" w:rsidP="00495DF9">
      <w:pPr>
        <w:ind w:firstLine="709"/>
        <w:rPr>
          <w:szCs w:val="24"/>
        </w:rPr>
      </w:pPr>
      <w:r w:rsidRPr="00490960">
        <w:rPr>
          <w:szCs w:val="24"/>
        </w:rPr>
        <w:t xml:space="preserve">Суммарная протяжённость улично-дорожной сети в населенных пунктах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составляет 73,5 км, в том числе поселковых дорог – 11,9 км. Характеристика населенных пунктов по типам улично-дорожной сети приведена в таблице 3.</w:t>
      </w:r>
      <w:r w:rsidR="00CA5312" w:rsidRPr="00490960">
        <w:rPr>
          <w:szCs w:val="24"/>
        </w:rPr>
        <w:t>4</w:t>
      </w:r>
      <w:r w:rsidRPr="00490960">
        <w:rPr>
          <w:szCs w:val="24"/>
        </w:rPr>
        <w:t>.6.</w:t>
      </w:r>
      <w:r w:rsidR="001E55C2" w:rsidRPr="00490960">
        <w:rPr>
          <w:szCs w:val="24"/>
        </w:rPr>
        <w:t>2</w:t>
      </w:r>
      <w:r w:rsidRPr="00490960">
        <w:rPr>
          <w:szCs w:val="24"/>
        </w:rPr>
        <w:t>.</w:t>
      </w:r>
    </w:p>
    <w:p w:rsidR="00D67047" w:rsidRPr="00490960" w:rsidRDefault="00D67047" w:rsidP="00495DF9">
      <w:pPr>
        <w:ind w:firstLine="709"/>
        <w:rPr>
          <w:szCs w:val="24"/>
        </w:rPr>
      </w:pPr>
      <w:bookmarkStart w:id="105" w:name="_Ref340510722"/>
    </w:p>
    <w:p w:rsidR="00713A59" w:rsidRPr="00490960" w:rsidRDefault="00713A59" w:rsidP="00495DF9">
      <w:pPr>
        <w:ind w:firstLine="709"/>
        <w:rPr>
          <w:b/>
          <w:szCs w:val="24"/>
        </w:rPr>
      </w:pPr>
      <w:r w:rsidRPr="00490960">
        <w:rPr>
          <w:szCs w:val="24"/>
        </w:rPr>
        <w:t xml:space="preserve">Таблица </w:t>
      </w:r>
      <w:bookmarkEnd w:id="105"/>
      <w:r w:rsidR="00173069" w:rsidRPr="00490960">
        <w:rPr>
          <w:szCs w:val="24"/>
        </w:rPr>
        <w:t>3.4</w:t>
      </w:r>
      <w:r w:rsidRPr="00490960">
        <w:rPr>
          <w:szCs w:val="24"/>
        </w:rPr>
        <w:t>.6.</w:t>
      </w:r>
      <w:r w:rsidR="007A1E96" w:rsidRPr="00490960">
        <w:rPr>
          <w:szCs w:val="24"/>
        </w:rPr>
        <w:t>2</w:t>
      </w:r>
      <w:r w:rsidR="00D67047" w:rsidRPr="00490960">
        <w:rPr>
          <w:szCs w:val="24"/>
        </w:rPr>
        <w:t xml:space="preserve"> </w:t>
      </w:r>
      <w:r w:rsidR="004F0F1F" w:rsidRPr="00490960">
        <w:rPr>
          <w:szCs w:val="24"/>
        </w:rPr>
        <w:t>–</w:t>
      </w:r>
      <w:r w:rsidR="00D67047" w:rsidRPr="00490960">
        <w:rPr>
          <w:szCs w:val="24"/>
        </w:rPr>
        <w:t xml:space="preserve"> </w:t>
      </w:r>
      <w:r w:rsidR="00353ED8" w:rsidRPr="00490960">
        <w:rPr>
          <w:b/>
          <w:szCs w:val="24"/>
        </w:rPr>
        <w:t>х</w:t>
      </w:r>
      <w:r w:rsidR="004F0F1F" w:rsidRPr="00490960">
        <w:rPr>
          <w:b/>
          <w:szCs w:val="24"/>
        </w:rPr>
        <w:t>ара</w:t>
      </w:r>
      <w:r w:rsidRPr="00490960">
        <w:rPr>
          <w:b/>
          <w:szCs w:val="24"/>
        </w:rPr>
        <w:t>ктеристика населенных пунктов по типам улично-дорожной сети</w:t>
      </w:r>
    </w:p>
    <w:p w:rsidR="00D67047" w:rsidRPr="00490960" w:rsidRDefault="00D67047" w:rsidP="00495DF9">
      <w:pPr>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936"/>
        <w:gridCol w:w="2516"/>
      </w:tblGrid>
      <w:tr w:rsidR="00D64125" w:rsidRPr="00490960" w:rsidTr="00D64125">
        <w:trPr>
          <w:trHeight w:val="70"/>
          <w:tblHeader/>
          <w:jc w:val="center"/>
        </w:trPr>
        <w:tc>
          <w:tcPr>
            <w:tcW w:w="1425" w:type="pct"/>
            <w:noWrap/>
            <w:vAlign w:val="center"/>
          </w:tcPr>
          <w:p w:rsidR="00D64125" w:rsidRPr="00490960" w:rsidRDefault="00D64125" w:rsidP="00495DF9">
            <w:pPr>
              <w:jc w:val="center"/>
              <w:rPr>
                <w:b/>
                <w:szCs w:val="24"/>
              </w:rPr>
            </w:pPr>
            <w:r w:rsidRPr="00490960">
              <w:rPr>
                <w:b/>
                <w:szCs w:val="24"/>
              </w:rPr>
              <w:t>Населенный пункт</w:t>
            </w:r>
          </w:p>
        </w:tc>
        <w:tc>
          <w:tcPr>
            <w:tcW w:w="2368" w:type="pct"/>
            <w:noWrap/>
            <w:vAlign w:val="center"/>
          </w:tcPr>
          <w:p w:rsidR="00D64125" w:rsidRPr="00490960" w:rsidRDefault="00D64125" w:rsidP="00495DF9">
            <w:pPr>
              <w:jc w:val="center"/>
              <w:rPr>
                <w:b/>
                <w:szCs w:val="24"/>
              </w:rPr>
            </w:pPr>
            <w:r w:rsidRPr="00490960">
              <w:rPr>
                <w:b/>
                <w:szCs w:val="24"/>
              </w:rPr>
              <w:t>Тип улицы</w:t>
            </w:r>
          </w:p>
        </w:tc>
        <w:tc>
          <w:tcPr>
            <w:tcW w:w="1207" w:type="pct"/>
            <w:noWrap/>
            <w:vAlign w:val="center"/>
          </w:tcPr>
          <w:p w:rsidR="00D64125" w:rsidRPr="00490960" w:rsidRDefault="00D64125" w:rsidP="00495DF9">
            <w:pPr>
              <w:jc w:val="center"/>
              <w:rPr>
                <w:b/>
                <w:szCs w:val="24"/>
              </w:rPr>
            </w:pPr>
            <w:r w:rsidRPr="00490960">
              <w:rPr>
                <w:b/>
                <w:szCs w:val="24"/>
              </w:rPr>
              <w:t>Протяжённость, км</w:t>
            </w:r>
          </w:p>
        </w:tc>
      </w:tr>
    </w:tbl>
    <w:p w:rsidR="00D64125" w:rsidRPr="00490960" w:rsidRDefault="00D64125"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936"/>
        <w:gridCol w:w="2516"/>
      </w:tblGrid>
      <w:tr w:rsidR="00B06151" w:rsidRPr="00490960" w:rsidTr="00B06151">
        <w:trPr>
          <w:trHeight w:val="70"/>
          <w:tblHeader/>
          <w:jc w:val="center"/>
        </w:trPr>
        <w:tc>
          <w:tcPr>
            <w:tcW w:w="1425" w:type="pct"/>
            <w:noWrap/>
            <w:vAlign w:val="center"/>
          </w:tcPr>
          <w:p w:rsidR="00B06151" w:rsidRPr="00490960" w:rsidRDefault="00D64125" w:rsidP="00495DF9">
            <w:pPr>
              <w:jc w:val="center"/>
              <w:rPr>
                <w:b/>
                <w:szCs w:val="24"/>
              </w:rPr>
            </w:pPr>
            <w:r w:rsidRPr="00490960">
              <w:rPr>
                <w:b/>
                <w:szCs w:val="24"/>
              </w:rPr>
              <w:t>1</w:t>
            </w:r>
          </w:p>
        </w:tc>
        <w:tc>
          <w:tcPr>
            <w:tcW w:w="2368" w:type="pct"/>
            <w:noWrap/>
            <w:vAlign w:val="center"/>
          </w:tcPr>
          <w:p w:rsidR="00B06151" w:rsidRPr="00490960" w:rsidRDefault="00D64125" w:rsidP="00495DF9">
            <w:pPr>
              <w:jc w:val="center"/>
              <w:rPr>
                <w:b/>
                <w:szCs w:val="24"/>
              </w:rPr>
            </w:pPr>
            <w:r w:rsidRPr="00490960">
              <w:rPr>
                <w:b/>
                <w:szCs w:val="24"/>
              </w:rPr>
              <w:t>2</w:t>
            </w:r>
          </w:p>
        </w:tc>
        <w:tc>
          <w:tcPr>
            <w:tcW w:w="1207" w:type="pct"/>
            <w:noWrap/>
            <w:vAlign w:val="center"/>
          </w:tcPr>
          <w:p w:rsidR="00B06151" w:rsidRPr="00490960" w:rsidRDefault="00D64125" w:rsidP="00495DF9">
            <w:pPr>
              <w:jc w:val="center"/>
              <w:rPr>
                <w:b/>
                <w:szCs w:val="24"/>
              </w:rPr>
            </w:pPr>
            <w:r w:rsidRPr="00490960">
              <w:rPr>
                <w:b/>
                <w:szCs w:val="24"/>
              </w:rPr>
              <w:t>3</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с. Воскресенское</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1,6</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1,5</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3,1</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п. Высокоключевой</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0,5</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19,1</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19,6</w:t>
            </w:r>
          </w:p>
        </w:tc>
      </w:tr>
      <w:tr w:rsidR="00B06151" w:rsidRPr="00490960" w:rsidTr="00B06151">
        <w:trPr>
          <w:trHeight w:val="70"/>
          <w:jc w:val="center"/>
        </w:trPr>
        <w:tc>
          <w:tcPr>
            <w:tcW w:w="1425" w:type="pct"/>
            <w:vMerge w:val="restart"/>
            <w:noWrap/>
          </w:tcPr>
          <w:p w:rsidR="00B06151" w:rsidRPr="00490960" w:rsidRDefault="00B06151" w:rsidP="00495DF9">
            <w:pPr>
              <w:jc w:val="left"/>
              <w:rPr>
                <w:szCs w:val="24"/>
              </w:rPr>
            </w:pPr>
            <w:r w:rsidRPr="00490960">
              <w:rPr>
                <w:szCs w:val="24"/>
              </w:rPr>
              <w:t>п. Карташевская</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1,6</w:t>
            </w:r>
          </w:p>
        </w:tc>
      </w:tr>
      <w:tr w:rsidR="00B06151" w:rsidRPr="00490960" w:rsidTr="00B06151">
        <w:trPr>
          <w:trHeight w:val="70"/>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17,2</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18,8</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п. Кобринское</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1,5</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7,8</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9,3</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Мельница</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0,6</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3,4</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4,0</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Меньково</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1,4</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1,1</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2,5</w:t>
            </w:r>
          </w:p>
        </w:tc>
      </w:tr>
      <w:tr w:rsidR="00B06151" w:rsidRPr="00490960" w:rsidTr="00B06151">
        <w:trPr>
          <w:trHeight w:val="53"/>
          <w:jc w:val="center"/>
        </w:trPr>
        <w:tc>
          <w:tcPr>
            <w:tcW w:w="1425" w:type="pct"/>
            <w:noWrap/>
          </w:tcPr>
          <w:p w:rsidR="00B06151" w:rsidRPr="00490960" w:rsidRDefault="00B06151" w:rsidP="00495DF9">
            <w:pPr>
              <w:jc w:val="left"/>
              <w:rPr>
                <w:szCs w:val="24"/>
              </w:rPr>
            </w:pPr>
            <w:r w:rsidRPr="00490960">
              <w:rPr>
                <w:szCs w:val="24"/>
              </w:rPr>
              <w:t>д. Новокузнецово</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0,8</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Пижма</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1,3</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0,3</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1,6</w:t>
            </w:r>
          </w:p>
        </w:tc>
      </w:tr>
      <w:tr w:rsidR="00576849" w:rsidRPr="00490960" w:rsidTr="00B06151">
        <w:trPr>
          <w:trHeight w:val="53"/>
          <w:jc w:val="center"/>
        </w:trPr>
        <w:tc>
          <w:tcPr>
            <w:tcW w:w="1425" w:type="pct"/>
          </w:tcPr>
          <w:p w:rsidR="00576849" w:rsidRPr="00490960" w:rsidRDefault="00576849" w:rsidP="00495DF9">
            <w:pPr>
              <w:jc w:val="left"/>
              <w:rPr>
                <w:szCs w:val="24"/>
              </w:rPr>
            </w:pPr>
            <w:r w:rsidRPr="00490960">
              <w:rPr>
                <w:szCs w:val="24"/>
              </w:rPr>
              <w:t>д. Погост</w:t>
            </w:r>
          </w:p>
        </w:tc>
        <w:tc>
          <w:tcPr>
            <w:tcW w:w="2368" w:type="pct"/>
            <w:noWrap/>
          </w:tcPr>
          <w:p w:rsidR="00576849" w:rsidRPr="00490960" w:rsidRDefault="00576849" w:rsidP="00495DF9">
            <w:pPr>
              <w:jc w:val="left"/>
              <w:rPr>
                <w:szCs w:val="24"/>
              </w:rPr>
            </w:pPr>
            <w:r w:rsidRPr="00490960">
              <w:rPr>
                <w:szCs w:val="24"/>
              </w:rPr>
              <w:t>поселковые дороги</w:t>
            </w:r>
          </w:p>
        </w:tc>
        <w:tc>
          <w:tcPr>
            <w:tcW w:w="1207" w:type="pct"/>
            <w:noWrap/>
          </w:tcPr>
          <w:p w:rsidR="00576849" w:rsidRPr="00490960" w:rsidRDefault="00576849" w:rsidP="00495DF9">
            <w:pPr>
              <w:jc w:val="center"/>
              <w:rPr>
                <w:szCs w:val="24"/>
              </w:rPr>
            </w:pPr>
            <w:r w:rsidRPr="00490960">
              <w:rPr>
                <w:szCs w:val="24"/>
              </w:rPr>
              <w:t>1,0</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Покровка</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0,8</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6,7</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7,4</w:t>
            </w:r>
          </w:p>
        </w:tc>
      </w:tr>
      <w:tr w:rsidR="00B06151" w:rsidRPr="00490960" w:rsidTr="00B06151">
        <w:trPr>
          <w:trHeight w:val="300"/>
          <w:jc w:val="center"/>
        </w:trPr>
        <w:tc>
          <w:tcPr>
            <w:tcW w:w="1425" w:type="pct"/>
            <w:vMerge w:val="restart"/>
            <w:noWrap/>
          </w:tcPr>
          <w:p w:rsidR="00B06151" w:rsidRPr="00490960" w:rsidRDefault="00B06151" w:rsidP="00495DF9">
            <w:pPr>
              <w:jc w:val="left"/>
              <w:rPr>
                <w:szCs w:val="24"/>
              </w:rPr>
            </w:pPr>
            <w:r w:rsidRPr="00490960">
              <w:rPr>
                <w:szCs w:val="24"/>
              </w:rPr>
              <w:t>п. Прибытково</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0,9</w:t>
            </w:r>
          </w:p>
        </w:tc>
      </w:tr>
      <w:tr w:rsidR="00B06151" w:rsidRPr="00490960" w:rsidTr="00B06151">
        <w:trPr>
          <w:trHeight w:val="70"/>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2,3</w:t>
            </w:r>
          </w:p>
        </w:tc>
      </w:tr>
      <w:tr w:rsidR="00B06151" w:rsidRPr="00490960" w:rsidTr="00B06151">
        <w:trPr>
          <w:trHeight w:val="70"/>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3,2</w:t>
            </w:r>
          </w:p>
        </w:tc>
      </w:tr>
      <w:tr w:rsidR="00B06151" w:rsidRPr="00490960" w:rsidTr="00B06151">
        <w:trPr>
          <w:trHeight w:val="53"/>
          <w:jc w:val="center"/>
        </w:trPr>
        <w:tc>
          <w:tcPr>
            <w:tcW w:w="1425" w:type="pct"/>
            <w:noWrap/>
          </w:tcPr>
          <w:p w:rsidR="00B06151" w:rsidRPr="00490960" w:rsidRDefault="00B06151" w:rsidP="00495DF9">
            <w:pPr>
              <w:jc w:val="left"/>
              <w:rPr>
                <w:szCs w:val="24"/>
              </w:rPr>
            </w:pPr>
            <w:r w:rsidRPr="00490960">
              <w:rPr>
                <w:szCs w:val="24"/>
              </w:rPr>
              <w:t>д. Старое Колено</w:t>
            </w: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1,1</w:t>
            </w:r>
          </w:p>
        </w:tc>
      </w:tr>
      <w:tr w:rsidR="00B06151" w:rsidRPr="00490960" w:rsidTr="00B06151">
        <w:trPr>
          <w:trHeight w:val="53"/>
          <w:jc w:val="center"/>
        </w:trPr>
        <w:tc>
          <w:tcPr>
            <w:tcW w:w="1425" w:type="pct"/>
            <w:noWrap/>
          </w:tcPr>
          <w:p w:rsidR="00B06151" w:rsidRPr="00490960" w:rsidRDefault="00B06151" w:rsidP="00495DF9">
            <w:pPr>
              <w:jc w:val="left"/>
              <w:rPr>
                <w:szCs w:val="24"/>
              </w:rPr>
            </w:pPr>
            <w:r w:rsidRPr="00490960">
              <w:rPr>
                <w:szCs w:val="24"/>
              </w:rPr>
              <w:t>п. Суйда</w:t>
            </w: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1,0</w:t>
            </w:r>
          </w:p>
        </w:tc>
      </w:tr>
    </w:tbl>
    <w:p w:rsidR="00713A59" w:rsidRPr="00490960" w:rsidRDefault="00713A59" w:rsidP="00495DF9">
      <w:pPr>
        <w:ind w:firstLine="709"/>
        <w:rPr>
          <w:szCs w:val="24"/>
        </w:rPr>
      </w:pPr>
    </w:p>
    <w:p w:rsidR="007A1E96" w:rsidRPr="00490960" w:rsidRDefault="007A1E96" w:rsidP="00495DF9">
      <w:pPr>
        <w:ind w:firstLine="709"/>
        <w:rPr>
          <w:szCs w:val="24"/>
        </w:rPr>
      </w:pPr>
      <w:r w:rsidRPr="00490960">
        <w:rPr>
          <w:szCs w:val="24"/>
        </w:rPr>
        <w:t xml:space="preserve">Положение поселения вблизи крупного транспортного узла Ленинградской области </w:t>
      </w:r>
      <w:r w:rsidR="00B06151" w:rsidRPr="00490960">
        <w:rPr>
          <w:szCs w:val="24"/>
        </w:rPr>
        <w:br/>
      </w:r>
      <w:r w:rsidR="008C71A1" w:rsidRPr="00490960">
        <w:rPr>
          <w:szCs w:val="24"/>
        </w:rPr>
        <w:t xml:space="preserve">– </w:t>
      </w:r>
      <w:r w:rsidRPr="00490960">
        <w:rPr>
          <w:szCs w:val="24"/>
        </w:rPr>
        <w:t>г</w:t>
      </w:r>
      <w:r w:rsidR="008C71A1" w:rsidRPr="00490960">
        <w:rPr>
          <w:szCs w:val="24"/>
        </w:rPr>
        <w:t>орода</w:t>
      </w:r>
      <w:r w:rsidRPr="00490960">
        <w:rPr>
          <w:szCs w:val="24"/>
        </w:rPr>
        <w:t xml:space="preserve"> Гатчина положительно влияет на развитие транспортной инфраструктуры муниципального района. Население располагается в полуторачасовой транспортной доступности от Санкт-П</w:t>
      </w:r>
      <w:r w:rsidR="008C71A1" w:rsidRPr="00490960">
        <w:rPr>
          <w:szCs w:val="24"/>
        </w:rPr>
        <w:t>етербурга и в получасовой от Гатчины</w:t>
      </w:r>
      <w:r w:rsidRPr="00490960">
        <w:rPr>
          <w:szCs w:val="24"/>
        </w:rPr>
        <w:t>. По поселению и в непосредственной близости от него проходят железнодорожные пути и автомобильные дороги федерального значения.</w:t>
      </w:r>
    </w:p>
    <w:p w:rsidR="007A1E96" w:rsidRPr="00490960" w:rsidRDefault="007A1E96" w:rsidP="00495DF9">
      <w:pPr>
        <w:ind w:firstLine="709"/>
        <w:rPr>
          <w:szCs w:val="24"/>
        </w:rPr>
      </w:pPr>
      <w:r w:rsidRPr="00490960">
        <w:rPr>
          <w:szCs w:val="24"/>
        </w:rPr>
        <w:t>Плотность автодорог общего пользования с твердым покрытием до</w:t>
      </w:r>
      <w:r w:rsidR="00576849">
        <w:rPr>
          <w:szCs w:val="24"/>
        </w:rPr>
        <w:t xml:space="preserve">статочно велика 319 км / 1000 </w:t>
      </w:r>
      <w:r w:rsidRPr="00490960">
        <w:rPr>
          <w:szCs w:val="24"/>
        </w:rPr>
        <w:t>км</w:t>
      </w:r>
      <w:r w:rsidR="00576849">
        <w:rPr>
          <w:szCs w:val="24"/>
        </w:rPr>
        <w:t>²</w:t>
      </w:r>
      <w:r w:rsidRPr="00490960">
        <w:rPr>
          <w:szCs w:val="24"/>
        </w:rPr>
        <w:t>. Суммарная протяжённость автодорог – 37,4 км.</w:t>
      </w:r>
    </w:p>
    <w:p w:rsidR="007A1E96" w:rsidRPr="00490960" w:rsidRDefault="007A1E96" w:rsidP="00495DF9">
      <w:pPr>
        <w:ind w:firstLine="709"/>
        <w:rPr>
          <w:szCs w:val="24"/>
        </w:rPr>
      </w:pPr>
      <w:r w:rsidRPr="00490960">
        <w:rPr>
          <w:szCs w:val="24"/>
        </w:rPr>
        <w:lastRenderedPageBreak/>
        <w:t xml:space="preserve">Высокую обеспеченность автобусным сообщением имеют </w:t>
      </w:r>
      <w:r w:rsidR="00B06151" w:rsidRPr="00490960">
        <w:rPr>
          <w:szCs w:val="24"/>
        </w:rPr>
        <w:t>д</w:t>
      </w:r>
      <w:r w:rsidR="000B1F33" w:rsidRPr="00490960">
        <w:rPr>
          <w:szCs w:val="24"/>
        </w:rPr>
        <w:t>.</w:t>
      </w:r>
      <w:r w:rsidRPr="00490960">
        <w:rPr>
          <w:szCs w:val="24"/>
        </w:rPr>
        <w:t xml:space="preserve"> Пижма, с. Воскресенское, </w:t>
      </w:r>
      <w:r w:rsidR="00B06151" w:rsidRPr="00490960">
        <w:rPr>
          <w:szCs w:val="24"/>
        </w:rPr>
        <w:t>п</w:t>
      </w:r>
      <w:r w:rsidR="000B1F33" w:rsidRPr="00490960">
        <w:rPr>
          <w:szCs w:val="24"/>
        </w:rPr>
        <w:t>.</w:t>
      </w:r>
      <w:r w:rsidRPr="00490960">
        <w:rPr>
          <w:szCs w:val="24"/>
        </w:rPr>
        <w:t xml:space="preserve"> Суйда, </w:t>
      </w:r>
      <w:r w:rsidR="00B06151" w:rsidRPr="00490960">
        <w:rPr>
          <w:szCs w:val="24"/>
        </w:rPr>
        <w:t>д</w:t>
      </w:r>
      <w:r w:rsidR="000B1F33" w:rsidRPr="00490960">
        <w:rPr>
          <w:szCs w:val="24"/>
        </w:rPr>
        <w:t>.</w:t>
      </w:r>
      <w:r w:rsidRPr="00490960">
        <w:rPr>
          <w:szCs w:val="24"/>
        </w:rPr>
        <w:t xml:space="preserve"> Мельница, </w:t>
      </w:r>
      <w:r w:rsidR="00B06151" w:rsidRPr="00490960">
        <w:rPr>
          <w:szCs w:val="24"/>
        </w:rPr>
        <w:t>д</w:t>
      </w:r>
      <w:r w:rsidR="000B1F33" w:rsidRPr="00490960">
        <w:rPr>
          <w:szCs w:val="24"/>
        </w:rPr>
        <w:t>.</w:t>
      </w:r>
      <w:r w:rsidRPr="00490960">
        <w:rPr>
          <w:szCs w:val="24"/>
        </w:rPr>
        <w:t xml:space="preserve"> Кобрино, </w:t>
      </w:r>
      <w:r w:rsidR="00B06151" w:rsidRPr="00490960">
        <w:rPr>
          <w:szCs w:val="24"/>
        </w:rPr>
        <w:t>п</w:t>
      </w:r>
      <w:r w:rsidR="000B1F33" w:rsidRPr="00490960">
        <w:rPr>
          <w:szCs w:val="24"/>
        </w:rPr>
        <w:t>.</w:t>
      </w:r>
      <w:r w:rsidRPr="00490960">
        <w:rPr>
          <w:szCs w:val="24"/>
        </w:rPr>
        <w:t xml:space="preserve"> Карташевская. В то же время </w:t>
      </w:r>
      <w:r w:rsidR="00B06151" w:rsidRPr="00490960">
        <w:rPr>
          <w:szCs w:val="24"/>
        </w:rPr>
        <w:t>д</w:t>
      </w:r>
      <w:r w:rsidR="000B1F33" w:rsidRPr="00490960">
        <w:rPr>
          <w:szCs w:val="24"/>
        </w:rPr>
        <w:t>.</w:t>
      </w:r>
      <w:r w:rsidRPr="00490960">
        <w:rPr>
          <w:szCs w:val="24"/>
        </w:rPr>
        <w:t xml:space="preserve"> Меньково, </w:t>
      </w:r>
      <w:r w:rsidR="00B06151" w:rsidRPr="00490960">
        <w:rPr>
          <w:szCs w:val="24"/>
        </w:rPr>
        <w:t>д</w:t>
      </w:r>
      <w:r w:rsidR="000B1F33" w:rsidRPr="00490960">
        <w:rPr>
          <w:szCs w:val="24"/>
        </w:rPr>
        <w:t>.</w:t>
      </w:r>
      <w:r w:rsidRPr="00490960">
        <w:rPr>
          <w:szCs w:val="24"/>
        </w:rPr>
        <w:t xml:space="preserve"> Старое Колено, </w:t>
      </w:r>
      <w:r w:rsidR="00B06151" w:rsidRPr="00490960">
        <w:rPr>
          <w:szCs w:val="24"/>
        </w:rPr>
        <w:t>д</w:t>
      </w:r>
      <w:r w:rsidR="000B1F33" w:rsidRPr="00490960">
        <w:rPr>
          <w:szCs w:val="24"/>
        </w:rPr>
        <w:t>.</w:t>
      </w:r>
      <w:r w:rsidRPr="00490960">
        <w:rPr>
          <w:szCs w:val="24"/>
        </w:rPr>
        <w:t xml:space="preserve"> Погост, </w:t>
      </w:r>
      <w:r w:rsidR="00B06151" w:rsidRPr="00490960">
        <w:rPr>
          <w:szCs w:val="24"/>
        </w:rPr>
        <w:t>д</w:t>
      </w:r>
      <w:r w:rsidR="000B1F33" w:rsidRPr="00490960">
        <w:rPr>
          <w:szCs w:val="24"/>
        </w:rPr>
        <w:t>.</w:t>
      </w:r>
      <w:r w:rsidRPr="00490960">
        <w:rPr>
          <w:szCs w:val="24"/>
        </w:rPr>
        <w:t xml:space="preserve"> Новокузнецово не охвачены автобусные сообщением.</w:t>
      </w:r>
    </w:p>
    <w:p w:rsidR="00713A59" w:rsidRPr="00490960" w:rsidRDefault="007A1E96" w:rsidP="00495DF9">
      <w:pPr>
        <w:ind w:firstLine="709"/>
        <w:rPr>
          <w:szCs w:val="24"/>
        </w:rPr>
      </w:pPr>
      <w:r w:rsidRPr="00490960">
        <w:rPr>
          <w:szCs w:val="24"/>
        </w:rPr>
        <w:t>Большинство улиц в жилой застройке не имеют твердого покрытия, что делает их труднопроезжаемыми в весенне-осенний период.</w:t>
      </w:r>
    </w:p>
    <w:p w:rsidR="002919DB" w:rsidRPr="00490960" w:rsidRDefault="002919DB" w:rsidP="00495DF9">
      <w:pPr>
        <w:ind w:firstLine="709"/>
        <w:rPr>
          <w:szCs w:val="24"/>
        </w:rPr>
      </w:pPr>
    </w:p>
    <w:p w:rsidR="002919DB" w:rsidRPr="00490960" w:rsidRDefault="002919DB" w:rsidP="00495DF9">
      <w:pPr>
        <w:ind w:firstLine="709"/>
        <w:outlineLvl w:val="2"/>
        <w:rPr>
          <w:b/>
          <w:szCs w:val="24"/>
        </w:rPr>
      </w:pPr>
      <w:bookmarkStart w:id="106" w:name="_Toc42088067"/>
      <w:r w:rsidRPr="00490960">
        <w:rPr>
          <w:b/>
          <w:szCs w:val="24"/>
        </w:rPr>
        <w:t>3.4.6. Организация транспортного сообщения населенных пунктов</w:t>
      </w:r>
      <w:bookmarkEnd w:id="106"/>
      <w:r w:rsidRPr="00490960">
        <w:rPr>
          <w:b/>
          <w:szCs w:val="24"/>
        </w:rPr>
        <w:t xml:space="preserve"> </w:t>
      </w:r>
    </w:p>
    <w:p w:rsidR="002919DB" w:rsidRPr="00490960" w:rsidRDefault="002919DB" w:rsidP="00495DF9">
      <w:pPr>
        <w:pStyle w:val="aff"/>
        <w:spacing w:before="0" w:beforeAutospacing="0" w:after="0" w:afterAutospacing="0"/>
        <w:jc w:val="both"/>
      </w:pPr>
    </w:p>
    <w:p w:rsidR="002919DB" w:rsidRPr="00490960" w:rsidRDefault="002919DB" w:rsidP="00495DF9">
      <w:pPr>
        <w:suppressAutoHyphens/>
        <w:ind w:firstLine="709"/>
        <w:rPr>
          <w:szCs w:val="24"/>
        </w:rPr>
      </w:pPr>
      <w:r w:rsidRPr="00490960">
        <w:rPr>
          <w:szCs w:val="24"/>
        </w:rPr>
        <w:t>На сегодняшний день осуществляются перевозки по маршруту:</w:t>
      </w:r>
    </w:p>
    <w:p w:rsidR="002919DB" w:rsidRPr="00490960" w:rsidRDefault="002919DB" w:rsidP="00495DF9">
      <w:pPr>
        <w:suppressAutoHyphens/>
        <w:ind w:firstLine="709"/>
        <w:rPr>
          <w:szCs w:val="24"/>
        </w:rPr>
      </w:pPr>
      <w:r w:rsidRPr="00490960">
        <w:rPr>
          <w:szCs w:val="24"/>
        </w:rPr>
        <w:t>– Гатчина, въезд – Сиверский, вокзал № 151, частота движения 29 раз в сутки, интервал движения – от 15 до 40 мин;</w:t>
      </w:r>
    </w:p>
    <w:p w:rsidR="002919DB" w:rsidRPr="00490960" w:rsidRDefault="002919DB" w:rsidP="00495DF9">
      <w:pPr>
        <w:suppressAutoHyphens/>
        <w:ind w:firstLine="709"/>
        <w:rPr>
          <w:szCs w:val="24"/>
        </w:rPr>
      </w:pPr>
      <w:r w:rsidRPr="00490960">
        <w:rPr>
          <w:szCs w:val="24"/>
        </w:rPr>
        <w:t>– Гатчина, Варшавский вокзал – Вырица, проспект Кирова № 534, частота движения 17 раз в сутки, интервал движения – 50 мин</w:t>
      </w:r>
      <w:r w:rsidR="003456EE" w:rsidRPr="00490960">
        <w:rPr>
          <w:szCs w:val="24"/>
        </w:rPr>
        <w:t>ут</w:t>
      </w:r>
      <w:r w:rsidRPr="00490960">
        <w:rPr>
          <w:szCs w:val="24"/>
        </w:rPr>
        <w:t xml:space="preserve">, проходящие </w:t>
      </w:r>
      <w:r w:rsidR="00576849">
        <w:rPr>
          <w:szCs w:val="24"/>
        </w:rPr>
        <w:t xml:space="preserve">по маршруту – </w:t>
      </w:r>
      <w:r w:rsidRPr="00490960">
        <w:rPr>
          <w:szCs w:val="24"/>
        </w:rPr>
        <w:t>д. Пижма, с. Воскресенское, п. Суйда. д. Мельница до д. Кобрино.</w:t>
      </w:r>
    </w:p>
    <w:p w:rsidR="002919DB" w:rsidRPr="00490960" w:rsidRDefault="002919DB" w:rsidP="00495DF9">
      <w:pPr>
        <w:suppressAutoHyphens/>
        <w:ind w:firstLine="709"/>
        <w:rPr>
          <w:szCs w:val="24"/>
        </w:rPr>
      </w:pPr>
      <w:r w:rsidRPr="00490960">
        <w:rPr>
          <w:szCs w:val="24"/>
        </w:rPr>
        <w:t>– Гатчина, въезд маршрутка – № К-151Д.</w:t>
      </w:r>
    </w:p>
    <w:p w:rsidR="002919DB" w:rsidRPr="00490960" w:rsidRDefault="002919DB" w:rsidP="00495DF9">
      <w:pPr>
        <w:suppressAutoHyphens/>
        <w:ind w:firstLine="709"/>
        <w:rPr>
          <w:szCs w:val="24"/>
        </w:rPr>
      </w:pPr>
      <w:r w:rsidRPr="00490960">
        <w:rPr>
          <w:szCs w:val="24"/>
        </w:rPr>
        <w:t>От д. Меньково до п. Прибытково (станция Прибытково) осуществляется проезд на автобусе № 516, 516 А.</w:t>
      </w:r>
    </w:p>
    <w:p w:rsidR="002919DB" w:rsidRPr="00490960" w:rsidRDefault="002919DB" w:rsidP="00495DF9">
      <w:pPr>
        <w:pStyle w:val="aff"/>
        <w:spacing w:before="0" w:beforeAutospacing="0" w:after="0" w:afterAutospacing="0"/>
        <w:ind w:firstLine="709"/>
        <w:jc w:val="both"/>
      </w:pPr>
      <w:r w:rsidRPr="00490960">
        <w:t xml:space="preserve">Расстояние между существующими остановочными пунктами соответствует стандартам. Перевозки осуществляются ежедневно. </w:t>
      </w:r>
    </w:p>
    <w:p w:rsidR="000B4675" w:rsidRPr="00490960" w:rsidRDefault="002919DB" w:rsidP="00495DF9">
      <w:pPr>
        <w:pStyle w:val="aff"/>
        <w:spacing w:before="0" w:beforeAutospacing="0" w:after="0" w:afterAutospacing="0"/>
        <w:ind w:firstLine="709"/>
        <w:jc w:val="both"/>
      </w:pPr>
      <w:r w:rsidRPr="00490960">
        <w:t>До п. Карташевская можно добраться на автобусе № 534.</w:t>
      </w:r>
    </w:p>
    <w:p w:rsidR="00F51B75" w:rsidRPr="00490960" w:rsidRDefault="00F51B75" w:rsidP="00495DF9">
      <w:pPr>
        <w:pStyle w:val="aff"/>
        <w:spacing w:before="0" w:beforeAutospacing="0" w:after="0" w:afterAutospacing="0"/>
        <w:ind w:firstLine="709"/>
        <w:jc w:val="both"/>
      </w:pPr>
      <w:r w:rsidRPr="00490960">
        <w:rPr>
          <w:color w:val="222222"/>
          <w:shd w:val="clear" w:color="auto" w:fill="FFFFFF"/>
        </w:rPr>
        <w:t>Расстояние кратчайшего пешеходного пути следования от ближайшей к остановочному пункту точки границы земельного участка, на котором расположен объект, до ближайшего остановочного пункта, который обслуживается муниципальным маршрутом регулярных перевозок пассажиров и багажа автомобильным транспортом и наземным электрическим транспортом не превышает значений в зависимости от категории объекта</w:t>
      </w:r>
      <w:r w:rsidR="00892476" w:rsidRPr="00490960">
        <w:rPr>
          <w:color w:val="222222"/>
          <w:shd w:val="clear" w:color="auto" w:fill="FFFFFF"/>
        </w:rPr>
        <w:t xml:space="preserve"> (в соответствии с </w:t>
      </w:r>
      <w:r w:rsidR="00892476" w:rsidRPr="00490960">
        <w:rPr>
          <w:lang w:eastAsia="en-US"/>
        </w:rPr>
        <w:t>распоряжение Минтранса Росси</w:t>
      </w:r>
      <w:r w:rsidR="000D0974">
        <w:rPr>
          <w:lang w:eastAsia="en-US"/>
        </w:rPr>
        <w:t xml:space="preserve">и от 31.01.2017 № НА-19-р (редакция от </w:t>
      </w:r>
      <w:r w:rsidR="00892476" w:rsidRPr="00490960">
        <w:rPr>
          <w:lang w:eastAsia="en-US"/>
        </w:rPr>
        <w:t>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rsidR="000B4675" w:rsidRPr="00490960" w:rsidRDefault="000B4675" w:rsidP="00495DF9">
      <w:pPr>
        <w:pStyle w:val="aff"/>
        <w:spacing w:before="0" w:beforeAutospacing="0" w:after="0" w:afterAutospacing="0"/>
        <w:ind w:firstLine="709"/>
        <w:jc w:val="both"/>
        <w:textAlignment w:val="baseline"/>
        <w:rPr>
          <w:color w:val="000000" w:themeColor="text1"/>
        </w:rPr>
      </w:pPr>
      <w:r w:rsidRPr="00490960">
        <w:rPr>
          <w:color w:val="000000" w:themeColor="text1"/>
        </w:rPr>
        <w:t xml:space="preserve">В </w:t>
      </w:r>
      <w:r w:rsidR="00202AC6">
        <w:rPr>
          <w:color w:val="000000" w:themeColor="text1"/>
        </w:rPr>
        <w:t>населенных пунктах</w:t>
      </w:r>
      <w:r w:rsidRPr="00490960">
        <w:rPr>
          <w:color w:val="000000" w:themeColor="text1"/>
        </w:rPr>
        <w:t xml:space="preserve"> с численностью населения менее 250 человек</w:t>
      </w:r>
      <w:r w:rsidR="00202AC6">
        <w:rPr>
          <w:color w:val="000000" w:themeColor="text1"/>
        </w:rPr>
        <w:t>,</w:t>
      </w:r>
      <w:r w:rsidRPr="00490960">
        <w:rPr>
          <w:color w:val="000000" w:themeColor="text1"/>
        </w:rPr>
        <w:t xml:space="preserve"> для каждого остановочного пункта</w:t>
      </w:r>
      <w:r w:rsidR="00202AC6">
        <w:rPr>
          <w:color w:val="000000" w:themeColor="text1"/>
        </w:rPr>
        <w:t>,</w:t>
      </w:r>
      <w:r w:rsidRPr="00490960">
        <w:rPr>
          <w:color w:val="000000" w:themeColor="text1"/>
        </w:rPr>
        <w:t xml:space="preserve"> обеспечивается не реже двух дней в неделю не менее одного рейса в сутки по отправлению и не менее одного рейса в сутки по прибытию, возможность поездки с пересадками до терминалов внешнего транспорта и (или) административного центра.</w:t>
      </w:r>
    </w:p>
    <w:p w:rsidR="00F51B75" w:rsidRPr="00490960" w:rsidRDefault="000B4675" w:rsidP="00495DF9">
      <w:pPr>
        <w:pStyle w:val="aff"/>
        <w:spacing w:before="0" w:beforeAutospacing="0" w:after="0" w:afterAutospacing="0"/>
        <w:ind w:firstLine="709"/>
        <w:jc w:val="both"/>
        <w:textAlignment w:val="baseline"/>
        <w:rPr>
          <w:color w:val="000000" w:themeColor="text1"/>
        </w:rPr>
      </w:pPr>
      <w:r w:rsidRPr="00490960">
        <w:rPr>
          <w:color w:val="000000" w:themeColor="text1"/>
        </w:rPr>
        <w:t>Под терминалом внешнего транспорта понимается автостанция, железнодорожная станция, автовокзал, железнодорожный вокзал, аэропорт, речной или морской вокзал, от которых осуществляются регулярные пассажирские перевозки в пригородном, междугородном и (или) международном сообщении.</w:t>
      </w:r>
    </w:p>
    <w:p w:rsidR="000B4675" w:rsidRPr="00490960" w:rsidRDefault="000B4675" w:rsidP="00495DF9">
      <w:pPr>
        <w:pStyle w:val="aff"/>
        <w:spacing w:before="0" w:beforeAutospacing="0" w:after="0" w:afterAutospacing="0"/>
        <w:ind w:firstLine="709"/>
        <w:jc w:val="both"/>
      </w:pPr>
    </w:p>
    <w:p w:rsidR="00D67047" w:rsidRPr="00490960" w:rsidRDefault="00D67047" w:rsidP="00495DF9">
      <w:pPr>
        <w:ind w:firstLine="709"/>
        <w:rPr>
          <w:szCs w:val="24"/>
        </w:rPr>
      </w:pPr>
    </w:p>
    <w:p w:rsidR="005E617D" w:rsidRPr="00490960" w:rsidRDefault="00173069" w:rsidP="00495DF9">
      <w:pPr>
        <w:keepNext/>
        <w:ind w:firstLine="709"/>
        <w:outlineLvl w:val="2"/>
        <w:rPr>
          <w:b/>
          <w:bCs/>
          <w:szCs w:val="24"/>
        </w:rPr>
      </w:pPr>
      <w:bookmarkStart w:id="107" w:name="_Toc42088068"/>
      <w:r w:rsidRPr="00490960">
        <w:rPr>
          <w:b/>
          <w:bCs/>
          <w:szCs w:val="24"/>
        </w:rPr>
        <w:t>3.4</w:t>
      </w:r>
      <w:r w:rsidR="005E617D" w:rsidRPr="00490960">
        <w:rPr>
          <w:b/>
          <w:bCs/>
          <w:szCs w:val="24"/>
        </w:rPr>
        <w:t>.7</w:t>
      </w:r>
      <w:bookmarkEnd w:id="96"/>
      <w:r w:rsidR="00B06151" w:rsidRPr="00490960">
        <w:rPr>
          <w:b/>
          <w:bCs/>
          <w:szCs w:val="24"/>
        </w:rPr>
        <w:t>.</w:t>
      </w:r>
      <w:r w:rsidR="00D67047" w:rsidRPr="00490960">
        <w:rPr>
          <w:b/>
          <w:bCs/>
          <w:szCs w:val="24"/>
        </w:rPr>
        <w:t xml:space="preserve"> </w:t>
      </w:r>
      <w:r w:rsidR="005E617D" w:rsidRPr="00490960">
        <w:rPr>
          <w:b/>
          <w:bCs/>
          <w:szCs w:val="24"/>
        </w:rPr>
        <w:t>Существующие системы коммунальной инфраструктуры</w:t>
      </w:r>
      <w:bookmarkEnd w:id="97"/>
      <w:bookmarkEnd w:id="98"/>
      <w:bookmarkEnd w:id="107"/>
    </w:p>
    <w:p w:rsidR="00DD3B56" w:rsidRDefault="00DD3B56" w:rsidP="00495DF9">
      <w:pPr>
        <w:tabs>
          <w:tab w:val="left" w:pos="709"/>
        </w:tabs>
        <w:ind w:firstLine="709"/>
        <w:rPr>
          <w:b/>
          <w:bCs/>
          <w:szCs w:val="24"/>
        </w:rPr>
      </w:pPr>
    </w:p>
    <w:p w:rsidR="00734C10" w:rsidRPr="00490960" w:rsidRDefault="00812A7F" w:rsidP="00495DF9">
      <w:pPr>
        <w:keepNext/>
        <w:ind w:firstLine="709"/>
        <w:outlineLvl w:val="2"/>
        <w:rPr>
          <w:b/>
          <w:bCs/>
          <w:szCs w:val="24"/>
        </w:rPr>
      </w:pPr>
      <w:bookmarkStart w:id="108" w:name="_Toc42088069"/>
      <w:r w:rsidRPr="00490960">
        <w:rPr>
          <w:b/>
          <w:bCs/>
          <w:szCs w:val="24"/>
        </w:rPr>
        <w:t>3.4.7.</w:t>
      </w:r>
      <w:r>
        <w:rPr>
          <w:b/>
          <w:bCs/>
          <w:szCs w:val="24"/>
        </w:rPr>
        <w:t>1.</w:t>
      </w:r>
      <w:r w:rsidRPr="00490960">
        <w:rPr>
          <w:b/>
          <w:bCs/>
          <w:szCs w:val="24"/>
        </w:rPr>
        <w:t xml:space="preserve"> </w:t>
      </w:r>
      <w:r w:rsidR="00734C10" w:rsidRPr="00490960">
        <w:rPr>
          <w:b/>
          <w:bCs/>
          <w:szCs w:val="24"/>
        </w:rPr>
        <w:t>Объекты водоснабжения</w:t>
      </w:r>
      <w:bookmarkEnd w:id="108"/>
      <w:r w:rsidR="00734C10" w:rsidRPr="00490960">
        <w:rPr>
          <w:b/>
          <w:bCs/>
          <w:szCs w:val="24"/>
        </w:rPr>
        <w:t xml:space="preserve"> </w:t>
      </w:r>
    </w:p>
    <w:p w:rsidR="00734C10" w:rsidRPr="00490960" w:rsidRDefault="00734C10" w:rsidP="00495DF9">
      <w:pPr>
        <w:tabs>
          <w:tab w:val="left" w:pos="709"/>
        </w:tabs>
        <w:ind w:firstLine="709"/>
        <w:rPr>
          <w:b/>
          <w:bCs/>
          <w:szCs w:val="24"/>
        </w:rPr>
      </w:pPr>
    </w:p>
    <w:p w:rsidR="00734C10" w:rsidRPr="00490960" w:rsidRDefault="00734C10" w:rsidP="00495DF9">
      <w:pPr>
        <w:ind w:firstLine="709"/>
        <w:rPr>
          <w:bCs/>
          <w:szCs w:val="24"/>
        </w:rPr>
      </w:pPr>
      <w:r w:rsidRPr="00490960">
        <w:rPr>
          <w:bCs/>
          <w:szCs w:val="24"/>
        </w:rPr>
        <w:t xml:space="preserve">Системами централизованного водоснабжения оснащены порядка 40 % населения. </w:t>
      </w:r>
      <w:r w:rsidR="00812A7F">
        <w:rPr>
          <w:bCs/>
          <w:szCs w:val="24"/>
        </w:rPr>
        <w:t>У</w:t>
      </w:r>
      <w:r w:rsidRPr="00490960">
        <w:rPr>
          <w:bCs/>
          <w:szCs w:val="24"/>
        </w:rPr>
        <w:t>дельное хозяйственно-питьевое водоснабжение на одного</w:t>
      </w:r>
      <w:r w:rsidR="007F098F">
        <w:rPr>
          <w:bCs/>
          <w:szCs w:val="24"/>
        </w:rPr>
        <w:t xml:space="preserve"> человека составляет 132 л/сут</w:t>
      </w:r>
      <w:r w:rsidR="00812A7F">
        <w:rPr>
          <w:bCs/>
          <w:szCs w:val="24"/>
        </w:rPr>
        <w:t>.</w:t>
      </w:r>
      <w:r w:rsidRPr="00490960">
        <w:rPr>
          <w:bCs/>
          <w:szCs w:val="24"/>
        </w:rPr>
        <w:t xml:space="preserve"> </w:t>
      </w:r>
    </w:p>
    <w:p w:rsidR="00734C10" w:rsidRPr="00490960" w:rsidRDefault="00734C10" w:rsidP="00495DF9">
      <w:pPr>
        <w:ind w:firstLine="709"/>
        <w:rPr>
          <w:bCs/>
          <w:szCs w:val="24"/>
        </w:rPr>
      </w:pPr>
      <w:r w:rsidRPr="00490960">
        <w:rPr>
          <w:bCs/>
          <w:szCs w:val="24"/>
        </w:rPr>
        <w:t>Централизованное водоснабжение отсутствует в населенных пунктах: с</w:t>
      </w:r>
      <w:r w:rsidR="00A96FF8" w:rsidRPr="00490960">
        <w:rPr>
          <w:bCs/>
          <w:szCs w:val="24"/>
        </w:rPr>
        <w:t>.</w:t>
      </w:r>
      <w:r w:rsidRPr="00490960">
        <w:rPr>
          <w:bCs/>
          <w:szCs w:val="24"/>
        </w:rPr>
        <w:t xml:space="preserve"> Воскресенское</w:t>
      </w:r>
      <w:r w:rsidR="00B40A12" w:rsidRPr="00490960">
        <w:rPr>
          <w:bCs/>
          <w:szCs w:val="24"/>
        </w:rPr>
        <w:t>,</w:t>
      </w:r>
      <w:r w:rsidRPr="00490960">
        <w:rPr>
          <w:bCs/>
          <w:szCs w:val="24"/>
        </w:rPr>
        <w:t xml:space="preserve"> </w:t>
      </w:r>
      <w:r w:rsidR="000F1A03" w:rsidRPr="00490960">
        <w:rPr>
          <w:bCs/>
          <w:szCs w:val="24"/>
        </w:rPr>
        <w:t>п.</w:t>
      </w:r>
      <w:r w:rsidRPr="00490960">
        <w:rPr>
          <w:bCs/>
          <w:szCs w:val="24"/>
        </w:rPr>
        <w:t xml:space="preserve"> Карташевская</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Кобрино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Мельница</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Новокузнецово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Пижма</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Погост</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Покровка</w:t>
      </w:r>
      <w:r w:rsidR="00B40A12" w:rsidRPr="00490960">
        <w:rPr>
          <w:bCs/>
          <w:szCs w:val="24"/>
        </w:rPr>
        <w:t>,</w:t>
      </w:r>
      <w:r w:rsidRPr="00490960">
        <w:rPr>
          <w:bCs/>
          <w:szCs w:val="24"/>
        </w:rPr>
        <w:t xml:space="preserve"> </w:t>
      </w:r>
      <w:r w:rsidR="000F1A03" w:rsidRPr="00490960">
        <w:rPr>
          <w:bCs/>
          <w:szCs w:val="24"/>
        </w:rPr>
        <w:t>п.</w:t>
      </w:r>
      <w:r w:rsidRPr="00490960">
        <w:rPr>
          <w:bCs/>
          <w:szCs w:val="24"/>
        </w:rPr>
        <w:t xml:space="preserve"> Прибытково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Руново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Старое Колено</w:t>
      </w:r>
      <w:r w:rsidR="00B40A12" w:rsidRPr="00490960">
        <w:rPr>
          <w:bCs/>
          <w:szCs w:val="24"/>
        </w:rPr>
        <w:t>,</w:t>
      </w:r>
      <w:r w:rsidRPr="00490960">
        <w:rPr>
          <w:bCs/>
          <w:szCs w:val="24"/>
        </w:rPr>
        <w:t xml:space="preserve"> </w:t>
      </w:r>
      <w:r w:rsidR="00A72D16" w:rsidRPr="00490960">
        <w:rPr>
          <w:bCs/>
          <w:szCs w:val="24"/>
        </w:rPr>
        <w:t>п. ж/д ст.</w:t>
      </w:r>
      <w:r w:rsidRPr="00490960">
        <w:rPr>
          <w:bCs/>
          <w:szCs w:val="24"/>
        </w:rPr>
        <w:t xml:space="preserve"> Суйда.</w:t>
      </w:r>
    </w:p>
    <w:p w:rsidR="00734C10" w:rsidRPr="00490960" w:rsidRDefault="00734C10" w:rsidP="00495DF9">
      <w:pPr>
        <w:ind w:firstLine="709"/>
        <w:rPr>
          <w:bCs/>
          <w:szCs w:val="24"/>
        </w:rPr>
      </w:pPr>
      <w:r w:rsidRPr="00490960">
        <w:rPr>
          <w:bCs/>
          <w:szCs w:val="24"/>
        </w:rPr>
        <w:t xml:space="preserve">Изменения в схеме и системе водоснабжения за время действия генерального плана коснулись только капитального ремонта водопроводных сетей. </w:t>
      </w:r>
    </w:p>
    <w:p w:rsidR="00734C10" w:rsidRPr="00490960" w:rsidRDefault="00734C10" w:rsidP="00495DF9">
      <w:pPr>
        <w:ind w:firstLine="709"/>
        <w:rPr>
          <w:bCs/>
          <w:szCs w:val="24"/>
        </w:rPr>
      </w:pPr>
      <w:r w:rsidRPr="00490960">
        <w:rPr>
          <w:bCs/>
          <w:szCs w:val="24"/>
        </w:rPr>
        <w:t xml:space="preserve">В </w:t>
      </w:r>
      <w:r w:rsidR="009F0CCB" w:rsidRPr="00490960">
        <w:rPr>
          <w:bCs/>
          <w:szCs w:val="24"/>
        </w:rPr>
        <w:t>генеральном плане в редакции от 18.06.2014</w:t>
      </w:r>
      <w:r w:rsidRPr="00490960">
        <w:rPr>
          <w:bCs/>
          <w:szCs w:val="24"/>
        </w:rPr>
        <w:t xml:space="preserve"> запланировано:</w:t>
      </w:r>
    </w:p>
    <w:p w:rsidR="00B06151" w:rsidRPr="00490960" w:rsidRDefault="00B06151" w:rsidP="00495DF9">
      <w:pPr>
        <w:tabs>
          <w:tab w:val="left" w:pos="993"/>
        </w:tabs>
        <w:ind w:firstLine="709"/>
        <w:rPr>
          <w:bCs/>
          <w:szCs w:val="24"/>
        </w:rPr>
      </w:pPr>
      <w:r w:rsidRPr="00490960">
        <w:rPr>
          <w:szCs w:val="24"/>
        </w:rPr>
        <w:lastRenderedPageBreak/>
        <w:t>– р</w:t>
      </w:r>
      <w:r w:rsidR="00734C10" w:rsidRPr="00490960">
        <w:rPr>
          <w:bCs/>
          <w:szCs w:val="24"/>
        </w:rPr>
        <w:t xml:space="preserve">еконструкция водозаборных сооружений, реконструкция и строительство водопроводных сетей в </w:t>
      </w:r>
      <w:r w:rsidR="000F1A03" w:rsidRPr="00490960">
        <w:rPr>
          <w:bCs/>
          <w:szCs w:val="24"/>
        </w:rPr>
        <w:t>п.</w:t>
      </w:r>
      <w:r w:rsidR="00734C10" w:rsidRPr="00490960">
        <w:rPr>
          <w:bCs/>
          <w:szCs w:val="24"/>
        </w:rPr>
        <w:t xml:space="preserve"> Высокоключевой, </w:t>
      </w:r>
      <w:r w:rsidR="000F1A03" w:rsidRPr="00490960">
        <w:rPr>
          <w:bCs/>
          <w:szCs w:val="24"/>
        </w:rPr>
        <w:t>п.</w:t>
      </w:r>
      <w:r w:rsidR="00734C10" w:rsidRPr="00490960">
        <w:rPr>
          <w:bCs/>
          <w:szCs w:val="24"/>
        </w:rPr>
        <w:t xml:space="preserve"> Кобринское, </w:t>
      </w:r>
      <w:r w:rsidR="000F1A03" w:rsidRPr="00490960">
        <w:rPr>
          <w:bCs/>
          <w:szCs w:val="24"/>
        </w:rPr>
        <w:t>д.</w:t>
      </w:r>
      <w:r w:rsidR="00734C10" w:rsidRPr="00490960">
        <w:rPr>
          <w:bCs/>
          <w:szCs w:val="24"/>
        </w:rPr>
        <w:t xml:space="preserve"> Меньково и </w:t>
      </w:r>
      <w:r w:rsidR="000F1A03" w:rsidRPr="00490960">
        <w:rPr>
          <w:bCs/>
          <w:szCs w:val="24"/>
        </w:rPr>
        <w:t>п.</w:t>
      </w:r>
      <w:r w:rsidR="00734C10" w:rsidRPr="00490960">
        <w:rPr>
          <w:bCs/>
          <w:szCs w:val="24"/>
        </w:rPr>
        <w:t xml:space="preserve"> Суйда</w:t>
      </w:r>
      <w:r w:rsidR="00DA739D" w:rsidRPr="00490960">
        <w:rPr>
          <w:bCs/>
          <w:szCs w:val="24"/>
        </w:rPr>
        <w:t>;</w:t>
      </w:r>
    </w:p>
    <w:p w:rsidR="00734C10" w:rsidRPr="00490960" w:rsidRDefault="00B06151" w:rsidP="00495DF9">
      <w:pPr>
        <w:ind w:firstLine="709"/>
        <w:rPr>
          <w:bCs/>
          <w:szCs w:val="24"/>
        </w:rPr>
      </w:pPr>
      <w:r w:rsidRPr="00490960">
        <w:rPr>
          <w:szCs w:val="24"/>
        </w:rPr>
        <w:t xml:space="preserve">– </w:t>
      </w:r>
      <w:r w:rsidR="00734C10" w:rsidRPr="00490960">
        <w:rPr>
          <w:bCs/>
          <w:szCs w:val="24"/>
        </w:rPr>
        <w:t>обустройство зон санитарной охраны.</w:t>
      </w:r>
    </w:p>
    <w:p w:rsidR="00734C10" w:rsidRPr="00490960" w:rsidRDefault="00734C10" w:rsidP="00495DF9">
      <w:pPr>
        <w:ind w:firstLine="709"/>
        <w:rPr>
          <w:bCs/>
          <w:szCs w:val="24"/>
        </w:rPr>
      </w:pPr>
      <w:r w:rsidRPr="00490960">
        <w:rPr>
          <w:bCs/>
          <w:szCs w:val="24"/>
        </w:rPr>
        <w:t>Запланированная реконструкция водозаборных скважин не осуществлена.</w:t>
      </w:r>
    </w:p>
    <w:p w:rsidR="00734C10" w:rsidRPr="00490960" w:rsidRDefault="00734C10" w:rsidP="00495DF9">
      <w:pPr>
        <w:ind w:firstLine="709"/>
        <w:rPr>
          <w:bCs/>
          <w:szCs w:val="24"/>
        </w:rPr>
      </w:pPr>
      <w:r w:rsidRPr="00490960">
        <w:rPr>
          <w:bCs/>
          <w:szCs w:val="24"/>
        </w:rPr>
        <w:t>Программа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 предусматривает осуществление инвестиционных проектов:</w:t>
      </w:r>
    </w:p>
    <w:p w:rsidR="00734C10" w:rsidRPr="00490960" w:rsidRDefault="00B06151" w:rsidP="00495DF9">
      <w:pPr>
        <w:pStyle w:val="aff0"/>
        <w:ind w:left="709"/>
        <w:rPr>
          <w:bCs/>
          <w:szCs w:val="24"/>
        </w:rPr>
      </w:pPr>
      <w:r w:rsidRPr="00490960">
        <w:rPr>
          <w:szCs w:val="24"/>
        </w:rPr>
        <w:t xml:space="preserve">– </w:t>
      </w:r>
      <w:r w:rsidR="00734C10" w:rsidRPr="00490960">
        <w:rPr>
          <w:bCs/>
          <w:szCs w:val="24"/>
        </w:rPr>
        <w:t>строительство сетей водоснабжения</w:t>
      </w:r>
      <w:r w:rsidR="00DA739D" w:rsidRPr="00490960">
        <w:rPr>
          <w:bCs/>
          <w:szCs w:val="24"/>
        </w:rPr>
        <w:t>;</w:t>
      </w:r>
    </w:p>
    <w:p w:rsidR="00734C10" w:rsidRPr="00490960" w:rsidRDefault="00B06151" w:rsidP="00495DF9">
      <w:pPr>
        <w:pStyle w:val="aff0"/>
        <w:ind w:left="709"/>
        <w:rPr>
          <w:bCs/>
          <w:szCs w:val="24"/>
        </w:rPr>
      </w:pPr>
      <w:r w:rsidRPr="00490960">
        <w:rPr>
          <w:szCs w:val="24"/>
        </w:rPr>
        <w:t xml:space="preserve">– </w:t>
      </w:r>
      <w:r w:rsidR="00734C10" w:rsidRPr="00490960">
        <w:rPr>
          <w:bCs/>
          <w:szCs w:val="24"/>
        </w:rPr>
        <w:t>обустройство скважин</w:t>
      </w:r>
      <w:r w:rsidR="00DA739D" w:rsidRPr="00490960">
        <w:rPr>
          <w:bCs/>
          <w:szCs w:val="24"/>
        </w:rPr>
        <w:t>;</w:t>
      </w:r>
    </w:p>
    <w:p w:rsidR="00734C10" w:rsidRPr="00490960" w:rsidRDefault="00B06151" w:rsidP="00495DF9">
      <w:pPr>
        <w:pStyle w:val="aff0"/>
        <w:ind w:left="709"/>
        <w:rPr>
          <w:bCs/>
          <w:szCs w:val="24"/>
        </w:rPr>
      </w:pPr>
      <w:r w:rsidRPr="00490960">
        <w:rPr>
          <w:szCs w:val="24"/>
        </w:rPr>
        <w:t xml:space="preserve">– </w:t>
      </w:r>
      <w:r w:rsidR="00734C10" w:rsidRPr="00490960">
        <w:rPr>
          <w:bCs/>
          <w:szCs w:val="24"/>
        </w:rPr>
        <w:t>реконструкция резервуаров чистой воды и водонапорных башен.</w:t>
      </w:r>
    </w:p>
    <w:p w:rsidR="00734C10" w:rsidRPr="00490960" w:rsidRDefault="00734C10" w:rsidP="00495DF9">
      <w:pPr>
        <w:ind w:firstLine="709"/>
        <w:rPr>
          <w:bCs/>
          <w:szCs w:val="24"/>
        </w:rPr>
      </w:pPr>
      <w:r w:rsidRPr="00490960">
        <w:rPr>
          <w:bCs/>
          <w:szCs w:val="24"/>
        </w:rPr>
        <w:t xml:space="preserve">Источником хозяйственно-питьевого водоснабжения служат подземные воды ордовикского и кемброордовикского водоносных горизонтов, которые являются неблагополучными по бактериологическому состоянию. </w:t>
      </w:r>
      <w:r w:rsidRPr="00490960">
        <w:rPr>
          <w:szCs w:val="24"/>
        </w:rPr>
        <w:t xml:space="preserve">Качество питьевой воды, подаваемой в систему централизованного водоснабжения, во всех </w:t>
      </w:r>
      <w:r w:rsidR="00202AC6">
        <w:rPr>
          <w:szCs w:val="24"/>
        </w:rPr>
        <w:t>населенных пунктах</w:t>
      </w:r>
      <w:r w:rsidRPr="00490960">
        <w:rPr>
          <w:szCs w:val="24"/>
        </w:rPr>
        <w:t xml:space="preserve">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по микробиологическим показателям соответствует требованиям СанПиН 2.1.4.1110-02 </w:t>
      </w:r>
      <w:r w:rsidR="00767422" w:rsidRPr="00490960">
        <w:rPr>
          <w:szCs w:val="24"/>
        </w:rPr>
        <w:t>«</w:t>
      </w:r>
      <w:r w:rsidRPr="00490960">
        <w:rPr>
          <w:szCs w:val="24"/>
        </w:rPr>
        <w:t>Питьевая вода</w:t>
      </w:r>
      <w:r w:rsidR="00767422" w:rsidRPr="00490960">
        <w:rPr>
          <w:szCs w:val="24"/>
        </w:rPr>
        <w:t>»</w:t>
      </w:r>
      <w:r w:rsidRPr="00490960">
        <w:rPr>
          <w:szCs w:val="24"/>
        </w:rPr>
        <w:t>. Сведения об обеззараживании подаваемой воды отсутствуют.</w:t>
      </w:r>
    </w:p>
    <w:p w:rsidR="00734C10" w:rsidRDefault="00734C10" w:rsidP="00495DF9">
      <w:pPr>
        <w:ind w:firstLine="709"/>
        <w:rPr>
          <w:bCs/>
          <w:szCs w:val="24"/>
        </w:rPr>
      </w:pPr>
    </w:p>
    <w:p w:rsidR="00734C10" w:rsidRPr="00490960" w:rsidRDefault="00812A7F" w:rsidP="00495DF9">
      <w:pPr>
        <w:keepNext/>
        <w:ind w:firstLine="709"/>
        <w:outlineLvl w:val="2"/>
        <w:rPr>
          <w:b/>
          <w:bCs/>
          <w:szCs w:val="24"/>
        </w:rPr>
      </w:pPr>
      <w:bookmarkStart w:id="109" w:name="_Toc42088070"/>
      <w:r w:rsidRPr="00490960">
        <w:rPr>
          <w:b/>
          <w:bCs/>
          <w:szCs w:val="24"/>
        </w:rPr>
        <w:t>3.4.7.</w:t>
      </w:r>
      <w:r>
        <w:rPr>
          <w:b/>
          <w:bCs/>
          <w:szCs w:val="24"/>
        </w:rPr>
        <w:t>2.</w:t>
      </w:r>
      <w:r w:rsidRPr="00490960">
        <w:rPr>
          <w:b/>
          <w:bCs/>
          <w:szCs w:val="24"/>
        </w:rPr>
        <w:t xml:space="preserve"> </w:t>
      </w:r>
      <w:r w:rsidR="00734C10" w:rsidRPr="00490960">
        <w:rPr>
          <w:b/>
          <w:bCs/>
          <w:szCs w:val="24"/>
        </w:rPr>
        <w:t>Объекты водоотведения</w:t>
      </w:r>
      <w:bookmarkEnd w:id="109"/>
      <w:r w:rsidR="00734C10" w:rsidRPr="00490960">
        <w:rPr>
          <w:b/>
          <w:bCs/>
          <w:szCs w:val="24"/>
        </w:rPr>
        <w:t xml:space="preserve"> </w:t>
      </w:r>
    </w:p>
    <w:p w:rsidR="00912170" w:rsidRPr="00490960" w:rsidRDefault="00912170" w:rsidP="00495DF9">
      <w:pPr>
        <w:ind w:firstLine="709"/>
        <w:rPr>
          <w:b/>
          <w:bCs/>
          <w:szCs w:val="24"/>
        </w:rPr>
      </w:pPr>
    </w:p>
    <w:p w:rsidR="00734C10" w:rsidRPr="00490960" w:rsidRDefault="00734C10" w:rsidP="00495DF9">
      <w:pPr>
        <w:ind w:firstLine="709"/>
        <w:rPr>
          <w:bCs/>
          <w:szCs w:val="24"/>
        </w:rPr>
      </w:pPr>
      <w:r w:rsidRPr="00490960">
        <w:rPr>
          <w:szCs w:val="24"/>
        </w:rPr>
        <w:t>Централизованные системы водоотведения работают в четырех населенных пунктах:</w:t>
      </w:r>
      <w:r w:rsidR="00576849">
        <w:rPr>
          <w:szCs w:val="24"/>
        </w:rPr>
        <w:t xml:space="preserve"> </w:t>
      </w:r>
      <w:r w:rsidR="00576849" w:rsidRPr="00490960">
        <w:rPr>
          <w:szCs w:val="24"/>
        </w:rPr>
        <w:t>п.</w:t>
      </w:r>
      <w:r w:rsidR="00576849">
        <w:rPr>
          <w:szCs w:val="24"/>
        </w:rPr>
        <w:t xml:space="preserve"> Высокоключевой,</w:t>
      </w:r>
      <w:r w:rsidR="00576849" w:rsidRPr="00490960">
        <w:rPr>
          <w:szCs w:val="24"/>
        </w:rPr>
        <w:t xml:space="preserve"> </w:t>
      </w:r>
      <w:r w:rsidR="00576849" w:rsidRPr="00490960">
        <w:rPr>
          <w:szCs w:val="24"/>
        </w:rPr>
        <w:softHyphen/>
      </w:r>
      <w:r w:rsidR="00576849">
        <w:rPr>
          <w:szCs w:val="24"/>
        </w:rPr>
        <w:t xml:space="preserve"> </w:t>
      </w:r>
      <w:r w:rsidR="000F1A03" w:rsidRPr="00490960">
        <w:rPr>
          <w:szCs w:val="24"/>
        </w:rPr>
        <w:t>п.</w:t>
      </w:r>
      <w:r w:rsidRPr="00490960">
        <w:rPr>
          <w:szCs w:val="24"/>
        </w:rPr>
        <w:t xml:space="preserve"> Кобринское</w:t>
      </w:r>
      <w:r w:rsidR="00576849">
        <w:rPr>
          <w:szCs w:val="24"/>
        </w:rPr>
        <w:t>,</w:t>
      </w:r>
      <w:r w:rsidRPr="00490960">
        <w:rPr>
          <w:szCs w:val="24"/>
        </w:rPr>
        <w:t xml:space="preserve"> </w:t>
      </w:r>
      <w:r w:rsidR="000F1A03" w:rsidRPr="00490960">
        <w:rPr>
          <w:szCs w:val="24"/>
        </w:rPr>
        <w:t>д.</w:t>
      </w:r>
      <w:r w:rsidR="00576849">
        <w:rPr>
          <w:szCs w:val="24"/>
        </w:rPr>
        <w:t xml:space="preserve"> Меньково,</w:t>
      </w:r>
      <w:r w:rsidR="00576849" w:rsidRPr="00490960">
        <w:rPr>
          <w:szCs w:val="24"/>
        </w:rPr>
        <w:t xml:space="preserve"> </w:t>
      </w:r>
      <w:r w:rsidR="00576849" w:rsidRPr="00490960">
        <w:rPr>
          <w:szCs w:val="24"/>
        </w:rPr>
        <w:softHyphen/>
      </w:r>
      <w:r w:rsidR="00DA739D" w:rsidRPr="00490960">
        <w:rPr>
          <w:szCs w:val="24"/>
        </w:rPr>
        <w:t xml:space="preserve"> </w:t>
      </w:r>
      <w:r w:rsidR="000F1A03" w:rsidRPr="00490960">
        <w:rPr>
          <w:szCs w:val="24"/>
        </w:rPr>
        <w:t>п.</w:t>
      </w:r>
      <w:r w:rsidR="00DA739D" w:rsidRPr="00490960">
        <w:rPr>
          <w:szCs w:val="24"/>
        </w:rPr>
        <w:t xml:space="preserve"> Суйда, где проживает 40</w:t>
      </w:r>
      <w:r w:rsidR="00576849">
        <w:rPr>
          <w:szCs w:val="24"/>
        </w:rPr>
        <w:t xml:space="preserve"> </w:t>
      </w:r>
      <w:r w:rsidRPr="00490960">
        <w:rPr>
          <w:szCs w:val="24"/>
        </w:rPr>
        <w:t>% жителей поселения. Во всех остальных населенных пунктах, входящих в состав муниципального образования, централизованное водоотведение отсутствует, жители пользуются надворными постройками, либо сточные воды отводятся в индивидуальные септики и в выгребные ямы.</w:t>
      </w:r>
      <w:r w:rsidRPr="00490960">
        <w:rPr>
          <w:bCs/>
          <w:szCs w:val="24"/>
        </w:rPr>
        <w:t xml:space="preserve"> </w:t>
      </w:r>
    </w:p>
    <w:p w:rsidR="00734C10" w:rsidRPr="00490960" w:rsidRDefault="00734C10" w:rsidP="00495DF9">
      <w:pPr>
        <w:ind w:firstLine="709"/>
        <w:rPr>
          <w:bCs/>
          <w:szCs w:val="24"/>
        </w:rPr>
      </w:pPr>
      <w:r w:rsidRPr="00490960">
        <w:rPr>
          <w:bCs/>
          <w:szCs w:val="24"/>
        </w:rPr>
        <w:t xml:space="preserve">Изменения в схеме и системе водоотведения за время действия генерального плана коснулись только капитального ремонта канализационных сетей. </w:t>
      </w:r>
    </w:p>
    <w:p w:rsidR="00734C10" w:rsidRPr="00490960" w:rsidRDefault="00734C10" w:rsidP="00495DF9">
      <w:pPr>
        <w:ind w:firstLine="709"/>
        <w:rPr>
          <w:bCs/>
          <w:szCs w:val="24"/>
        </w:rPr>
      </w:pPr>
      <w:r w:rsidRPr="00490960">
        <w:rPr>
          <w:bCs/>
          <w:szCs w:val="24"/>
        </w:rPr>
        <w:t>Канализационные очистные сооружения п</w:t>
      </w:r>
      <w:r w:rsidR="00A96FF8" w:rsidRPr="00490960">
        <w:rPr>
          <w:bCs/>
          <w:szCs w:val="24"/>
        </w:rPr>
        <w:t>.</w:t>
      </w:r>
      <w:r w:rsidRPr="00490960">
        <w:rPr>
          <w:bCs/>
          <w:szCs w:val="24"/>
        </w:rPr>
        <w:t xml:space="preserve"> Высокоключевой по-прежнему не достроены и не работают. </w:t>
      </w:r>
      <w:r w:rsidRPr="000F1ACF">
        <w:rPr>
          <w:bCs/>
          <w:szCs w:val="24"/>
          <w:highlight w:val="yellow"/>
        </w:rPr>
        <w:t>Сточные воды после очистки на сооружениях п</w:t>
      </w:r>
      <w:r w:rsidR="00BC67C8" w:rsidRPr="000F1ACF">
        <w:rPr>
          <w:bCs/>
          <w:szCs w:val="24"/>
          <w:highlight w:val="yellow"/>
        </w:rPr>
        <w:t>.</w:t>
      </w:r>
      <w:r w:rsidRPr="000F1ACF">
        <w:rPr>
          <w:bCs/>
          <w:szCs w:val="24"/>
          <w:highlight w:val="yellow"/>
        </w:rPr>
        <w:t xml:space="preserve"> Кобринское, д</w:t>
      </w:r>
      <w:r w:rsidR="00BC67C8" w:rsidRPr="000F1ACF">
        <w:rPr>
          <w:bCs/>
          <w:szCs w:val="24"/>
          <w:highlight w:val="yellow"/>
        </w:rPr>
        <w:t>.</w:t>
      </w:r>
      <w:r w:rsidRPr="000F1ACF">
        <w:rPr>
          <w:bCs/>
          <w:szCs w:val="24"/>
          <w:highlight w:val="yellow"/>
        </w:rPr>
        <w:t xml:space="preserve"> Меньково и п</w:t>
      </w:r>
      <w:r w:rsidR="00BC67C8" w:rsidRPr="000F1ACF">
        <w:rPr>
          <w:bCs/>
          <w:szCs w:val="24"/>
          <w:highlight w:val="yellow"/>
        </w:rPr>
        <w:t>.</w:t>
      </w:r>
      <w:r w:rsidRPr="000F1ACF">
        <w:rPr>
          <w:bCs/>
          <w:szCs w:val="24"/>
          <w:highlight w:val="yellow"/>
        </w:rPr>
        <w:t xml:space="preserve"> Суйда относятся к условно очищенным</w:t>
      </w:r>
      <w:r w:rsidRPr="00490960">
        <w:rPr>
          <w:bCs/>
          <w:szCs w:val="24"/>
        </w:rPr>
        <w:t>.</w:t>
      </w:r>
    </w:p>
    <w:p w:rsidR="00734C10" w:rsidRPr="00490960" w:rsidRDefault="00734C10" w:rsidP="00495DF9">
      <w:pPr>
        <w:ind w:firstLine="709"/>
        <w:rPr>
          <w:bCs/>
          <w:szCs w:val="24"/>
        </w:rPr>
      </w:pPr>
      <w:r w:rsidRPr="00490960">
        <w:rPr>
          <w:bCs/>
          <w:szCs w:val="24"/>
        </w:rPr>
        <w:t xml:space="preserve">В </w:t>
      </w:r>
      <w:r w:rsidR="009F0CCB" w:rsidRPr="00490960">
        <w:rPr>
          <w:bCs/>
          <w:szCs w:val="24"/>
        </w:rPr>
        <w:t>генеральном плане в редакции от 18.06.2014</w:t>
      </w:r>
      <w:r w:rsidRPr="00490960">
        <w:rPr>
          <w:bCs/>
          <w:szCs w:val="24"/>
        </w:rPr>
        <w:t xml:space="preserve"> запланировано:</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реконструкция трех существующих канализационных очистных сооружений в п</w:t>
      </w:r>
      <w:r w:rsidR="00BC67C8" w:rsidRPr="00490960">
        <w:rPr>
          <w:bCs/>
          <w:szCs w:val="24"/>
        </w:rPr>
        <w:t>.</w:t>
      </w:r>
      <w:r w:rsidR="00734C10" w:rsidRPr="00490960">
        <w:rPr>
          <w:bCs/>
          <w:szCs w:val="24"/>
        </w:rPr>
        <w:t xml:space="preserve"> </w:t>
      </w:r>
      <w:r w:rsidR="00734C10" w:rsidRPr="000F1ACF">
        <w:rPr>
          <w:bCs/>
          <w:szCs w:val="24"/>
          <w:highlight w:val="yellow"/>
        </w:rPr>
        <w:t>Кобринское</w:t>
      </w:r>
      <w:r w:rsidR="00734C10" w:rsidRPr="00490960">
        <w:rPr>
          <w:bCs/>
          <w:szCs w:val="24"/>
        </w:rPr>
        <w:t>, д</w:t>
      </w:r>
      <w:r w:rsidR="00BC67C8" w:rsidRPr="00490960">
        <w:rPr>
          <w:bCs/>
          <w:szCs w:val="24"/>
        </w:rPr>
        <w:t>.</w:t>
      </w:r>
      <w:r w:rsidR="00734C10" w:rsidRPr="00490960">
        <w:rPr>
          <w:bCs/>
          <w:szCs w:val="24"/>
        </w:rPr>
        <w:t xml:space="preserve"> Меньково и п</w:t>
      </w:r>
      <w:r w:rsidR="00BC67C8" w:rsidRPr="00490960">
        <w:rPr>
          <w:bCs/>
          <w:szCs w:val="24"/>
        </w:rPr>
        <w:t>.</w:t>
      </w:r>
      <w:r w:rsidR="00734C10" w:rsidRPr="00490960">
        <w:rPr>
          <w:bCs/>
          <w:szCs w:val="24"/>
        </w:rPr>
        <w:t xml:space="preserve"> Суйда</w:t>
      </w:r>
      <w:r w:rsidR="00DA739D"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00DA739D" w:rsidRPr="00490960">
        <w:rPr>
          <w:bCs/>
          <w:szCs w:val="24"/>
        </w:rPr>
        <w:t>с</w:t>
      </w:r>
      <w:r w:rsidR="00734C10" w:rsidRPr="00490960">
        <w:rPr>
          <w:bCs/>
          <w:szCs w:val="24"/>
        </w:rPr>
        <w:t>троительство новых канализационных очистных сооружений в п</w:t>
      </w:r>
      <w:r w:rsidR="00A96FF8" w:rsidRPr="00490960">
        <w:rPr>
          <w:bCs/>
          <w:szCs w:val="24"/>
        </w:rPr>
        <w:t>.</w:t>
      </w:r>
      <w:r w:rsidR="00734C10" w:rsidRPr="00490960">
        <w:rPr>
          <w:bCs/>
          <w:szCs w:val="24"/>
        </w:rPr>
        <w:t xml:space="preserve"> Высокоключевой</w:t>
      </w:r>
      <w:r w:rsidR="00DA739D"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Pr="00490960">
        <w:rPr>
          <w:bCs/>
          <w:szCs w:val="24"/>
        </w:rPr>
        <w:t>р</w:t>
      </w:r>
      <w:r w:rsidR="00734C10" w:rsidRPr="00490960">
        <w:rPr>
          <w:bCs/>
          <w:szCs w:val="24"/>
        </w:rPr>
        <w:t xml:space="preserve">еконструкция и строительство канализационных коллекторов в </w:t>
      </w:r>
      <w:r w:rsidR="00576849" w:rsidRPr="00490960">
        <w:rPr>
          <w:bCs/>
          <w:szCs w:val="24"/>
        </w:rPr>
        <w:t>п. Высокоключевой</w:t>
      </w:r>
      <w:r w:rsidR="00576849">
        <w:rPr>
          <w:bCs/>
          <w:szCs w:val="24"/>
        </w:rPr>
        <w:t>,</w:t>
      </w:r>
      <w:r w:rsidR="00576849" w:rsidRPr="00490960">
        <w:rPr>
          <w:bCs/>
          <w:szCs w:val="24"/>
        </w:rPr>
        <w:t xml:space="preserve"> </w:t>
      </w:r>
      <w:r w:rsidR="00734C10" w:rsidRPr="00490960">
        <w:rPr>
          <w:bCs/>
          <w:szCs w:val="24"/>
        </w:rPr>
        <w:t>п</w:t>
      </w:r>
      <w:r w:rsidR="00BC67C8" w:rsidRPr="00490960">
        <w:rPr>
          <w:bCs/>
          <w:szCs w:val="24"/>
        </w:rPr>
        <w:t xml:space="preserve">. </w:t>
      </w:r>
      <w:r w:rsidR="00734C10" w:rsidRPr="00490960">
        <w:rPr>
          <w:bCs/>
          <w:szCs w:val="24"/>
        </w:rPr>
        <w:t>Кобринское, д</w:t>
      </w:r>
      <w:r w:rsidR="00BC67C8" w:rsidRPr="00490960">
        <w:rPr>
          <w:bCs/>
          <w:szCs w:val="24"/>
        </w:rPr>
        <w:t>.</w:t>
      </w:r>
      <w:r w:rsidR="00576849">
        <w:rPr>
          <w:bCs/>
          <w:szCs w:val="24"/>
        </w:rPr>
        <w:t xml:space="preserve"> Меньково </w:t>
      </w:r>
      <w:r w:rsidR="00734C10" w:rsidRPr="00490960">
        <w:rPr>
          <w:bCs/>
          <w:szCs w:val="24"/>
        </w:rPr>
        <w:t>и п</w:t>
      </w:r>
      <w:r w:rsidR="00BC67C8" w:rsidRPr="00490960">
        <w:rPr>
          <w:bCs/>
          <w:szCs w:val="24"/>
        </w:rPr>
        <w:t>.</w:t>
      </w:r>
      <w:r w:rsidR="00734C10" w:rsidRPr="00490960">
        <w:rPr>
          <w:bCs/>
          <w:szCs w:val="24"/>
        </w:rPr>
        <w:t xml:space="preserve"> Суйда</w:t>
      </w:r>
    </w:p>
    <w:p w:rsidR="00D64125" w:rsidRPr="00490960" w:rsidRDefault="00734C10" w:rsidP="00495DF9">
      <w:pPr>
        <w:ind w:firstLine="709"/>
        <w:rPr>
          <w:bCs/>
          <w:szCs w:val="24"/>
        </w:rPr>
      </w:pPr>
      <w:r w:rsidRPr="00490960">
        <w:rPr>
          <w:bCs/>
          <w:szCs w:val="24"/>
        </w:rPr>
        <w:t>Программа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 предусматривает осуществление инвестиционных проектов:</w:t>
      </w:r>
    </w:p>
    <w:p w:rsidR="00734C10" w:rsidRPr="00490960" w:rsidRDefault="00D64125" w:rsidP="00495DF9">
      <w:pPr>
        <w:ind w:firstLine="709"/>
        <w:rPr>
          <w:bCs/>
          <w:szCs w:val="24"/>
        </w:rPr>
      </w:pPr>
      <w:r w:rsidRPr="00490960">
        <w:rPr>
          <w:szCs w:val="24"/>
        </w:rPr>
        <w:t xml:space="preserve">– </w:t>
      </w:r>
      <w:r w:rsidR="00DA739D" w:rsidRPr="00490960">
        <w:rPr>
          <w:bCs/>
          <w:szCs w:val="24"/>
        </w:rPr>
        <w:t>с</w:t>
      </w:r>
      <w:r w:rsidR="00734C10" w:rsidRPr="00490960">
        <w:rPr>
          <w:bCs/>
          <w:szCs w:val="24"/>
        </w:rPr>
        <w:t>троительство и реконструкция сетей водоотведения</w:t>
      </w:r>
      <w:r w:rsidR="00DA739D"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00DA739D" w:rsidRPr="00490960">
        <w:rPr>
          <w:bCs/>
          <w:szCs w:val="24"/>
        </w:rPr>
        <w:t>р</w:t>
      </w:r>
      <w:r w:rsidR="00734C10" w:rsidRPr="00490960">
        <w:rPr>
          <w:bCs/>
          <w:szCs w:val="24"/>
        </w:rPr>
        <w:t>еконструкция канализационных очистных сооружений.</w:t>
      </w:r>
    </w:p>
    <w:p w:rsidR="00734C10" w:rsidRPr="00490960" w:rsidRDefault="00734C10" w:rsidP="00495DF9">
      <w:pPr>
        <w:ind w:firstLine="709"/>
        <w:rPr>
          <w:bCs/>
          <w:szCs w:val="24"/>
        </w:rPr>
      </w:pPr>
      <w:r w:rsidRPr="00490960">
        <w:rPr>
          <w:bCs/>
          <w:szCs w:val="24"/>
        </w:rPr>
        <w:t>Строительство объектов водоотведения в остальных населенных пунктах не предусмотрено.</w:t>
      </w:r>
    </w:p>
    <w:p w:rsidR="00734C10" w:rsidRDefault="00734C10" w:rsidP="00495DF9">
      <w:pPr>
        <w:ind w:firstLine="709"/>
        <w:rPr>
          <w:bCs/>
          <w:szCs w:val="24"/>
        </w:rPr>
      </w:pPr>
    </w:p>
    <w:p w:rsidR="00734C10" w:rsidRPr="00490960" w:rsidRDefault="00812A7F" w:rsidP="00495DF9">
      <w:pPr>
        <w:keepNext/>
        <w:ind w:firstLine="709"/>
        <w:outlineLvl w:val="2"/>
        <w:rPr>
          <w:b/>
          <w:bCs/>
          <w:szCs w:val="24"/>
        </w:rPr>
      </w:pPr>
      <w:bookmarkStart w:id="110" w:name="_Toc42088071"/>
      <w:r w:rsidRPr="00490960">
        <w:rPr>
          <w:b/>
          <w:bCs/>
          <w:szCs w:val="24"/>
        </w:rPr>
        <w:t>3.4.7.</w:t>
      </w:r>
      <w:r>
        <w:rPr>
          <w:b/>
          <w:bCs/>
          <w:szCs w:val="24"/>
        </w:rPr>
        <w:t>3.</w:t>
      </w:r>
      <w:r w:rsidRPr="00490960">
        <w:rPr>
          <w:b/>
          <w:bCs/>
          <w:szCs w:val="24"/>
        </w:rPr>
        <w:t xml:space="preserve"> </w:t>
      </w:r>
      <w:r w:rsidR="00734C10" w:rsidRPr="00490960">
        <w:rPr>
          <w:b/>
          <w:bCs/>
          <w:szCs w:val="24"/>
        </w:rPr>
        <w:t>Объекты теплоснабжения</w:t>
      </w:r>
      <w:bookmarkEnd w:id="110"/>
      <w:r w:rsidR="00734C10" w:rsidRPr="00490960">
        <w:rPr>
          <w:b/>
          <w:bCs/>
          <w:szCs w:val="24"/>
        </w:rPr>
        <w:t xml:space="preserve"> </w:t>
      </w:r>
    </w:p>
    <w:p w:rsidR="00912170" w:rsidRPr="00490960" w:rsidRDefault="00912170" w:rsidP="00495DF9">
      <w:pPr>
        <w:keepNext/>
        <w:ind w:firstLine="709"/>
        <w:rPr>
          <w:b/>
          <w:bCs/>
          <w:szCs w:val="24"/>
        </w:rPr>
      </w:pPr>
    </w:p>
    <w:p w:rsidR="00734C10" w:rsidRPr="00490960" w:rsidRDefault="00734C10" w:rsidP="00495DF9">
      <w:pPr>
        <w:ind w:firstLine="709"/>
        <w:rPr>
          <w:bCs/>
          <w:szCs w:val="24"/>
        </w:rPr>
      </w:pPr>
      <w:r w:rsidRPr="00490960">
        <w:rPr>
          <w:bCs/>
          <w:szCs w:val="24"/>
        </w:rPr>
        <w:t>Централизованн</w:t>
      </w:r>
      <w:r w:rsidRPr="000F1ACF">
        <w:rPr>
          <w:bCs/>
          <w:szCs w:val="24"/>
          <w:highlight w:val="cyan"/>
        </w:rPr>
        <w:t>ой</w:t>
      </w:r>
      <w:r w:rsidRPr="00490960">
        <w:rPr>
          <w:bCs/>
          <w:szCs w:val="24"/>
        </w:rPr>
        <w:t xml:space="preserve"> теплоснабжение организовано в четырех населенных пунктах:</w:t>
      </w:r>
      <w:r w:rsidRPr="00490960">
        <w:rPr>
          <w:szCs w:val="24"/>
        </w:rPr>
        <w:t xml:space="preserve"> </w:t>
      </w:r>
      <w:r w:rsidR="0011209B" w:rsidRPr="00490960">
        <w:rPr>
          <w:szCs w:val="24"/>
        </w:rPr>
        <w:t>п. Высокоключевой – от котельной № 18</w:t>
      </w:r>
      <w:r w:rsidR="0011209B">
        <w:rPr>
          <w:szCs w:val="24"/>
        </w:rPr>
        <w:t>,</w:t>
      </w:r>
      <w:r w:rsidR="0011209B" w:rsidRPr="00490960">
        <w:rPr>
          <w:szCs w:val="24"/>
        </w:rPr>
        <w:t xml:space="preserve"> </w:t>
      </w:r>
      <w:r w:rsidR="000F1A03" w:rsidRPr="00490960">
        <w:rPr>
          <w:szCs w:val="24"/>
        </w:rPr>
        <w:t>п.</w:t>
      </w:r>
      <w:r w:rsidRPr="00490960">
        <w:rPr>
          <w:szCs w:val="24"/>
        </w:rPr>
        <w:t xml:space="preserve"> Кобринское – от котельной № 11, </w:t>
      </w:r>
      <w:r w:rsidR="000F1A03" w:rsidRPr="00490960">
        <w:rPr>
          <w:szCs w:val="24"/>
        </w:rPr>
        <w:t>д.</w:t>
      </w:r>
      <w:r w:rsidRPr="00490960">
        <w:rPr>
          <w:szCs w:val="24"/>
        </w:rPr>
        <w:t xml:space="preserve"> Меньково – от котельной № 42</w:t>
      </w:r>
      <w:r w:rsidR="0011209B">
        <w:rPr>
          <w:szCs w:val="24"/>
        </w:rPr>
        <w:t>,</w:t>
      </w:r>
      <w:r w:rsidRPr="00490960">
        <w:rPr>
          <w:szCs w:val="24"/>
        </w:rPr>
        <w:t xml:space="preserve"> </w:t>
      </w:r>
      <w:r w:rsidR="000F1A03" w:rsidRPr="00490960">
        <w:rPr>
          <w:szCs w:val="24"/>
        </w:rPr>
        <w:t>п.</w:t>
      </w:r>
      <w:r w:rsidRPr="00490960">
        <w:rPr>
          <w:szCs w:val="24"/>
        </w:rPr>
        <w:t xml:space="preserve"> Суйда</w:t>
      </w:r>
      <w:r w:rsidR="006510F7" w:rsidRPr="00490960">
        <w:rPr>
          <w:szCs w:val="24"/>
        </w:rPr>
        <w:t xml:space="preserve"> </w:t>
      </w:r>
      <w:r w:rsidRPr="00490960">
        <w:rPr>
          <w:szCs w:val="24"/>
        </w:rPr>
        <w:t>– от котельной № 17</w:t>
      </w:r>
      <w:r w:rsidRPr="00490960">
        <w:rPr>
          <w:bCs/>
          <w:szCs w:val="24"/>
        </w:rPr>
        <w:t xml:space="preserve">. Централизованно теплом и горячей водой снабжаются жители многоквартирных домов, здания общественно-деловой застройки и небольшое количество индивидуальных жилых домов. Остальные жители усадебной застройки отапливаются печами и индивидуальными системами отопления </w:t>
      </w:r>
      <w:r w:rsidRPr="00490960">
        <w:rPr>
          <w:szCs w:val="24"/>
        </w:rPr>
        <w:t>при помощи газа, электроэнергии, твердых и жидких видов топлива.</w:t>
      </w:r>
    </w:p>
    <w:p w:rsidR="00734C10" w:rsidRPr="00490960" w:rsidRDefault="00734C10" w:rsidP="00495DF9">
      <w:pPr>
        <w:ind w:firstLine="709"/>
        <w:rPr>
          <w:bCs/>
          <w:szCs w:val="24"/>
        </w:rPr>
      </w:pPr>
      <w:r w:rsidRPr="00490960">
        <w:rPr>
          <w:bCs/>
          <w:szCs w:val="24"/>
        </w:rPr>
        <w:lastRenderedPageBreak/>
        <w:t xml:space="preserve">В </w:t>
      </w:r>
      <w:r w:rsidR="009F0CCB" w:rsidRPr="00490960">
        <w:rPr>
          <w:bCs/>
          <w:szCs w:val="24"/>
        </w:rPr>
        <w:t>генеральном плане в редакции от 18.06.2014</w:t>
      </w:r>
      <w:r w:rsidRPr="00490960">
        <w:rPr>
          <w:bCs/>
          <w:szCs w:val="24"/>
        </w:rPr>
        <w:t xml:space="preserve"> </w:t>
      </w:r>
      <w:r w:rsidR="009F0CCB" w:rsidRPr="00490960">
        <w:rPr>
          <w:bCs/>
          <w:szCs w:val="24"/>
        </w:rPr>
        <w:t xml:space="preserve">на первую очередь </w:t>
      </w:r>
      <w:r w:rsidRPr="00490960">
        <w:rPr>
          <w:bCs/>
          <w:szCs w:val="24"/>
        </w:rPr>
        <w:t>запланировано:</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 xml:space="preserve">ввод в действие новой блок модульной котельной в </w:t>
      </w:r>
      <w:r w:rsidR="000F1A03" w:rsidRPr="00490960">
        <w:rPr>
          <w:bCs/>
          <w:szCs w:val="24"/>
        </w:rPr>
        <w:t>д.</w:t>
      </w:r>
      <w:r w:rsidR="00734C10" w:rsidRPr="00490960">
        <w:rPr>
          <w:bCs/>
          <w:szCs w:val="24"/>
        </w:rPr>
        <w:t xml:space="preserve"> Меньково;</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 xml:space="preserve">реконструкция существующей котельной в </w:t>
      </w:r>
      <w:r w:rsidR="000F1A03" w:rsidRPr="00490960">
        <w:rPr>
          <w:bCs/>
          <w:szCs w:val="24"/>
        </w:rPr>
        <w:t>п.</w:t>
      </w:r>
      <w:r w:rsidR="00734C10" w:rsidRPr="00490960">
        <w:rPr>
          <w:bCs/>
          <w:szCs w:val="24"/>
        </w:rPr>
        <w:t xml:space="preserve"> Высокоключевой с переводом её на газовое топливо;</w:t>
      </w:r>
    </w:p>
    <w:p w:rsidR="00D64125" w:rsidRPr="00490960" w:rsidRDefault="00D64125" w:rsidP="00495DF9">
      <w:pPr>
        <w:pStyle w:val="aff0"/>
        <w:ind w:left="0" w:firstLine="709"/>
        <w:rPr>
          <w:bCs/>
          <w:szCs w:val="24"/>
        </w:rPr>
      </w:pPr>
      <w:r w:rsidRPr="00490960">
        <w:rPr>
          <w:szCs w:val="24"/>
        </w:rPr>
        <w:t xml:space="preserve">– </w:t>
      </w:r>
      <w:r w:rsidR="00734C10" w:rsidRPr="00490960">
        <w:rPr>
          <w:bCs/>
          <w:szCs w:val="24"/>
        </w:rPr>
        <w:t>развитие децентрализованного теплообеспечения в сельской местности с использованием двухфункциональных автономных теплоисточников, обеспечивающих потребителей отоплением и горячим водоснабжением и работающих на газовом топливе;</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проведение мероприятий, направленных на сокращение тепловых потерь при транспортировке теплоносителя (использование эффективной</w:t>
      </w:r>
      <w:r w:rsidR="00A108B3">
        <w:rPr>
          <w:bCs/>
          <w:szCs w:val="24"/>
        </w:rPr>
        <w:t xml:space="preserve"> изоляции на теплопроводах и прочее</w:t>
      </w:r>
      <w:r w:rsidR="00734C10" w:rsidRPr="00490960">
        <w:rPr>
          <w:bCs/>
          <w:szCs w:val="24"/>
        </w:rPr>
        <w:t>).</w:t>
      </w:r>
    </w:p>
    <w:p w:rsidR="00734C10" w:rsidRPr="00490960" w:rsidRDefault="006062EC" w:rsidP="00495DF9">
      <w:pPr>
        <w:ind w:firstLine="709"/>
        <w:rPr>
          <w:bCs/>
          <w:szCs w:val="24"/>
        </w:rPr>
      </w:pPr>
      <w:r w:rsidRPr="006062EC">
        <w:rPr>
          <w:bCs/>
          <w:szCs w:val="24"/>
        </w:rPr>
        <w:t>За время действия генерального плана был осуществлен перевод котельной д. Меньково с мазута на природный газ, в 2017 году введена в эксплуатацию котельная в п. Кобринское. Запланированный перевод котельной п. Высокоключевой с мазута на газ не осуществлен из-за отсутствия природного газа в населенном пункте.</w:t>
      </w:r>
    </w:p>
    <w:p w:rsidR="00734C10" w:rsidRPr="00490960" w:rsidRDefault="00734C10" w:rsidP="00495DF9">
      <w:pPr>
        <w:ind w:firstLine="709"/>
        <w:rPr>
          <w:bCs/>
          <w:szCs w:val="24"/>
        </w:rPr>
      </w:pPr>
      <w:r w:rsidRPr="00490960">
        <w:rPr>
          <w:bCs/>
          <w:szCs w:val="24"/>
        </w:rPr>
        <w:t>Износ сетей теплоснабжения высок и поэтому реальный уровень тепловых потерь при передаче тепловой энергии значительно превышает нормативный. Срок эксплуатации котельных и тепловых сетей составляет 20 лет.</w:t>
      </w:r>
    </w:p>
    <w:p w:rsidR="00734C10" w:rsidRPr="00490960" w:rsidRDefault="00734C10" w:rsidP="00495DF9">
      <w:pPr>
        <w:ind w:firstLine="709"/>
        <w:rPr>
          <w:bCs/>
          <w:szCs w:val="24"/>
        </w:rPr>
      </w:pPr>
      <w:r w:rsidRPr="00490960">
        <w:rPr>
          <w:bCs/>
          <w:szCs w:val="24"/>
        </w:rPr>
        <w:t>Программа комплексного развития систем коммунальной инфраструктуры муниципального образования Кобринского сельского поселения Гатчинского муниципального района Ленинградской области на 2018-2030 годы предусматривает осуществление инвестиционных проектов:</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реконструкция сети теплоснабжения для всех котельных</w:t>
      </w:r>
      <w:r w:rsidR="006510F7"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замена котельных в п</w:t>
      </w:r>
      <w:r w:rsidR="00A96FF8" w:rsidRPr="00490960">
        <w:rPr>
          <w:bCs/>
          <w:szCs w:val="24"/>
        </w:rPr>
        <w:t>.</w:t>
      </w:r>
      <w:r w:rsidR="00734C10" w:rsidRPr="00490960">
        <w:rPr>
          <w:bCs/>
          <w:szCs w:val="24"/>
        </w:rPr>
        <w:t xml:space="preserve"> Высокоключевой и п</w:t>
      </w:r>
      <w:r w:rsidR="00A96FF8" w:rsidRPr="00490960">
        <w:rPr>
          <w:bCs/>
          <w:szCs w:val="24"/>
        </w:rPr>
        <w:t>.</w:t>
      </w:r>
      <w:r w:rsidR="00734C10" w:rsidRPr="00490960">
        <w:rPr>
          <w:bCs/>
          <w:szCs w:val="24"/>
        </w:rPr>
        <w:t xml:space="preserve"> Суйда на новые блочно-модульные котельные.</w:t>
      </w:r>
    </w:p>
    <w:p w:rsidR="00734C10" w:rsidRPr="00490960" w:rsidRDefault="00734C10" w:rsidP="00495DF9">
      <w:pPr>
        <w:ind w:firstLine="709"/>
        <w:rPr>
          <w:bCs/>
          <w:szCs w:val="24"/>
        </w:rPr>
      </w:pPr>
      <w:r w:rsidRPr="00490960">
        <w:rPr>
          <w:bCs/>
          <w:szCs w:val="24"/>
        </w:rPr>
        <w:t xml:space="preserve">Решения актуализированной схемы теплоснабжения </w:t>
      </w:r>
      <w:r w:rsidR="0011209B">
        <w:rPr>
          <w:bCs/>
          <w:szCs w:val="24"/>
        </w:rPr>
        <w:t xml:space="preserve">МО </w:t>
      </w:r>
      <w:r w:rsidRPr="00490960">
        <w:rPr>
          <w:bCs/>
          <w:szCs w:val="24"/>
        </w:rPr>
        <w:t>Кобринско</w:t>
      </w:r>
      <w:r w:rsidR="0011209B">
        <w:rPr>
          <w:bCs/>
          <w:szCs w:val="24"/>
        </w:rPr>
        <w:t>е</w:t>
      </w:r>
      <w:r w:rsidRPr="00490960">
        <w:rPr>
          <w:bCs/>
          <w:szCs w:val="24"/>
        </w:rPr>
        <w:t xml:space="preserve"> сельско</w:t>
      </w:r>
      <w:r w:rsidR="0011209B">
        <w:rPr>
          <w:bCs/>
          <w:szCs w:val="24"/>
        </w:rPr>
        <w:t>е</w:t>
      </w:r>
      <w:r w:rsidRPr="00490960">
        <w:rPr>
          <w:bCs/>
          <w:szCs w:val="24"/>
        </w:rPr>
        <w:t xml:space="preserve"> поселени</w:t>
      </w:r>
      <w:r w:rsidR="0011209B">
        <w:rPr>
          <w:bCs/>
          <w:szCs w:val="24"/>
        </w:rPr>
        <w:t>е</w:t>
      </w:r>
      <w:r w:rsidRPr="00490960">
        <w:rPr>
          <w:bCs/>
          <w:szCs w:val="24"/>
        </w:rPr>
        <w:t xml:space="preserve"> на период до 2032 года совпадают с мероприятиями программы комплексного развития систем коммунальной инфраструктуры муниципального образования Кобринского сельского поселения Гатчинского муниципального района Ленинградской области на 2018-2030 годы.</w:t>
      </w:r>
    </w:p>
    <w:p w:rsidR="00734C10" w:rsidRDefault="00734C10" w:rsidP="00495DF9">
      <w:pPr>
        <w:tabs>
          <w:tab w:val="center" w:pos="4320"/>
          <w:tab w:val="right" w:pos="8640"/>
        </w:tabs>
        <w:autoSpaceDE w:val="0"/>
        <w:autoSpaceDN w:val="0"/>
        <w:adjustRightInd w:val="0"/>
        <w:ind w:firstLine="709"/>
        <w:rPr>
          <w:szCs w:val="24"/>
        </w:rPr>
      </w:pPr>
    </w:p>
    <w:p w:rsidR="00734C10" w:rsidRPr="00490960" w:rsidRDefault="00812A7F" w:rsidP="00495DF9">
      <w:pPr>
        <w:keepNext/>
        <w:ind w:firstLine="709"/>
        <w:outlineLvl w:val="2"/>
        <w:rPr>
          <w:b/>
          <w:bCs/>
          <w:szCs w:val="24"/>
        </w:rPr>
      </w:pPr>
      <w:bookmarkStart w:id="111" w:name="_Toc42088072"/>
      <w:r w:rsidRPr="00490960">
        <w:rPr>
          <w:b/>
          <w:bCs/>
          <w:szCs w:val="24"/>
        </w:rPr>
        <w:t>3.4.7.</w:t>
      </w:r>
      <w:r>
        <w:rPr>
          <w:b/>
          <w:bCs/>
          <w:szCs w:val="24"/>
        </w:rPr>
        <w:t>4.</w:t>
      </w:r>
      <w:r w:rsidRPr="00490960">
        <w:rPr>
          <w:b/>
          <w:bCs/>
          <w:szCs w:val="24"/>
        </w:rPr>
        <w:t xml:space="preserve"> </w:t>
      </w:r>
      <w:r w:rsidR="00734C10" w:rsidRPr="00490960">
        <w:rPr>
          <w:b/>
          <w:bCs/>
          <w:szCs w:val="24"/>
        </w:rPr>
        <w:t>Объекты электроснабжения</w:t>
      </w:r>
      <w:bookmarkEnd w:id="111"/>
    </w:p>
    <w:p w:rsidR="00734C10" w:rsidRPr="00490960" w:rsidRDefault="00734C10" w:rsidP="00495DF9">
      <w:pPr>
        <w:tabs>
          <w:tab w:val="center" w:pos="4320"/>
          <w:tab w:val="right" w:pos="8640"/>
        </w:tabs>
        <w:autoSpaceDE w:val="0"/>
        <w:autoSpaceDN w:val="0"/>
        <w:adjustRightInd w:val="0"/>
        <w:ind w:firstLine="709"/>
        <w:rPr>
          <w:szCs w:val="24"/>
        </w:rPr>
      </w:pPr>
    </w:p>
    <w:p w:rsidR="00525A5D" w:rsidRPr="00490960" w:rsidRDefault="00525A5D" w:rsidP="00495DF9">
      <w:pPr>
        <w:ind w:firstLine="709"/>
        <w:rPr>
          <w:bCs/>
          <w:szCs w:val="24"/>
        </w:rPr>
      </w:pPr>
      <w:r w:rsidRPr="00490960">
        <w:rPr>
          <w:bCs/>
          <w:szCs w:val="24"/>
        </w:rPr>
        <w:t xml:space="preserve">Электроснабжение поселения происходит от ПС 110/35/10 кВ № 400 «Суйда», на которую электроэнергия поступает по ВЛ 35 кВ от ПС «Батово». ВЛ 35кВ проходит с запада на восток по территории поселения. Распределение электроэнергии от ПС «Суйда» до населенных пунктов осуществляется воздушными линиями 10(6) кВ. </w:t>
      </w:r>
    </w:p>
    <w:p w:rsidR="00525A5D" w:rsidRDefault="00525A5D" w:rsidP="00495DF9">
      <w:pPr>
        <w:ind w:firstLine="709"/>
        <w:rPr>
          <w:bCs/>
          <w:szCs w:val="24"/>
        </w:rPr>
      </w:pPr>
      <w:r w:rsidRPr="00490960">
        <w:rPr>
          <w:bCs/>
          <w:szCs w:val="24"/>
        </w:rPr>
        <w:t>Номинальная мощность двух трансформаторов ПС 110/35/10 кВ № 400 «Суйда» составляет 15 и 16 МВ·А.</w:t>
      </w:r>
    </w:p>
    <w:p w:rsidR="000342DB" w:rsidRPr="000342DB" w:rsidRDefault="000342DB" w:rsidP="00495DF9">
      <w:pPr>
        <w:ind w:firstLine="709"/>
        <w:rPr>
          <w:bCs/>
          <w:szCs w:val="24"/>
        </w:rPr>
      </w:pPr>
      <w:r w:rsidRPr="000342DB">
        <w:rPr>
          <w:bCs/>
          <w:szCs w:val="24"/>
        </w:rPr>
        <w:t>По территории МО Кобринское сельское поселение проходят следующие линии электропередач:</w:t>
      </w:r>
    </w:p>
    <w:p w:rsidR="00D811B5" w:rsidRPr="00D811B5" w:rsidRDefault="00D811B5" w:rsidP="00495DF9">
      <w:pPr>
        <w:tabs>
          <w:tab w:val="left" w:pos="993"/>
        </w:tabs>
        <w:ind w:firstLine="709"/>
        <w:rPr>
          <w:bCs/>
          <w:szCs w:val="24"/>
        </w:rPr>
      </w:pPr>
      <w:r w:rsidRPr="00D811B5">
        <w:rPr>
          <w:bCs/>
          <w:szCs w:val="24"/>
        </w:rPr>
        <w:t>–   ВЛ 750 кВ ПС Ленинградская АЭС-2 – ПС Ленинградская;</w:t>
      </w:r>
    </w:p>
    <w:p w:rsidR="00D811B5" w:rsidRPr="00D811B5" w:rsidRDefault="00D811B5" w:rsidP="00495DF9">
      <w:pPr>
        <w:tabs>
          <w:tab w:val="left" w:pos="993"/>
        </w:tabs>
        <w:ind w:firstLine="709"/>
        <w:rPr>
          <w:bCs/>
          <w:szCs w:val="24"/>
        </w:rPr>
      </w:pPr>
      <w:r w:rsidRPr="00D811B5">
        <w:rPr>
          <w:bCs/>
          <w:szCs w:val="24"/>
        </w:rPr>
        <w:t>–   ВЛ 330 кВ Ленинградская АЭС-2 – Гатчинская;</w:t>
      </w:r>
    </w:p>
    <w:p w:rsidR="00D811B5" w:rsidRPr="00D811B5" w:rsidRDefault="00D811B5" w:rsidP="00495DF9">
      <w:pPr>
        <w:tabs>
          <w:tab w:val="left" w:pos="993"/>
        </w:tabs>
        <w:ind w:firstLine="709"/>
        <w:rPr>
          <w:bCs/>
          <w:szCs w:val="24"/>
        </w:rPr>
      </w:pPr>
      <w:r w:rsidRPr="00D811B5">
        <w:rPr>
          <w:bCs/>
          <w:szCs w:val="24"/>
        </w:rPr>
        <w:t>–   ВЛ 330 кВ ПС Гатчинская – ПС Лужская;</w:t>
      </w:r>
    </w:p>
    <w:p w:rsidR="00D811B5" w:rsidRPr="00D811B5" w:rsidRDefault="00D811B5" w:rsidP="00495DF9">
      <w:pPr>
        <w:tabs>
          <w:tab w:val="left" w:pos="993"/>
        </w:tabs>
        <w:ind w:firstLine="709"/>
        <w:rPr>
          <w:bCs/>
          <w:szCs w:val="24"/>
        </w:rPr>
      </w:pPr>
      <w:r w:rsidRPr="00D811B5">
        <w:rPr>
          <w:bCs/>
          <w:szCs w:val="24"/>
        </w:rPr>
        <w:t>–   ВЛ 330 кВ ПС Ленинградская – ПС Кингисеппская (2 линии);</w:t>
      </w:r>
    </w:p>
    <w:p w:rsidR="00D811B5" w:rsidRPr="00D811B5" w:rsidRDefault="00D811B5" w:rsidP="00495DF9">
      <w:pPr>
        <w:tabs>
          <w:tab w:val="left" w:pos="993"/>
        </w:tabs>
        <w:ind w:firstLine="709"/>
        <w:rPr>
          <w:bCs/>
          <w:szCs w:val="24"/>
        </w:rPr>
      </w:pPr>
      <w:r w:rsidRPr="00D811B5">
        <w:rPr>
          <w:bCs/>
          <w:szCs w:val="24"/>
        </w:rPr>
        <w:t>–   ВЛ 110 кВ Гатчина – Волосово с отпайкой на ПС Калитино (Волосовская-1);</w:t>
      </w:r>
    </w:p>
    <w:p w:rsidR="00D811B5" w:rsidRPr="00D811B5" w:rsidRDefault="00D811B5" w:rsidP="00495DF9">
      <w:pPr>
        <w:tabs>
          <w:tab w:val="left" w:pos="993"/>
        </w:tabs>
        <w:ind w:firstLine="709"/>
        <w:rPr>
          <w:bCs/>
          <w:szCs w:val="24"/>
        </w:rPr>
      </w:pPr>
      <w:r w:rsidRPr="00D811B5">
        <w:rPr>
          <w:bCs/>
          <w:szCs w:val="24"/>
        </w:rPr>
        <w:t>–   ВЛ 110 кВ Гатчина – Волосово (Волосовская-2);</w:t>
      </w:r>
    </w:p>
    <w:p w:rsidR="00D811B5" w:rsidRPr="00D811B5" w:rsidRDefault="00D811B5" w:rsidP="00495DF9">
      <w:pPr>
        <w:tabs>
          <w:tab w:val="left" w:pos="993"/>
        </w:tabs>
        <w:ind w:firstLine="709"/>
        <w:rPr>
          <w:bCs/>
          <w:szCs w:val="24"/>
        </w:rPr>
      </w:pPr>
      <w:r w:rsidRPr="00D811B5">
        <w:rPr>
          <w:bCs/>
          <w:szCs w:val="24"/>
        </w:rPr>
        <w:t>–   ВЛ 110 кВ Гатчинская – Суйда (Лужская-1);</w:t>
      </w:r>
    </w:p>
    <w:p w:rsidR="00D811B5" w:rsidRPr="00D811B5" w:rsidRDefault="00D811B5" w:rsidP="00495DF9">
      <w:pPr>
        <w:tabs>
          <w:tab w:val="left" w:pos="993"/>
        </w:tabs>
        <w:ind w:firstLine="709"/>
        <w:rPr>
          <w:bCs/>
          <w:szCs w:val="24"/>
        </w:rPr>
      </w:pPr>
      <w:r w:rsidRPr="00D811B5">
        <w:rPr>
          <w:bCs/>
          <w:szCs w:val="24"/>
        </w:rPr>
        <w:t>–   ВЛ 110 кВ Суйда – Батово с отпайкой на ПС Вырица (Лужская-2);</w:t>
      </w:r>
    </w:p>
    <w:p w:rsidR="00D811B5" w:rsidRPr="00D811B5" w:rsidRDefault="00D811B5" w:rsidP="00495DF9">
      <w:pPr>
        <w:tabs>
          <w:tab w:val="left" w:pos="993"/>
        </w:tabs>
        <w:ind w:firstLine="709"/>
        <w:rPr>
          <w:bCs/>
          <w:szCs w:val="24"/>
        </w:rPr>
      </w:pPr>
      <w:r w:rsidRPr="00D811B5">
        <w:rPr>
          <w:bCs/>
          <w:szCs w:val="24"/>
        </w:rPr>
        <w:t>–   ВЛ 110 кВ Гатчинская – Белогорка с отпайкой на ПС Вырица (Белогорская-2);</w:t>
      </w:r>
    </w:p>
    <w:p w:rsidR="00D811B5" w:rsidRPr="00D811B5" w:rsidRDefault="00D811B5" w:rsidP="00495DF9">
      <w:pPr>
        <w:tabs>
          <w:tab w:val="left" w:pos="993"/>
        </w:tabs>
        <w:ind w:firstLine="709"/>
        <w:rPr>
          <w:bCs/>
          <w:szCs w:val="24"/>
        </w:rPr>
      </w:pPr>
      <w:r w:rsidRPr="00D811B5">
        <w:rPr>
          <w:bCs/>
          <w:szCs w:val="24"/>
        </w:rPr>
        <w:t>–   ВЛ 35 кВ ПС 330 кВ Гатчинская – Суйда (ПС 400) (Гатчинская-8);</w:t>
      </w:r>
    </w:p>
    <w:p w:rsidR="00D811B5" w:rsidRPr="00D811B5" w:rsidRDefault="00D811B5" w:rsidP="00495DF9">
      <w:pPr>
        <w:tabs>
          <w:tab w:val="left" w:pos="993"/>
        </w:tabs>
        <w:ind w:firstLine="709"/>
        <w:rPr>
          <w:bCs/>
          <w:szCs w:val="24"/>
        </w:rPr>
      </w:pPr>
      <w:r w:rsidRPr="00D811B5">
        <w:rPr>
          <w:bCs/>
          <w:szCs w:val="24"/>
        </w:rPr>
        <w:t>–   ВЛ 35 кВ Кобрино – Суйда (Гатчинская-9);</w:t>
      </w:r>
    </w:p>
    <w:p w:rsidR="00D811B5" w:rsidRPr="00D811B5" w:rsidRDefault="00D811B5" w:rsidP="00495DF9">
      <w:pPr>
        <w:tabs>
          <w:tab w:val="left" w:pos="993"/>
        </w:tabs>
        <w:ind w:firstLine="709"/>
        <w:rPr>
          <w:bCs/>
          <w:szCs w:val="24"/>
        </w:rPr>
      </w:pPr>
      <w:r w:rsidRPr="00D811B5">
        <w:rPr>
          <w:bCs/>
          <w:szCs w:val="24"/>
        </w:rPr>
        <w:t>–   ВЛ 35 кВ Кобрино – Юбилейная (Кобринская-1);</w:t>
      </w:r>
    </w:p>
    <w:p w:rsidR="000342DB" w:rsidRPr="00490960" w:rsidRDefault="00D811B5" w:rsidP="00495DF9">
      <w:pPr>
        <w:tabs>
          <w:tab w:val="left" w:pos="993"/>
        </w:tabs>
        <w:ind w:firstLine="709"/>
        <w:rPr>
          <w:bCs/>
          <w:szCs w:val="24"/>
        </w:rPr>
      </w:pPr>
      <w:r w:rsidRPr="00D811B5">
        <w:rPr>
          <w:bCs/>
          <w:szCs w:val="24"/>
        </w:rPr>
        <w:t>–   ВЛ 35 кВ Вырица (ПС 322) – Кобрино с отпайкой на ПС Ухта.</w:t>
      </w:r>
    </w:p>
    <w:p w:rsidR="00525A5D" w:rsidRPr="00490960" w:rsidRDefault="00525A5D" w:rsidP="00495DF9">
      <w:pPr>
        <w:ind w:firstLine="709"/>
        <w:rPr>
          <w:bCs/>
          <w:szCs w:val="24"/>
        </w:rPr>
      </w:pPr>
      <w:r w:rsidRPr="00490960">
        <w:rPr>
          <w:bCs/>
          <w:szCs w:val="24"/>
        </w:rPr>
        <w:lastRenderedPageBreak/>
        <w:t>По состоянию на 2018 год средняя загрузка ПС составляет 45</w:t>
      </w:r>
      <w:r w:rsidR="0011209B">
        <w:rPr>
          <w:bCs/>
          <w:szCs w:val="24"/>
        </w:rPr>
        <w:t xml:space="preserve"> </w:t>
      </w:r>
      <w:r w:rsidRPr="00490960">
        <w:rPr>
          <w:bCs/>
          <w:szCs w:val="24"/>
        </w:rPr>
        <w:t>%, средняя загрузка трансформаторов ТП 10(6)/0,4 кВ в часы максимума нагрузки энергосистемы составляет 54</w:t>
      </w:r>
      <w:r w:rsidR="0011209B">
        <w:rPr>
          <w:bCs/>
          <w:szCs w:val="24"/>
        </w:rPr>
        <w:t xml:space="preserve"> </w:t>
      </w:r>
      <w:r w:rsidRPr="00490960">
        <w:rPr>
          <w:bCs/>
          <w:szCs w:val="24"/>
        </w:rPr>
        <w:t>%.</w:t>
      </w:r>
      <w:r w:rsidRPr="00490960">
        <w:rPr>
          <w:szCs w:val="24"/>
        </w:rPr>
        <w:t xml:space="preserve"> </w:t>
      </w:r>
      <w:r w:rsidRPr="00490960">
        <w:rPr>
          <w:bCs/>
          <w:szCs w:val="24"/>
        </w:rPr>
        <w:t>Электроснабжение поселка удовлетворительное, надежность электроснабжения обеспечивается.</w:t>
      </w:r>
    </w:p>
    <w:p w:rsidR="00525A5D" w:rsidRDefault="00525A5D" w:rsidP="00495DF9">
      <w:pPr>
        <w:ind w:firstLine="709"/>
        <w:rPr>
          <w:bCs/>
          <w:szCs w:val="24"/>
        </w:rPr>
      </w:pPr>
      <w:r w:rsidRPr="00490960">
        <w:rPr>
          <w:bCs/>
          <w:szCs w:val="24"/>
        </w:rPr>
        <w:t>Существующий объем электропотребления составляет 6</w:t>
      </w:r>
      <w:r w:rsidR="0011209B">
        <w:rPr>
          <w:bCs/>
          <w:szCs w:val="24"/>
        </w:rPr>
        <w:t xml:space="preserve"> </w:t>
      </w:r>
      <w:r w:rsidRPr="00490960">
        <w:rPr>
          <w:bCs/>
          <w:szCs w:val="24"/>
        </w:rPr>
        <w:t>778 кВт, с учетом энергопотребления промышленных и сельскохозяйственных предприятий – 9 МВт.</w:t>
      </w:r>
      <w:r w:rsidR="00812A7F">
        <w:rPr>
          <w:bCs/>
          <w:szCs w:val="24"/>
        </w:rPr>
        <w:t xml:space="preserve"> </w:t>
      </w:r>
      <w:r w:rsidR="00812A7F" w:rsidRPr="00812A7F">
        <w:rPr>
          <w:bCs/>
          <w:szCs w:val="24"/>
        </w:rPr>
        <w:t>При отсутствии сведений об уровне электропотребления жилых и общественных зданий в генеральном плане условно принято деление общего электропотребления в пропорции 80</w:t>
      </w:r>
      <w:r w:rsidR="00812A7F">
        <w:rPr>
          <w:bCs/>
          <w:szCs w:val="24"/>
        </w:rPr>
        <w:t xml:space="preserve"> </w:t>
      </w:r>
      <w:r w:rsidR="00812A7F" w:rsidRPr="00812A7F">
        <w:rPr>
          <w:bCs/>
          <w:szCs w:val="24"/>
        </w:rPr>
        <w:t>% и 20</w:t>
      </w:r>
      <w:r w:rsidR="00812A7F">
        <w:rPr>
          <w:bCs/>
          <w:szCs w:val="24"/>
        </w:rPr>
        <w:t xml:space="preserve"> </w:t>
      </w:r>
      <w:r w:rsidR="00812A7F" w:rsidRPr="00812A7F">
        <w:rPr>
          <w:bCs/>
          <w:szCs w:val="24"/>
        </w:rPr>
        <w:t>% соответственно. Таким образом существующий объем электропотребления жилых домов составляет 5</w:t>
      </w:r>
      <w:r w:rsidR="00812A7F">
        <w:rPr>
          <w:bCs/>
          <w:szCs w:val="24"/>
        </w:rPr>
        <w:t xml:space="preserve"> </w:t>
      </w:r>
      <w:r w:rsidR="00812A7F" w:rsidRPr="00812A7F">
        <w:rPr>
          <w:bCs/>
          <w:szCs w:val="24"/>
        </w:rPr>
        <w:t>442 кВт, общественных зданий – 1</w:t>
      </w:r>
      <w:r w:rsidR="00812A7F">
        <w:rPr>
          <w:bCs/>
          <w:szCs w:val="24"/>
        </w:rPr>
        <w:t xml:space="preserve"> </w:t>
      </w:r>
      <w:r w:rsidR="00812A7F" w:rsidRPr="00812A7F">
        <w:rPr>
          <w:bCs/>
          <w:szCs w:val="24"/>
        </w:rPr>
        <w:t>356 кВ.</w:t>
      </w:r>
    </w:p>
    <w:p w:rsidR="00F5316B" w:rsidRPr="00490960" w:rsidRDefault="006275D1" w:rsidP="00495DF9">
      <w:pPr>
        <w:ind w:firstLine="709"/>
        <w:rPr>
          <w:bCs/>
          <w:szCs w:val="24"/>
        </w:rPr>
      </w:pPr>
      <w:r w:rsidRPr="00714BF2">
        <w:rPr>
          <w:bCs/>
          <w:szCs w:val="24"/>
        </w:rPr>
        <w:t xml:space="preserve">В соответствии с данными, предоставленными филиалом ПАО «Ленэнерго» </w:t>
      </w:r>
      <w:r>
        <w:rPr>
          <w:bCs/>
          <w:szCs w:val="24"/>
        </w:rPr>
        <w:t>«</w:t>
      </w:r>
      <w:r w:rsidRPr="00714BF2">
        <w:rPr>
          <w:bCs/>
          <w:szCs w:val="24"/>
        </w:rPr>
        <w:t xml:space="preserve">Гатчинские электрические сети» </w:t>
      </w:r>
      <w:r w:rsidR="00F5316B" w:rsidRPr="00F5316B">
        <w:rPr>
          <w:bCs/>
          <w:szCs w:val="24"/>
        </w:rPr>
        <w:t>трансформаторные подстанции на территории населенных пунктов Кобринского сельского поселения либо перегружены, либо загружены незначительно. Три подстанции в с. Воскресенское и п. Карташевская, д. Меньково имеют загрузку более 100 %.</w:t>
      </w:r>
    </w:p>
    <w:p w:rsidR="00F5316B" w:rsidRDefault="00F5316B" w:rsidP="00495DF9">
      <w:pPr>
        <w:ind w:firstLine="709"/>
        <w:rPr>
          <w:bCs/>
          <w:szCs w:val="24"/>
        </w:rPr>
      </w:pPr>
    </w:p>
    <w:p w:rsidR="00F5316B" w:rsidRDefault="00F5316B" w:rsidP="00495DF9">
      <w:pPr>
        <w:ind w:firstLine="709"/>
        <w:rPr>
          <w:bCs/>
          <w:szCs w:val="24"/>
        </w:rPr>
      </w:pPr>
      <w:r w:rsidRPr="00F5316B">
        <w:rPr>
          <w:bCs/>
          <w:szCs w:val="24"/>
        </w:rPr>
        <w:t xml:space="preserve">Таблица 3.4.7.4.1 – </w:t>
      </w:r>
      <w:r w:rsidRPr="00F5316B">
        <w:rPr>
          <w:b/>
          <w:bCs/>
          <w:szCs w:val="24"/>
        </w:rPr>
        <w:t>сведения о загрузке трансформаторных подстанций</w:t>
      </w:r>
    </w:p>
    <w:p w:rsidR="00F5316B" w:rsidRDefault="00F5316B" w:rsidP="00495DF9">
      <w:pPr>
        <w:ind w:firstLine="709"/>
        <w:rPr>
          <w:bCs/>
          <w:szCs w:val="24"/>
        </w:rPr>
      </w:pPr>
    </w:p>
    <w:tbl>
      <w:tblPr>
        <w:tblStyle w:val="af7"/>
        <w:tblW w:w="5033" w:type="pct"/>
        <w:tblInd w:w="-34" w:type="dxa"/>
        <w:tblLayout w:type="fixed"/>
        <w:tblLook w:val="04A0" w:firstRow="1" w:lastRow="0" w:firstColumn="1" w:lastColumn="0" w:noHBand="0" w:noVBand="1"/>
      </w:tblPr>
      <w:tblGrid>
        <w:gridCol w:w="2269"/>
        <w:gridCol w:w="1134"/>
        <w:gridCol w:w="1416"/>
        <w:gridCol w:w="1849"/>
        <w:gridCol w:w="1704"/>
        <w:gridCol w:w="2119"/>
      </w:tblGrid>
      <w:tr w:rsidR="00F5316B" w:rsidTr="00F5316B">
        <w:tc>
          <w:tcPr>
            <w:tcW w:w="1081" w:type="pct"/>
            <w:vAlign w:val="center"/>
          </w:tcPr>
          <w:p w:rsidR="00F5316B" w:rsidRPr="00F5316B" w:rsidRDefault="00F5316B" w:rsidP="00F5316B">
            <w:pPr>
              <w:jc w:val="center"/>
              <w:rPr>
                <w:bCs/>
                <w:szCs w:val="24"/>
              </w:rPr>
            </w:pPr>
            <w:r w:rsidRPr="00F5316B">
              <w:rPr>
                <w:b/>
                <w:bCs/>
                <w:szCs w:val="24"/>
              </w:rPr>
              <w:t>Населенный пункт</w:t>
            </w:r>
          </w:p>
        </w:tc>
        <w:tc>
          <w:tcPr>
            <w:tcW w:w="540" w:type="pct"/>
            <w:vAlign w:val="center"/>
          </w:tcPr>
          <w:p w:rsidR="00F5316B" w:rsidRPr="00F5316B" w:rsidRDefault="00F5316B" w:rsidP="00F5316B">
            <w:pPr>
              <w:ind w:left="-110" w:right="-106"/>
              <w:jc w:val="center"/>
              <w:rPr>
                <w:bCs/>
                <w:szCs w:val="24"/>
              </w:rPr>
            </w:pPr>
            <w:r w:rsidRPr="00F5316B">
              <w:rPr>
                <w:b/>
                <w:bCs/>
                <w:szCs w:val="24"/>
              </w:rPr>
              <w:t>Номер фидера</w:t>
            </w:r>
          </w:p>
        </w:tc>
        <w:tc>
          <w:tcPr>
            <w:tcW w:w="675" w:type="pct"/>
            <w:vAlign w:val="center"/>
          </w:tcPr>
          <w:p w:rsidR="00F5316B" w:rsidRPr="00F5316B" w:rsidRDefault="00F5316B" w:rsidP="00F5316B">
            <w:pPr>
              <w:ind w:left="-104" w:right="-106"/>
              <w:jc w:val="center"/>
              <w:rPr>
                <w:b/>
                <w:bCs/>
                <w:szCs w:val="24"/>
              </w:rPr>
            </w:pPr>
            <w:r w:rsidRPr="00F5316B">
              <w:rPr>
                <w:b/>
                <w:bCs/>
                <w:szCs w:val="24"/>
              </w:rPr>
              <w:t>Мощность</w:t>
            </w:r>
          </w:p>
          <w:p w:rsidR="00F5316B" w:rsidRPr="00F5316B" w:rsidRDefault="00F5316B" w:rsidP="00F5316B">
            <w:pPr>
              <w:ind w:left="-104" w:right="-106"/>
              <w:jc w:val="center"/>
              <w:rPr>
                <w:bCs/>
                <w:szCs w:val="24"/>
              </w:rPr>
            </w:pPr>
            <w:r w:rsidRPr="00F5316B">
              <w:rPr>
                <w:b/>
                <w:bCs/>
                <w:szCs w:val="24"/>
              </w:rPr>
              <w:t>трансфор-матора, кВт</w:t>
            </w:r>
          </w:p>
        </w:tc>
        <w:tc>
          <w:tcPr>
            <w:tcW w:w="881" w:type="pct"/>
            <w:vAlign w:val="center"/>
          </w:tcPr>
          <w:p w:rsidR="00F5316B" w:rsidRPr="00F5316B" w:rsidRDefault="00F5316B" w:rsidP="00F5316B">
            <w:pPr>
              <w:jc w:val="center"/>
              <w:rPr>
                <w:b/>
                <w:bCs/>
                <w:szCs w:val="24"/>
              </w:rPr>
            </w:pPr>
            <w:r w:rsidRPr="00F5316B">
              <w:rPr>
                <w:b/>
                <w:bCs/>
                <w:szCs w:val="24"/>
              </w:rPr>
              <w:t>Суммарная нагрузка</w:t>
            </w:r>
          </w:p>
          <w:p w:rsidR="00F5316B" w:rsidRPr="00F5316B" w:rsidRDefault="00F5316B" w:rsidP="00F5316B">
            <w:pPr>
              <w:jc w:val="center"/>
              <w:rPr>
                <w:b/>
                <w:bCs/>
                <w:szCs w:val="24"/>
              </w:rPr>
            </w:pPr>
            <w:r w:rsidRPr="00F5316B">
              <w:rPr>
                <w:b/>
                <w:bCs/>
                <w:szCs w:val="24"/>
              </w:rPr>
              <w:t>трансфор-матора</w:t>
            </w:r>
          </w:p>
          <w:p w:rsidR="00F5316B" w:rsidRPr="00F5316B" w:rsidRDefault="00F5316B" w:rsidP="00F5316B">
            <w:pPr>
              <w:jc w:val="center"/>
              <w:rPr>
                <w:bCs/>
                <w:szCs w:val="24"/>
              </w:rPr>
            </w:pPr>
            <w:r w:rsidRPr="00F5316B">
              <w:rPr>
                <w:b/>
                <w:bCs/>
                <w:szCs w:val="24"/>
              </w:rPr>
              <w:t>общая, кВт</w:t>
            </w:r>
          </w:p>
        </w:tc>
        <w:tc>
          <w:tcPr>
            <w:tcW w:w="812" w:type="pct"/>
            <w:vAlign w:val="center"/>
          </w:tcPr>
          <w:p w:rsidR="00F5316B" w:rsidRPr="00F5316B" w:rsidRDefault="00F5316B" w:rsidP="00F5316B">
            <w:pPr>
              <w:jc w:val="center"/>
              <w:rPr>
                <w:b/>
                <w:bCs/>
                <w:szCs w:val="24"/>
              </w:rPr>
            </w:pPr>
            <w:r w:rsidRPr="00F5316B">
              <w:rPr>
                <w:b/>
                <w:bCs/>
                <w:szCs w:val="24"/>
              </w:rPr>
              <w:t>Процент</w:t>
            </w:r>
          </w:p>
          <w:p w:rsidR="00F5316B" w:rsidRPr="00F5316B" w:rsidRDefault="00F5316B" w:rsidP="00F5316B">
            <w:pPr>
              <w:jc w:val="center"/>
              <w:rPr>
                <w:b/>
                <w:bCs/>
                <w:szCs w:val="24"/>
              </w:rPr>
            </w:pPr>
            <w:r w:rsidRPr="00F5316B">
              <w:rPr>
                <w:b/>
                <w:bCs/>
                <w:szCs w:val="24"/>
              </w:rPr>
              <w:t>загрузки</w:t>
            </w:r>
          </w:p>
          <w:p w:rsidR="00F5316B" w:rsidRPr="00F5316B" w:rsidRDefault="00F5316B" w:rsidP="00F5316B">
            <w:pPr>
              <w:jc w:val="center"/>
              <w:rPr>
                <w:bCs/>
                <w:szCs w:val="24"/>
              </w:rPr>
            </w:pPr>
            <w:r w:rsidRPr="00F5316B">
              <w:rPr>
                <w:b/>
                <w:bCs/>
                <w:szCs w:val="24"/>
              </w:rPr>
              <w:t>трансфор-матора, %</w:t>
            </w:r>
          </w:p>
        </w:tc>
        <w:tc>
          <w:tcPr>
            <w:tcW w:w="1010" w:type="pct"/>
            <w:vAlign w:val="center"/>
          </w:tcPr>
          <w:p w:rsidR="00F5316B" w:rsidRDefault="00F5316B" w:rsidP="00F5316B">
            <w:pPr>
              <w:ind w:left="-117" w:right="-147"/>
              <w:jc w:val="center"/>
              <w:rPr>
                <w:bCs/>
                <w:szCs w:val="24"/>
              </w:rPr>
            </w:pPr>
            <w:r w:rsidRPr="00F5316B">
              <w:rPr>
                <w:b/>
                <w:szCs w:val="24"/>
              </w:rPr>
              <w:t>Резерв мощности трансформатора, кВт</w:t>
            </w:r>
          </w:p>
        </w:tc>
      </w:tr>
    </w:tbl>
    <w:p w:rsidR="00F5316B" w:rsidRPr="00F5316B" w:rsidRDefault="00F5316B" w:rsidP="00495DF9">
      <w:pPr>
        <w:ind w:firstLine="709"/>
        <w:rPr>
          <w:bCs/>
          <w:sz w:val="2"/>
          <w:szCs w:val="2"/>
        </w:rPr>
      </w:pPr>
    </w:p>
    <w:tbl>
      <w:tblPr>
        <w:tblW w:w="5124" w:type="pct"/>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9"/>
        <w:gridCol w:w="1164"/>
        <w:gridCol w:w="1504"/>
        <w:gridCol w:w="1880"/>
        <w:gridCol w:w="1660"/>
        <w:gridCol w:w="2083"/>
      </w:tblGrid>
      <w:tr w:rsidR="00F5316B" w:rsidRPr="00A97454" w:rsidTr="00374BAD">
        <w:trPr>
          <w:trHeight w:val="32"/>
          <w:tblHeader/>
        </w:trPr>
        <w:tc>
          <w:tcPr>
            <w:tcW w:w="1048" w:type="pct"/>
            <w:shd w:val="clear" w:color="auto" w:fill="auto"/>
            <w:noWrap/>
            <w:tcMar>
              <w:top w:w="15" w:type="dxa"/>
              <w:left w:w="15" w:type="dxa"/>
              <w:bottom w:w="0" w:type="dxa"/>
              <w:right w:w="15" w:type="dxa"/>
            </w:tcMar>
            <w:vAlign w:val="center"/>
          </w:tcPr>
          <w:p w:rsidR="00F5316B" w:rsidRPr="00F5316B" w:rsidRDefault="00F5316B" w:rsidP="00F5316B">
            <w:pPr>
              <w:ind w:left="131"/>
              <w:jc w:val="center"/>
              <w:rPr>
                <w:b/>
                <w:bCs/>
                <w:szCs w:val="24"/>
              </w:rPr>
            </w:pPr>
            <w:r w:rsidRPr="00F5316B">
              <w:rPr>
                <w:b/>
                <w:bCs/>
                <w:szCs w:val="24"/>
              </w:rPr>
              <w:t>1</w:t>
            </w:r>
          </w:p>
        </w:tc>
        <w:tc>
          <w:tcPr>
            <w:tcW w:w="555" w:type="pct"/>
            <w:shd w:val="clear" w:color="auto" w:fill="auto"/>
            <w:noWrap/>
            <w:tcMar>
              <w:top w:w="15" w:type="dxa"/>
              <w:left w:w="15" w:type="dxa"/>
              <w:bottom w:w="0" w:type="dxa"/>
              <w:right w:w="15" w:type="dxa"/>
            </w:tcMar>
            <w:vAlign w:val="center"/>
          </w:tcPr>
          <w:p w:rsidR="00F5316B" w:rsidRPr="00F5316B" w:rsidRDefault="00F5316B" w:rsidP="00F5316B">
            <w:pPr>
              <w:jc w:val="center"/>
              <w:rPr>
                <w:b/>
                <w:bCs/>
                <w:szCs w:val="24"/>
              </w:rPr>
            </w:pPr>
            <w:r w:rsidRPr="00F5316B">
              <w:rPr>
                <w:b/>
                <w:bCs/>
                <w:szCs w:val="24"/>
              </w:rPr>
              <w:t>2</w:t>
            </w:r>
          </w:p>
        </w:tc>
        <w:tc>
          <w:tcPr>
            <w:tcW w:w="717" w:type="pct"/>
            <w:shd w:val="clear" w:color="auto" w:fill="auto"/>
            <w:noWrap/>
            <w:tcMar>
              <w:top w:w="15" w:type="dxa"/>
              <w:left w:w="15" w:type="dxa"/>
              <w:bottom w:w="0" w:type="dxa"/>
              <w:right w:w="15" w:type="dxa"/>
            </w:tcMar>
            <w:vAlign w:val="center"/>
          </w:tcPr>
          <w:p w:rsidR="00F5316B" w:rsidRPr="00F5316B" w:rsidRDefault="00F5316B" w:rsidP="00F5316B">
            <w:pPr>
              <w:jc w:val="center"/>
              <w:rPr>
                <w:b/>
                <w:bCs/>
                <w:szCs w:val="24"/>
              </w:rPr>
            </w:pPr>
            <w:r w:rsidRPr="00F5316B">
              <w:rPr>
                <w:b/>
                <w:bCs/>
                <w:szCs w:val="24"/>
              </w:rPr>
              <w:t>3</w:t>
            </w:r>
          </w:p>
        </w:tc>
        <w:tc>
          <w:tcPr>
            <w:tcW w:w="896" w:type="pct"/>
            <w:shd w:val="clear" w:color="auto" w:fill="auto"/>
            <w:noWrap/>
            <w:tcMar>
              <w:top w:w="15" w:type="dxa"/>
              <w:left w:w="15" w:type="dxa"/>
              <w:bottom w:w="0" w:type="dxa"/>
              <w:right w:w="15" w:type="dxa"/>
            </w:tcMar>
            <w:vAlign w:val="center"/>
          </w:tcPr>
          <w:p w:rsidR="00F5316B" w:rsidRPr="00F5316B" w:rsidRDefault="00F5316B" w:rsidP="00F5316B">
            <w:pPr>
              <w:jc w:val="center"/>
              <w:rPr>
                <w:b/>
                <w:bCs/>
                <w:szCs w:val="24"/>
              </w:rPr>
            </w:pPr>
            <w:r w:rsidRPr="00F5316B">
              <w:rPr>
                <w:b/>
                <w:bCs/>
                <w:szCs w:val="24"/>
              </w:rPr>
              <w:t>4</w:t>
            </w:r>
          </w:p>
        </w:tc>
        <w:tc>
          <w:tcPr>
            <w:tcW w:w="791" w:type="pct"/>
            <w:vAlign w:val="center"/>
          </w:tcPr>
          <w:p w:rsidR="00F5316B" w:rsidRPr="00F5316B" w:rsidRDefault="00F5316B" w:rsidP="00F5316B">
            <w:pPr>
              <w:jc w:val="center"/>
              <w:rPr>
                <w:b/>
                <w:bCs/>
                <w:szCs w:val="24"/>
              </w:rPr>
            </w:pPr>
            <w:r w:rsidRPr="00F5316B">
              <w:rPr>
                <w:b/>
                <w:bCs/>
                <w:szCs w:val="24"/>
              </w:rPr>
              <w:t>5</w:t>
            </w:r>
          </w:p>
        </w:tc>
        <w:tc>
          <w:tcPr>
            <w:tcW w:w="993" w:type="pct"/>
            <w:shd w:val="clear" w:color="auto" w:fill="auto"/>
            <w:noWrap/>
            <w:tcMar>
              <w:top w:w="15" w:type="dxa"/>
              <w:left w:w="15" w:type="dxa"/>
              <w:bottom w:w="0" w:type="dxa"/>
              <w:right w:w="15" w:type="dxa"/>
            </w:tcMar>
            <w:vAlign w:val="center"/>
          </w:tcPr>
          <w:p w:rsidR="00F5316B" w:rsidRPr="00F5316B" w:rsidRDefault="00F5316B" w:rsidP="00F5316B">
            <w:pPr>
              <w:jc w:val="center"/>
              <w:rPr>
                <w:b/>
                <w:szCs w:val="24"/>
              </w:rPr>
            </w:pPr>
            <w:r w:rsidRPr="00F5316B">
              <w:rPr>
                <w:b/>
                <w:szCs w:val="24"/>
              </w:rPr>
              <w:t>6</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с. Воскресенское</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978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144</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1 008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137</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1 014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280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121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1 799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299</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п. Высокоключевой</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522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90</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56</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630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422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46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488</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145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115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32</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246</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148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239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122</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248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630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320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590</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979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136</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225</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494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519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274</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76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87</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678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790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797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76</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21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285</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797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п. Карташевская</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44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326</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221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140</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226</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135</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119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242</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109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209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58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152</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200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171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118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113"/>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210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158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44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203</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992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201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56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160</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475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63</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д. Кобрино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158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27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420</w:t>
            </w:r>
          </w:p>
        </w:tc>
      </w:tr>
      <w:tr w:rsidR="00F5316B" w:rsidRPr="00C30F90" w:rsidTr="00374BAD">
        <w:trPr>
          <w:trHeight w:val="111"/>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183</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79</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48</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999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Pr>
                <w:szCs w:val="24"/>
              </w:rPr>
              <w:t>н</w:t>
            </w:r>
            <w:r w:rsidR="00F5316B" w:rsidRPr="00374BAD">
              <w:rPr>
                <w:szCs w:val="24"/>
              </w:rPr>
              <w:t>ет данных</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000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001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002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575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35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196</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522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22</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28</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Мельница</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964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263</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73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98</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987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269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75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92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217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нет данных</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764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Меньково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260</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118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81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22</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280</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119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304</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286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76</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962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13</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78</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187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81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44</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994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312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861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221</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875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285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123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241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Новокузнецово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159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44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202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181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Пижма</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980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170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29</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408</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Старое Колено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39</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88</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173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п. ж/д ст. Суйда</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183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266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901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39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192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902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82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496</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905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82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35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149</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915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264</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916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нет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921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120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458</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921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37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541</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r w:rsidRPr="00374BAD">
              <w:rPr>
                <w:szCs w:val="24"/>
              </w:rPr>
              <w:t>нет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989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003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408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714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715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bl>
    <w:p w:rsidR="00F5316B" w:rsidRPr="00490960" w:rsidRDefault="00F5316B" w:rsidP="00495DF9">
      <w:pPr>
        <w:ind w:firstLine="709"/>
        <w:rPr>
          <w:bCs/>
          <w:szCs w:val="24"/>
        </w:rPr>
      </w:pPr>
    </w:p>
    <w:p w:rsidR="00525A5D" w:rsidRPr="00490960" w:rsidRDefault="00525A5D" w:rsidP="00374BAD">
      <w:pPr>
        <w:keepNext/>
        <w:ind w:firstLine="709"/>
        <w:rPr>
          <w:b/>
          <w:bCs/>
          <w:szCs w:val="24"/>
        </w:rPr>
      </w:pPr>
      <w:r w:rsidRPr="00490960">
        <w:rPr>
          <w:bCs/>
          <w:szCs w:val="24"/>
        </w:rPr>
        <w:lastRenderedPageBreak/>
        <w:t xml:space="preserve">Таблица </w:t>
      </w:r>
      <w:r w:rsidR="00D64125" w:rsidRPr="00490960">
        <w:rPr>
          <w:bCs/>
          <w:szCs w:val="24"/>
        </w:rPr>
        <w:t>3.</w:t>
      </w:r>
      <w:r w:rsidRPr="00490960">
        <w:rPr>
          <w:szCs w:val="24"/>
        </w:rPr>
        <w:t>4.</w:t>
      </w:r>
      <w:r w:rsidR="00D64125" w:rsidRPr="00490960">
        <w:rPr>
          <w:szCs w:val="24"/>
        </w:rPr>
        <w:t>7</w:t>
      </w:r>
      <w:r w:rsidRPr="00490960">
        <w:rPr>
          <w:szCs w:val="24"/>
        </w:rPr>
        <w:t>.</w:t>
      </w:r>
      <w:r w:rsidR="00812A7F">
        <w:rPr>
          <w:szCs w:val="24"/>
        </w:rPr>
        <w:t>4.</w:t>
      </w:r>
      <w:r w:rsidR="00F5316B">
        <w:rPr>
          <w:szCs w:val="24"/>
        </w:rPr>
        <w:t>2</w:t>
      </w:r>
      <w:r w:rsidR="00D64125" w:rsidRPr="00490960">
        <w:rPr>
          <w:bCs/>
          <w:szCs w:val="24"/>
        </w:rPr>
        <w:t xml:space="preserve"> –</w:t>
      </w:r>
      <w:r w:rsidRPr="00490960">
        <w:rPr>
          <w:bCs/>
          <w:szCs w:val="24"/>
        </w:rPr>
        <w:t xml:space="preserve"> </w:t>
      </w:r>
      <w:r w:rsidR="00D64125" w:rsidRPr="00490960">
        <w:rPr>
          <w:b/>
          <w:bCs/>
          <w:szCs w:val="24"/>
        </w:rPr>
        <w:t>с</w:t>
      </w:r>
      <w:r w:rsidRPr="00490960">
        <w:rPr>
          <w:b/>
          <w:bCs/>
          <w:szCs w:val="24"/>
        </w:rPr>
        <w:t>ведения о пропускной способности и резерве ТП 10(6)/0,4 кВ</w:t>
      </w:r>
    </w:p>
    <w:p w:rsidR="00605937" w:rsidRPr="00490960" w:rsidRDefault="00605937" w:rsidP="00374BAD">
      <w:pPr>
        <w:keepNext/>
        <w:ind w:firstLine="709"/>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4496"/>
        <w:gridCol w:w="2072"/>
      </w:tblGrid>
      <w:tr w:rsidR="00605937" w:rsidRPr="00490960" w:rsidTr="00186DAC">
        <w:trPr>
          <w:trHeight w:val="300"/>
        </w:trPr>
        <w:tc>
          <w:tcPr>
            <w:tcW w:w="1849" w:type="pct"/>
            <w:shd w:val="clear" w:color="auto" w:fill="auto"/>
            <w:noWrap/>
            <w:vAlign w:val="center"/>
          </w:tcPr>
          <w:p w:rsidR="00605937" w:rsidRPr="00490960" w:rsidRDefault="00605937" w:rsidP="00374BAD">
            <w:pPr>
              <w:keepNext/>
              <w:jc w:val="center"/>
              <w:rPr>
                <w:b/>
                <w:bCs/>
                <w:szCs w:val="24"/>
              </w:rPr>
            </w:pPr>
            <w:r w:rsidRPr="00490960">
              <w:rPr>
                <w:b/>
                <w:bCs/>
                <w:szCs w:val="24"/>
              </w:rPr>
              <w:t>Местоположение</w:t>
            </w:r>
          </w:p>
        </w:tc>
        <w:tc>
          <w:tcPr>
            <w:tcW w:w="2157" w:type="pct"/>
            <w:shd w:val="clear" w:color="auto" w:fill="auto"/>
            <w:noWrap/>
            <w:vAlign w:val="center"/>
          </w:tcPr>
          <w:p w:rsidR="00605937" w:rsidRPr="00490960" w:rsidRDefault="00605937" w:rsidP="00374BAD">
            <w:pPr>
              <w:keepNext/>
              <w:jc w:val="center"/>
              <w:rPr>
                <w:b/>
                <w:bCs/>
                <w:szCs w:val="24"/>
              </w:rPr>
            </w:pPr>
            <w:r w:rsidRPr="00490960">
              <w:rPr>
                <w:b/>
                <w:bCs/>
                <w:szCs w:val="24"/>
              </w:rPr>
              <w:t>Пропускная способность, МВ·А</w:t>
            </w:r>
          </w:p>
        </w:tc>
        <w:tc>
          <w:tcPr>
            <w:tcW w:w="994" w:type="pct"/>
            <w:shd w:val="clear" w:color="auto" w:fill="auto"/>
            <w:noWrap/>
            <w:vAlign w:val="center"/>
          </w:tcPr>
          <w:p w:rsidR="00605937" w:rsidRPr="00490960" w:rsidRDefault="00605937" w:rsidP="00374BAD">
            <w:pPr>
              <w:keepNext/>
              <w:jc w:val="center"/>
              <w:rPr>
                <w:b/>
                <w:bCs/>
                <w:szCs w:val="24"/>
              </w:rPr>
            </w:pPr>
            <w:r w:rsidRPr="00490960">
              <w:rPr>
                <w:b/>
                <w:bCs/>
                <w:szCs w:val="24"/>
              </w:rPr>
              <w:t>Резерв, МВ·А</w:t>
            </w:r>
          </w:p>
        </w:tc>
      </w:tr>
    </w:tbl>
    <w:p w:rsidR="00605937" w:rsidRPr="00490960" w:rsidRDefault="00605937" w:rsidP="00374BAD">
      <w:pPr>
        <w:keepNext/>
        <w:ind w:firstLine="709"/>
        <w:rPr>
          <w:b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4496"/>
        <w:gridCol w:w="2072"/>
      </w:tblGrid>
      <w:tr w:rsidR="00D64125" w:rsidRPr="00490960" w:rsidTr="00614DC9">
        <w:trPr>
          <w:trHeight w:val="300"/>
          <w:tblHeader/>
        </w:trPr>
        <w:tc>
          <w:tcPr>
            <w:tcW w:w="1849" w:type="pct"/>
            <w:shd w:val="clear" w:color="auto" w:fill="auto"/>
            <w:noWrap/>
            <w:vAlign w:val="center"/>
          </w:tcPr>
          <w:p w:rsidR="00D64125" w:rsidRPr="00490960" w:rsidRDefault="00D64125" w:rsidP="00495DF9">
            <w:pPr>
              <w:jc w:val="center"/>
              <w:rPr>
                <w:b/>
                <w:bCs/>
                <w:szCs w:val="24"/>
              </w:rPr>
            </w:pPr>
            <w:r w:rsidRPr="00490960">
              <w:rPr>
                <w:b/>
                <w:bCs/>
                <w:szCs w:val="24"/>
              </w:rPr>
              <w:t>1</w:t>
            </w:r>
          </w:p>
        </w:tc>
        <w:tc>
          <w:tcPr>
            <w:tcW w:w="2157" w:type="pct"/>
            <w:shd w:val="clear" w:color="auto" w:fill="auto"/>
            <w:noWrap/>
            <w:vAlign w:val="center"/>
          </w:tcPr>
          <w:p w:rsidR="00D64125" w:rsidRPr="00490960" w:rsidRDefault="00D64125" w:rsidP="00495DF9">
            <w:pPr>
              <w:jc w:val="center"/>
              <w:rPr>
                <w:b/>
                <w:bCs/>
                <w:szCs w:val="24"/>
              </w:rPr>
            </w:pPr>
            <w:r w:rsidRPr="00490960">
              <w:rPr>
                <w:b/>
                <w:bCs/>
                <w:szCs w:val="24"/>
              </w:rPr>
              <w:t>2</w:t>
            </w:r>
          </w:p>
        </w:tc>
        <w:tc>
          <w:tcPr>
            <w:tcW w:w="994" w:type="pct"/>
            <w:shd w:val="clear" w:color="auto" w:fill="auto"/>
            <w:noWrap/>
            <w:vAlign w:val="center"/>
          </w:tcPr>
          <w:p w:rsidR="00D64125" w:rsidRPr="00490960" w:rsidRDefault="00D64125" w:rsidP="00495DF9">
            <w:pPr>
              <w:jc w:val="center"/>
              <w:rPr>
                <w:b/>
                <w:bCs/>
                <w:szCs w:val="24"/>
              </w:rPr>
            </w:pPr>
            <w:r w:rsidRPr="00490960">
              <w:rPr>
                <w:b/>
                <w:bCs/>
                <w:szCs w:val="24"/>
              </w:rPr>
              <w:t>3</w:t>
            </w:r>
          </w:p>
        </w:tc>
      </w:tr>
      <w:tr w:rsidR="0011209B" w:rsidRPr="00490960" w:rsidTr="005F60BC">
        <w:trPr>
          <w:trHeight w:val="300"/>
        </w:trPr>
        <w:tc>
          <w:tcPr>
            <w:tcW w:w="1849" w:type="pct"/>
            <w:shd w:val="clear" w:color="auto" w:fill="auto"/>
            <w:noWrap/>
            <w:vAlign w:val="bottom"/>
            <w:hideMark/>
          </w:tcPr>
          <w:p w:rsidR="0011209B" w:rsidRPr="00490960" w:rsidRDefault="0011209B" w:rsidP="00495DF9">
            <w:pPr>
              <w:rPr>
                <w:bCs/>
                <w:szCs w:val="24"/>
              </w:rPr>
            </w:pPr>
            <w:r w:rsidRPr="00490960">
              <w:rPr>
                <w:bCs/>
                <w:szCs w:val="24"/>
              </w:rPr>
              <w:t>с. Воскресенское</w:t>
            </w:r>
          </w:p>
        </w:tc>
        <w:tc>
          <w:tcPr>
            <w:tcW w:w="2157" w:type="pct"/>
            <w:shd w:val="clear" w:color="auto" w:fill="auto"/>
            <w:noWrap/>
            <w:vAlign w:val="bottom"/>
            <w:hideMark/>
          </w:tcPr>
          <w:p w:rsidR="0011209B" w:rsidRPr="00490960" w:rsidRDefault="0011209B" w:rsidP="00495DF9">
            <w:pPr>
              <w:jc w:val="center"/>
              <w:rPr>
                <w:bCs/>
                <w:szCs w:val="24"/>
              </w:rPr>
            </w:pPr>
            <w:r w:rsidRPr="00490960">
              <w:rPr>
                <w:bCs/>
                <w:szCs w:val="24"/>
              </w:rPr>
              <w:t>420</w:t>
            </w:r>
          </w:p>
        </w:tc>
        <w:tc>
          <w:tcPr>
            <w:tcW w:w="994" w:type="pct"/>
            <w:shd w:val="clear" w:color="auto" w:fill="auto"/>
            <w:noWrap/>
            <w:vAlign w:val="bottom"/>
            <w:hideMark/>
          </w:tcPr>
          <w:p w:rsidR="0011209B" w:rsidRPr="00490960" w:rsidRDefault="0011209B" w:rsidP="00495DF9">
            <w:pPr>
              <w:jc w:val="center"/>
              <w:rPr>
                <w:bCs/>
                <w:szCs w:val="24"/>
              </w:rPr>
            </w:pPr>
            <w:r w:rsidRPr="00490960">
              <w:rPr>
                <w:bCs/>
                <w:szCs w:val="24"/>
              </w:rPr>
              <w:t>100</w:t>
            </w:r>
          </w:p>
        </w:tc>
      </w:tr>
      <w:tr w:rsidR="00525A5D" w:rsidRPr="00490960" w:rsidTr="00D64125">
        <w:trPr>
          <w:trHeight w:val="300"/>
        </w:trPr>
        <w:tc>
          <w:tcPr>
            <w:tcW w:w="1849" w:type="pct"/>
            <w:shd w:val="clear" w:color="auto" w:fill="auto"/>
            <w:noWrap/>
            <w:vAlign w:val="bottom"/>
          </w:tcPr>
          <w:p w:rsidR="00525A5D" w:rsidRPr="00490960" w:rsidRDefault="00525A5D" w:rsidP="00495DF9">
            <w:pPr>
              <w:rPr>
                <w:bCs/>
                <w:szCs w:val="24"/>
              </w:rPr>
            </w:pPr>
            <w:r w:rsidRPr="00490960">
              <w:rPr>
                <w:bCs/>
                <w:szCs w:val="24"/>
              </w:rPr>
              <w:t>п. Высокоключевой</w:t>
            </w:r>
          </w:p>
        </w:tc>
        <w:tc>
          <w:tcPr>
            <w:tcW w:w="2157" w:type="pct"/>
            <w:shd w:val="clear" w:color="auto" w:fill="auto"/>
            <w:noWrap/>
            <w:vAlign w:val="bottom"/>
          </w:tcPr>
          <w:p w:rsidR="00525A5D" w:rsidRPr="00490960" w:rsidRDefault="00525A5D" w:rsidP="00495DF9">
            <w:pPr>
              <w:jc w:val="center"/>
              <w:rPr>
                <w:bCs/>
                <w:szCs w:val="24"/>
              </w:rPr>
            </w:pPr>
            <w:r w:rsidRPr="00490960">
              <w:rPr>
                <w:bCs/>
                <w:szCs w:val="24"/>
              </w:rPr>
              <w:t>2</w:t>
            </w:r>
            <w:r w:rsidR="0011209B">
              <w:rPr>
                <w:bCs/>
                <w:szCs w:val="24"/>
              </w:rPr>
              <w:t xml:space="preserve"> </w:t>
            </w:r>
            <w:r w:rsidRPr="00490960">
              <w:rPr>
                <w:bCs/>
                <w:szCs w:val="24"/>
              </w:rPr>
              <w:t>685</w:t>
            </w:r>
          </w:p>
        </w:tc>
        <w:tc>
          <w:tcPr>
            <w:tcW w:w="994" w:type="pct"/>
            <w:shd w:val="clear" w:color="auto" w:fill="auto"/>
            <w:noWrap/>
            <w:vAlign w:val="bottom"/>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407</w:t>
            </w:r>
          </w:p>
        </w:tc>
      </w:tr>
      <w:tr w:rsidR="00525A5D" w:rsidRPr="00490960" w:rsidTr="00D64125">
        <w:trPr>
          <w:trHeight w:val="300"/>
        </w:trPr>
        <w:tc>
          <w:tcPr>
            <w:tcW w:w="1849" w:type="pct"/>
            <w:shd w:val="clear" w:color="auto" w:fill="auto"/>
            <w:noWrap/>
            <w:vAlign w:val="bottom"/>
            <w:hideMark/>
          </w:tcPr>
          <w:p w:rsidR="00525A5D" w:rsidRPr="00490960" w:rsidRDefault="00525A5D" w:rsidP="00495DF9">
            <w:pPr>
              <w:rPr>
                <w:bCs/>
                <w:szCs w:val="24"/>
              </w:rPr>
            </w:pPr>
            <w:r w:rsidRPr="00490960">
              <w:rPr>
                <w:bCs/>
                <w:szCs w:val="24"/>
              </w:rPr>
              <w:t>п. Карташевская</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973</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181</w:t>
            </w:r>
          </w:p>
        </w:tc>
      </w:tr>
      <w:tr w:rsidR="00525A5D" w:rsidRPr="00490960" w:rsidTr="00D64125">
        <w:trPr>
          <w:trHeight w:val="300"/>
        </w:trPr>
        <w:tc>
          <w:tcPr>
            <w:tcW w:w="1849" w:type="pct"/>
            <w:shd w:val="clear" w:color="auto" w:fill="auto"/>
            <w:noWrap/>
            <w:vAlign w:val="bottom"/>
            <w:hideMark/>
          </w:tcPr>
          <w:p w:rsidR="00525A5D" w:rsidRPr="00490960" w:rsidRDefault="00525A5D" w:rsidP="00495DF9">
            <w:pPr>
              <w:rPr>
                <w:bCs/>
                <w:szCs w:val="24"/>
              </w:rPr>
            </w:pPr>
            <w:r w:rsidRPr="00490960">
              <w:rPr>
                <w:bCs/>
                <w:szCs w:val="24"/>
              </w:rPr>
              <w:t>д. Кобрино</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745</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325</w:t>
            </w:r>
          </w:p>
        </w:tc>
      </w:tr>
      <w:tr w:rsidR="0011209B" w:rsidRPr="00490960" w:rsidTr="00D64125">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Мельница</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663</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205</w:t>
            </w:r>
          </w:p>
        </w:tc>
      </w:tr>
      <w:tr w:rsidR="0011209B" w:rsidRPr="00490960" w:rsidTr="00D64125">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Меньково</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1</w:t>
            </w:r>
            <w:r>
              <w:rPr>
                <w:bCs/>
                <w:szCs w:val="24"/>
              </w:rPr>
              <w:t xml:space="preserve"> </w:t>
            </w:r>
            <w:r w:rsidRPr="00490960">
              <w:rPr>
                <w:bCs/>
                <w:szCs w:val="24"/>
              </w:rPr>
              <w:t>446</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934</w:t>
            </w:r>
          </w:p>
        </w:tc>
      </w:tr>
      <w:tr w:rsidR="0011209B" w:rsidRPr="00490960" w:rsidTr="00D64125">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Новокузнецово</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685</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455</w:t>
            </w:r>
          </w:p>
        </w:tc>
      </w:tr>
      <w:tr w:rsidR="00525A5D" w:rsidRPr="00490960" w:rsidTr="00D64125">
        <w:trPr>
          <w:trHeight w:val="300"/>
        </w:trPr>
        <w:tc>
          <w:tcPr>
            <w:tcW w:w="1849" w:type="pct"/>
            <w:shd w:val="clear" w:color="auto" w:fill="auto"/>
            <w:noWrap/>
            <w:vAlign w:val="bottom"/>
            <w:hideMark/>
          </w:tcPr>
          <w:p w:rsidR="00525A5D" w:rsidRPr="00490960" w:rsidRDefault="00525A5D" w:rsidP="00495DF9">
            <w:pPr>
              <w:rPr>
                <w:bCs/>
                <w:szCs w:val="24"/>
              </w:rPr>
            </w:pPr>
            <w:r w:rsidRPr="00490960">
              <w:rPr>
                <w:bCs/>
                <w:szCs w:val="24"/>
              </w:rPr>
              <w:t>д. Пижма</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200</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100</w:t>
            </w:r>
          </w:p>
        </w:tc>
      </w:tr>
      <w:tr w:rsidR="0011209B" w:rsidRPr="00490960" w:rsidTr="0011209B">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Старое Колено</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100</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68</w:t>
            </w:r>
          </w:p>
        </w:tc>
      </w:tr>
      <w:tr w:rsidR="00525A5D" w:rsidRPr="00490960" w:rsidTr="00D64125">
        <w:trPr>
          <w:trHeight w:val="300"/>
        </w:trPr>
        <w:tc>
          <w:tcPr>
            <w:tcW w:w="1849" w:type="pct"/>
            <w:shd w:val="clear" w:color="auto" w:fill="auto"/>
            <w:noWrap/>
            <w:vAlign w:val="bottom"/>
            <w:hideMark/>
          </w:tcPr>
          <w:p w:rsidR="00525A5D" w:rsidRPr="00490960" w:rsidRDefault="00D64125" w:rsidP="00495DF9">
            <w:pPr>
              <w:rPr>
                <w:bCs/>
                <w:szCs w:val="24"/>
              </w:rPr>
            </w:pPr>
            <w:r w:rsidRPr="00490960">
              <w:rPr>
                <w:bCs/>
                <w:szCs w:val="24"/>
              </w:rPr>
              <w:t xml:space="preserve">п. ж/д ст. </w:t>
            </w:r>
            <w:r w:rsidR="00525A5D" w:rsidRPr="00490960">
              <w:rPr>
                <w:bCs/>
                <w:szCs w:val="24"/>
              </w:rPr>
              <w:t>Суйда</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3</w:t>
            </w:r>
            <w:r w:rsidR="0011209B">
              <w:rPr>
                <w:bCs/>
                <w:szCs w:val="24"/>
              </w:rPr>
              <w:t xml:space="preserve"> </w:t>
            </w:r>
            <w:r w:rsidRPr="00490960">
              <w:rPr>
                <w:bCs/>
                <w:szCs w:val="24"/>
              </w:rPr>
              <w:t>144</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2</w:t>
            </w:r>
            <w:r w:rsidR="0011209B">
              <w:rPr>
                <w:bCs/>
                <w:szCs w:val="24"/>
              </w:rPr>
              <w:t xml:space="preserve"> </w:t>
            </w:r>
            <w:r w:rsidRPr="00490960">
              <w:rPr>
                <w:bCs/>
                <w:szCs w:val="24"/>
              </w:rPr>
              <w:t>367</w:t>
            </w:r>
          </w:p>
        </w:tc>
      </w:tr>
    </w:tbl>
    <w:p w:rsidR="00525A5D" w:rsidRPr="00490960" w:rsidRDefault="00525A5D" w:rsidP="00495DF9">
      <w:pPr>
        <w:ind w:firstLine="709"/>
        <w:rPr>
          <w:bCs/>
          <w:szCs w:val="24"/>
        </w:rPr>
      </w:pPr>
    </w:p>
    <w:p w:rsidR="00525A5D" w:rsidRPr="00490960" w:rsidRDefault="00525A5D" w:rsidP="00495DF9">
      <w:pPr>
        <w:ind w:firstLine="709"/>
        <w:rPr>
          <w:bCs/>
          <w:szCs w:val="24"/>
        </w:rPr>
      </w:pPr>
      <w:r w:rsidRPr="00490960">
        <w:rPr>
          <w:bCs/>
          <w:szCs w:val="24"/>
        </w:rPr>
        <w:t xml:space="preserve">В </w:t>
      </w:r>
      <w:r w:rsidR="009F0CCB" w:rsidRPr="00490960">
        <w:rPr>
          <w:bCs/>
          <w:szCs w:val="24"/>
        </w:rPr>
        <w:t>генеральном плане в редакции от 18.06.2014</w:t>
      </w:r>
      <w:r w:rsidRPr="00490960">
        <w:rPr>
          <w:bCs/>
          <w:szCs w:val="24"/>
        </w:rPr>
        <w:t xml:space="preserve"> было запланировано:</w:t>
      </w:r>
    </w:p>
    <w:p w:rsidR="00525A5D" w:rsidRPr="00490960" w:rsidRDefault="00D64125" w:rsidP="00495DF9">
      <w:pPr>
        <w:tabs>
          <w:tab w:val="left" w:pos="851"/>
        </w:tabs>
        <w:ind w:firstLine="709"/>
        <w:rPr>
          <w:bCs/>
          <w:szCs w:val="24"/>
        </w:rPr>
      </w:pPr>
      <w:r w:rsidRPr="00490960">
        <w:rPr>
          <w:szCs w:val="24"/>
        </w:rPr>
        <w:t xml:space="preserve">– </w:t>
      </w:r>
      <w:r w:rsidRPr="00490960">
        <w:rPr>
          <w:bCs/>
          <w:szCs w:val="24"/>
        </w:rPr>
        <w:t>с</w:t>
      </w:r>
      <w:r w:rsidR="00525A5D" w:rsidRPr="00490960">
        <w:rPr>
          <w:bCs/>
          <w:szCs w:val="24"/>
        </w:rPr>
        <w:t>троительство ТП 10/0,4 кВ: с. Воскресенское – 1 шт</w:t>
      </w:r>
      <w:r w:rsidR="009F0CCB" w:rsidRPr="00490960">
        <w:rPr>
          <w:bCs/>
          <w:szCs w:val="24"/>
        </w:rPr>
        <w:t>уки</w:t>
      </w:r>
      <w:r w:rsidR="00525A5D" w:rsidRPr="00490960">
        <w:rPr>
          <w:bCs/>
          <w:szCs w:val="24"/>
        </w:rPr>
        <w:t xml:space="preserve">, </w:t>
      </w:r>
      <w:r w:rsidR="000F1A03" w:rsidRPr="00490960">
        <w:rPr>
          <w:bCs/>
          <w:szCs w:val="24"/>
        </w:rPr>
        <w:t>д.</w:t>
      </w:r>
      <w:r w:rsidR="00525A5D" w:rsidRPr="00490960">
        <w:rPr>
          <w:bCs/>
          <w:szCs w:val="24"/>
        </w:rPr>
        <w:t xml:space="preserve"> Кобрино – 1 шт</w:t>
      </w:r>
      <w:r w:rsidR="009F0CCB" w:rsidRPr="00490960">
        <w:rPr>
          <w:bCs/>
          <w:szCs w:val="24"/>
        </w:rPr>
        <w:t>ука</w:t>
      </w:r>
      <w:r w:rsidR="00525A5D" w:rsidRPr="00490960">
        <w:rPr>
          <w:bCs/>
          <w:szCs w:val="24"/>
        </w:rPr>
        <w:t xml:space="preserve">, </w:t>
      </w:r>
      <w:r w:rsidR="000F1A03" w:rsidRPr="00490960">
        <w:rPr>
          <w:bCs/>
          <w:szCs w:val="24"/>
        </w:rPr>
        <w:t>п.</w:t>
      </w:r>
      <w:r w:rsidR="00525A5D" w:rsidRPr="00490960">
        <w:rPr>
          <w:bCs/>
          <w:szCs w:val="24"/>
        </w:rPr>
        <w:t xml:space="preserve"> Высокоключевой – 1 шт</w:t>
      </w:r>
      <w:r w:rsidR="009F0CCB" w:rsidRPr="00490960">
        <w:rPr>
          <w:bCs/>
          <w:szCs w:val="24"/>
        </w:rPr>
        <w:t>ука</w:t>
      </w:r>
      <w:r w:rsidR="00525A5D" w:rsidRPr="00490960">
        <w:rPr>
          <w:bCs/>
          <w:szCs w:val="24"/>
        </w:rPr>
        <w:t xml:space="preserve">, </w:t>
      </w:r>
      <w:r w:rsidR="000F1A03" w:rsidRPr="00490960">
        <w:rPr>
          <w:bCs/>
          <w:szCs w:val="24"/>
        </w:rPr>
        <w:t>д.</w:t>
      </w:r>
      <w:r w:rsidR="00525A5D" w:rsidRPr="00490960">
        <w:rPr>
          <w:bCs/>
          <w:szCs w:val="24"/>
        </w:rPr>
        <w:t xml:space="preserve"> Пижма – 2 шт</w:t>
      </w:r>
      <w:r w:rsidR="009F0CCB" w:rsidRPr="00490960">
        <w:rPr>
          <w:bCs/>
          <w:szCs w:val="24"/>
        </w:rPr>
        <w:t>уки</w:t>
      </w:r>
      <w:r w:rsidR="00525A5D" w:rsidRPr="00490960">
        <w:rPr>
          <w:bCs/>
          <w:szCs w:val="24"/>
        </w:rPr>
        <w:t xml:space="preserve">, </w:t>
      </w:r>
      <w:r w:rsidR="000F1A03" w:rsidRPr="00490960">
        <w:rPr>
          <w:bCs/>
          <w:szCs w:val="24"/>
        </w:rPr>
        <w:t>д.</w:t>
      </w:r>
      <w:r w:rsidR="00525A5D" w:rsidRPr="00490960">
        <w:rPr>
          <w:bCs/>
          <w:szCs w:val="24"/>
        </w:rPr>
        <w:t xml:space="preserve"> Меньково – 1 шт</w:t>
      </w:r>
      <w:r w:rsidR="009F0CCB" w:rsidRPr="00490960">
        <w:rPr>
          <w:bCs/>
          <w:szCs w:val="24"/>
        </w:rPr>
        <w:t>ука</w:t>
      </w:r>
      <w:r w:rsidR="00525A5D" w:rsidRPr="00490960">
        <w:rPr>
          <w:bCs/>
          <w:szCs w:val="24"/>
        </w:rPr>
        <w:t xml:space="preserve">, </w:t>
      </w:r>
      <w:r w:rsidR="000F1A03" w:rsidRPr="00490960">
        <w:rPr>
          <w:bCs/>
          <w:szCs w:val="24"/>
        </w:rPr>
        <w:t>п.</w:t>
      </w:r>
      <w:r w:rsidR="00525A5D" w:rsidRPr="00490960">
        <w:rPr>
          <w:bCs/>
          <w:szCs w:val="24"/>
        </w:rPr>
        <w:t xml:space="preserve"> Кобринское – 1 шт</w:t>
      </w:r>
      <w:r w:rsidR="009F0CCB" w:rsidRPr="00490960">
        <w:rPr>
          <w:bCs/>
          <w:szCs w:val="24"/>
        </w:rPr>
        <w:t>ука</w:t>
      </w:r>
      <w:r w:rsidR="00525A5D" w:rsidRPr="00490960">
        <w:rPr>
          <w:bCs/>
          <w:szCs w:val="24"/>
        </w:rPr>
        <w:t>;</w:t>
      </w:r>
    </w:p>
    <w:p w:rsidR="00525A5D" w:rsidRPr="00490960" w:rsidRDefault="00D64125" w:rsidP="00495DF9">
      <w:pPr>
        <w:tabs>
          <w:tab w:val="left" w:pos="851"/>
        </w:tabs>
        <w:ind w:firstLine="709"/>
        <w:rPr>
          <w:bCs/>
          <w:szCs w:val="24"/>
        </w:rPr>
      </w:pPr>
      <w:r w:rsidRPr="00490960">
        <w:rPr>
          <w:szCs w:val="24"/>
        </w:rPr>
        <w:t xml:space="preserve">– </w:t>
      </w:r>
      <w:r w:rsidRPr="00490960">
        <w:rPr>
          <w:bCs/>
          <w:szCs w:val="24"/>
        </w:rPr>
        <w:t>с</w:t>
      </w:r>
      <w:r w:rsidR="00525A5D" w:rsidRPr="00490960">
        <w:rPr>
          <w:bCs/>
          <w:szCs w:val="24"/>
        </w:rPr>
        <w:t xml:space="preserve">троительство сетей 10 кВ: с. Воскресенское – 0,4 км, </w:t>
      </w:r>
      <w:r w:rsidR="000F1A03" w:rsidRPr="00490960">
        <w:rPr>
          <w:bCs/>
          <w:szCs w:val="24"/>
        </w:rPr>
        <w:t>д.</w:t>
      </w:r>
      <w:r w:rsidR="00525A5D" w:rsidRPr="00490960">
        <w:rPr>
          <w:bCs/>
          <w:szCs w:val="24"/>
        </w:rPr>
        <w:t xml:space="preserve"> Кобрино – 0,3 км, </w:t>
      </w:r>
      <w:r w:rsidR="000F1A03" w:rsidRPr="00490960">
        <w:rPr>
          <w:bCs/>
          <w:szCs w:val="24"/>
        </w:rPr>
        <w:t>п.</w:t>
      </w:r>
      <w:r w:rsidR="00525A5D" w:rsidRPr="00490960">
        <w:rPr>
          <w:bCs/>
          <w:szCs w:val="24"/>
        </w:rPr>
        <w:t xml:space="preserve"> Высокоключевой – 0,1 км, </w:t>
      </w:r>
      <w:r w:rsidR="000F1A03" w:rsidRPr="00490960">
        <w:rPr>
          <w:bCs/>
          <w:szCs w:val="24"/>
        </w:rPr>
        <w:t>д.</w:t>
      </w:r>
      <w:r w:rsidR="00525A5D" w:rsidRPr="00490960">
        <w:rPr>
          <w:bCs/>
          <w:szCs w:val="24"/>
        </w:rPr>
        <w:t xml:space="preserve"> Пижма – 0,3 км, </w:t>
      </w:r>
      <w:r w:rsidR="000F1A03" w:rsidRPr="00490960">
        <w:rPr>
          <w:bCs/>
          <w:szCs w:val="24"/>
        </w:rPr>
        <w:t>д.</w:t>
      </w:r>
      <w:r w:rsidR="00525A5D" w:rsidRPr="00490960">
        <w:rPr>
          <w:bCs/>
          <w:szCs w:val="24"/>
        </w:rPr>
        <w:t xml:space="preserve"> Меньково – 0,2 км, </w:t>
      </w:r>
      <w:r w:rsidR="000F1A03" w:rsidRPr="00490960">
        <w:rPr>
          <w:bCs/>
          <w:szCs w:val="24"/>
        </w:rPr>
        <w:t>п.</w:t>
      </w:r>
      <w:r w:rsidR="00525A5D" w:rsidRPr="00490960">
        <w:rPr>
          <w:bCs/>
          <w:szCs w:val="24"/>
        </w:rPr>
        <w:t xml:space="preserve"> Кобринское – 0,1 км;</w:t>
      </w:r>
    </w:p>
    <w:p w:rsidR="00525A5D" w:rsidRPr="00490960" w:rsidRDefault="00D64125" w:rsidP="00495DF9">
      <w:pPr>
        <w:tabs>
          <w:tab w:val="left" w:pos="851"/>
        </w:tabs>
        <w:ind w:firstLine="709"/>
        <w:rPr>
          <w:bCs/>
          <w:szCs w:val="24"/>
        </w:rPr>
      </w:pPr>
      <w:r w:rsidRPr="00490960">
        <w:rPr>
          <w:szCs w:val="24"/>
        </w:rPr>
        <w:t xml:space="preserve">– </w:t>
      </w:r>
      <w:r w:rsidRPr="00490960">
        <w:rPr>
          <w:bCs/>
          <w:szCs w:val="24"/>
        </w:rPr>
        <w:t>р</w:t>
      </w:r>
      <w:r w:rsidR="00525A5D" w:rsidRPr="00490960">
        <w:rPr>
          <w:bCs/>
          <w:szCs w:val="24"/>
        </w:rPr>
        <w:t>еконструкция существующих ТП 10/0,4 кВ с применением энергосберегающих технологий и сетей 10 кВ.</w:t>
      </w:r>
    </w:p>
    <w:p w:rsidR="00734C10" w:rsidRPr="00490960" w:rsidRDefault="00525A5D" w:rsidP="00495DF9">
      <w:pPr>
        <w:ind w:firstLine="709"/>
        <w:rPr>
          <w:bCs/>
          <w:szCs w:val="24"/>
        </w:rPr>
      </w:pPr>
      <w:r w:rsidRPr="00490960">
        <w:rPr>
          <w:bCs/>
          <w:szCs w:val="24"/>
        </w:rPr>
        <w:t>В рамках программы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 осуществлен инвестиционный проект по реконструкции ВЛ 35 кВ ПС «Батово» – ПС «Суйда» с повышением напряжения до 110 кВ, с установкой второго трансформатора на 6,3 МВ·А.</w:t>
      </w:r>
      <w:r w:rsidR="00734C10" w:rsidRPr="00490960">
        <w:rPr>
          <w:bCs/>
          <w:szCs w:val="24"/>
        </w:rPr>
        <w:t xml:space="preserve"> </w:t>
      </w:r>
    </w:p>
    <w:p w:rsidR="00734C10" w:rsidRDefault="00734C10" w:rsidP="00495DF9">
      <w:pPr>
        <w:tabs>
          <w:tab w:val="center" w:pos="4320"/>
          <w:tab w:val="right" w:pos="8640"/>
        </w:tabs>
        <w:autoSpaceDE w:val="0"/>
        <w:autoSpaceDN w:val="0"/>
        <w:adjustRightInd w:val="0"/>
        <w:ind w:firstLine="709"/>
        <w:rPr>
          <w:szCs w:val="24"/>
        </w:rPr>
      </w:pPr>
    </w:p>
    <w:p w:rsidR="00734C10" w:rsidRPr="00490960" w:rsidRDefault="00812A7F" w:rsidP="00495DF9">
      <w:pPr>
        <w:keepNext/>
        <w:ind w:firstLine="709"/>
        <w:outlineLvl w:val="2"/>
        <w:rPr>
          <w:b/>
          <w:bCs/>
          <w:szCs w:val="24"/>
        </w:rPr>
      </w:pPr>
      <w:bookmarkStart w:id="112" w:name="_Toc42088073"/>
      <w:r w:rsidRPr="00490960">
        <w:rPr>
          <w:b/>
          <w:bCs/>
          <w:szCs w:val="24"/>
        </w:rPr>
        <w:t>3.4.7.</w:t>
      </w:r>
      <w:r>
        <w:rPr>
          <w:b/>
          <w:bCs/>
          <w:szCs w:val="24"/>
        </w:rPr>
        <w:t>5.</w:t>
      </w:r>
      <w:r w:rsidRPr="00490960">
        <w:rPr>
          <w:b/>
          <w:bCs/>
          <w:szCs w:val="24"/>
        </w:rPr>
        <w:t xml:space="preserve"> </w:t>
      </w:r>
      <w:r w:rsidR="00734C10" w:rsidRPr="00490960">
        <w:rPr>
          <w:b/>
          <w:bCs/>
          <w:szCs w:val="24"/>
        </w:rPr>
        <w:t>Объекты газоснабжения</w:t>
      </w:r>
      <w:bookmarkEnd w:id="112"/>
    </w:p>
    <w:p w:rsidR="00734C10" w:rsidRPr="00490960" w:rsidRDefault="00734C10" w:rsidP="00495DF9">
      <w:pPr>
        <w:ind w:firstLine="709"/>
        <w:rPr>
          <w:b/>
          <w:bCs/>
          <w:szCs w:val="24"/>
        </w:rPr>
      </w:pPr>
    </w:p>
    <w:p w:rsidR="001A2E09" w:rsidRPr="00490960" w:rsidRDefault="001A2E09" w:rsidP="00495DF9">
      <w:pPr>
        <w:ind w:firstLine="709"/>
        <w:rPr>
          <w:szCs w:val="24"/>
        </w:rPr>
      </w:pPr>
      <w:r w:rsidRPr="00490960">
        <w:rPr>
          <w:szCs w:val="24"/>
        </w:rPr>
        <w:t>Газоснабжение населенных пунктов осуществляется как природным, так и сжиженным газом.</w:t>
      </w:r>
    </w:p>
    <w:p w:rsidR="00734C10" w:rsidRPr="00490960" w:rsidRDefault="001A2E09" w:rsidP="00495DF9">
      <w:pPr>
        <w:ind w:firstLine="709"/>
        <w:rPr>
          <w:szCs w:val="24"/>
        </w:rPr>
      </w:pPr>
      <w:r w:rsidRPr="00490960">
        <w:rPr>
          <w:szCs w:val="24"/>
        </w:rPr>
        <w:t>За период действия генерального плана увеличилось количество населенных пунктов, которые снабжаются природным газом от ГРС «Суйда». В дополнение к жилым домам п</w:t>
      </w:r>
      <w:r w:rsidR="00BC67C8" w:rsidRPr="00490960">
        <w:rPr>
          <w:szCs w:val="24"/>
        </w:rPr>
        <w:t>.</w:t>
      </w:r>
      <w:r w:rsidRPr="00490960">
        <w:rPr>
          <w:szCs w:val="24"/>
        </w:rPr>
        <w:t xml:space="preserve"> Кобринское, д</w:t>
      </w:r>
      <w:r w:rsidR="00BC67C8" w:rsidRPr="00490960">
        <w:rPr>
          <w:szCs w:val="24"/>
        </w:rPr>
        <w:t>.</w:t>
      </w:r>
      <w:r w:rsidRPr="00490960">
        <w:rPr>
          <w:szCs w:val="24"/>
        </w:rPr>
        <w:t xml:space="preserve"> Меньково и п</w:t>
      </w:r>
      <w:r w:rsidR="00BC67C8" w:rsidRPr="00490960">
        <w:rPr>
          <w:szCs w:val="24"/>
        </w:rPr>
        <w:t>.</w:t>
      </w:r>
      <w:r w:rsidRPr="00490960">
        <w:rPr>
          <w:szCs w:val="24"/>
        </w:rPr>
        <w:t xml:space="preserve"> Суйда природным газом оснащены жилые дома населенных пунктов </w:t>
      </w:r>
      <w:r w:rsidR="00202AC6" w:rsidRPr="00490960">
        <w:rPr>
          <w:szCs w:val="24"/>
        </w:rPr>
        <w:t xml:space="preserve">п. Карташевская, </w:t>
      </w:r>
      <w:r w:rsidRPr="00490960">
        <w:rPr>
          <w:szCs w:val="24"/>
        </w:rPr>
        <w:t>д</w:t>
      </w:r>
      <w:r w:rsidR="00BC67C8" w:rsidRPr="00490960">
        <w:rPr>
          <w:szCs w:val="24"/>
        </w:rPr>
        <w:t>.</w:t>
      </w:r>
      <w:r w:rsidRPr="00490960">
        <w:rPr>
          <w:szCs w:val="24"/>
        </w:rPr>
        <w:t xml:space="preserve"> Кобрино, д</w:t>
      </w:r>
      <w:r w:rsidR="00BC67C8" w:rsidRPr="00490960">
        <w:rPr>
          <w:szCs w:val="24"/>
        </w:rPr>
        <w:t>.</w:t>
      </w:r>
      <w:r w:rsidRPr="00490960">
        <w:rPr>
          <w:szCs w:val="24"/>
        </w:rPr>
        <w:t xml:space="preserve"> Покровка</w:t>
      </w:r>
      <w:r w:rsidR="00202AC6">
        <w:rPr>
          <w:szCs w:val="24"/>
        </w:rPr>
        <w:t xml:space="preserve"> и </w:t>
      </w:r>
      <w:r w:rsidRPr="00490960">
        <w:rPr>
          <w:szCs w:val="24"/>
        </w:rPr>
        <w:t>д</w:t>
      </w:r>
      <w:r w:rsidR="00BC67C8" w:rsidRPr="00490960">
        <w:rPr>
          <w:szCs w:val="24"/>
        </w:rPr>
        <w:t>.</w:t>
      </w:r>
      <w:r w:rsidRPr="00490960">
        <w:rPr>
          <w:szCs w:val="24"/>
        </w:rPr>
        <w:t xml:space="preserve"> Руново.</w:t>
      </w:r>
      <w:r w:rsidR="00734C10" w:rsidRPr="00490960">
        <w:rPr>
          <w:szCs w:val="24"/>
        </w:rPr>
        <w:t xml:space="preserve"> </w:t>
      </w:r>
    </w:p>
    <w:p w:rsidR="00912170" w:rsidRPr="00490960" w:rsidRDefault="00912170" w:rsidP="00495DF9">
      <w:pPr>
        <w:ind w:firstLine="709"/>
        <w:rPr>
          <w:szCs w:val="24"/>
        </w:rPr>
      </w:pPr>
    </w:p>
    <w:p w:rsidR="00C8282C" w:rsidRPr="00490960" w:rsidRDefault="00C8282C" w:rsidP="00495DF9">
      <w:pPr>
        <w:ind w:firstLine="709"/>
        <w:rPr>
          <w:szCs w:val="24"/>
        </w:rPr>
      </w:pPr>
    </w:p>
    <w:p w:rsidR="00734C10" w:rsidRPr="00490960" w:rsidRDefault="00173069" w:rsidP="00495DF9">
      <w:pPr>
        <w:ind w:firstLine="709"/>
        <w:rPr>
          <w:szCs w:val="24"/>
        </w:rPr>
      </w:pPr>
      <w:r w:rsidRPr="00490960">
        <w:rPr>
          <w:szCs w:val="24"/>
        </w:rPr>
        <w:t>Таблица 3.4.7.</w:t>
      </w:r>
      <w:r w:rsidR="00D64125" w:rsidRPr="00490960">
        <w:rPr>
          <w:szCs w:val="24"/>
        </w:rPr>
        <w:t>2</w:t>
      </w:r>
      <w:r w:rsidR="004F0F1F" w:rsidRPr="00490960">
        <w:rPr>
          <w:szCs w:val="24"/>
        </w:rPr>
        <w:t xml:space="preserve"> –</w:t>
      </w:r>
      <w:r w:rsidR="00734C10" w:rsidRPr="00490960">
        <w:rPr>
          <w:szCs w:val="24"/>
        </w:rPr>
        <w:t xml:space="preserve"> </w:t>
      </w:r>
      <w:r w:rsidR="00D64125" w:rsidRPr="00490960">
        <w:rPr>
          <w:b/>
          <w:szCs w:val="24"/>
        </w:rPr>
        <w:t>х</w:t>
      </w:r>
      <w:r w:rsidR="00734C10" w:rsidRPr="00490960">
        <w:rPr>
          <w:b/>
          <w:szCs w:val="24"/>
        </w:rPr>
        <w:t>арактеристика газификации в муниципальном образовании</w:t>
      </w:r>
    </w:p>
    <w:p w:rsidR="00912170" w:rsidRPr="00490960" w:rsidRDefault="00912170" w:rsidP="00495DF9">
      <w:pPr>
        <w:ind w:firstLine="709"/>
        <w:rPr>
          <w:szCs w:val="24"/>
        </w:rPr>
      </w:pPr>
    </w:p>
    <w:tbl>
      <w:tblPr>
        <w:tblStyle w:val="af7"/>
        <w:tblW w:w="5000" w:type="pct"/>
        <w:tblLook w:val="04A0" w:firstRow="1" w:lastRow="0" w:firstColumn="1" w:lastColumn="0" w:noHBand="0" w:noVBand="1"/>
      </w:tblPr>
      <w:tblGrid>
        <w:gridCol w:w="6628"/>
        <w:gridCol w:w="2412"/>
        <w:gridCol w:w="1382"/>
      </w:tblGrid>
      <w:tr w:rsidR="00796D4B" w:rsidRPr="00490960" w:rsidTr="00186DAC">
        <w:tc>
          <w:tcPr>
            <w:tcW w:w="3180" w:type="pct"/>
            <w:vAlign w:val="center"/>
          </w:tcPr>
          <w:p w:rsidR="00796D4B" w:rsidRPr="00490960" w:rsidRDefault="00796D4B" w:rsidP="00495DF9">
            <w:pPr>
              <w:jc w:val="center"/>
              <w:rPr>
                <w:b/>
                <w:szCs w:val="24"/>
              </w:rPr>
            </w:pPr>
            <w:r w:rsidRPr="00490960">
              <w:rPr>
                <w:b/>
                <w:szCs w:val="24"/>
              </w:rPr>
              <w:t>Показатель</w:t>
            </w:r>
          </w:p>
        </w:tc>
        <w:tc>
          <w:tcPr>
            <w:tcW w:w="1157" w:type="pct"/>
            <w:vAlign w:val="center"/>
          </w:tcPr>
          <w:p w:rsidR="00796D4B" w:rsidRPr="00490960" w:rsidRDefault="00796D4B" w:rsidP="00495DF9">
            <w:pPr>
              <w:jc w:val="center"/>
              <w:rPr>
                <w:b/>
                <w:szCs w:val="24"/>
              </w:rPr>
            </w:pPr>
            <w:r w:rsidRPr="00490960">
              <w:rPr>
                <w:b/>
                <w:szCs w:val="24"/>
              </w:rPr>
              <w:t>Единица измерения</w:t>
            </w:r>
          </w:p>
        </w:tc>
        <w:tc>
          <w:tcPr>
            <w:tcW w:w="664" w:type="pct"/>
            <w:vAlign w:val="center"/>
          </w:tcPr>
          <w:p w:rsidR="00796D4B" w:rsidRPr="00490960" w:rsidRDefault="00796D4B" w:rsidP="00495DF9">
            <w:pPr>
              <w:jc w:val="center"/>
              <w:rPr>
                <w:b/>
                <w:szCs w:val="24"/>
              </w:rPr>
            </w:pPr>
            <w:r w:rsidRPr="00490960">
              <w:rPr>
                <w:b/>
                <w:szCs w:val="24"/>
              </w:rPr>
              <w:t>2016 год</w:t>
            </w:r>
          </w:p>
        </w:tc>
      </w:tr>
    </w:tbl>
    <w:p w:rsidR="00796D4B" w:rsidRPr="00490960" w:rsidRDefault="00796D4B" w:rsidP="00495DF9">
      <w:pPr>
        <w:ind w:firstLine="709"/>
        <w:rPr>
          <w:sz w:val="2"/>
          <w:szCs w:val="2"/>
        </w:rPr>
      </w:pPr>
    </w:p>
    <w:tbl>
      <w:tblPr>
        <w:tblStyle w:val="af7"/>
        <w:tblW w:w="5000" w:type="pct"/>
        <w:tblLook w:val="04A0" w:firstRow="1" w:lastRow="0" w:firstColumn="1" w:lastColumn="0" w:noHBand="0" w:noVBand="1"/>
      </w:tblPr>
      <w:tblGrid>
        <w:gridCol w:w="6628"/>
        <w:gridCol w:w="2412"/>
        <w:gridCol w:w="1382"/>
      </w:tblGrid>
      <w:tr w:rsidR="00C8282C" w:rsidRPr="00490960" w:rsidTr="00796D4B">
        <w:tc>
          <w:tcPr>
            <w:tcW w:w="3180" w:type="pct"/>
            <w:vAlign w:val="center"/>
          </w:tcPr>
          <w:p w:rsidR="00C8282C" w:rsidRPr="00490960" w:rsidRDefault="00C8282C" w:rsidP="00495DF9">
            <w:pPr>
              <w:jc w:val="center"/>
              <w:rPr>
                <w:b/>
                <w:szCs w:val="24"/>
              </w:rPr>
            </w:pPr>
            <w:r w:rsidRPr="00490960">
              <w:rPr>
                <w:b/>
                <w:szCs w:val="24"/>
              </w:rPr>
              <w:t>1</w:t>
            </w:r>
          </w:p>
        </w:tc>
        <w:tc>
          <w:tcPr>
            <w:tcW w:w="1157" w:type="pct"/>
            <w:vAlign w:val="center"/>
          </w:tcPr>
          <w:p w:rsidR="00C8282C" w:rsidRPr="00490960" w:rsidRDefault="00C8282C" w:rsidP="00495DF9">
            <w:pPr>
              <w:jc w:val="center"/>
              <w:rPr>
                <w:b/>
                <w:szCs w:val="24"/>
              </w:rPr>
            </w:pPr>
            <w:r w:rsidRPr="00490960">
              <w:rPr>
                <w:b/>
                <w:szCs w:val="24"/>
              </w:rPr>
              <w:t>2</w:t>
            </w:r>
          </w:p>
        </w:tc>
        <w:tc>
          <w:tcPr>
            <w:tcW w:w="663" w:type="pct"/>
            <w:vAlign w:val="center"/>
          </w:tcPr>
          <w:p w:rsidR="00C8282C" w:rsidRPr="00490960" w:rsidRDefault="00C8282C" w:rsidP="00495DF9">
            <w:pPr>
              <w:jc w:val="center"/>
              <w:rPr>
                <w:b/>
                <w:szCs w:val="24"/>
              </w:rPr>
            </w:pPr>
            <w:r w:rsidRPr="00490960">
              <w:rPr>
                <w:b/>
                <w:szCs w:val="24"/>
              </w:rPr>
              <w:t>3</w:t>
            </w:r>
          </w:p>
        </w:tc>
      </w:tr>
      <w:tr w:rsidR="001A2E09" w:rsidRPr="00490960" w:rsidTr="00796D4B">
        <w:tc>
          <w:tcPr>
            <w:tcW w:w="3180" w:type="pct"/>
          </w:tcPr>
          <w:p w:rsidR="001A2E09" w:rsidRPr="00490960" w:rsidRDefault="001A2E09" w:rsidP="00495DF9">
            <w:pPr>
              <w:rPr>
                <w:szCs w:val="24"/>
              </w:rPr>
            </w:pPr>
            <w:r w:rsidRPr="00490960">
              <w:rPr>
                <w:szCs w:val="24"/>
              </w:rPr>
              <w:t>Газифицировано квартир (включая индивидуальные дома) – всего, в т</w:t>
            </w:r>
            <w:r w:rsidR="0011209B">
              <w:rPr>
                <w:szCs w:val="24"/>
              </w:rPr>
              <w:t xml:space="preserve">ом </w:t>
            </w:r>
            <w:r w:rsidRPr="00490960">
              <w:rPr>
                <w:szCs w:val="24"/>
              </w:rPr>
              <w:t>ч</w:t>
            </w:r>
            <w:r w:rsidR="0011209B">
              <w:rPr>
                <w:szCs w:val="24"/>
              </w:rPr>
              <w:t>исле</w:t>
            </w:r>
          </w:p>
        </w:tc>
        <w:tc>
          <w:tcPr>
            <w:tcW w:w="1157" w:type="pct"/>
            <w:vAlign w:val="center"/>
          </w:tcPr>
          <w:p w:rsidR="001A2E09" w:rsidRPr="00490960" w:rsidRDefault="000D0974" w:rsidP="00495DF9">
            <w:pPr>
              <w:jc w:val="center"/>
              <w:rPr>
                <w:szCs w:val="24"/>
              </w:rPr>
            </w:pPr>
            <w:r>
              <w:rPr>
                <w:szCs w:val="24"/>
              </w:rPr>
              <w:t>единиц</w:t>
            </w:r>
          </w:p>
        </w:tc>
        <w:tc>
          <w:tcPr>
            <w:tcW w:w="663" w:type="pct"/>
            <w:vAlign w:val="center"/>
          </w:tcPr>
          <w:p w:rsidR="001A2E09" w:rsidRPr="00490960" w:rsidRDefault="001A2E09" w:rsidP="00495DF9">
            <w:pPr>
              <w:jc w:val="center"/>
              <w:rPr>
                <w:szCs w:val="24"/>
              </w:rPr>
            </w:pPr>
            <w:r w:rsidRPr="00490960">
              <w:rPr>
                <w:szCs w:val="24"/>
              </w:rPr>
              <w:t>2 915</w:t>
            </w:r>
          </w:p>
        </w:tc>
      </w:tr>
      <w:tr w:rsidR="000D0974" w:rsidRPr="00490960" w:rsidTr="00796D4B">
        <w:tc>
          <w:tcPr>
            <w:tcW w:w="3180" w:type="pct"/>
          </w:tcPr>
          <w:p w:rsidR="000D0974" w:rsidRPr="00490960" w:rsidRDefault="000D0974" w:rsidP="00495DF9">
            <w:pPr>
              <w:rPr>
                <w:szCs w:val="24"/>
              </w:rPr>
            </w:pPr>
            <w:r w:rsidRPr="00490960">
              <w:rPr>
                <w:szCs w:val="24"/>
              </w:rPr>
              <w:t>природным газом</w:t>
            </w:r>
          </w:p>
        </w:tc>
        <w:tc>
          <w:tcPr>
            <w:tcW w:w="1157" w:type="pct"/>
            <w:vAlign w:val="center"/>
          </w:tcPr>
          <w:p w:rsidR="000D0974" w:rsidRPr="00490960" w:rsidRDefault="000D0974" w:rsidP="00495DF9">
            <w:pPr>
              <w:jc w:val="center"/>
              <w:rPr>
                <w:szCs w:val="24"/>
              </w:rPr>
            </w:pPr>
            <w:r>
              <w:rPr>
                <w:szCs w:val="24"/>
              </w:rPr>
              <w:t>единиц</w:t>
            </w:r>
          </w:p>
        </w:tc>
        <w:tc>
          <w:tcPr>
            <w:tcW w:w="663" w:type="pct"/>
            <w:vAlign w:val="center"/>
          </w:tcPr>
          <w:p w:rsidR="000D0974" w:rsidRPr="00490960" w:rsidRDefault="000D0974" w:rsidP="00495DF9">
            <w:pPr>
              <w:jc w:val="center"/>
              <w:rPr>
                <w:szCs w:val="24"/>
              </w:rPr>
            </w:pPr>
            <w:r w:rsidRPr="00490960">
              <w:rPr>
                <w:szCs w:val="24"/>
              </w:rPr>
              <w:t>1 057</w:t>
            </w:r>
          </w:p>
        </w:tc>
      </w:tr>
      <w:tr w:rsidR="000D0974" w:rsidRPr="00490960" w:rsidTr="00796D4B">
        <w:tc>
          <w:tcPr>
            <w:tcW w:w="3180" w:type="pct"/>
          </w:tcPr>
          <w:p w:rsidR="000D0974" w:rsidRPr="00490960" w:rsidRDefault="000D0974" w:rsidP="00495DF9">
            <w:pPr>
              <w:rPr>
                <w:szCs w:val="24"/>
              </w:rPr>
            </w:pPr>
            <w:r w:rsidRPr="00490960">
              <w:rPr>
                <w:szCs w:val="24"/>
              </w:rPr>
              <w:t>сжиженным газом</w:t>
            </w:r>
          </w:p>
        </w:tc>
        <w:tc>
          <w:tcPr>
            <w:tcW w:w="1157" w:type="pct"/>
            <w:vAlign w:val="center"/>
          </w:tcPr>
          <w:p w:rsidR="000D0974" w:rsidRPr="00490960" w:rsidRDefault="000D0974" w:rsidP="00495DF9">
            <w:pPr>
              <w:jc w:val="center"/>
              <w:rPr>
                <w:szCs w:val="24"/>
              </w:rPr>
            </w:pPr>
            <w:r>
              <w:rPr>
                <w:szCs w:val="24"/>
              </w:rPr>
              <w:t>единиц</w:t>
            </w:r>
          </w:p>
        </w:tc>
        <w:tc>
          <w:tcPr>
            <w:tcW w:w="663" w:type="pct"/>
            <w:vAlign w:val="center"/>
          </w:tcPr>
          <w:p w:rsidR="000D0974" w:rsidRPr="00490960" w:rsidRDefault="000D0974" w:rsidP="00495DF9">
            <w:pPr>
              <w:jc w:val="center"/>
              <w:rPr>
                <w:szCs w:val="24"/>
              </w:rPr>
            </w:pPr>
            <w:r w:rsidRPr="00490960">
              <w:rPr>
                <w:szCs w:val="24"/>
              </w:rPr>
              <w:t>1 858</w:t>
            </w:r>
          </w:p>
        </w:tc>
      </w:tr>
      <w:tr w:rsidR="000D0974" w:rsidRPr="00490960" w:rsidTr="00796D4B">
        <w:tc>
          <w:tcPr>
            <w:tcW w:w="3180" w:type="pct"/>
          </w:tcPr>
          <w:p w:rsidR="000D0974" w:rsidRPr="00490960" w:rsidRDefault="000D0974" w:rsidP="00495DF9">
            <w:pPr>
              <w:rPr>
                <w:szCs w:val="24"/>
              </w:rPr>
            </w:pPr>
            <w:r w:rsidRPr="00490960">
              <w:rPr>
                <w:szCs w:val="24"/>
              </w:rPr>
              <w:t>из них от емкостных установок</w:t>
            </w:r>
          </w:p>
        </w:tc>
        <w:tc>
          <w:tcPr>
            <w:tcW w:w="1157" w:type="pct"/>
            <w:vAlign w:val="center"/>
          </w:tcPr>
          <w:p w:rsidR="000D0974" w:rsidRPr="00490960" w:rsidRDefault="000D0974" w:rsidP="00495DF9">
            <w:pPr>
              <w:jc w:val="center"/>
              <w:rPr>
                <w:szCs w:val="24"/>
              </w:rPr>
            </w:pPr>
            <w:r>
              <w:rPr>
                <w:szCs w:val="24"/>
              </w:rPr>
              <w:t>единиц</w:t>
            </w:r>
          </w:p>
        </w:tc>
        <w:tc>
          <w:tcPr>
            <w:tcW w:w="663" w:type="pct"/>
            <w:vAlign w:val="center"/>
          </w:tcPr>
          <w:p w:rsidR="000D0974" w:rsidRPr="00490960" w:rsidRDefault="000D0974" w:rsidP="00495DF9">
            <w:pPr>
              <w:jc w:val="center"/>
              <w:rPr>
                <w:szCs w:val="24"/>
              </w:rPr>
            </w:pPr>
            <w:r w:rsidRPr="00490960">
              <w:rPr>
                <w:szCs w:val="24"/>
              </w:rPr>
              <w:t>60</w:t>
            </w:r>
          </w:p>
        </w:tc>
      </w:tr>
      <w:tr w:rsidR="001A2E09" w:rsidRPr="00490960" w:rsidTr="00796D4B">
        <w:tc>
          <w:tcPr>
            <w:tcW w:w="3180" w:type="pct"/>
          </w:tcPr>
          <w:p w:rsidR="001A2E09" w:rsidRPr="00490960" w:rsidRDefault="001A2E09" w:rsidP="00495DF9">
            <w:pPr>
              <w:rPr>
                <w:szCs w:val="24"/>
              </w:rPr>
            </w:pPr>
            <w:r w:rsidRPr="00490960">
              <w:rPr>
                <w:szCs w:val="24"/>
              </w:rPr>
              <w:t xml:space="preserve">Уровень газификации жилого фонда природным и сжиженным газом – всего, в </w:t>
            </w:r>
            <w:r w:rsidR="0011209B" w:rsidRPr="00490960">
              <w:rPr>
                <w:szCs w:val="24"/>
              </w:rPr>
              <w:t>т</w:t>
            </w:r>
            <w:r w:rsidR="0011209B">
              <w:rPr>
                <w:szCs w:val="24"/>
              </w:rPr>
              <w:t xml:space="preserve">ом </w:t>
            </w:r>
            <w:r w:rsidR="0011209B" w:rsidRPr="00490960">
              <w:rPr>
                <w:szCs w:val="24"/>
              </w:rPr>
              <w:t>ч</w:t>
            </w:r>
            <w:r w:rsidR="0011209B">
              <w:rPr>
                <w:szCs w:val="24"/>
              </w:rPr>
              <w:t>исле</w:t>
            </w:r>
          </w:p>
        </w:tc>
        <w:tc>
          <w:tcPr>
            <w:tcW w:w="1157" w:type="pct"/>
            <w:vAlign w:val="center"/>
          </w:tcPr>
          <w:p w:rsidR="001A2E09" w:rsidRPr="00490960" w:rsidRDefault="001A2E09" w:rsidP="00495DF9">
            <w:pPr>
              <w:jc w:val="center"/>
              <w:rPr>
                <w:szCs w:val="24"/>
              </w:rPr>
            </w:pPr>
            <w:r w:rsidRPr="00490960">
              <w:rPr>
                <w:szCs w:val="24"/>
              </w:rPr>
              <w:t>%</w:t>
            </w:r>
          </w:p>
        </w:tc>
        <w:tc>
          <w:tcPr>
            <w:tcW w:w="663" w:type="pct"/>
            <w:vAlign w:val="center"/>
          </w:tcPr>
          <w:p w:rsidR="001A2E09" w:rsidRPr="00490960" w:rsidRDefault="001A2E09" w:rsidP="00495DF9">
            <w:pPr>
              <w:jc w:val="center"/>
              <w:rPr>
                <w:szCs w:val="24"/>
              </w:rPr>
            </w:pPr>
            <w:r w:rsidRPr="00490960">
              <w:rPr>
                <w:szCs w:val="24"/>
              </w:rPr>
              <w:t>59,42</w:t>
            </w:r>
          </w:p>
        </w:tc>
      </w:tr>
      <w:tr w:rsidR="001A2E09" w:rsidRPr="00490960" w:rsidTr="00796D4B">
        <w:tc>
          <w:tcPr>
            <w:tcW w:w="3180" w:type="pct"/>
          </w:tcPr>
          <w:p w:rsidR="001A2E09" w:rsidRPr="00490960" w:rsidRDefault="001A2E09" w:rsidP="00495DF9">
            <w:pPr>
              <w:rPr>
                <w:szCs w:val="24"/>
              </w:rPr>
            </w:pPr>
            <w:r w:rsidRPr="00490960">
              <w:rPr>
                <w:szCs w:val="24"/>
              </w:rPr>
              <w:t>в том числе природным газом</w:t>
            </w:r>
          </w:p>
        </w:tc>
        <w:tc>
          <w:tcPr>
            <w:tcW w:w="1157" w:type="pct"/>
            <w:vAlign w:val="center"/>
          </w:tcPr>
          <w:p w:rsidR="001A2E09" w:rsidRPr="00490960" w:rsidRDefault="001A2E09" w:rsidP="00495DF9">
            <w:pPr>
              <w:jc w:val="center"/>
              <w:rPr>
                <w:szCs w:val="24"/>
              </w:rPr>
            </w:pPr>
            <w:r w:rsidRPr="00490960">
              <w:rPr>
                <w:szCs w:val="24"/>
              </w:rPr>
              <w:t>%</w:t>
            </w:r>
          </w:p>
        </w:tc>
        <w:tc>
          <w:tcPr>
            <w:tcW w:w="663" w:type="pct"/>
            <w:vAlign w:val="center"/>
          </w:tcPr>
          <w:p w:rsidR="001A2E09" w:rsidRPr="00490960" w:rsidRDefault="001A2E09" w:rsidP="00495DF9">
            <w:pPr>
              <w:jc w:val="center"/>
              <w:rPr>
                <w:szCs w:val="24"/>
              </w:rPr>
            </w:pPr>
            <w:r w:rsidRPr="00490960">
              <w:rPr>
                <w:szCs w:val="24"/>
              </w:rPr>
              <w:t>21,55</w:t>
            </w:r>
          </w:p>
          <w:p w:rsidR="001A2E09" w:rsidRPr="00490960" w:rsidRDefault="001A2E09" w:rsidP="00495DF9">
            <w:pPr>
              <w:jc w:val="center"/>
              <w:rPr>
                <w:szCs w:val="24"/>
              </w:rPr>
            </w:pPr>
          </w:p>
        </w:tc>
      </w:tr>
    </w:tbl>
    <w:p w:rsidR="00734C10" w:rsidRPr="00490960" w:rsidRDefault="00734C10" w:rsidP="00495DF9">
      <w:pPr>
        <w:ind w:firstLine="709"/>
        <w:rPr>
          <w:szCs w:val="24"/>
        </w:rPr>
      </w:pPr>
    </w:p>
    <w:p w:rsidR="001A2E09" w:rsidRPr="00490960" w:rsidRDefault="001A2E09" w:rsidP="00495DF9">
      <w:pPr>
        <w:ind w:firstLine="709"/>
        <w:rPr>
          <w:szCs w:val="24"/>
        </w:rPr>
      </w:pPr>
      <w:r w:rsidRPr="00490960">
        <w:rPr>
          <w:szCs w:val="24"/>
        </w:rPr>
        <w:t xml:space="preserve">Планируется газифицировать до 2025 года населенные пункты </w:t>
      </w:r>
      <w:r w:rsidR="00202AC6" w:rsidRPr="00490960">
        <w:rPr>
          <w:szCs w:val="24"/>
        </w:rPr>
        <w:t xml:space="preserve">Воскресенское, Высокоключевой, </w:t>
      </w:r>
      <w:r w:rsidR="00202AC6">
        <w:rPr>
          <w:szCs w:val="24"/>
        </w:rPr>
        <w:t>Новокузнецово,</w:t>
      </w:r>
      <w:r w:rsidR="00202AC6" w:rsidRPr="00490960">
        <w:rPr>
          <w:szCs w:val="24"/>
        </w:rPr>
        <w:t xml:space="preserve"> Погост </w:t>
      </w:r>
      <w:r w:rsidR="00202AC6">
        <w:rPr>
          <w:szCs w:val="24"/>
        </w:rPr>
        <w:t>и</w:t>
      </w:r>
      <w:r w:rsidR="00202AC6" w:rsidRPr="00202AC6">
        <w:rPr>
          <w:szCs w:val="24"/>
        </w:rPr>
        <w:t xml:space="preserve"> </w:t>
      </w:r>
      <w:r w:rsidR="00202AC6">
        <w:rPr>
          <w:szCs w:val="24"/>
        </w:rPr>
        <w:t>Прибытково</w:t>
      </w:r>
      <w:r w:rsidRPr="00490960">
        <w:rPr>
          <w:szCs w:val="24"/>
        </w:rPr>
        <w:t xml:space="preserve">. Общая протяженность газовой сети составит </w:t>
      </w:r>
      <w:r w:rsidRPr="008B186A">
        <w:rPr>
          <w:szCs w:val="24"/>
          <w:highlight w:val="yellow"/>
        </w:rPr>
        <w:t>11,3 км</w:t>
      </w:r>
      <w:r w:rsidRPr="00490960">
        <w:rPr>
          <w:szCs w:val="24"/>
        </w:rPr>
        <w:t xml:space="preserve">. </w:t>
      </w:r>
    </w:p>
    <w:p w:rsidR="001A2E09" w:rsidRPr="00490960" w:rsidRDefault="001A2E09" w:rsidP="00495DF9">
      <w:pPr>
        <w:ind w:firstLine="709"/>
        <w:rPr>
          <w:szCs w:val="24"/>
        </w:rPr>
      </w:pPr>
      <w:r w:rsidRPr="00490960">
        <w:rPr>
          <w:szCs w:val="24"/>
        </w:rPr>
        <w:t xml:space="preserve"> В программу развития газоснабжения и газификации Ленинградской области на период 2016-2020 </w:t>
      </w:r>
      <w:r w:rsidR="008C71A1" w:rsidRPr="00490960">
        <w:rPr>
          <w:szCs w:val="24"/>
        </w:rPr>
        <w:t>годов</w:t>
      </w:r>
      <w:r w:rsidRPr="00490960">
        <w:rPr>
          <w:szCs w:val="24"/>
        </w:rPr>
        <w:t xml:space="preserve"> включен межпоселковый газопровод «ГРС Суйда – деревня Погост – деревня Новокузнецово – поселок Высокоключевой».</w:t>
      </w:r>
    </w:p>
    <w:p w:rsidR="00E25789" w:rsidRPr="00490960" w:rsidRDefault="001A2E09" w:rsidP="00495DF9">
      <w:pPr>
        <w:ind w:firstLine="709"/>
        <w:rPr>
          <w:szCs w:val="24"/>
        </w:rPr>
      </w:pPr>
      <w:r w:rsidRPr="00490960">
        <w:rPr>
          <w:szCs w:val="24"/>
        </w:rPr>
        <w:t>Планы по газификации д</w:t>
      </w:r>
      <w:r w:rsidR="00BC67C8" w:rsidRPr="00490960">
        <w:rPr>
          <w:szCs w:val="24"/>
        </w:rPr>
        <w:t>.</w:t>
      </w:r>
      <w:r w:rsidRPr="00490960">
        <w:rPr>
          <w:szCs w:val="24"/>
        </w:rPr>
        <w:t xml:space="preserve"> Мельница, </w:t>
      </w:r>
      <w:r w:rsidR="00D23428" w:rsidRPr="00490960">
        <w:rPr>
          <w:szCs w:val="24"/>
        </w:rPr>
        <w:t xml:space="preserve">д. Пижма </w:t>
      </w:r>
      <w:r w:rsidR="00D23428">
        <w:rPr>
          <w:szCs w:val="24"/>
        </w:rPr>
        <w:t xml:space="preserve">и </w:t>
      </w:r>
      <w:r w:rsidRPr="00490960">
        <w:rPr>
          <w:szCs w:val="24"/>
        </w:rPr>
        <w:t>д</w:t>
      </w:r>
      <w:r w:rsidR="00BC67C8" w:rsidRPr="00490960">
        <w:rPr>
          <w:szCs w:val="24"/>
        </w:rPr>
        <w:t>.</w:t>
      </w:r>
      <w:r w:rsidR="00D23428">
        <w:rPr>
          <w:szCs w:val="24"/>
        </w:rPr>
        <w:t xml:space="preserve"> Старое Колено </w:t>
      </w:r>
      <w:r w:rsidRPr="00490960">
        <w:rPr>
          <w:szCs w:val="24"/>
        </w:rPr>
        <w:t>отсутствуют.</w:t>
      </w:r>
    </w:p>
    <w:p w:rsidR="00E25789" w:rsidRPr="00490960" w:rsidRDefault="00E25789" w:rsidP="00495DF9">
      <w:pPr>
        <w:ind w:firstLine="709"/>
        <w:rPr>
          <w:szCs w:val="24"/>
        </w:rPr>
      </w:pPr>
    </w:p>
    <w:p w:rsidR="008D4EC9" w:rsidRPr="00490960" w:rsidRDefault="00B07658" w:rsidP="00495DF9">
      <w:pPr>
        <w:keepNext/>
        <w:ind w:firstLine="709"/>
        <w:outlineLvl w:val="2"/>
        <w:rPr>
          <w:b/>
          <w:bCs/>
          <w:szCs w:val="24"/>
        </w:rPr>
      </w:pPr>
      <w:bookmarkStart w:id="113" w:name="_Toc42088074"/>
      <w:r w:rsidRPr="00490960">
        <w:rPr>
          <w:b/>
          <w:bCs/>
          <w:szCs w:val="24"/>
        </w:rPr>
        <w:t xml:space="preserve">3.4.8. </w:t>
      </w:r>
      <w:r w:rsidR="008D4EC9" w:rsidRPr="00490960">
        <w:rPr>
          <w:b/>
          <w:bCs/>
          <w:szCs w:val="24"/>
        </w:rPr>
        <w:t xml:space="preserve">Система сбора, вывоза и утилизации твердых бытовых отходов на территории </w:t>
      </w:r>
      <w:r w:rsidR="00A72337" w:rsidRPr="00490960">
        <w:rPr>
          <w:b/>
          <w:bCs/>
          <w:szCs w:val="24"/>
        </w:rPr>
        <w:t>МО</w:t>
      </w:r>
      <w:r w:rsidR="00C32AF4" w:rsidRPr="00490960">
        <w:rPr>
          <w:b/>
          <w:bCs/>
          <w:szCs w:val="24"/>
        </w:rPr>
        <w:t xml:space="preserve"> Кобринское сельское поселение</w:t>
      </w:r>
      <w:bookmarkEnd w:id="113"/>
    </w:p>
    <w:p w:rsidR="001923B0" w:rsidRPr="00490960" w:rsidRDefault="001923B0" w:rsidP="00495DF9">
      <w:pPr>
        <w:keepNext/>
        <w:ind w:firstLine="709"/>
        <w:rPr>
          <w:b/>
          <w:bCs/>
          <w:szCs w:val="24"/>
        </w:rPr>
      </w:pPr>
    </w:p>
    <w:p w:rsidR="00BA7506" w:rsidRPr="00490960" w:rsidRDefault="00BA7506" w:rsidP="00495DF9">
      <w:pPr>
        <w:ind w:firstLine="709"/>
        <w:rPr>
          <w:szCs w:val="24"/>
        </w:rPr>
      </w:pPr>
      <w:bookmarkStart w:id="114" w:name="_Toc511934776"/>
      <w:bookmarkStart w:id="115" w:name="_Toc516404704"/>
      <w:r w:rsidRPr="00490960">
        <w:rPr>
          <w:szCs w:val="24"/>
        </w:rPr>
        <w:t>Основными источниками загрязнения почвы являются выбросы от автотранспорта</w:t>
      </w:r>
      <w:r w:rsidR="001923B0" w:rsidRPr="00490960">
        <w:rPr>
          <w:szCs w:val="24"/>
        </w:rPr>
        <w:t xml:space="preserve">. </w:t>
      </w:r>
      <w:r w:rsidRPr="00490960">
        <w:rPr>
          <w:szCs w:val="24"/>
        </w:rPr>
        <w:t xml:space="preserve">К загрязнению почвенного покрова также может привести несанкционированное складирование твердых бытовых отходов. Организация сбора и вывоза бытовых отходов и мусора в соответствии с </w:t>
      </w:r>
      <w:r w:rsidR="0011209B">
        <w:rPr>
          <w:bCs/>
          <w:iCs/>
          <w:szCs w:val="24"/>
        </w:rPr>
        <w:t>Федеральным законом от 24.06.</w:t>
      </w:r>
      <w:r w:rsidRPr="00490960">
        <w:rPr>
          <w:bCs/>
          <w:iCs/>
          <w:szCs w:val="24"/>
        </w:rPr>
        <w:t xml:space="preserve">1998 № 89-ФЗ </w:t>
      </w:r>
      <w:r w:rsidR="00767422" w:rsidRPr="00490960">
        <w:rPr>
          <w:bCs/>
          <w:iCs/>
          <w:szCs w:val="24"/>
        </w:rPr>
        <w:t>«</w:t>
      </w:r>
      <w:r w:rsidRPr="00490960">
        <w:rPr>
          <w:bCs/>
          <w:iCs/>
          <w:szCs w:val="24"/>
        </w:rPr>
        <w:t>Об отходах производства и потребления</w:t>
      </w:r>
      <w:r w:rsidR="00767422" w:rsidRPr="00490960">
        <w:rPr>
          <w:bCs/>
          <w:iCs/>
          <w:szCs w:val="24"/>
        </w:rPr>
        <w:t>»</w:t>
      </w:r>
      <w:r w:rsidRPr="00490960">
        <w:rPr>
          <w:bCs/>
          <w:iCs/>
          <w:szCs w:val="24"/>
        </w:rPr>
        <w:t xml:space="preserve"> </w:t>
      </w:r>
      <w:r w:rsidRPr="00490960">
        <w:rPr>
          <w:szCs w:val="24"/>
        </w:rPr>
        <w:t xml:space="preserve">относится к полномочиям органов местного самоуправления поселений. Схема санитарной очистки территории поселения разработана. Твердые бытовые отходы вывозятся на полигон </w:t>
      </w:r>
      <w:r w:rsidR="00226B14">
        <w:rPr>
          <w:szCs w:val="24"/>
        </w:rPr>
        <w:t>твёрдых</w:t>
      </w:r>
      <w:r w:rsidR="00226B14" w:rsidRPr="00226B14">
        <w:rPr>
          <w:szCs w:val="24"/>
        </w:rPr>
        <w:t xml:space="preserve"> бытовы</w:t>
      </w:r>
      <w:r w:rsidR="00226B14">
        <w:rPr>
          <w:szCs w:val="24"/>
        </w:rPr>
        <w:t>х</w:t>
      </w:r>
      <w:r w:rsidR="00226B14" w:rsidRPr="00226B14">
        <w:rPr>
          <w:szCs w:val="24"/>
        </w:rPr>
        <w:t xml:space="preserve"> отход</w:t>
      </w:r>
      <w:r w:rsidR="00226B14">
        <w:rPr>
          <w:szCs w:val="24"/>
        </w:rPr>
        <w:t>ов</w:t>
      </w:r>
      <w:r w:rsidRPr="00490960">
        <w:rPr>
          <w:szCs w:val="24"/>
        </w:rPr>
        <w:t xml:space="preserve"> в Новосветском сельском поселении. Для поселения характерно образование небольших стихийных свалок, которые администрация оперативно ликвидирует. Согласно отчету </w:t>
      </w:r>
      <w:r w:rsidR="001923B0" w:rsidRPr="00490960">
        <w:rPr>
          <w:szCs w:val="24"/>
        </w:rPr>
        <w:t xml:space="preserve">администрации </w:t>
      </w:r>
      <w:r w:rsidR="00A72337" w:rsidRPr="00490960">
        <w:rPr>
          <w:szCs w:val="24"/>
        </w:rPr>
        <w:t xml:space="preserve">МО </w:t>
      </w:r>
      <w:r w:rsidR="001923B0" w:rsidRPr="00490960">
        <w:rPr>
          <w:szCs w:val="24"/>
        </w:rPr>
        <w:t>Кобринско</w:t>
      </w:r>
      <w:r w:rsidR="00A72337" w:rsidRPr="00490960">
        <w:rPr>
          <w:szCs w:val="24"/>
        </w:rPr>
        <w:t>е</w:t>
      </w:r>
      <w:r w:rsidR="001923B0" w:rsidRPr="00490960">
        <w:rPr>
          <w:szCs w:val="24"/>
        </w:rPr>
        <w:t xml:space="preserve"> сельско</w:t>
      </w:r>
      <w:r w:rsidR="00A72337" w:rsidRPr="00490960">
        <w:rPr>
          <w:szCs w:val="24"/>
        </w:rPr>
        <w:t>е</w:t>
      </w:r>
      <w:r w:rsidR="001923B0" w:rsidRPr="00490960">
        <w:rPr>
          <w:szCs w:val="24"/>
        </w:rPr>
        <w:t xml:space="preserve"> поселени</w:t>
      </w:r>
      <w:r w:rsidR="00A72337" w:rsidRPr="00490960">
        <w:rPr>
          <w:szCs w:val="24"/>
        </w:rPr>
        <w:t>е</w:t>
      </w:r>
      <w:r w:rsidR="001923B0" w:rsidRPr="00490960">
        <w:rPr>
          <w:szCs w:val="24"/>
        </w:rPr>
        <w:t>,</w:t>
      </w:r>
      <w:r w:rsidRPr="00490960">
        <w:rPr>
          <w:szCs w:val="24"/>
        </w:rPr>
        <w:t xml:space="preserve"> за 201</w:t>
      </w:r>
      <w:r w:rsidR="00671421" w:rsidRPr="00490960">
        <w:rPr>
          <w:szCs w:val="24"/>
        </w:rPr>
        <w:t>8</w:t>
      </w:r>
      <w:r w:rsidRPr="00490960">
        <w:rPr>
          <w:szCs w:val="24"/>
        </w:rPr>
        <w:t xml:space="preserve"> год, </w:t>
      </w:r>
      <w:r w:rsidR="00671421" w:rsidRPr="00490960">
        <w:rPr>
          <w:szCs w:val="24"/>
        </w:rPr>
        <w:t>помещение под сбор ртуть содержащих ламп от населения для дальнейшей их утилизации специализированным организациям</w:t>
      </w:r>
      <w:r w:rsidR="002A3AAA" w:rsidRPr="00490960">
        <w:rPr>
          <w:szCs w:val="24"/>
        </w:rPr>
        <w:t xml:space="preserve"> </w:t>
      </w:r>
      <w:r w:rsidR="00671421" w:rsidRPr="00490960">
        <w:rPr>
          <w:szCs w:val="24"/>
        </w:rPr>
        <w:t xml:space="preserve">находиться в здании администрации </w:t>
      </w:r>
      <w:r w:rsidR="00A72337" w:rsidRPr="00490960">
        <w:rPr>
          <w:szCs w:val="24"/>
        </w:rPr>
        <w:t xml:space="preserve">МО </w:t>
      </w:r>
      <w:r w:rsidR="00671421" w:rsidRPr="00490960">
        <w:rPr>
          <w:szCs w:val="24"/>
        </w:rPr>
        <w:t>Кобринско</w:t>
      </w:r>
      <w:r w:rsidR="00A72337" w:rsidRPr="00490960">
        <w:rPr>
          <w:szCs w:val="24"/>
        </w:rPr>
        <w:t>е</w:t>
      </w:r>
      <w:r w:rsidR="00671421" w:rsidRPr="00490960">
        <w:rPr>
          <w:szCs w:val="24"/>
        </w:rPr>
        <w:t xml:space="preserve"> сельско</w:t>
      </w:r>
      <w:r w:rsidR="00A72337" w:rsidRPr="00490960">
        <w:rPr>
          <w:szCs w:val="24"/>
        </w:rPr>
        <w:t>е</w:t>
      </w:r>
      <w:r w:rsidR="00671421" w:rsidRPr="00490960">
        <w:rPr>
          <w:szCs w:val="24"/>
        </w:rPr>
        <w:t xml:space="preserve"> поселени</w:t>
      </w:r>
      <w:r w:rsidR="00A72337" w:rsidRPr="00490960">
        <w:rPr>
          <w:szCs w:val="24"/>
        </w:rPr>
        <w:t>е</w:t>
      </w:r>
      <w:r w:rsidRPr="00490960">
        <w:rPr>
          <w:szCs w:val="24"/>
        </w:rPr>
        <w:t>.</w:t>
      </w:r>
    </w:p>
    <w:p w:rsidR="00BA7506" w:rsidRPr="00490960" w:rsidRDefault="00BA7506" w:rsidP="00495DF9">
      <w:pPr>
        <w:ind w:firstLine="709"/>
        <w:rPr>
          <w:szCs w:val="24"/>
        </w:rPr>
      </w:pPr>
      <w:r w:rsidRPr="00490960">
        <w:rPr>
          <w:szCs w:val="24"/>
        </w:rPr>
        <w:t xml:space="preserve">Скотомогильников на территории поселения нет. В случае </w:t>
      </w:r>
      <w:r w:rsidR="00D23428">
        <w:rPr>
          <w:szCs w:val="24"/>
        </w:rPr>
        <w:t>внезапного</w:t>
      </w:r>
      <w:r w:rsidRPr="00490960">
        <w:rPr>
          <w:szCs w:val="24"/>
        </w:rPr>
        <w:t xml:space="preserve"> падежа </w:t>
      </w:r>
      <w:r w:rsidR="00D23428">
        <w:rPr>
          <w:szCs w:val="24"/>
        </w:rPr>
        <w:t xml:space="preserve">или гибели </w:t>
      </w:r>
      <w:r w:rsidRPr="00490960">
        <w:rPr>
          <w:szCs w:val="24"/>
        </w:rPr>
        <w:t>скота могут быть использованы спланированные для этого скотомогильники Гатчинского муниципального района.</w:t>
      </w:r>
    </w:p>
    <w:p w:rsidR="0069013F" w:rsidRPr="00490960" w:rsidRDefault="0069013F" w:rsidP="00495DF9">
      <w:pPr>
        <w:ind w:firstLine="709"/>
        <w:rPr>
          <w:szCs w:val="24"/>
        </w:rPr>
      </w:pPr>
      <w:r w:rsidRPr="00490960">
        <w:rPr>
          <w:szCs w:val="24"/>
        </w:rPr>
        <w:t>Допускается сбор ТКО от индивидуальных жилых домов в специальный автотранспорт, работающий по установленному маршруту и графику.</w:t>
      </w:r>
    </w:p>
    <w:p w:rsidR="0069013F" w:rsidRPr="00490960" w:rsidRDefault="0069013F" w:rsidP="00495DF9">
      <w:pPr>
        <w:ind w:firstLine="709"/>
        <w:rPr>
          <w:szCs w:val="24"/>
        </w:rPr>
      </w:pPr>
      <w:r w:rsidRPr="00490960">
        <w:rPr>
          <w:szCs w:val="24"/>
        </w:rPr>
        <w:t>График и маршрут движения автотранспорта должны быть доведены до всех пользователей.</w:t>
      </w:r>
    </w:p>
    <w:p w:rsidR="0069013F" w:rsidRPr="00490960" w:rsidRDefault="0069013F" w:rsidP="00495DF9">
      <w:pPr>
        <w:ind w:firstLine="709"/>
        <w:rPr>
          <w:szCs w:val="24"/>
        </w:rPr>
      </w:pPr>
      <w:r w:rsidRPr="00490960">
        <w:rPr>
          <w:szCs w:val="24"/>
        </w:rPr>
        <w:t>Сбор крупногабаритных отходов производится в бункеры-накопители, установленные на оборудованных контейнерных площадках, и</w:t>
      </w:r>
      <w:r w:rsidR="00693EF3">
        <w:rPr>
          <w:szCs w:val="24"/>
        </w:rPr>
        <w:t xml:space="preserve"> (</w:t>
      </w:r>
      <w:r w:rsidRPr="00490960">
        <w:rPr>
          <w:szCs w:val="24"/>
        </w:rPr>
        <w:t>или</w:t>
      </w:r>
      <w:r w:rsidR="00693EF3">
        <w:rPr>
          <w:szCs w:val="24"/>
        </w:rPr>
        <w:t>)</w:t>
      </w:r>
      <w:r w:rsidRPr="00490960">
        <w:rPr>
          <w:szCs w:val="24"/>
        </w:rPr>
        <w:t xml:space="preserve"> места временного хранения крупногабаритных отходов, оборудованные на контейнерных площадках.</w:t>
      </w:r>
    </w:p>
    <w:p w:rsidR="0069013F" w:rsidRPr="00490960" w:rsidRDefault="0069013F" w:rsidP="00495DF9">
      <w:pPr>
        <w:ind w:firstLine="709"/>
        <w:rPr>
          <w:szCs w:val="24"/>
        </w:rPr>
      </w:pPr>
      <w:r w:rsidRPr="00490960">
        <w:rPr>
          <w:szCs w:val="24"/>
        </w:rPr>
        <w:t>Допускается совместное расположение площадок для крупногабаритных отходов и контейнерных площадок для сбора ТКО.</w:t>
      </w:r>
    </w:p>
    <w:p w:rsidR="0069013F" w:rsidRPr="00490960" w:rsidRDefault="0069013F" w:rsidP="00495DF9">
      <w:pPr>
        <w:ind w:firstLine="709"/>
        <w:rPr>
          <w:szCs w:val="24"/>
        </w:rPr>
      </w:pPr>
      <w:r w:rsidRPr="00490960">
        <w:rPr>
          <w:szCs w:val="24"/>
        </w:rPr>
        <w:t>Размещение и обустройство площадок и мест временного хранения отходов хозяйствующими субъектами производится в соответствии с экологическими требованиями и санитарно-эпидемиологическими правилами и нормами, а именно: твердое (асфальтовое или бетонное) покрытие, ограждение, подъездные пути для специализированного транспорта, учитывая требования удаленности от жилых домов.</w:t>
      </w:r>
    </w:p>
    <w:p w:rsidR="0069013F" w:rsidRPr="00490960" w:rsidRDefault="0069013F" w:rsidP="00495DF9">
      <w:pPr>
        <w:ind w:firstLine="709"/>
        <w:rPr>
          <w:szCs w:val="24"/>
        </w:rPr>
      </w:pPr>
      <w:r w:rsidRPr="00490960">
        <w:rPr>
          <w:szCs w:val="24"/>
        </w:rPr>
        <w:t>Достаточность количества контейнеров, бункеров-накопителей должно определяться, исходя из норм накопления отходов производства и потребления.</w:t>
      </w:r>
    </w:p>
    <w:p w:rsidR="0069013F" w:rsidRPr="00490960" w:rsidRDefault="0069013F" w:rsidP="00495DF9">
      <w:pPr>
        <w:ind w:firstLine="709"/>
        <w:rPr>
          <w:szCs w:val="24"/>
        </w:rPr>
      </w:pPr>
      <w:r w:rsidRPr="00490960">
        <w:rPr>
          <w:szCs w:val="24"/>
        </w:rPr>
        <w:t xml:space="preserve">Сбор (накопление) отработанных ртутьсодержащих ламп и приборов, образующихся </w:t>
      </w:r>
      <w:r w:rsidR="001923B0" w:rsidRPr="00490960">
        <w:rPr>
          <w:szCs w:val="24"/>
        </w:rPr>
        <w:t>у населения,</w:t>
      </w:r>
      <w:r w:rsidRPr="00490960">
        <w:rPr>
          <w:szCs w:val="24"/>
        </w:rPr>
        <w:t xml:space="preserve"> осуществляют организации, обслуживающий жилой фонд, которые оборудуют для этих целей на своей территории пункты сбора (накопления) отработанных ртутьсодержащих ламп и приборов.</w:t>
      </w:r>
    </w:p>
    <w:p w:rsidR="0069013F" w:rsidRPr="00490960" w:rsidRDefault="0069013F" w:rsidP="00495DF9">
      <w:pPr>
        <w:ind w:firstLine="709"/>
        <w:rPr>
          <w:szCs w:val="24"/>
        </w:rPr>
      </w:pPr>
      <w:r w:rsidRPr="00490960">
        <w:rPr>
          <w:szCs w:val="24"/>
        </w:rPr>
        <w:t xml:space="preserve">Сбор отработанных ртутьсодержащих ламп и приборов, образующихся от населения, административных строений, объектов социальной сферы, общественного питания и бытового обслуживания, торговых объектов осуществляется в специальную тару для накопления транспортной партии и последующей передачи для обезвреживания. </w:t>
      </w:r>
    </w:p>
    <w:p w:rsidR="0069013F" w:rsidRPr="00490960" w:rsidRDefault="0069013F" w:rsidP="00495DF9">
      <w:pPr>
        <w:ind w:firstLine="709"/>
        <w:rPr>
          <w:szCs w:val="24"/>
        </w:rPr>
      </w:pPr>
      <w:r w:rsidRPr="00490960">
        <w:rPr>
          <w:szCs w:val="24"/>
        </w:rPr>
        <w:lastRenderedPageBreak/>
        <w:t>Не допускается самостоятельное обезвреживание, использование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r w:rsidRPr="00490960">
        <w:rPr>
          <w:szCs w:val="24"/>
          <w:shd w:val="clear" w:color="auto" w:fill="FFFFFF"/>
        </w:rPr>
        <w:t xml:space="preserve"> </w:t>
      </w:r>
    </w:p>
    <w:p w:rsidR="0069013F" w:rsidRPr="00490960" w:rsidRDefault="0069013F" w:rsidP="00495DF9">
      <w:pPr>
        <w:autoSpaceDE w:val="0"/>
        <w:ind w:firstLine="709"/>
        <w:rPr>
          <w:rStyle w:val="affffff5"/>
          <w:szCs w:val="24"/>
        </w:rPr>
      </w:pPr>
      <w:r w:rsidRPr="00490960">
        <w:rPr>
          <w:szCs w:val="24"/>
        </w:rPr>
        <w:t>Администрация организует сбор и определяют место первичного сбора и размещения отработанных ртутьсодержащих ламп у потребителей ртутьсодержащих ламп, а также их информирование производится согласно постановлению Правительства Р</w:t>
      </w:r>
      <w:r w:rsidR="00AD4667" w:rsidRPr="00490960">
        <w:rPr>
          <w:szCs w:val="24"/>
        </w:rPr>
        <w:t xml:space="preserve">оссийской </w:t>
      </w:r>
      <w:r w:rsidRPr="00490960">
        <w:rPr>
          <w:szCs w:val="24"/>
        </w:rPr>
        <w:t>Ф</w:t>
      </w:r>
      <w:r w:rsidR="00AD4667" w:rsidRPr="00490960">
        <w:rPr>
          <w:szCs w:val="24"/>
        </w:rPr>
        <w:t>едерации</w:t>
      </w:r>
      <w:r w:rsidRPr="00490960">
        <w:rPr>
          <w:szCs w:val="24"/>
        </w:rPr>
        <w:t xml:space="preserve"> от </w:t>
      </w:r>
      <w:r w:rsidR="00AC189C">
        <w:rPr>
          <w:szCs w:val="24"/>
        </w:rPr>
        <w:t>0</w:t>
      </w:r>
      <w:r w:rsidRPr="00490960">
        <w:rPr>
          <w:szCs w:val="24"/>
        </w:rPr>
        <w:t>3</w:t>
      </w:r>
      <w:r w:rsidR="00AC189C">
        <w:rPr>
          <w:szCs w:val="24"/>
        </w:rPr>
        <w:t>.09.</w:t>
      </w:r>
      <w:r w:rsidRPr="00490960">
        <w:rPr>
          <w:szCs w:val="24"/>
        </w:rPr>
        <w:t>2010 №</w:t>
      </w:r>
      <w:r w:rsidR="004F0F1F" w:rsidRPr="00490960">
        <w:rPr>
          <w:szCs w:val="24"/>
        </w:rPr>
        <w:t xml:space="preserve"> </w:t>
      </w:r>
      <w:r w:rsidRPr="00490960">
        <w:rPr>
          <w:szCs w:val="24"/>
        </w:rPr>
        <w:t xml:space="preserve">681 </w:t>
      </w:r>
      <w:r w:rsidR="00767422" w:rsidRPr="00490960">
        <w:rPr>
          <w:szCs w:val="24"/>
        </w:rPr>
        <w:t>«</w:t>
      </w:r>
      <w:r w:rsidRPr="00490960">
        <w:rPr>
          <w:szCs w:val="24"/>
        </w:rPr>
        <w:t>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767422" w:rsidRPr="00490960">
        <w:rPr>
          <w:szCs w:val="24"/>
        </w:rPr>
        <w:t>»</w:t>
      </w:r>
      <w:r w:rsidRPr="00490960">
        <w:rPr>
          <w:szCs w:val="24"/>
        </w:rPr>
        <w:t>.</w:t>
      </w:r>
    </w:p>
    <w:p w:rsidR="0069013F" w:rsidRPr="00490960" w:rsidRDefault="0069013F" w:rsidP="00495DF9">
      <w:pPr>
        <w:ind w:firstLine="709"/>
        <w:rPr>
          <w:szCs w:val="24"/>
        </w:rPr>
      </w:pPr>
      <w:r w:rsidRPr="00490960">
        <w:rPr>
          <w:rStyle w:val="affffff5"/>
          <w:b w:val="0"/>
          <w:szCs w:val="24"/>
        </w:rPr>
        <w:t>З</w:t>
      </w:r>
      <w:r w:rsidRPr="00490960">
        <w:rPr>
          <w:szCs w:val="24"/>
        </w:rPr>
        <w:t>апрещается хозяйствующим субъектам и физическим лицам:</w:t>
      </w:r>
    </w:p>
    <w:p w:rsidR="0069013F" w:rsidRPr="00490960" w:rsidRDefault="0069013F" w:rsidP="00495DF9">
      <w:pPr>
        <w:ind w:firstLine="709"/>
        <w:rPr>
          <w:szCs w:val="24"/>
        </w:rPr>
      </w:pPr>
      <w:r w:rsidRPr="00490960">
        <w:rPr>
          <w:szCs w:val="24"/>
        </w:rPr>
        <w:t>1) сжигать все виды отходов на придомовой территории, на контейнерных площадках и в мусоросборниках (за исключением использования для сжигания специальных установок, применение которых согласовано в установленном порядке)</w:t>
      </w:r>
      <w:r w:rsidR="002A3AAA" w:rsidRPr="00490960">
        <w:rPr>
          <w:szCs w:val="24"/>
        </w:rPr>
        <w:t>,</w:t>
      </w:r>
    </w:p>
    <w:p w:rsidR="0069013F" w:rsidRPr="00490960" w:rsidRDefault="0069013F" w:rsidP="00495DF9">
      <w:pPr>
        <w:ind w:firstLine="709"/>
        <w:rPr>
          <w:szCs w:val="24"/>
        </w:rPr>
      </w:pPr>
      <w:r w:rsidRPr="00490960">
        <w:rPr>
          <w:szCs w:val="24"/>
        </w:rPr>
        <w:t>2) складировать отходы хозяйствующих субъектов в контейнеры, установленные для обслуживания населения, без договора с собственником контейнерной площадки и контейнеров, специализированной организацией, осуществляющей транспортирование отходов из мест накопления к объекту их размещения</w:t>
      </w:r>
      <w:r w:rsidR="002A3AAA" w:rsidRPr="00490960">
        <w:rPr>
          <w:szCs w:val="24"/>
        </w:rPr>
        <w:t>,</w:t>
      </w:r>
    </w:p>
    <w:p w:rsidR="0069013F" w:rsidRPr="00490960" w:rsidRDefault="0069013F" w:rsidP="00495DF9">
      <w:pPr>
        <w:ind w:firstLine="709"/>
        <w:rPr>
          <w:szCs w:val="24"/>
        </w:rPr>
      </w:pPr>
      <w:r w:rsidRPr="00490960">
        <w:rPr>
          <w:szCs w:val="24"/>
        </w:rPr>
        <w:t xml:space="preserve">3) складировать отходы I </w:t>
      </w:r>
      <w:r w:rsidR="004F0F1F" w:rsidRPr="00490960">
        <w:rPr>
          <w:szCs w:val="24"/>
        </w:rPr>
        <w:t>–</w:t>
      </w:r>
      <w:r w:rsidRPr="00490960">
        <w:rPr>
          <w:szCs w:val="24"/>
        </w:rPr>
        <w:t xml:space="preserve"> III класса опасности, в том числе ртутьсодержащие отходы, на контейнерных площадках и в контейнеры для отходов производства и потребления, вывозимые на санкционированный полигон</w:t>
      </w:r>
      <w:r w:rsidR="002A3AAA" w:rsidRPr="00490960">
        <w:rPr>
          <w:szCs w:val="24"/>
        </w:rPr>
        <w:t>,</w:t>
      </w:r>
    </w:p>
    <w:p w:rsidR="0069013F" w:rsidRPr="00490960" w:rsidRDefault="0069013F" w:rsidP="00495DF9">
      <w:pPr>
        <w:ind w:firstLine="709"/>
        <w:rPr>
          <w:szCs w:val="24"/>
        </w:rPr>
      </w:pPr>
      <w:r w:rsidRPr="00490960">
        <w:rPr>
          <w:szCs w:val="24"/>
        </w:rPr>
        <w:t>4) складировать любые отходы за пределами земельных участков, находящихся в их собственности, владении или пользовании</w:t>
      </w:r>
      <w:r w:rsidR="002A3AAA" w:rsidRPr="00490960">
        <w:rPr>
          <w:szCs w:val="24"/>
        </w:rPr>
        <w:t>,</w:t>
      </w:r>
    </w:p>
    <w:p w:rsidR="0069013F" w:rsidRPr="00490960" w:rsidRDefault="0069013F" w:rsidP="00495DF9">
      <w:pPr>
        <w:ind w:firstLine="709"/>
        <w:rPr>
          <w:szCs w:val="24"/>
        </w:rPr>
      </w:pPr>
      <w:r w:rsidRPr="00490960">
        <w:rPr>
          <w:szCs w:val="24"/>
        </w:rPr>
        <w:t>5) сбрасывать все виды отходов, в том числе жидкие бытовые отходы, в колодцы подземных инженерных коммуникаций, водоемы, овраги, на рельеф местности</w:t>
      </w:r>
      <w:r w:rsidR="002A3AAA" w:rsidRPr="00490960">
        <w:rPr>
          <w:szCs w:val="24"/>
        </w:rPr>
        <w:t>,</w:t>
      </w:r>
    </w:p>
    <w:p w:rsidR="0069013F" w:rsidRPr="00490960" w:rsidRDefault="0069013F" w:rsidP="00495DF9">
      <w:pPr>
        <w:ind w:firstLine="709"/>
        <w:rPr>
          <w:szCs w:val="24"/>
        </w:rPr>
      </w:pPr>
      <w:r w:rsidRPr="00490960">
        <w:rPr>
          <w:szCs w:val="24"/>
        </w:rPr>
        <w:t>6) складировать картонную и другую тару на придомовой территории, а также на контейнерных площадках</w:t>
      </w:r>
      <w:r w:rsidR="002A3AAA" w:rsidRPr="00490960">
        <w:rPr>
          <w:szCs w:val="24"/>
        </w:rPr>
        <w:t>,</w:t>
      </w:r>
    </w:p>
    <w:p w:rsidR="0069013F" w:rsidRPr="00490960" w:rsidRDefault="0069013F" w:rsidP="00495DF9">
      <w:pPr>
        <w:ind w:firstLine="709"/>
        <w:rPr>
          <w:szCs w:val="24"/>
        </w:rPr>
      </w:pPr>
      <w:r w:rsidRPr="00490960">
        <w:rPr>
          <w:szCs w:val="24"/>
        </w:rPr>
        <w:t>7) переполнять контейнеры и бункеры-накопители отходами производства и потребления и загрязнять при этом территорию</w:t>
      </w:r>
      <w:r w:rsidR="002A3AAA" w:rsidRPr="00490960">
        <w:rPr>
          <w:szCs w:val="24"/>
        </w:rPr>
        <w:t>,</w:t>
      </w:r>
    </w:p>
    <w:p w:rsidR="0069013F" w:rsidRPr="00490960" w:rsidRDefault="0069013F" w:rsidP="00495DF9">
      <w:pPr>
        <w:ind w:firstLine="709"/>
        <w:rPr>
          <w:szCs w:val="24"/>
        </w:rPr>
      </w:pPr>
      <w:r w:rsidRPr="00490960">
        <w:rPr>
          <w:szCs w:val="24"/>
        </w:rPr>
        <w:t>8) выбирать вторичное сырье из мусоропроводов, контейнеров и бункеров-накопителей</w:t>
      </w:r>
      <w:r w:rsidR="002A3AAA" w:rsidRPr="00490960">
        <w:rPr>
          <w:szCs w:val="24"/>
        </w:rPr>
        <w:t>,</w:t>
      </w:r>
    </w:p>
    <w:p w:rsidR="0069013F" w:rsidRPr="00490960" w:rsidRDefault="0069013F" w:rsidP="00495DF9">
      <w:pPr>
        <w:ind w:firstLine="709"/>
        <w:rPr>
          <w:szCs w:val="24"/>
        </w:rPr>
      </w:pPr>
      <w:r w:rsidRPr="00490960">
        <w:rPr>
          <w:szCs w:val="24"/>
        </w:rPr>
        <w:t>9) размещать отходы вне установленных для этого мест</w:t>
      </w:r>
      <w:r w:rsidR="002A3AAA" w:rsidRPr="00490960">
        <w:rPr>
          <w:szCs w:val="24"/>
        </w:rPr>
        <w:t>,</w:t>
      </w:r>
    </w:p>
    <w:p w:rsidR="0069013F" w:rsidRPr="00490960" w:rsidRDefault="0069013F" w:rsidP="00495DF9">
      <w:pPr>
        <w:ind w:firstLine="709"/>
        <w:rPr>
          <w:szCs w:val="24"/>
        </w:rPr>
      </w:pPr>
      <w:r w:rsidRPr="00490960">
        <w:rPr>
          <w:szCs w:val="24"/>
        </w:rPr>
        <w:t>10) осуществлять мойку, чистку салона и техническое обслуживание транспортных средств в местах, не предусмотренных для этих целей, в том числе на конечных остановочных пунктах</w:t>
      </w:r>
      <w:r w:rsidR="002A3AAA" w:rsidRPr="00490960">
        <w:rPr>
          <w:szCs w:val="24"/>
        </w:rPr>
        <w:t>,</w:t>
      </w:r>
    </w:p>
    <w:p w:rsidR="0069013F" w:rsidRPr="00490960" w:rsidRDefault="0069013F" w:rsidP="00495DF9">
      <w:pPr>
        <w:ind w:firstLine="709"/>
        <w:rPr>
          <w:szCs w:val="24"/>
        </w:rPr>
      </w:pPr>
      <w:r w:rsidRPr="00490960">
        <w:rPr>
          <w:szCs w:val="24"/>
        </w:rPr>
        <w:t>11) осуществлять парковку (стоянку) автотранспортных средств на придомовой территории в местах, не предназначенных для этих целей, или не отведенных для этих целей собственниками помещений в многоквартирных домах, в соответствии с действующим законодательством, санитарными нормами и правилами</w:t>
      </w:r>
      <w:r w:rsidR="002A3AAA" w:rsidRPr="00490960">
        <w:rPr>
          <w:szCs w:val="24"/>
        </w:rPr>
        <w:t>,</w:t>
      </w:r>
      <w:r w:rsidRPr="00490960">
        <w:rPr>
          <w:szCs w:val="24"/>
        </w:rPr>
        <w:t xml:space="preserve"> </w:t>
      </w:r>
    </w:p>
    <w:p w:rsidR="0069013F" w:rsidRPr="00490960" w:rsidRDefault="0069013F" w:rsidP="00495DF9">
      <w:pPr>
        <w:ind w:firstLine="709"/>
        <w:rPr>
          <w:szCs w:val="24"/>
        </w:rPr>
      </w:pPr>
      <w:r w:rsidRPr="00490960">
        <w:rPr>
          <w:szCs w:val="24"/>
        </w:rPr>
        <w:t>12) сбрасывать бытовые отходы из мусоропровода непосредственно на пол мусороприемной камеры, ранее одного часа до прибытия специального автотранспорта, выставлять емкости с отходами за пределы мусоросборного помещения</w:t>
      </w:r>
      <w:r w:rsidR="002A3AAA" w:rsidRPr="00490960">
        <w:rPr>
          <w:szCs w:val="24"/>
        </w:rPr>
        <w:t>,</w:t>
      </w:r>
    </w:p>
    <w:p w:rsidR="0069013F" w:rsidRPr="00490960" w:rsidRDefault="0069013F" w:rsidP="00495DF9">
      <w:pPr>
        <w:ind w:firstLine="709"/>
        <w:rPr>
          <w:szCs w:val="24"/>
        </w:rPr>
      </w:pPr>
      <w:r w:rsidRPr="00490960">
        <w:rPr>
          <w:szCs w:val="24"/>
        </w:rPr>
        <w:t>13) дезинфицировать хлорактивными веществами и их растворами каналы мусоропроводов и металлические контейнеры</w:t>
      </w:r>
      <w:r w:rsidR="002A3AAA" w:rsidRPr="00490960">
        <w:rPr>
          <w:szCs w:val="24"/>
        </w:rPr>
        <w:t>,</w:t>
      </w:r>
    </w:p>
    <w:p w:rsidR="0069013F" w:rsidRPr="00490960" w:rsidRDefault="0069013F" w:rsidP="00495DF9">
      <w:pPr>
        <w:ind w:firstLine="709"/>
        <w:rPr>
          <w:szCs w:val="24"/>
        </w:rPr>
      </w:pPr>
      <w:r w:rsidRPr="00490960">
        <w:rPr>
          <w:szCs w:val="24"/>
        </w:rPr>
        <w:t>14) выливать жидкие отходы во дворах и на улицах, а также использовать для этого колодцы и водостоки ливневой канализации</w:t>
      </w:r>
      <w:r w:rsidR="002A3AAA" w:rsidRPr="00490960">
        <w:rPr>
          <w:szCs w:val="24"/>
        </w:rPr>
        <w:t>,</w:t>
      </w:r>
    </w:p>
    <w:p w:rsidR="0069013F" w:rsidRPr="00490960" w:rsidRDefault="0069013F" w:rsidP="00495DF9">
      <w:pPr>
        <w:ind w:firstLine="709"/>
        <w:rPr>
          <w:szCs w:val="24"/>
        </w:rPr>
      </w:pPr>
      <w:r w:rsidRPr="00490960">
        <w:rPr>
          <w:szCs w:val="24"/>
        </w:rPr>
        <w:t>15) устраивать выпуск сточных и канализационных вод из жилых домов, других строений и сооружений в ливневую канализацию, на рельеф, в кюветы и в водные объекты</w:t>
      </w:r>
      <w:r w:rsidR="002A3AAA" w:rsidRPr="00490960">
        <w:rPr>
          <w:szCs w:val="24"/>
        </w:rPr>
        <w:t>,</w:t>
      </w:r>
    </w:p>
    <w:p w:rsidR="0069013F" w:rsidRPr="00490960" w:rsidRDefault="0069013F" w:rsidP="00495DF9">
      <w:pPr>
        <w:ind w:firstLine="709"/>
        <w:rPr>
          <w:szCs w:val="24"/>
        </w:rPr>
      </w:pPr>
      <w:r w:rsidRPr="00490960">
        <w:rPr>
          <w:szCs w:val="24"/>
        </w:rPr>
        <w:t>16) сметать мусор на проезжую часть и в колодцы ливневой канализации</w:t>
      </w:r>
      <w:r w:rsidR="002A3AAA" w:rsidRPr="00490960">
        <w:rPr>
          <w:szCs w:val="24"/>
        </w:rPr>
        <w:t>,</w:t>
      </w:r>
    </w:p>
    <w:p w:rsidR="0069013F" w:rsidRPr="00490960" w:rsidRDefault="0069013F" w:rsidP="00495DF9">
      <w:pPr>
        <w:ind w:firstLine="709"/>
        <w:rPr>
          <w:szCs w:val="24"/>
        </w:rPr>
      </w:pPr>
      <w:r w:rsidRPr="00490960">
        <w:rPr>
          <w:szCs w:val="24"/>
        </w:rPr>
        <w:t>17) выбрасывать отходы потребления из жилых квартир в урны</w:t>
      </w:r>
      <w:r w:rsidR="002A3AAA" w:rsidRPr="00490960">
        <w:rPr>
          <w:szCs w:val="24"/>
        </w:rPr>
        <w:t>,</w:t>
      </w:r>
    </w:p>
    <w:p w:rsidR="0069013F" w:rsidRPr="00490960" w:rsidRDefault="0069013F" w:rsidP="00495DF9">
      <w:pPr>
        <w:ind w:firstLine="709"/>
        <w:rPr>
          <w:szCs w:val="24"/>
        </w:rPr>
      </w:pPr>
      <w:r w:rsidRPr="00490960">
        <w:rPr>
          <w:szCs w:val="24"/>
        </w:rPr>
        <w:t xml:space="preserve">18) складировать строительные и промышленные отходы на территории контейнерных площадок для сбора ТКО, а сбор, транспортировка, размещение, обезвреживание, использование </w:t>
      </w:r>
      <w:r w:rsidRPr="00490960">
        <w:rPr>
          <w:szCs w:val="24"/>
        </w:rPr>
        <w:lastRenderedPageBreak/>
        <w:t xml:space="preserve">или переработка строительных и промышленных отходов должно осуществляться путём заключения </w:t>
      </w:r>
      <w:r w:rsidR="001923B0" w:rsidRPr="00490960">
        <w:rPr>
          <w:szCs w:val="24"/>
        </w:rPr>
        <w:t>договора со специализированными организациями,</w:t>
      </w:r>
      <w:r w:rsidRPr="00490960">
        <w:rPr>
          <w:szCs w:val="24"/>
        </w:rPr>
        <w:t xml:space="preserve"> оказывающими данные услуги.</w:t>
      </w:r>
    </w:p>
    <w:p w:rsidR="0069013F" w:rsidRPr="00490960" w:rsidRDefault="0069013F" w:rsidP="00495DF9">
      <w:pPr>
        <w:ind w:firstLine="709"/>
        <w:rPr>
          <w:szCs w:val="24"/>
        </w:rPr>
      </w:pPr>
      <w:r w:rsidRPr="00490960">
        <w:rPr>
          <w:szCs w:val="24"/>
        </w:rPr>
        <w:t xml:space="preserve">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w:t>
      </w:r>
      <w:r w:rsidR="004F0F1F" w:rsidRPr="00490960">
        <w:rPr>
          <w:szCs w:val="24"/>
        </w:rPr>
        <w:t>–</w:t>
      </w:r>
      <w:r w:rsidRPr="00490960">
        <w:rPr>
          <w:szCs w:val="24"/>
        </w:rPr>
        <w:t xml:space="preserve"> рекультивацию земельного участка.</w:t>
      </w:r>
    </w:p>
    <w:p w:rsidR="0069013F" w:rsidRPr="00490960" w:rsidRDefault="0069013F" w:rsidP="00495DF9">
      <w:pPr>
        <w:ind w:firstLine="709"/>
        <w:rPr>
          <w:szCs w:val="24"/>
        </w:rPr>
      </w:pPr>
      <w:r w:rsidRPr="00490960">
        <w:rPr>
          <w:szCs w:val="24"/>
        </w:rPr>
        <w:t>В случае невозможности установления виновников возникновения несанкционированных свалок мусора и иных загрязнений территорий к их ликвидации привлекаются хозяйствующие субъекты и физические лица, в собственности, владении или пользовании которых находятся эти территории.</w:t>
      </w:r>
    </w:p>
    <w:p w:rsidR="0069013F" w:rsidRPr="00490960" w:rsidRDefault="0069013F" w:rsidP="00495DF9">
      <w:pPr>
        <w:ind w:firstLine="709"/>
        <w:rPr>
          <w:szCs w:val="24"/>
        </w:rPr>
      </w:pPr>
      <w:r w:rsidRPr="00490960">
        <w:rPr>
          <w:szCs w:val="24"/>
        </w:rPr>
        <w:t>Сбор строительных отходов на объектах строительства (реконструкции) для временного хранения и накопления транспортных партий осуществляется в специально отведенных местах на строительной площадке. Запрещается складирование отходов за пределами строительных площадок.</w:t>
      </w:r>
    </w:p>
    <w:p w:rsidR="0069013F" w:rsidRPr="00490960" w:rsidRDefault="0069013F" w:rsidP="00495DF9">
      <w:pPr>
        <w:ind w:firstLine="709"/>
        <w:rPr>
          <w:szCs w:val="24"/>
        </w:rPr>
      </w:pPr>
      <w:r w:rsidRPr="00490960">
        <w:rPr>
          <w:szCs w:val="24"/>
        </w:rPr>
        <w:t>Запрещается размещение в грунте (захоронение) отходов производства и потребления в ходе проведения планировочных строительных работ.</w:t>
      </w:r>
    </w:p>
    <w:p w:rsidR="0069013F" w:rsidRPr="00490960" w:rsidRDefault="0069013F" w:rsidP="00495DF9">
      <w:pPr>
        <w:ind w:firstLine="709"/>
        <w:rPr>
          <w:szCs w:val="24"/>
        </w:rPr>
      </w:pPr>
      <w:r w:rsidRPr="00490960">
        <w:rPr>
          <w:szCs w:val="24"/>
        </w:rPr>
        <w:t xml:space="preserve">При производстве работ по сносу зданий, строений и </w:t>
      </w:r>
      <w:r w:rsidR="008D1145" w:rsidRPr="00490960">
        <w:rPr>
          <w:szCs w:val="24"/>
        </w:rPr>
        <w:t>сооружений,</w:t>
      </w:r>
      <w:r w:rsidRPr="00490960">
        <w:rPr>
          <w:szCs w:val="24"/>
        </w:rPr>
        <w:t xml:space="preserve"> и иных объектов обращение с отходами должно соответствовать </w:t>
      </w:r>
      <w:r w:rsidR="00AC189C">
        <w:rPr>
          <w:szCs w:val="24"/>
        </w:rPr>
        <w:t>п</w:t>
      </w:r>
      <w:r w:rsidRPr="00490960">
        <w:rPr>
          <w:szCs w:val="24"/>
        </w:rPr>
        <w:t>равилам</w:t>
      </w:r>
      <w:bookmarkStart w:id="116" w:name="_Hlk4500407"/>
      <w:r w:rsidR="008D1145" w:rsidRPr="00490960">
        <w:rPr>
          <w:szCs w:val="24"/>
        </w:rPr>
        <w:t>, утвержденным постановлением Правительства Российской Федерации от 12.11.2016 №</w:t>
      </w:r>
      <w:r w:rsidR="00AC189C">
        <w:rPr>
          <w:szCs w:val="24"/>
        </w:rPr>
        <w:t xml:space="preserve"> </w:t>
      </w:r>
      <w:r w:rsidR="008D1145" w:rsidRPr="00490960">
        <w:rPr>
          <w:szCs w:val="24"/>
        </w:rPr>
        <w:t>1156</w:t>
      </w:r>
      <w:r w:rsidRPr="00490960">
        <w:rPr>
          <w:szCs w:val="24"/>
        </w:rPr>
        <w:t xml:space="preserve">. </w:t>
      </w:r>
      <w:bookmarkEnd w:id="116"/>
    </w:p>
    <w:p w:rsidR="0069013F" w:rsidRPr="00490960" w:rsidRDefault="0069013F" w:rsidP="00495DF9">
      <w:pPr>
        <w:ind w:firstLine="709"/>
        <w:rPr>
          <w:szCs w:val="24"/>
        </w:rPr>
      </w:pPr>
      <w:r w:rsidRPr="00490960">
        <w:rPr>
          <w:szCs w:val="24"/>
        </w:rPr>
        <w:t>Жидкие бытовые отходы подлежат сбору в водонепроницаемые выгреба и вывозу на специально оборудованное место и утилизации.</w:t>
      </w:r>
    </w:p>
    <w:p w:rsidR="0069013F" w:rsidRPr="00490960" w:rsidRDefault="0069013F" w:rsidP="00495DF9">
      <w:pPr>
        <w:ind w:firstLine="709"/>
        <w:rPr>
          <w:szCs w:val="24"/>
        </w:rPr>
      </w:pPr>
      <w:r w:rsidRPr="00490960">
        <w:rPr>
          <w:szCs w:val="24"/>
        </w:rPr>
        <w:t>Сбор отходов нефтепродуктов и нефтезагрязненных отходов (в т</w:t>
      </w:r>
      <w:r w:rsidR="002A3AAA" w:rsidRPr="00490960">
        <w:rPr>
          <w:szCs w:val="24"/>
        </w:rPr>
        <w:t>ом</w:t>
      </w:r>
      <w:r w:rsidRPr="00490960">
        <w:rPr>
          <w:szCs w:val="24"/>
        </w:rPr>
        <w:t xml:space="preserve"> ч</w:t>
      </w:r>
      <w:r w:rsidR="002A3AAA" w:rsidRPr="00490960">
        <w:rPr>
          <w:szCs w:val="24"/>
        </w:rPr>
        <w:t xml:space="preserve">исле </w:t>
      </w:r>
      <w:r w:rsidRPr="00490960">
        <w:rPr>
          <w:szCs w:val="24"/>
        </w:rPr>
        <w:t>отработанные масла, масляные фильтры; загрязненная нефтепродуктами ветошь; тара из-под масел, лаков и красок), сбор, временное накопление, обезвреживание и удаление отходов лечебно-профилактических учреждений осуществляется в соответствии с санитарными правилами и нормами.</w:t>
      </w:r>
    </w:p>
    <w:p w:rsidR="0069013F" w:rsidRPr="00490960" w:rsidRDefault="0069013F" w:rsidP="00495DF9">
      <w:pPr>
        <w:ind w:firstLine="709"/>
        <w:rPr>
          <w:szCs w:val="24"/>
        </w:rPr>
      </w:pPr>
      <w:r w:rsidRPr="00490960">
        <w:rPr>
          <w:szCs w:val="24"/>
        </w:rPr>
        <w:t xml:space="preserve">Сбор, утилизация и уничтожение биологических отходов, в том числе умерших домашних животных, осуществляется в соответствии с ветеринарно-санитарными правилами. </w:t>
      </w:r>
    </w:p>
    <w:p w:rsidR="0069013F" w:rsidRPr="00490960" w:rsidRDefault="0069013F" w:rsidP="00495DF9">
      <w:pPr>
        <w:ind w:firstLine="709"/>
        <w:rPr>
          <w:szCs w:val="24"/>
        </w:rPr>
      </w:pPr>
      <w:r w:rsidRPr="00490960">
        <w:rPr>
          <w:szCs w:val="24"/>
        </w:rPr>
        <w:t xml:space="preserve">Категорически запрещается уничтожение биологических отходов, в том числе умерших домашних животных, путем захоронения в землю. </w:t>
      </w:r>
    </w:p>
    <w:p w:rsidR="0069013F" w:rsidRPr="00490960" w:rsidRDefault="0069013F" w:rsidP="00495DF9">
      <w:pPr>
        <w:ind w:firstLine="709"/>
        <w:rPr>
          <w:szCs w:val="24"/>
        </w:rPr>
      </w:pPr>
      <w:r w:rsidRPr="00490960">
        <w:rPr>
          <w:szCs w:val="24"/>
        </w:rPr>
        <w:t>Трупы животных вывозят, производят захоронение или уничтожение трупов павших животных только в специально отведенном месте.</w:t>
      </w:r>
    </w:p>
    <w:p w:rsidR="0069013F" w:rsidRPr="00490960" w:rsidRDefault="0069013F" w:rsidP="00495DF9">
      <w:pPr>
        <w:keepNext/>
        <w:ind w:firstLine="709"/>
        <w:rPr>
          <w:szCs w:val="24"/>
        </w:rPr>
      </w:pPr>
      <w:r w:rsidRPr="00490960">
        <w:rPr>
          <w:szCs w:val="24"/>
        </w:rPr>
        <w:t>Транспортировка отходов должна осуществляться способами, предотвращающими их попадание в окружающую среду в ходе транспортировки, погрузки и выгрузки. Вывоз отходов производства и потребления должен производиться на транспортных средствах, оборудованных специальными пологами, за исключением специализированного автотранспорта (мусоровозы).</w:t>
      </w:r>
    </w:p>
    <w:p w:rsidR="001923B0" w:rsidRPr="00490960" w:rsidRDefault="001923B0" w:rsidP="00495DF9">
      <w:pPr>
        <w:ind w:firstLine="709"/>
        <w:rPr>
          <w:szCs w:val="24"/>
        </w:rPr>
      </w:pPr>
    </w:p>
    <w:p w:rsidR="002510CC" w:rsidRPr="00490960" w:rsidRDefault="00173069" w:rsidP="00495DF9">
      <w:pPr>
        <w:keepNext/>
        <w:ind w:firstLine="709"/>
        <w:outlineLvl w:val="2"/>
        <w:rPr>
          <w:b/>
          <w:bCs/>
          <w:szCs w:val="24"/>
        </w:rPr>
      </w:pPr>
      <w:bookmarkStart w:id="117" w:name="_Toc511934777"/>
      <w:bookmarkStart w:id="118" w:name="_Toc516404705"/>
      <w:bookmarkStart w:id="119" w:name="_Toc42088075"/>
      <w:bookmarkEnd w:id="114"/>
      <w:bookmarkEnd w:id="115"/>
      <w:r w:rsidRPr="00490960">
        <w:rPr>
          <w:b/>
          <w:bCs/>
          <w:szCs w:val="24"/>
        </w:rPr>
        <w:lastRenderedPageBreak/>
        <w:t>3.4</w:t>
      </w:r>
      <w:r w:rsidR="002510CC" w:rsidRPr="00490960">
        <w:rPr>
          <w:b/>
          <w:bCs/>
          <w:szCs w:val="24"/>
        </w:rPr>
        <w:t>.</w:t>
      </w:r>
      <w:r w:rsidR="00B07658" w:rsidRPr="00490960">
        <w:rPr>
          <w:b/>
          <w:bCs/>
          <w:szCs w:val="24"/>
        </w:rPr>
        <w:t>9.</w:t>
      </w:r>
      <w:r w:rsidR="003877CA" w:rsidRPr="00490960">
        <w:rPr>
          <w:b/>
          <w:bCs/>
          <w:szCs w:val="24"/>
        </w:rPr>
        <w:t xml:space="preserve"> </w:t>
      </w:r>
      <w:r w:rsidR="002510CC" w:rsidRPr="00490960">
        <w:rPr>
          <w:b/>
          <w:bCs/>
          <w:szCs w:val="24"/>
        </w:rPr>
        <w:t>Туризм</w:t>
      </w:r>
      <w:bookmarkEnd w:id="117"/>
      <w:bookmarkEnd w:id="118"/>
      <w:bookmarkEnd w:id="119"/>
    </w:p>
    <w:p w:rsidR="002A3AAA" w:rsidRPr="00490960" w:rsidRDefault="002A3AAA" w:rsidP="00495DF9">
      <w:pPr>
        <w:keepNext/>
        <w:ind w:firstLine="709"/>
        <w:rPr>
          <w:szCs w:val="24"/>
        </w:rPr>
      </w:pPr>
      <w:bookmarkStart w:id="120" w:name="_Toc516404706"/>
      <w:bookmarkStart w:id="121" w:name="_Toc437783747"/>
      <w:bookmarkStart w:id="122" w:name="_Toc511934786"/>
    </w:p>
    <w:p w:rsidR="002510CC" w:rsidRPr="00490960" w:rsidRDefault="002510CC" w:rsidP="00495DF9">
      <w:pPr>
        <w:keepNext/>
        <w:ind w:firstLine="709"/>
        <w:rPr>
          <w:szCs w:val="24"/>
        </w:rPr>
      </w:pPr>
      <w:r w:rsidRPr="00490960">
        <w:rPr>
          <w:szCs w:val="24"/>
        </w:rPr>
        <w:t xml:space="preserve">Развитие туристско-рекреационного комплекса должно стать одним из направлений развития экономического потенциала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Основным направлением развития станет создание зеленых стоянок на основных внутрирайонных туристских маршрутах, создание сети велодорожек, благоустройство мест массового отдыха населения, строительство новых объектов туристско-рекреационной инфраструктуры.</w:t>
      </w:r>
    </w:p>
    <w:p w:rsidR="002510CC" w:rsidRPr="00490960" w:rsidRDefault="002510CC" w:rsidP="00495DF9">
      <w:pPr>
        <w:keepNext/>
        <w:ind w:firstLine="709"/>
        <w:rPr>
          <w:szCs w:val="24"/>
        </w:rPr>
      </w:pPr>
      <w:r w:rsidRPr="00490960">
        <w:rPr>
          <w:szCs w:val="24"/>
        </w:rPr>
        <w:t xml:space="preserve">В соответствии со статьёй 14 Федерального закона от </w:t>
      </w:r>
      <w:r w:rsidR="002A3AAA" w:rsidRPr="00490960">
        <w:rPr>
          <w:szCs w:val="24"/>
        </w:rPr>
        <w:t>0</w:t>
      </w:r>
      <w:r w:rsidRPr="00490960">
        <w:rPr>
          <w:szCs w:val="24"/>
        </w:rPr>
        <w:t>6</w:t>
      </w:r>
      <w:r w:rsidR="002A3AAA" w:rsidRPr="00490960">
        <w:rPr>
          <w:szCs w:val="24"/>
        </w:rPr>
        <w:t>.10.</w:t>
      </w:r>
      <w:r w:rsidRPr="00490960">
        <w:rPr>
          <w:szCs w:val="24"/>
        </w:rPr>
        <w:t>2003 №</w:t>
      </w:r>
      <w:r w:rsidR="002A3AAA" w:rsidRPr="00490960">
        <w:rPr>
          <w:szCs w:val="24"/>
        </w:rPr>
        <w:t xml:space="preserve"> </w:t>
      </w:r>
      <w:r w:rsidRPr="00490960">
        <w:rPr>
          <w:szCs w:val="24"/>
        </w:rPr>
        <w:t xml:space="preserve">131-ФЗ </w:t>
      </w:r>
      <w:r w:rsidR="00767422" w:rsidRPr="00490960">
        <w:rPr>
          <w:szCs w:val="24"/>
        </w:rPr>
        <w:t>«</w:t>
      </w:r>
      <w:r w:rsidRPr="00490960">
        <w:rPr>
          <w:szCs w:val="24"/>
        </w:rPr>
        <w:t>Об общих принципах организации местного самоуправления в Российской Федерации</w:t>
      </w:r>
      <w:r w:rsidR="00767422" w:rsidRPr="00490960">
        <w:rPr>
          <w:szCs w:val="24"/>
        </w:rPr>
        <w:t>»</w:t>
      </w:r>
      <w:r w:rsidRPr="00490960">
        <w:rPr>
          <w:szCs w:val="24"/>
        </w:rPr>
        <w:t xml:space="preserve"> к вопросам местного значения поселения относится организация обустройства мест массового отдыха населения. Проектом предусматривается формирование зон отдыха местного населения и многочисленных сезонных отдыхающих, где планируется общее благоустройство, строительство автостоянок,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2510CC" w:rsidRPr="00490960" w:rsidRDefault="002510CC" w:rsidP="00495DF9">
      <w:pPr>
        <w:keepNext/>
        <w:ind w:firstLine="709"/>
        <w:rPr>
          <w:szCs w:val="24"/>
        </w:rPr>
      </w:pPr>
      <w:r w:rsidRPr="00490960">
        <w:rPr>
          <w:szCs w:val="24"/>
        </w:rPr>
        <w:t>Для этих целей предлагается:</w:t>
      </w:r>
    </w:p>
    <w:p w:rsidR="002510CC" w:rsidRPr="00490960" w:rsidRDefault="00B07658" w:rsidP="00495DF9">
      <w:pPr>
        <w:ind w:firstLine="709"/>
        <w:rPr>
          <w:szCs w:val="24"/>
        </w:rPr>
      </w:pPr>
      <w:r w:rsidRPr="00490960">
        <w:rPr>
          <w:szCs w:val="24"/>
        </w:rPr>
        <w:t>–</w:t>
      </w:r>
      <w:r w:rsidR="002510CC" w:rsidRPr="00490960">
        <w:rPr>
          <w:szCs w:val="24"/>
        </w:rPr>
        <w:t xml:space="preserve"> </w:t>
      </w:r>
      <w:r w:rsidRPr="00490960">
        <w:rPr>
          <w:szCs w:val="24"/>
        </w:rPr>
        <w:t>б</w:t>
      </w:r>
      <w:r w:rsidR="002510CC" w:rsidRPr="00490960">
        <w:rPr>
          <w:szCs w:val="24"/>
        </w:rPr>
        <w:t>лагоустройство сложившегося места массового отдыха населения на левом берегу реки Кобринк</w:t>
      </w:r>
      <w:r w:rsidR="002A3AAA" w:rsidRPr="00490960">
        <w:rPr>
          <w:szCs w:val="24"/>
        </w:rPr>
        <w:t>и</w:t>
      </w:r>
      <w:r w:rsidR="002510CC" w:rsidRPr="00490960">
        <w:rPr>
          <w:szCs w:val="24"/>
        </w:rPr>
        <w:t xml:space="preserve"> в </w:t>
      </w:r>
      <w:r w:rsidR="000F1A03" w:rsidRPr="00490960">
        <w:rPr>
          <w:szCs w:val="24"/>
        </w:rPr>
        <w:t>д.</w:t>
      </w:r>
      <w:r w:rsidR="002A3AAA" w:rsidRPr="00490960">
        <w:rPr>
          <w:szCs w:val="24"/>
        </w:rPr>
        <w:t xml:space="preserve"> </w:t>
      </w:r>
      <w:r w:rsidR="002510CC" w:rsidRPr="00490960">
        <w:rPr>
          <w:szCs w:val="24"/>
        </w:rPr>
        <w:t>Кобрино (выше по течению от автодорожного моста), расчистка русла и запруды на реке Кобринк</w:t>
      </w:r>
      <w:r w:rsidR="002A3AAA" w:rsidRPr="00490960">
        <w:rPr>
          <w:szCs w:val="24"/>
        </w:rPr>
        <w:t>е</w:t>
      </w:r>
      <w:r w:rsidR="002510CC" w:rsidRPr="00490960">
        <w:rPr>
          <w:szCs w:val="24"/>
        </w:rPr>
        <w:t>, организация пляжа на площади 0,25 га (на 250 одновременно отдыхающих);</w:t>
      </w:r>
    </w:p>
    <w:p w:rsidR="002510CC" w:rsidRPr="00490960" w:rsidRDefault="00B07658" w:rsidP="00495DF9">
      <w:pPr>
        <w:ind w:firstLine="709"/>
        <w:rPr>
          <w:szCs w:val="24"/>
        </w:rPr>
      </w:pPr>
      <w:r w:rsidRPr="00490960">
        <w:rPr>
          <w:szCs w:val="24"/>
        </w:rPr>
        <w:t>–</w:t>
      </w:r>
      <w:r w:rsidR="002510CC" w:rsidRPr="00490960">
        <w:rPr>
          <w:szCs w:val="24"/>
        </w:rPr>
        <w:t xml:space="preserve"> </w:t>
      </w:r>
      <w:r w:rsidRPr="00490960">
        <w:rPr>
          <w:szCs w:val="24"/>
        </w:rPr>
        <w:t>б</w:t>
      </w:r>
      <w:r w:rsidR="002510CC" w:rsidRPr="00490960">
        <w:rPr>
          <w:szCs w:val="24"/>
        </w:rPr>
        <w:t xml:space="preserve">лагоустройство мест массового отдыха населения в </w:t>
      </w:r>
      <w:r w:rsidR="000F1A03" w:rsidRPr="00490960">
        <w:rPr>
          <w:szCs w:val="24"/>
        </w:rPr>
        <w:t>д.</w:t>
      </w:r>
      <w:r w:rsidR="002A3AAA" w:rsidRPr="00490960">
        <w:rPr>
          <w:szCs w:val="24"/>
        </w:rPr>
        <w:t xml:space="preserve"> </w:t>
      </w:r>
      <w:r w:rsidR="002510CC" w:rsidRPr="00490960">
        <w:rPr>
          <w:szCs w:val="24"/>
        </w:rPr>
        <w:t xml:space="preserve">Мельница, </w:t>
      </w:r>
      <w:r w:rsidR="000F1A03" w:rsidRPr="00490960">
        <w:rPr>
          <w:szCs w:val="24"/>
        </w:rPr>
        <w:t>п.</w:t>
      </w:r>
      <w:r w:rsidR="002A3AAA" w:rsidRPr="00490960">
        <w:rPr>
          <w:szCs w:val="24"/>
        </w:rPr>
        <w:t xml:space="preserve"> </w:t>
      </w:r>
      <w:r w:rsidR="002510CC" w:rsidRPr="00490960">
        <w:rPr>
          <w:szCs w:val="24"/>
        </w:rPr>
        <w:t xml:space="preserve">Высокоключевой, </w:t>
      </w:r>
      <w:r w:rsidR="000F1A03" w:rsidRPr="00490960">
        <w:rPr>
          <w:szCs w:val="24"/>
        </w:rPr>
        <w:t>п.</w:t>
      </w:r>
      <w:r w:rsidR="002A3AAA" w:rsidRPr="00490960">
        <w:rPr>
          <w:szCs w:val="24"/>
        </w:rPr>
        <w:t xml:space="preserve"> </w:t>
      </w:r>
      <w:r w:rsidR="002510CC" w:rsidRPr="00490960">
        <w:rPr>
          <w:szCs w:val="24"/>
        </w:rPr>
        <w:t xml:space="preserve">Суйда (зелёные насаждения), </w:t>
      </w:r>
      <w:r w:rsidR="000F1A03" w:rsidRPr="00490960">
        <w:rPr>
          <w:szCs w:val="24"/>
        </w:rPr>
        <w:t>п.</w:t>
      </w:r>
      <w:r w:rsidR="002A3AAA" w:rsidRPr="00490960">
        <w:rPr>
          <w:szCs w:val="24"/>
        </w:rPr>
        <w:t xml:space="preserve"> </w:t>
      </w:r>
      <w:r w:rsidR="002510CC" w:rsidRPr="00490960">
        <w:rPr>
          <w:szCs w:val="24"/>
        </w:rPr>
        <w:t>Карташевская (запруда на реке);</w:t>
      </w:r>
    </w:p>
    <w:p w:rsidR="002510CC" w:rsidRPr="00490960" w:rsidRDefault="002510CC" w:rsidP="00495DF9">
      <w:pPr>
        <w:ind w:firstLine="709"/>
        <w:rPr>
          <w:szCs w:val="24"/>
        </w:rPr>
      </w:pPr>
      <w:r w:rsidRPr="00490960">
        <w:rPr>
          <w:szCs w:val="24"/>
        </w:rPr>
        <w:t xml:space="preserve">Благоустройство зон рекреации водных объектов </w:t>
      </w:r>
      <w:r w:rsidR="00E00BAA" w:rsidRPr="00490960">
        <w:rPr>
          <w:szCs w:val="24"/>
        </w:rPr>
        <w:t>должна осуществляться</w:t>
      </w:r>
      <w:r w:rsidRPr="00490960">
        <w:rPr>
          <w:szCs w:val="24"/>
        </w:rPr>
        <w:t xml:space="preserve"> в соответствии с ГОСТ 17.1.5.02-80.</w:t>
      </w:r>
    </w:p>
    <w:p w:rsidR="002510CC" w:rsidRPr="00490960" w:rsidRDefault="008E5282" w:rsidP="00495DF9">
      <w:pPr>
        <w:ind w:firstLine="709"/>
        <w:rPr>
          <w:szCs w:val="24"/>
        </w:rPr>
      </w:pPr>
      <w:r w:rsidRPr="00490960">
        <w:rPr>
          <w:szCs w:val="24"/>
        </w:rPr>
        <w:t>Г</w:t>
      </w:r>
      <w:r w:rsidR="006978C6" w:rsidRPr="00490960">
        <w:rPr>
          <w:szCs w:val="24"/>
        </w:rPr>
        <w:t>е</w:t>
      </w:r>
      <w:r w:rsidR="002510CC" w:rsidRPr="00490960">
        <w:rPr>
          <w:szCs w:val="24"/>
        </w:rPr>
        <w:t>неральны</w:t>
      </w:r>
      <w:r w:rsidRPr="00490960">
        <w:rPr>
          <w:szCs w:val="24"/>
        </w:rPr>
        <w:t>м</w:t>
      </w:r>
      <w:r w:rsidR="002510CC" w:rsidRPr="00490960">
        <w:rPr>
          <w:szCs w:val="24"/>
        </w:rPr>
        <w:t xml:space="preserve"> план</w:t>
      </w:r>
      <w:r w:rsidRPr="00490960">
        <w:rPr>
          <w:szCs w:val="24"/>
        </w:rPr>
        <w:t>ом</w:t>
      </w:r>
      <w:r w:rsidR="002510CC" w:rsidRPr="00490960">
        <w:rPr>
          <w:szCs w:val="24"/>
        </w:rPr>
        <w:t xml:space="preserve"> предусматривается создание ряда пешеходно-транспортных направлений</w:t>
      </w:r>
      <w:r w:rsidR="0066052A" w:rsidRPr="00490960">
        <w:rPr>
          <w:szCs w:val="24"/>
        </w:rPr>
        <w:t xml:space="preserve"> и</w:t>
      </w:r>
      <w:r w:rsidR="002510CC" w:rsidRPr="00490960">
        <w:rPr>
          <w:szCs w:val="24"/>
        </w:rPr>
        <w:t xml:space="preserve"> благоустройство существующих садоводческих товариществ на территории поселения. Планировка и застройка территорий садоводческих, огороднических и дачных объединений граждан осуществляется в соответствии с Федеральным законом от 15</w:t>
      </w:r>
      <w:r w:rsidR="002A3AAA" w:rsidRPr="00490960">
        <w:rPr>
          <w:szCs w:val="24"/>
        </w:rPr>
        <w:t>.04.</w:t>
      </w:r>
      <w:r w:rsidR="002510CC" w:rsidRPr="00490960">
        <w:rPr>
          <w:szCs w:val="24"/>
        </w:rPr>
        <w:t>1998 №</w:t>
      </w:r>
      <w:r w:rsidR="002A3AAA" w:rsidRPr="00490960">
        <w:rPr>
          <w:szCs w:val="24"/>
        </w:rPr>
        <w:t xml:space="preserve"> </w:t>
      </w:r>
      <w:r w:rsidR="002510CC" w:rsidRPr="00490960">
        <w:rPr>
          <w:szCs w:val="24"/>
        </w:rPr>
        <w:t xml:space="preserve">66-ФЗ </w:t>
      </w:r>
      <w:r w:rsidR="00767422" w:rsidRPr="00490960">
        <w:rPr>
          <w:szCs w:val="24"/>
        </w:rPr>
        <w:t>«</w:t>
      </w:r>
      <w:r w:rsidR="002510CC" w:rsidRPr="00490960">
        <w:rPr>
          <w:szCs w:val="24"/>
        </w:rPr>
        <w:t>О садоводческих, огороднических и дачных некоммерческих объединениях граждан</w:t>
      </w:r>
      <w:r w:rsidR="00767422" w:rsidRPr="00490960">
        <w:rPr>
          <w:szCs w:val="24"/>
        </w:rPr>
        <w:t>»</w:t>
      </w:r>
      <w:r w:rsidR="002510CC" w:rsidRPr="00490960">
        <w:rPr>
          <w:szCs w:val="24"/>
        </w:rPr>
        <w:t>, СНиПом 30-02-97 и СП 11-106-97.</w:t>
      </w:r>
    </w:p>
    <w:p w:rsidR="002510CC" w:rsidRPr="00490960" w:rsidRDefault="002510CC" w:rsidP="00495DF9">
      <w:pPr>
        <w:ind w:firstLine="709"/>
        <w:rPr>
          <w:szCs w:val="24"/>
        </w:rPr>
      </w:pPr>
      <w:r w:rsidRPr="00490960">
        <w:rPr>
          <w:szCs w:val="24"/>
        </w:rPr>
        <w:t xml:space="preserve">Генеральным планом учитываются предложения </w:t>
      </w:r>
      <w:r w:rsidR="008E5282" w:rsidRPr="00490960">
        <w:rPr>
          <w:szCs w:val="24"/>
        </w:rPr>
        <w:t>СТП</w:t>
      </w:r>
      <w:r w:rsidRPr="00490960">
        <w:rPr>
          <w:szCs w:val="24"/>
        </w:rPr>
        <w:t xml:space="preserve"> Гатчинского муниципального района по развитию туристско-рекреационного комплекса. В соответствии с проектом, на территории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планируется:</w:t>
      </w:r>
    </w:p>
    <w:p w:rsidR="002510CC" w:rsidRPr="00490960" w:rsidRDefault="00B07658" w:rsidP="00495DF9">
      <w:pPr>
        <w:ind w:firstLine="709"/>
        <w:rPr>
          <w:szCs w:val="24"/>
        </w:rPr>
      </w:pPr>
      <w:r w:rsidRPr="00490960">
        <w:rPr>
          <w:szCs w:val="24"/>
        </w:rPr>
        <w:t>–</w:t>
      </w:r>
      <w:r w:rsidR="005A51A2" w:rsidRPr="00490960">
        <w:rPr>
          <w:szCs w:val="24"/>
        </w:rPr>
        <w:t xml:space="preserve"> </w:t>
      </w:r>
      <w:r w:rsidRPr="00490960">
        <w:rPr>
          <w:szCs w:val="24"/>
        </w:rPr>
        <w:t>о</w:t>
      </w:r>
      <w:r w:rsidR="002510CC" w:rsidRPr="00490960">
        <w:rPr>
          <w:szCs w:val="24"/>
        </w:rPr>
        <w:t xml:space="preserve">рганизация сети велосипедных дорожек (общей протяжённостью более 15 км) для организации велосипедных и </w:t>
      </w:r>
      <w:r w:rsidR="003877CA" w:rsidRPr="00490960">
        <w:rPr>
          <w:szCs w:val="24"/>
        </w:rPr>
        <w:t>пеших туристских маршрутов,</w:t>
      </w:r>
      <w:r w:rsidR="002510CC" w:rsidRPr="00490960">
        <w:rPr>
          <w:szCs w:val="24"/>
        </w:rPr>
        <w:t xml:space="preserve"> и экскурсий по достопримечательностям (объекты местного значения поселения и районного значения);</w:t>
      </w:r>
    </w:p>
    <w:p w:rsidR="002510CC" w:rsidRPr="00490960" w:rsidRDefault="00B07658" w:rsidP="00495DF9">
      <w:pPr>
        <w:ind w:firstLine="709"/>
        <w:rPr>
          <w:szCs w:val="24"/>
        </w:rPr>
      </w:pPr>
      <w:r w:rsidRPr="00490960">
        <w:rPr>
          <w:szCs w:val="24"/>
        </w:rPr>
        <w:t>– о</w:t>
      </w:r>
      <w:r w:rsidR="002510CC" w:rsidRPr="00490960">
        <w:rPr>
          <w:szCs w:val="24"/>
        </w:rPr>
        <w:t xml:space="preserve">коло </w:t>
      </w:r>
      <w:r w:rsidR="0066052A" w:rsidRPr="00490960">
        <w:rPr>
          <w:szCs w:val="24"/>
        </w:rPr>
        <w:t>д</w:t>
      </w:r>
      <w:r w:rsidR="000B1F33" w:rsidRPr="00490960">
        <w:rPr>
          <w:szCs w:val="24"/>
        </w:rPr>
        <w:t>.</w:t>
      </w:r>
      <w:r w:rsidR="002A3AAA" w:rsidRPr="00490960">
        <w:rPr>
          <w:szCs w:val="24"/>
        </w:rPr>
        <w:t xml:space="preserve"> </w:t>
      </w:r>
      <w:r w:rsidR="002510CC" w:rsidRPr="00490960">
        <w:rPr>
          <w:szCs w:val="24"/>
        </w:rPr>
        <w:t>Кобрино западнее усадьбы Руново выделение земельного участка площадью не менее 1</w:t>
      </w:r>
      <w:r w:rsidR="002A3AAA" w:rsidRPr="00490960">
        <w:rPr>
          <w:szCs w:val="24"/>
        </w:rPr>
        <w:t xml:space="preserve"> </w:t>
      </w:r>
      <w:r w:rsidR="002510CC" w:rsidRPr="00490960">
        <w:rPr>
          <w:szCs w:val="24"/>
        </w:rPr>
        <w:t>га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 на 100 мест (объект районного значения)</w:t>
      </w:r>
      <w:r w:rsidR="006978C6" w:rsidRPr="00490960">
        <w:rPr>
          <w:szCs w:val="24"/>
        </w:rPr>
        <w:t>;</w:t>
      </w:r>
    </w:p>
    <w:p w:rsidR="002510CC" w:rsidRPr="00490960" w:rsidRDefault="00B07658" w:rsidP="00495DF9">
      <w:pPr>
        <w:ind w:firstLine="709"/>
        <w:rPr>
          <w:szCs w:val="24"/>
        </w:rPr>
      </w:pPr>
      <w:r w:rsidRPr="00490960">
        <w:rPr>
          <w:szCs w:val="24"/>
        </w:rPr>
        <w:t>– в</w:t>
      </w:r>
      <w:r w:rsidR="002510CC" w:rsidRPr="00490960">
        <w:rPr>
          <w:szCs w:val="24"/>
        </w:rPr>
        <w:t xml:space="preserve"> </w:t>
      </w:r>
      <w:r w:rsidR="000F1A03" w:rsidRPr="00490960">
        <w:rPr>
          <w:szCs w:val="24"/>
        </w:rPr>
        <w:t>д.</w:t>
      </w:r>
      <w:r w:rsidR="002A3AAA" w:rsidRPr="00490960">
        <w:rPr>
          <w:szCs w:val="24"/>
        </w:rPr>
        <w:t xml:space="preserve"> </w:t>
      </w:r>
      <w:r w:rsidR="002510CC" w:rsidRPr="00490960">
        <w:rPr>
          <w:szCs w:val="24"/>
        </w:rPr>
        <w:t xml:space="preserve">Кобрино, </w:t>
      </w:r>
      <w:r w:rsidR="000F1A03" w:rsidRPr="00490960">
        <w:rPr>
          <w:szCs w:val="24"/>
        </w:rPr>
        <w:t>п.</w:t>
      </w:r>
      <w:r w:rsidR="002A3AAA" w:rsidRPr="00490960">
        <w:rPr>
          <w:szCs w:val="24"/>
        </w:rPr>
        <w:t xml:space="preserve"> </w:t>
      </w:r>
      <w:r w:rsidR="002510CC" w:rsidRPr="00490960">
        <w:rPr>
          <w:szCs w:val="24"/>
        </w:rPr>
        <w:t xml:space="preserve">Суйда, с. Воскресенское, </w:t>
      </w:r>
      <w:r w:rsidR="000F1A03" w:rsidRPr="00490960">
        <w:rPr>
          <w:szCs w:val="24"/>
        </w:rPr>
        <w:t>д.</w:t>
      </w:r>
      <w:r w:rsidR="002A3AAA" w:rsidRPr="00490960">
        <w:rPr>
          <w:szCs w:val="24"/>
        </w:rPr>
        <w:t xml:space="preserve"> </w:t>
      </w:r>
      <w:r w:rsidR="002510CC" w:rsidRPr="00490960">
        <w:rPr>
          <w:szCs w:val="24"/>
        </w:rPr>
        <w:t xml:space="preserve">Покровка выделение участков под строительство </w:t>
      </w:r>
      <w:r w:rsidR="00767422" w:rsidRPr="00490960">
        <w:rPr>
          <w:szCs w:val="24"/>
        </w:rPr>
        <w:t>«</w:t>
      </w:r>
      <w:r w:rsidR="002510CC" w:rsidRPr="00490960">
        <w:rPr>
          <w:szCs w:val="24"/>
        </w:rPr>
        <w:t>зеленых стоянок</w:t>
      </w:r>
      <w:r w:rsidR="00767422" w:rsidRPr="00490960">
        <w:rPr>
          <w:szCs w:val="24"/>
        </w:rPr>
        <w:t>»</w:t>
      </w:r>
      <w:r w:rsidR="002510CC" w:rsidRPr="00490960">
        <w:rPr>
          <w:szCs w:val="24"/>
        </w:rPr>
        <w:t xml:space="preserve"> для бытовых остановок экскурсионных автобусов с соответствующей инфраструктурой (объекты районного значения или местного значения поселения).</w:t>
      </w:r>
    </w:p>
    <w:p w:rsidR="003877CA" w:rsidRPr="00490960" w:rsidRDefault="003877CA" w:rsidP="00495DF9">
      <w:pPr>
        <w:ind w:firstLine="709"/>
        <w:rPr>
          <w:szCs w:val="24"/>
        </w:rPr>
      </w:pPr>
    </w:p>
    <w:p w:rsidR="002510CC" w:rsidRPr="00490960" w:rsidRDefault="00173069" w:rsidP="00495DF9">
      <w:pPr>
        <w:keepNext/>
        <w:ind w:firstLine="709"/>
        <w:outlineLvl w:val="2"/>
        <w:rPr>
          <w:b/>
          <w:bCs/>
          <w:szCs w:val="24"/>
        </w:rPr>
      </w:pPr>
      <w:bookmarkStart w:id="123" w:name="_Toc42088076"/>
      <w:r w:rsidRPr="00490960">
        <w:rPr>
          <w:b/>
          <w:bCs/>
          <w:szCs w:val="24"/>
        </w:rPr>
        <w:t>3.4</w:t>
      </w:r>
      <w:r w:rsidR="002510CC" w:rsidRPr="00490960">
        <w:rPr>
          <w:b/>
          <w:bCs/>
          <w:szCs w:val="24"/>
        </w:rPr>
        <w:t>.</w:t>
      </w:r>
      <w:r w:rsidR="00B07658" w:rsidRPr="00490960">
        <w:rPr>
          <w:b/>
          <w:bCs/>
          <w:szCs w:val="24"/>
        </w:rPr>
        <w:t>10.</w:t>
      </w:r>
      <w:r w:rsidR="003877CA" w:rsidRPr="00490960">
        <w:rPr>
          <w:b/>
          <w:bCs/>
          <w:szCs w:val="24"/>
        </w:rPr>
        <w:t xml:space="preserve"> </w:t>
      </w:r>
      <w:r w:rsidR="002510CC" w:rsidRPr="00490960">
        <w:rPr>
          <w:b/>
          <w:bCs/>
          <w:szCs w:val="24"/>
        </w:rPr>
        <w:t>Зоны с особыми условиями использования территорий</w:t>
      </w:r>
      <w:bookmarkEnd w:id="120"/>
      <w:bookmarkEnd w:id="123"/>
    </w:p>
    <w:p w:rsidR="003877CA" w:rsidRPr="00490960" w:rsidRDefault="003877CA" w:rsidP="00495DF9">
      <w:pPr>
        <w:pStyle w:val="afffc"/>
        <w:spacing w:line="240" w:lineRule="auto"/>
        <w:ind w:left="0" w:right="0" w:firstLine="709"/>
        <w:rPr>
          <w:szCs w:val="24"/>
        </w:rPr>
      </w:pPr>
    </w:p>
    <w:p w:rsidR="00C26B5E" w:rsidRPr="00490960" w:rsidRDefault="00C26B5E" w:rsidP="00495DF9">
      <w:pPr>
        <w:widowControl w:val="0"/>
        <w:adjustRightInd w:val="0"/>
        <w:ind w:firstLine="709"/>
        <w:textAlignment w:val="baseline"/>
        <w:rPr>
          <w:szCs w:val="24"/>
        </w:rPr>
      </w:pPr>
      <w:bookmarkStart w:id="124" w:name="_Toc516404707"/>
      <w:bookmarkEnd w:id="121"/>
      <w:bookmarkEnd w:id="122"/>
      <w:r w:rsidRPr="00490960">
        <w:rPr>
          <w:szCs w:val="24"/>
        </w:rPr>
        <w:t>Зоны с особыми условиями использования территорий устанавливаются в следующих целях:</w:t>
      </w:r>
    </w:p>
    <w:p w:rsidR="00C26B5E" w:rsidRPr="00490960" w:rsidRDefault="00C26B5E" w:rsidP="00495DF9">
      <w:pPr>
        <w:widowControl w:val="0"/>
        <w:adjustRightInd w:val="0"/>
        <w:ind w:firstLine="709"/>
        <w:textAlignment w:val="baseline"/>
        <w:rPr>
          <w:szCs w:val="24"/>
        </w:rPr>
      </w:pPr>
      <w:r w:rsidRPr="00490960">
        <w:rPr>
          <w:szCs w:val="24"/>
        </w:rPr>
        <w:t>– защита жизни и здоровья граждан;</w:t>
      </w:r>
    </w:p>
    <w:p w:rsidR="00C26B5E" w:rsidRPr="00490960" w:rsidRDefault="00C26B5E" w:rsidP="00495DF9">
      <w:pPr>
        <w:widowControl w:val="0"/>
        <w:adjustRightInd w:val="0"/>
        <w:ind w:firstLine="709"/>
        <w:textAlignment w:val="baseline"/>
        <w:rPr>
          <w:szCs w:val="24"/>
        </w:rPr>
      </w:pPr>
      <w:r w:rsidRPr="00490960">
        <w:rPr>
          <w:szCs w:val="24"/>
        </w:rPr>
        <w:t>– безопасная эксплуатация объектов транспорта, связи, энергетики, объектов обороны страны и безопасности государства;</w:t>
      </w:r>
    </w:p>
    <w:p w:rsidR="00C26B5E" w:rsidRPr="00490960" w:rsidRDefault="00C26B5E" w:rsidP="00495DF9">
      <w:pPr>
        <w:widowControl w:val="0"/>
        <w:adjustRightInd w:val="0"/>
        <w:ind w:firstLine="709"/>
        <w:textAlignment w:val="baseline"/>
        <w:rPr>
          <w:szCs w:val="24"/>
        </w:rPr>
      </w:pPr>
      <w:r w:rsidRPr="00490960">
        <w:rPr>
          <w:szCs w:val="24"/>
        </w:rPr>
        <w:t>– обеспечение сохранности объектов культурного наследия;</w:t>
      </w:r>
    </w:p>
    <w:p w:rsidR="00C26B5E" w:rsidRPr="00490960" w:rsidRDefault="00C26B5E" w:rsidP="00495DF9">
      <w:pPr>
        <w:widowControl w:val="0"/>
        <w:adjustRightInd w:val="0"/>
        <w:ind w:firstLine="709"/>
        <w:textAlignment w:val="baseline"/>
        <w:rPr>
          <w:szCs w:val="24"/>
        </w:rPr>
      </w:pPr>
      <w:r w:rsidRPr="00490960">
        <w:rPr>
          <w:szCs w:val="24"/>
        </w:rPr>
        <w:lastRenderedPageBreak/>
        <w:t>–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C26B5E" w:rsidRPr="00490960" w:rsidRDefault="00C26B5E" w:rsidP="00495DF9">
      <w:pPr>
        <w:widowControl w:val="0"/>
        <w:adjustRightInd w:val="0"/>
        <w:ind w:firstLine="709"/>
        <w:textAlignment w:val="baseline"/>
        <w:rPr>
          <w:szCs w:val="24"/>
        </w:rPr>
      </w:pPr>
      <w:r w:rsidRPr="00490960">
        <w:rPr>
          <w:szCs w:val="24"/>
        </w:rPr>
        <w:t>– обеспечение обороны страны и безопасности государства.</w:t>
      </w:r>
    </w:p>
    <w:p w:rsidR="00C26B5E" w:rsidRPr="00490960" w:rsidRDefault="00C26B5E" w:rsidP="00495DF9">
      <w:pPr>
        <w:widowControl w:val="0"/>
        <w:adjustRightInd w:val="0"/>
        <w:ind w:firstLine="709"/>
        <w:textAlignment w:val="baseline"/>
        <w:rPr>
          <w:szCs w:val="24"/>
        </w:rPr>
      </w:pPr>
      <w:r w:rsidRPr="00490960">
        <w:rPr>
          <w:szCs w:val="24"/>
        </w:rPr>
        <w:t xml:space="preserve">На территории </w:t>
      </w:r>
      <w:r w:rsidR="00A72337" w:rsidRPr="00490960">
        <w:rPr>
          <w:szCs w:val="24"/>
        </w:rPr>
        <w:t>МО</w:t>
      </w:r>
      <w:r w:rsidRPr="00490960">
        <w:rPr>
          <w:szCs w:val="24"/>
        </w:rPr>
        <w:t xml:space="preserve"> Кобринское сельское поселение находятся следующие зоны с особыми условиями использования территории:</w:t>
      </w:r>
    </w:p>
    <w:p w:rsidR="00C26B5E" w:rsidRPr="00490960" w:rsidRDefault="00C26B5E" w:rsidP="00495DF9">
      <w:pPr>
        <w:widowControl w:val="0"/>
        <w:adjustRightInd w:val="0"/>
        <w:ind w:firstLine="709"/>
        <w:textAlignment w:val="baseline"/>
        <w:rPr>
          <w:szCs w:val="24"/>
        </w:rPr>
      </w:pPr>
      <w:r w:rsidRPr="00490960">
        <w:rPr>
          <w:szCs w:val="24"/>
        </w:rPr>
        <w:t xml:space="preserve">– </w:t>
      </w:r>
      <w:r w:rsidR="00841B1D">
        <w:rPr>
          <w:szCs w:val="24"/>
        </w:rPr>
        <w:t xml:space="preserve">охранная и </w:t>
      </w:r>
      <w:r w:rsidRPr="00490960">
        <w:rPr>
          <w:szCs w:val="24"/>
        </w:rPr>
        <w:t>защитная зона объекта культурного наследия;</w:t>
      </w:r>
    </w:p>
    <w:p w:rsidR="00C26B5E" w:rsidRPr="00490960" w:rsidRDefault="00C26B5E" w:rsidP="00495DF9">
      <w:pPr>
        <w:widowControl w:val="0"/>
        <w:adjustRightInd w:val="0"/>
        <w:ind w:firstLine="709"/>
        <w:textAlignment w:val="baseline"/>
        <w:rPr>
          <w:szCs w:val="24"/>
        </w:rPr>
      </w:pPr>
      <w:r w:rsidRPr="00490960">
        <w:rPr>
          <w:szCs w:val="24"/>
        </w:rPr>
        <w:t>– охранные зоны объектов электроэнергетики (объектов электросетевого хозяйства);</w:t>
      </w:r>
    </w:p>
    <w:p w:rsidR="00C26B5E" w:rsidRPr="00490960" w:rsidRDefault="00C26B5E" w:rsidP="00495DF9">
      <w:pPr>
        <w:widowControl w:val="0"/>
        <w:adjustRightInd w:val="0"/>
        <w:ind w:firstLine="709"/>
        <w:textAlignment w:val="baseline"/>
        <w:rPr>
          <w:szCs w:val="24"/>
        </w:rPr>
      </w:pPr>
      <w:r w:rsidRPr="00490960">
        <w:rPr>
          <w:szCs w:val="24"/>
        </w:rPr>
        <w:t>– придорожные полосы автомобильных дорог;</w:t>
      </w:r>
    </w:p>
    <w:p w:rsidR="00C26B5E" w:rsidRPr="00490960" w:rsidRDefault="00C26B5E" w:rsidP="00495DF9">
      <w:pPr>
        <w:widowControl w:val="0"/>
        <w:adjustRightInd w:val="0"/>
        <w:ind w:firstLine="709"/>
        <w:textAlignment w:val="baseline"/>
        <w:rPr>
          <w:szCs w:val="24"/>
        </w:rPr>
      </w:pPr>
      <w:r w:rsidRPr="00490960">
        <w:rPr>
          <w:szCs w:val="24"/>
        </w:rPr>
        <w:t>– охранные зоны газопроводов;</w:t>
      </w:r>
    </w:p>
    <w:p w:rsidR="00C26B5E" w:rsidRPr="00490960" w:rsidRDefault="00C26B5E" w:rsidP="00495DF9">
      <w:pPr>
        <w:widowControl w:val="0"/>
        <w:adjustRightInd w:val="0"/>
        <w:ind w:firstLine="709"/>
        <w:textAlignment w:val="baseline"/>
        <w:rPr>
          <w:szCs w:val="24"/>
        </w:rPr>
      </w:pPr>
      <w:r w:rsidRPr="00490960">
        <w:rPr>
          <w:szCs w:val="24"/>
        </w:rPr>
        <w:t>– охранные зоны теплопроводов;</w:t>
      </w:r>
    </w:p>
    <w:p w:rsidR="00C26B5E" w:rsidRPr="00490960" w:rsidRDefault="00C26B5E" w:rsidP="00495DF9">
      <w:pPr>
        <w:widowControl w:val="0"/>
        <w:adjustRightInd w:val="0"/>
        <w:ind w:firstLine="709"/>
        <w:textAlignment w:val="baseline"/>
        <w:rPr>
          <w:szCs w:val="24"/>
        </w:rPr>
      </w:pPr>
      <w:r w:rsidRPr="00490960">
        <w:rPr>
          <w:szCs w:val="24"/>
        </w:rPr>
        <w:t>– охранные зоны канализационных сетей;</w:t>
      </w:r>
    </w:p>
    <w:p w:rsidR="00C26B5E" w:rsidRPr="00490960" w:rsidRDefault="00C26B5E" w:rsidP="00495DF9">
      <w:pPr>
        <w:widowControl w:val="0"/>
        <w:adjustRightInd w:val="0"/>
        <w:ind w:firstLine="709"/>
        <w:textAlignment w:val="baseline"/>
        <w:rPr>
          <w:szCs w:val="24"/>
        </w:rPr>
      </w:pPr>
      <w:r w:rsidRPr="00490960">
        <w:rPr>
          <w:szCs w:val="24"/>
        </w:rPr>
        <w:t>– водоохранные зоны;</w:t>
      </w:r>
    </w:p>
    <w:p w:rsidR="00C26B5E" w:rsidRPr="00490960" w:rsidRDefault="00C26B5E" w:rsidP="00495DF9">
      <w:pPr>
        <w:widowControl w:val="0"/>
        <w:adjustRightInd w:val="0"/>
        <w:ind w:firstLine="709"/>
        <w:textAlignment w:val="baseline"/>
        <w:rPr>
          <w:szCs w:val="24"/>
        </w:rPr>
      </w:pPr>
      <w:r w:rsidRPr="00490960">
        <w:rPr>
          <w:szCs w:val="24"/>
        </w:rPr>
        <w:t>– прибрежные защитные полосы водных объектов;</w:t>
      </w:r>
    </w:p>
    <w:p w:rsidR="00C26B5E" w:rsidRPr="00490960" w:rsidRDefault="00C26B5E" w:rsidP="00495DF9">
      <w:pPr>
        <w:widowControl w:val="0"/>
        <w:adjustRightInd w:val="0"/>
        <w:ind w:firstLine="709"/>
        <w:textAlignment w:val="baseline"/>
        <w:rPr>
          <w:szCs w:val="24"/>
        </w:rPr>
      </w:pPr>
      <w:r w:rsidRPr="00490960">
        <w:rPr>
          <w:szCs w:val="24"/>
        </w:rPr>
        <w:t>– зоны санитарной охраны источников водоснабжения и водопроводов питьевого назначения;</w:t>
      </w:r>
    </w:p>
    <w:p w:rsidR="00C26B5E" w:rsidRPr="00490960" w:rsidRDefault="00C26B5E" w:rsidP="00495DF9">
      <w:pPr>
        <w:widowControl w:val="0"/>
        <w:adjustRightInd w:val="0"/>
        <w:ind w:firstLine="709"/>
        <w:textAlignment w:val="baseline"/>
        <w:rPr>
          <w:szCs w:val="24"/>
        </w:rPr>
      </w:pPr>
      <w:r w:rsidRPr="00490960">
        <w:rPr>
          <w:szCs w:val="24"/>
        </w:rPr>
        <w:t>– санитарно-защитные зоны предприятий, сооружений и иных объектов;</w:t>
      </w:r>
    </w:p>
    <w:p w:rsidR="00C26B5E" w:rsidRPr="00490960" w:rsidRDefault="00C26B5E" w:rsidP="00495DF9">
      <w:pPr>
        <w:widowControl w:val="0"/>
        <w:adjustRightInd w:val="0"/>
        <w:ind w:firstLine="709"/>
        <w:textAlignment w:val="baseline"/>
        <w:rPr>
          <w:szCs w:val="24"/>
        </w:rPr>
      </w:pPr>
      <w:r w:rsidRPr="00490960">
        <w:rPr>
          <w:szCs w:val="24"/>
        </w:rPr>
        <w:t xml:space="preserve">Фактическая застройка </w:t>
      </w:r>
      <w:r w:rsidR="00A72337" w:rsidRPr="00490960">
        <w:rPr>
          <w:szCs w:val="24"/>
        </w:rPr>
        <w:t>МО</w:t>
      </w:r>
      <w:r w:rsidRPr="00490960">
        <w:rPr>
          <w:szCs w:val="24"/>
        </w:rPr>
        <w:t xml:space="preserve"> Кобринское</w:t>
      </w:r>
      <w:r w:rsidR="00F933BE" w:rsidRPr="00490960">
        <w:rPr>
          <w:szCs w:val="24"/>
        </w:rPr>
        <w:t xml:space="preserve"> сельское</w:t>
      </w:r>
      <w:r w:rsidRPr="00490960">
        <w:rPr>
          <w:szCs w:val="24"/>
        </w:rPr>
        <w:t xml:space="preserve"> поселение сложилась без учета ограничений, связанных с установлением таких зон.</w:t>
      </w:r>
    </w:p>
    <w:p w:rsidR="002510CC" w:rsidRPr="00490960" w:rsidRDefault="00C26B5E" w:rsidP="00495DF9">
      <w:pPr>
        <w:widowControl w:val="0"/>
        <w:adjustRightInd w:val="0"/>
        <w:ind w:firstLine="709"/>
        <w:textAlignment w:val="baseline"/>
        <w:rPr>
          <w:szCs w:val="24"/>
        </w:rPr>
      </w:pPr>
      <w:r w:rsidRPr="00490960">
        <w:rPr>
          <w:szCs w:val="24"/>
        </w:rPr>
        <w:t>Границы зон с особыми условиями использования территории отображены на карте зон с особыми условиями использования территории.</w:t>
      </w:r>
    </w:p>
    <w:p w:rsidR="00760F7C" w:rsidRPr="00490960" w:rsidRDefault="00760F7C" w:rsidP="00495DF9">
      <w:pPr>
        <w:ind w:firstLine="709"/>
        <w:rPr>
          <w:szCs w:val="24"/>
        </w:rPr>
      </w:pPr>
    </w:p>
    <w:p w:rsidR="00C26B5E" w:rsidRPr="00E910C3" w:rsidRDefault="00305A53" w:rsidP="00495DF9">
      <w:pPr>
        <w:ind w:firstLine="709"/>
        <w:rPr>
          <w:b/>
          <w:szCs w:val="24"/>
        </w:rPr>
      </w:pPr>
      <w:r>
        <w:rPr>
          <w:b/>
          <w:szCs w:val="24"/>
        </w:rPr>
        <w:t>З</w:t>
      </w:r>
      <w:r w:rsidR="00C26B5E" w:rsidRPr="00E910C3">
        <w:rPr>
          <w:b/>
          <w:szCs w:val="24"/>
        </w:rPr>
        <w:t>ащитная зона объекта культурного наследия</w:t>
      </w:r>
    </w:p>
    <w:p w:rsidR="00B1002F" w:rsidRDefault="00B1002F" w:rsidP="00495DF9">
      <w:pPr>
        <w:ind w:firstLine="709"/>
        <w:rPr>
          <w:szCs w:val="24"/>
        </w:rPr>
      </w:pPr>
      <w:r>
        <w:rPr>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Земельного кодекса Российской Федерации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1002F" w:rsidRDefault="00B1002F" w:rsidP="00495DF9">
      <w:pPr>
        <w:ind w:firstLine="709"/>
        <w:rPr>
          <w:szCs w:val="24"/>
        </w:rPr>
      </w:pPr>
      <w:r>
        <w:rPr>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Земельного кодекса Российской Федерации требования и ограничения.</w:t>
      </w:r>
    </w:p>
    <w:p w:rsidR="00716765" w:rsidRDefault="00716765" w:rsidP="00495DF9">
      <w:pPr>
        <w:ind w:firstLine="709"/>
        <w:rPr>
          <w:szCs w:val="24"/>
        </w:rPr>
      </w:pPr>
      <w:r>
        <w:rPr>
          <w:szCs w:val="24"/>
        </w:rPr>
        <w:t>Планируемый объект «ста</w:t>
      </w:r>
      <w:r w:rsidR="00695ECB">
        <w:rPr>
          <w:szCs w:val="24"/>
        </w:rPr>
        <w:t>нция автозаправочная» (карта</w:t>
      </w:r>
      <w:r>
        <w:rPr>
          <w:szCs w:val="24"/>
        </w:rPr>
        <w:t xml:space="preserve"> планируемого размещения объектов местного значения поселения в области автомобильных дорог и объектов транспортной инфраструктуры), частично расположен в защитной зоне объекта культурного наследия «</w:t>
      </w:r>
      <w:r w:rsidRPr="00716765">
        <w:rPr>
          <w:szCs w:val="24"/>
        </w:rPr>
        <w:t>Мемориальный комплекс на рубеже обороны советских войск в июле-августе 1941 г. Здесь героически сражались ополченцы-добровольцы Балтийского судостроительного завода</w:t>
      </w:r>
      <w:r>
        <w:rPr>
          <w:szCs w:val="24"/>
        </w:rPr>
        <w:t>». С</w:t>
      </w:r>
      <w:r w:rsidRPr="00716765">
        <w:rPr>
          <w:szCs w:val="24"/>
        </w:rPr>
        <w:t>танция автозаправочная</w:t>
      </w:r>
      <w:r>
        <w:rPr>
          <w:szCs w:val="24"/>
        </w:rPr>
        <w:t xml:space="preserve"> является объектом придорожного сервиса автомобильной дороги федерального значения </w:t>
      </w:r>
      <w:r w:rsidRPr="00716765">
        <w:rPr>
          <w:szCs w:val="24"/>
        </w:rPr>
        <w:t>А-120 «Санкт-Петербургское южное полукольцо» Кировск – Мга – Гатчина – Большая Ижора</w:t>
      </w:r>
      <w:r>
        <w:rPr>
          <w:szCs w:val="24"/>
        </w:rPr>
        <w:t xml:space="preserve">, объект транспорта размещен на земельном участке, учтенном в Едином государственном реестре недвижимости с кадастровым номером </w:t>
      </w:r>
      <w:r w:rsidRPr="00716765">
        <w:rPr>
          <w:szCs w:val="24"/>
        </w:rPr>
        <w:t>47:23:0415001:91</w:t>
      </w:r>
      <w:r>
        <w:rPr>
          <w:szCs w:val="24"/>
        </w:rPr>
        <w:t>.</w:t>
      </w:r>
    </w:p>
    <w:p w:rsidR="00C26B5E" w:rsidRDefault="00B1002F" w:rsidP="00495DF9">
      <w:pPr>
        <w:ind w:firstLine="709"/>
        <w:rPr>
          <w:szCs w:val="24"/>
        </w:rPr>
      </w:pPr>
      <w:r>
        <w:rPr>
          <w:szCs w:val="24"/>
        </w:rPr>
        <w:t>Подробнее о</w:t>
      </w:r>
      <w:r w:rsidRPr="00B1002F">
        <w:rPr>
          <w:szCs w:val="24"/>
        </w:rPr>
        <w:t xml:space="preserve"> защитн</w:t>
      </w:r>
      <w:r>
        <w:rPr>
          <w:szCs w:val="24"/>
        </w:rPr>
        <w:t>ых</w:t>
      </w:r>
      <w:r w:rsidRPr="00B1002F">
        <w:rPr>
          <w:szCs w:val="24"/>
        </w:rPr>
        <w:t xml:space="preserve"> зон</w:t>
      </w:r>
      <w:r>
        <w:rPr>
          <w:szCs w:val="24"/>
        </w:rPr>
        <w:t>ах</w:t>
      </w:r>
      <w:r w:rsidRPr="00B1002F">
        <w:rPr>
          <w:szCs w:val="24"/>
        </w:rPr>
        <w:t xml:space="preserve"> объект</w:t>
      </w:r>
      <w:r>
        <w:rPr>
          <w:szCs w:val="24"/>
        </w:rPr>
        <w:t>ов</w:t>
      </w:r>
      <w:r w:rsidRPr="00B1002F">
        <w:rPr>
          <w:szCs w:val="24"/>
        </w:rPr>
        <w:t xml:space="preserve"> культурного наследия </w:t>
      </w:r>
      <w:r>
        <w:rPr>
          <w:szCs w:val="24"/>
        </w:rPr>
        <w:t>в разделе 4.13 «М</w:t>
      </w:r>
      <w:r w:rsidRPr="00B1002F">
        <w:rPr>
          <w:szCs w:val="24"/>
        </w:rPr>
        <w:t>ероприятия по сохранению объектов культурного наследия</w:t>
      </w:r>
      <w:r>
        <w:rPr>
          <w:szCs w:val="24"/>
        </w:rPr>
        <w:t>»</w:t>
      </w:r>
      <w:r w:rsidRPr="00B1002F">
        <w:rPr>
          <w:szCs w:val="24"/>
        </w:rPr>
        <w:t>.</w:t>
      </w:r>
    </w:p>
    <w:p w:rsidR="00B1002F" w:rsidRPr="00490960" w:rsidRDefault="00B1002F" w:rsidP="00495DF9">
      <w:pPr>
        <w:ind w:firstLine="709"/>
        <w:rPr>
          <w:szCs w:val="24"/>
        </w:rPr>
      </w:pPr>
    </w:p>
    <w:p w:rsidR="00C26B5E" w:rsidRPr="00490960" w:rsidRDefault="00C26B5E" w:rsidP="00495DF9">
      <w:pPr>
        <w:keepNext/>
        <w:ind w:firstLine="709"/>
        <w:rPr>
          <w:b/>
          <w:szCs w:val="24"/>
        </w:rPr>
      </w:pPr>
      <w:r w:rsidRPr="00490960">
        <w:rPr>
          <w:b/>
          <w:szCs w:val="24"/>
        </w:rPr>
        <w:t xml:space="preserve">Охранные зоны объектов электроэнергетики (объектов электросетевого хозяйства) </w:t>
      </w:r>
    </w:p>
    <w:p w:rsidR="00C26B5E" w:rsidRPr="00490960" w:rsidRDefault="00C26B5E" w:rsidP="00495DF9">
      <w:pPr>
        <w:ind w:firstLine="709"/>
        <w:rPr>
          <w:szCs w:val="24"/>
        </w:rPr>
      </w:pPr>
      <w:r w:rsidRPr="00490960">
        <w:rPr>
          <w:szCs w:val="24"/>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w:t>
      </w:r>
      <w:r w:rsidRPr="00490960">
        <w:rPr>
          <w:szCs w:val="24"/>
        </w:rPr>
        <w:lastRenderedPageBreak/>
        <w:t>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(с изменениями, внесенными постановлением Правительства Российской Федерации от 17.05.2016 № 444).</w:t>
      </w:r>
    </w:p>
    <w:p w:rsidR="00C26B5E" w:rsidRPr="00490960" w:rsidRDefault="00C26B5E" w:rsidP="00495DF9">
      <w:pPr>
        <w:ind w:firstLine="709"/>
        <w:rPr>
          <w:szCs w:val="24"/>
        </w:rPr>
      </w:pPr>
      <w:r w:rsidRPr="00490960">
        <w:rPr>
          <w:szCs w:val="24"/>
        </w:rPr>
        <w:t xml:space="preserve">Проходящие по территории </w:t>
      </w:r>
      <w:r w:rsidR="00A72337" w:rsidRPr="00490960">
        <w:rPr>
          <w:szCs w:val="24"/>
        </w:rPr>
        <w:t>МО</w:t>
      </w:r>
      <w:r w:rsidRPr="00490960">
        <w:rPr>
          <w:szCs w:val="24"/>
        </w:rPr>
        <w:t xml:space="preserve"> </w:t>
      </w:r>
      <w:r w:rsidR="00F933BE" w:rsidRPr="00490960">
        <w:rPr>
          <w:szCs w:val="24"/>
        </w:rPr>
        <w:t>Кобринское сельское</w:t>
      </w:r>
      <w:r w:rsidRPr="00490960">
        <w:rPr>
          <w:szCs w:val="24"/>
        </w:rPr>
        <w:t xml:space="preserve"> поселение линии электропередачи имеют следующие охранные зоны:</w:t>
      </w:r>
    </w:p>
    <w:p w:rsidR="00C26B5E" w:rsidRPr="00490960" w:rsidRDefault="00C26B5E" w:rsidP="00495DF9">
      <w:pPr>
        <w:ind w:firstLine="709"/>
        <w:rPr>
          <w:szCs w:val="24"/>
        </w:rPr>
      </w:pPr>
      <w:r w:rsidRPr="00490960">
        <w:rPr>
          <w:szCs w:val="24"/>
        </w:rPr>
        <w:t>– для сети 0,4 кВ в размере 2 метров;</w:t>
      </w:r>
    </w:p>
    <w:p w:rsidR="00C26B5E" w:rsidRPr="00490960" w:rsidRDefault="00C26B5E" w:rsidP="00495DF9">
      <w:pPr>
        <w:ind w:firstLine="709"/>
        <w:rPr>
          <w:szCs w:val="24"/>
        </w:rPr>
      </w:pPr>
      <w:r w:rsidRPr="00490960">
        <w:rPr>
          <w:szCs w:val="24"/>
        </w:rPr>
        <w:t>– для сети 10 кВ в размере 10 метров;</w:t>
      </w:r>
    </w:p>
    <w:p w:rsidR="00C26B5E" w:rsidRPr="00490960" w:rsidRDefault="00C26B5E" w:rsidP="00495DF9">
      <w:pPr>
        <w:ind w:firstLine="709"/>
        <w:rPr>
          <w:szCs w:val="24"/>
        </w:rPr>
      </w:pPr>
      <w:r w:rsidRPr="00490960">
        <w:rPr>
          <w:szCs w:val="24"/>
        </w:rPr>
        <w:t>– для сети 35 кВ в размере 15 метров;</w:t>
      </w:r>
    </w:p>
    <w:p w:rsidR="00C26B5E" w:rsidRPr="00490960" w:rsidRDefault="00C26B5E" w:rsidP="00495DF9">
      <w:pPr>
        <w:ind w:firstLine="709"/>
        <w:rPr>
          <w:szCs w:val="24"/>
        </w:rPr>
      </w:pPr>
      <w:r w:rsidRPr="00490960">
        <w:rPr>
          <w:szCs w:val="24"/>
        </w:rPr>
        <w:t>– для сети 110 кВ в размере 20 метров;</w:t>
      </w:r>
    </w:p>
    <w:p w:rsidR="00C26B5E" w:rsidRPr="00490960" w:rsidRDefault="00C26B5E" w:rsidP="00495DF9">
      <w:pPr>
        <w:ind w:firstLine="709"/>
        <w:rPr>
          <w:szCs w:val="24"/>
        </w:rPr>
      </w:pPr>
      <w:r w:rsidRPr="00490960">
        <w:rPr>
          <w:szCs w:val="24"/>
        </w:rPr>
        <w:t xml:space="preserve">– для </w:t>
      </w:r>
      <w:r w:rsidR="00F933BE" w:rsidRPr="00490960">
        <w:rPr>
          <w:szCs w:val="24"/>
        </w:rPr>
        <w:t>сети 330 кВ в размере 25 метров;</w:t>
      </w:r>
    </w:p>
    <w:p w:rsidR="00F933BE" w:rsidRPr="00490960" w:rsidRDefault="00F933BE" w:rsidP="00495DF9">
      <w:pPr>
        <w:ind w:firstLine="709"/>
        <w:rPr>
          <w:szCs w:val="24"/>
        </w:rPr>
      </w:pPr>
      <w:r w:rsidRPr="00490960">
        <w:rPr>
          <w:szCs w:val="24"/>
        </w:rPr>
        <w:t>– для сети 750 кВ в размере 40 метров.</w:t>
      </w:r>
    </w:p>
    <w:p w:rsidR="00C26B5E" w:rsidRPr="00490960" w:rsidRDefault="00C26B5E" w:rsidP="00495DF9">
      <w:pPr>
        <w:ind w:firstLine="709"/>
        <w:rPr>
          <w:szCs w:val="24"/>
        </w:rPr>
      </w:pPr>
      <w:r w:rsidRPr="00490960">
        <w:rPr>
          <w:szCs w:val="24"/>
        </w:rPr>
        <w:t>Регламенты использования территории охранной зоны электросетевого хозяйства:</w:t>
      </w:r>
    </w:p>
    <w:p w:rsidR="00C26B5E" w:rsidRPr="00490960" w:rsidRDefault="00F933BE" w:rsidP="00495DF9">
      <w:pPr>
        <w:ind w:firstLine="709"/>
        <w:rPr>
          <w:szCs w:val="24"/>
        </w:rPr>
      </w:pPr>
      <w:r w:rsidRPr="00490960">
        <w:rPr>
          <w:szCs w:val="24"/>
        </w:rPr>
        <w:t xml:space="preserve">1. </w:t>
      </w:r>
      <w:r w:rsidR="00C26B5E" w:rsidRPr="00490960">
        <w:rPr>
          <w:szCs w:val="24"/>
        </w:rPr>
        <w:t>В охранных зонах электрических сетей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C26B5E" w:rsidRPr="00490960" w:rsidRDefault="00F933BE" w:rsidP="00495DF9">
      <w:pPr>
        <w:ind w:firstLine="709"/>
        <w:rPr>
          <w:szCs w:val="24"/>
        </w:rPr>
      </w:pPr>
      <w:r w:rsidRPr="00490960">
        <w:rPr>
          <w:szCs w:val="24"/>
        </w:rPr>
        <w:t xml:space="preserve">2. </w:t>
      </w:r>
      <w:r w:rsidR="00C26B5E" w:rsidRPr="00490960">
        <w:rPr>
          <w:szCs w:val="24"/>
        </w:rPr>
        <w:t>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26B5E" w:rsidRPr="00490960" w:rsidRDefault="00C26B5E" w:rsidP="00495DF9">
      <w:pPr>
        <w:ind w:firstLine="709"/>
        <w:rPr>
          <w:szCs w:val="24"/>
        </w:rPr>
      </w:pPr>
      <w:r w:rsidRPr="00490960">
        <w:rPr>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26B5E" w:rsidRPr="00490960" w:rsidRDefault="00C26B5E" w:rsidP="00495DF9">
      <w:pPr>
        <w:ind w:firstLine="709"/>
        <w:rPr>
          <w:szCs w:val="24"/>
        </w:rPr>
      </w:pPr>
      <w:r w:rsidRPr="00490960">
        <w:rPr>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26B5E" w:rsidRPr="00490960" w:rsidRDefault="00C26B5E" w:rsidP="00495DF9">
      <w:pPr>
        <w:ind w:firstLine="709"/>
        <w:rPr>
          <w:szCs w:val="24"/>
        </w:rPr>
      </w:pPr>
      <w:r w:rsidRPr="00490960">
        <w:rPr>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разрешённых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26B5E" w:rsidRPr="00490960" w:rsidRDefault="00C26B5E" w:rsidP="00495DF9">
      <w:pPr>
        <w:ind w:firstLine="709"/>
        <w:rPr>
          <w:szCs w:val="24"/>
        </w:rPr>
      </w:pPr>
      <w:r w:rsidRPr="00490960">
        <w:rPr>
          <w:szCs w:val="24"/>
        </w:rPr>
        <w:t>– размещать свалки;</w:t>
      </w:r>
    </w:p>
    <w:p w:rsidR="00C26B5E" w:rsidRPr="00490960" w:rsidRDefault="00C26B5E" w:rsidP="00495DF9">
      <w:pPr>
        <w:ind w:firstLine="709"/>
        <w:rPr>
          <w:szCs w:val="24"/>
        </w:rPr>
      </w:pPr>
      <w:r w:rsidRPr="00490960">
        <w:rPr>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26B5E" w:rsidRPr="00490960" w:rsidRDefault="00C26B5E" w:rsidP="00495DF9">
      <w:pPr>
        <w:ind w:firstLine="709"/>
        <w:rPr>
          <w:szCs w:val="24"/>
        </w:rPr>
      </w:pPr>
      <w:r w:rsidRPr="00490960">
        <w:rPr>
          <w:szCs w:val="24"/>
        </w:rPr>
        <w:t>– складировать или размещать хранилища любых, в том числе горюче-смазочных, материалов;</w:t>
      </w:r>
    </w:p>
    <w:p w:rsidR="00C26B5E" w:rsidRPr="00490960" w:rsidRDefault="00C26B5E" w:rsidP="00495DF9">
      <w:pPr>
        <w:ind w:firstLine="709"/>
        <w:rPr>
          <w:szCs w:val="24"/>
        </w:rPr>
      </w:pPr>
      <w:r w:rsidRPr="00490960">
        <w:rPr>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разрешённых в установленном порядке работ (в охранных зонах воздушных линий электропередачи);</w:t>
      </w:r>
    </w:p>
    <w:p w:rsidR="00C26B5E" w:rsidRPr="00490960" w:rsidRDefault="00C26B5E" w:rsidP="00495DF9">
      <w:pPr>
        <w:ind w:firstLine="709"/>
        <w:rPr>
          <w:szCs w:val="24"/>
        </w:rPr>
      </w:pPr>
      <w:r w:rsidRPr="00490960">
        <w:rPr>
          <w:szCs w:val="24"/>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26B5E" w:rsidRPr="00490960" w:rsidRDefault="00C26B5E" w:rsidP="00495DF9">
      <w:pPr>
        <w:ind w:firstLine="709"/>
        <w:rPr>
          <w:szCs w:val="24"/>
        </w:rPr>
      </w:pPr>
      <w:r w:rsidRPr="00490960">
        <w:rPr>
          <w:szCs w:val="24"/>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6B5E" w:rsidRPr="00490960" w:rsidRDefault="00C26B5E" w:rsidP="00495DF9">
      <w:pPr>
        <w:ind w:firstLine="709"/>
        <w:rPr>
          <w:szCs w:val="24"/>
        </w:rPr>
      </w:pPr>
      <w:r w:rsidRPr="00490960">
        <w:rPr>
          <w:szCs w:val="24"/>
        </w:rPr>
        <w:lastRenderedPageBreak/>
        <w:t>– осуществлять проход судов с поднятыми стрелами кранов и других механизмов (в охранных зонах воздушных линий электропередачи).</w:t>
      </w:r>
    </w:p>
    <w:p w:rsidR="00C26B5E" w:rsidRPr="00490960" w:rsidRDefault="00C26B5E" w:rsidP="00495DF9">
      <w:pPr>
        <w:ind w:firstLine="709"/>
        <w:rPr>
          <w:szCs w:val="24"/>
        </w:rPr>
      </w:pPr>
      <w:r w:rsidRPr="00490960">
        <w:rPr>
          <w:szCs w:val="24"/>
        </w:rPr>
        <w:t>В пределах охранных зон без письменного решения о согласовании сетевых организаций юридическим и физическим лицам также запрещаются:</w:t>
      </w:r>
    </w:p>
    <w:p w:rsidR="00C26B5E" w:rsidRPr="00490960" w:rsidRDefault="00C26B5E" w:rsidP="00495DF9">
      <w:pPr>
        <w:ind w:firstLine="709"/>
        <w:rPr>
          <w:szCs w:val="24"/>
        </w:rPr>
      </w:pPr>
      <w:r w:rsidRPr="00490960">
        <w:rPr>
          <w:szCs w:val="24"/>
        </w:rPr>
        <w:t>– строительство, капитальный ремонт, реконструкция или снос зданий и сооружений;</w:t>
      </w:r>
    </w:p>
    <w:p w:rsidR="00C26B5E" w:rsidRPr="00490960" w:rsidRDefault="00C26B5E" w:rsidP="00495DF9">
      <w:pPr>
        <w:ind w:firstLine="709"/>
        <w:rPr>
          <w:szCs w:val="24"/>
        </w:rPr>
      </w:pPr>
      <w:r w:rsidRPr="00490960">
        <w:rPr>
          <w:szCs w:val="24"/>
        </w:rPr>
        <w:t>– горные, взрывные, мелиоративные работы, в том числе связанные с временным затоплением земель;</w:t>
      </w:r>
    </w:p>
    <w:p w:rsidR="00C26B5E" w:rsidRPr="00490960" w:rsidRDefault="00C26B5E" w:rsidP="00495DF9">
      <w:pPr>
        <w:ind w:firstLine="709"/>
        <w:rPr>
          <w:szCs w:val="24"/>
        </w:rPr>
      </w:pPr>
      <w:r w:rsidRPr="00490960">
        <w:rPr>
          <w:szCs w:val="24"/>
        </w:rPr>
        <w:t>– посадка и вырубка деревьев и кустарников;</w:t>
      </w:r>
    </w:p>
    <w:p w:rsidR="00C26B5E" w:rsidRPr="00490960" w:rsidRDefault="00C26B5E" w:rsidP="00495DF9">
      <w:pPr>
        <w:ind w:firstLine="709"/>
        <w:rPr>
          <w:szCs w:val="24"/>
        </w:rPr>
      </w:pPr>
      <w:r w:rsidRPr="00490960">
        <w:rPr>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26B5E" w:rsidRPr="00490960" w:rsidRDefault="00C26B5E" w:rsidP="00495DF9">
      <w:pPr>
        <w:ind w:firstLine="709"/>
        <w:rPr>
          <w:szCs w:val="24"/>
        </w:rPr>
      </w:pPr>
      <w:r w:rsidRPr="00490960">
        <w:rPr>
          <w:szCs w:val="24"/>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26B5E" w:rsidRPr="00490960" w:rsidRDefault="00C26B5E" w:rsidP="00495DF9">
      <w:pPr>
        <w:ind w:firstLine="709"/>
        <w:rPr>
          <w:szCs w:val="24"/>
        </w:rPr>
      </w:pPr>
      <w:r w:rsidRPr="00490960">
        <w:rPr>
          <w:szCs w:val="24"/>
        </w:rPr>
        <w:t>–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C26B5E" w:rsidRPr="00490960" w:rsidRDefault="00C26B5E" w:rsidP="00495DF9">
      <w:pPr>
        <w:ind w:firstLine="709"/>
        <w:rPr>
          <w:szCs w:val="24"/>
        </w:rPr>
      </w:pPr>
      <w:r w:rsidRPr="00490960">
        <w:rPr>
          <w:szCs w:val="24"/>
        </w:rPr>
        <w:t xml:space="preserve">– земляные работы на глубине более 0,3 м (на вспахиваемых землях на глубине более </w:t>
      </w:r>
      <w:r w:rsidRPr="00490960">
        <w:rPr>
          <w:szCs w:val="24"/>
        </w:rPr>
        <w:br/>
        <w:t>0,45 м), а также планировка грунта (в охранных зонах подземных кабельных линий электропередачи);</w:t>
      </w:r>
    </w:p>
    <w:p w:rsidR="00C26B5E" w:rsidRPr="00490960" w:rsidRDefault="00C26B5E" w:rsidP="00495DF9">
      <w:pPr>
        <w:ind w:firstLine="709"/>
        <w:rPr>
          <w:szCs w:val="24"/>
        </w:rPr>
      </w:pPr>
      <w:r w:rsidRPr="00490960">
        <w:rPr>
          <w:szCs w:val="24"/>
        </w:rPr>
        <w:t>– 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C26B5E" w:rsidRPr="00490960" w:rsidRDefault="00C26B5E" w:rsidP="00495DF9">
      <w:pPr>
        <w:ind w:firstLine="709"/>
        <w:rPr>
          <w:szCs w:val="24"/>
        </w:rPr>
      </w:pPr>
      <w:r w:rsidRPr="00490960">
        <w:rPr>
          <w:szCs w:val="24"/>
        </w:rPr>
        <w:t>–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26B5E" w:rsidRPr="00490960" w:rsidRDefault="00C26B5E" w:rsidP="00495DF9">
      <w:pPr>
        <w:ind w:firstLine="709"/>
        <w:rPr>
          <w:szCs w:val="24"/>
        </w:rPr>
      </w:pPr>
      <w:r w:rsidRPr="00490960">
        <w:rPr>
          <w:szCs w:val="24"/>
        </w:rPr>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 xml:space="preserve">Охранные зоны объектов газоснабжения </w:t>
      </w:r>
    </w:p>
    <w:p w:rsidR="00C26B5E" w:rsidRPr="00490960" w:rsidRDefault="00C26B5E" w:rsidP="00495DF9">
      <w:pPr>
        <w:autoSpaceDE w:val="0"/>
        <w:autoSpaceDN w:val="0"/>
        <w:adjustRightInd w:val="0"/>
        <w:ind w:firstLine="709"/>
        <w:rPr>
          <w:szCs w:val="24"/>
        </w:rPr>
      </w:pPr>
      <w:r w:rsidRPr="00490960">
        <w:rPr>
          <w:szCs w:val="24"/>
        </w:rPr>
        <w:t xml:space="preserve">Порядок установления охранных зон объектов газоснабжения определяется в соответствии с постановлением Правительства от 20.11.2000 № 878 «Об утверждении правил охраны газораспределительных сетей» для находящейся на территории </w:t>
      </w:r>
      <w:r w:rsidR="00A72337" w:rsidRPr="00490960">
        <w:rPr>
          <w:szCs w:val="24"/>
        </w:rPr>
        <w:t>МО</w:t>
      </w:r>
      <w:r w:rsidRPr="00490960">
        <w:rPr>
          <w:szCs w:val="24"/>
        </w:rPr>
        <w:t xml:space="preserve"> </w:t>
      </w:r>
      <w:r w:rsidR="00F933BE" w:rsidRPr="00490960">
        <w:rPr>
          <w:szCs w:val="24"/>
        </w:rPr>
        <w:t>Кобринское сельское</w:t>
      </w:r>
      <w:r w:rsidRPr="00490960">
        <w:rPr>
          <w:szCs w:val="24"/>
        </w:rPr>
        <w:t xml:space="preserve"> поселение газораспределительной сети установлены следующие охранные зоны:</w:t>
      </w:r>
    </w:p>
    <w:p w:rsidR="00C26B5E" w:rsidRPr="00490960" w:rsidRDefault="00C26B5E" w:rsidP="00495DF9">
      <w:pPr>
        <w:widowControl w:val="0"/>
        <w:autoSpaceDE w:val="0"/>
        <w:autoSpaceDN w:val="0"/>
        <w:adjustRightInd w:val="0"/>
        <w:ind w:firstLine="709"/>
        <w:rPr>
          <w:szCs w:val="24"/>
        </w:rPr>
      </w:pPr>
      <w:r w:rsidRPr="00490960">
        <w:rPr>
          <w:szCs w:val="24"/>
        </w:rPr>
        <w:t>– для трасс подземных газопроводов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C26B5E" w:rsidRPr="00490960" w:rsidRDefault="00C26B5E" w:rsidP="00495DF9">
      <w:pPr>
        <w:widowControl w:val="0"/>
        <w:autoSpaceDE w:val="0"/>
        <w:autoSpaceDN w:val="0"/>
        <w:adjustRightInd w:val="0"/>
        <w:ind w:firstLine="709"/>
        <w:rPr>
          <w:szCs w:val="24"/>
        </w:rPr>
      </w:pPr>
      <w:r w:rsidRPr="00490960">
        <w:rPr>
          <w:szCs w:val="24"/>
        </w:rPr>
        <w:t>– для отдельно стоящих газорегуляторных пунктов – в виде территории, ограниченной замкнутой линией, проведенной на расстоянии 10 м от границ этих объектов;</w:t>
      </w:r>
    </w:p>
    <w:p w:rsidR="00C26B5E" w:rsidRPr="00490960" w:rsidRDefault="00C26B5E" w:rsidP="00495DF9">
      <w:pPr>
        <w:widowControl w:val="0"/>
        <w:autoSpaceDE w:val="0"/>
        <w:autoSpaceDN w:val="0"/>
        <w:adjustRightInd w:val="0"/>
        <w:ind w:firstLine="709"/>
        <w:rPr>
          <w:szCs w:val="24"/>
        </w:rPr>
      </w:pPr>
      <w:r w:rsidRPr="00490960">
        <w:rPr>
          <w:szCs w:val="24"/>
        </w:rPr>
        <w:t xml:space="preserve">– для межпоселковых газопроводов, проходящих по лесам и древесно-кустарниковой растительности </w:t>
      </w:r>
      <w:r w:rsidR="00E27A54" w:rsidRPr="00490960">
        <w:rPr>
          <w:szCs w:val="24"/>
        </w:rPr>
        <w:t>– в виде просек шириной 6 м, по 3 м</w:t>
      </w:r>
      <w:r w:rsidRPr="00490960">
        <w:rPr>
          <w:szCs w:val="24"/>
        </w:rPr>
        <w:t xml:space="preserve"> с каждой стороны газопровода.</w:t>
      </w:r>
    </w:p>
    <w:p w:rsidR="00C26B5E" w:rsidRPr="00490960" w:rsidRDefault="00C26B5E" w:rsidP="00495DF9">
      <w:pPr>
        <w:autoSpaceDE w:val="0"/>
        <w:autoSpaceDN w:val="0"/>
        <w:adjustRightInd w:val="0"/>
        <w:ind w:firstLine="709"/>
        <w:rPr>
          <w:szCs w:val="24"/>
        </w:rPr>
      </w:pPr>
      <w:r w:rsidRPr="00490960">
        <w:rPr>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C26B5E" w:rsidRPr="00490960" w:rsidRDefault="00C26B5E" w:rsidP="00495DF9">
      <w:pPr>
        <w:autoSpaceDE w:val="0"/>
        <w:autoSpaceDN w:val="0"/>
        <w:adjustRightInd w:val="0"/>
        <w:ind w:firstLine="709"/>
        <w:rPr>
          <w:szCs w:val="24"/>
        </w:rPr>
      </w:pPr>
      <w:r w:rsidRPr="00490960">
        <w:rPr>
          <w:szCs w:val="24"/>
        </w:rPr>
        <w:t>а) строить объекты жилищно-гражданского и производственного назначения;</w:t>
      </w:r>
    </w:p>
    <w:p w:rsidR="00C26B5E" w:rsidRPr="00490960" w:rsidRDefault="00C26B5E" w:rsidP="00495DF9">
      <w:pPr>
        <w:autoSpaceDE w:val="0"/>
        <w:autoSpaceDN w:val="0"/>
        <w:adjustRightInd w:val="0"/>
        <w:ind w:firstLine="709"/>
        <w:rPr>
          <w:szCs w:val="24"/>
        </w:rPr>
      </w:pPr>
      <w:r w:rsidRPr="00490960">
        <w:rPr>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26B5E" w:rsidRPr="00490960" w:rsidRDefault="00C26B5E" w:rsidP="00495DF9">
      <w:pPr>
        <w:autoSpaceDE w:val="0"/>
        <w:autoSpaceDN w:val="0"/>
        <w:adjustRightInd w:val="0"/>
        <w:ind w:firstLine="709"/>
        <w:rPr>
          <w:szCs w:val="24"/>
        </w:rPr>
      </w:pPr>
      <w:r w:rsidRPr="00490960">
        <w:rPr>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26B5E" w:rsidRPr="00490960" w:rsidRDefault="00C26B5E" w:rsidP="00495DF9">
      <w:pPr>
        <w:autoSpaceDE w:val="0"/>
        <w:autoSpaceDN w:val="0"/>
        <w:adjustRightInd w:val="0"/>
        <w:ind w:firstLine="709"/>
        <w:rPr>
          <w:szCs w:val="24"/>
        </w:rPr>
      </w:pPr>
      <w:r w:rsidRPr="00490960">
        <w:rPr>
          <w:szCs w:val="24"/>
        </w:rPr>
        <w:lastRenderedPageBreak/>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26B5E" w:rsidRPr="00490960" w:rsidRDefault="00C26B5E" w:rsidP="00495DF9">
      <w:pPr>
        <w:autoSpaceDE w:val="0"/>
        <w:autoSpaceDN w:val="0"/>
        <w:adjustRightInd w:val="0"/>
        <w:ind w:firstLine="709"/>
        <w:rPr>
          <w:szCs w:val="24"/>
        </w:rPr>
      </w:pPr>
      <w:r w:rsidRPr="00490960">
        <w:rPr>
          <w:szCs w:val="24"/>
        </w:rPr>
        <w:t>д) устраивать свалки и склады, разливать растворы кислот, солей, щелочей и других химически активных веществ;</w:t>
      </w:r>
    </w:p>
    <w:p w:rsidR="00C26B5E" w:rsidRPr="00490960" w:rsidRDefault="00C26B5E" w:rsidP="00495DF9">
      <w:pPr>
        <w:autoSpaceDE w:val="0"/>
        <w:autoSpaceDN w:val="0"/>
        <w:adjustRightInd w:val="0"/>
        <w:ind w:firstLine="709"/>
        <w:rPr>
          <w:szCs w:val="24"/>
        </w:rPr>
      </w:pPr>
      <w:r w:rsidRPr="00490960">
        <w:rPr>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26B5E" w:rsidRPr="00490960" w:rsidRDefault="00C26B5E" w:rsidP="00495DF9">
      <w:pPr>
        <w:autoSpaceDE w:val="0"/>
        <w:autoSpaceDN w:val="0"/>
        <w:adjustRightInd w:val="0"/>
        <w:ind w:firstLine="709"/>
        <w:rPr>
          <w:szCs w:val="24"/>
        </w:rPr>
      </w:pPr>
      <w:r w:rsidRPr="00490960">
        <w:rPr>
          <w:szCs w:val="24"/>
        </w:rPr>
        <w:t>ж) разводить огонь и размещать источники огня;</w:t>
      </w:r>
    </w:p>
    <w:p w:rsidR="00C26B5E" w:rsidRPr="00490960" w:rsidRDefault="00C26B5E" w:rsidP="00495DF9">
      <w:pPr>
        <w:autoSpaceDE w:val="0"/>
        <w:autoSpaceDN w:val="0"/>
        <w:adjustRightInd w:val="0"/>
        <w:ind w:firstLine="709"/>
        <w:rPr>
          <w:szCs w:val="24"/>
        </w:rPr>
      </w:pPr>
      <w:r w:rsidRPr="00490960">
        <w:rPr>
          <w:szCs w:val="24"/>
        </w:rPr>
        <w:t>з) рыть погреба, копать и обрабатывать почву сельскохозяйственными и мелиоративными орудиями и механизмами на глубину более 0,3 м;</w:t>
      </w:r>
    </w:p>
    <w:p w:rsidR="00C26B5E" w:rsidRPr="00490960" w:rsidRDefault="00C26B5E" w:rsidP="00495DF9">
      <w:pPr>
        <w:autoSpaceDE w:val="0"/>
        <w:autoSpaceDN w:val="0"/>
        <w:adjustRightInd w:val="0"/>
        <w:ind w:firstLine="709"/>
        <w:rPr>
          <w:szCs w:val="24"/>
        </w:rPr>
      </w:pPr>
      <w:r w:rsidRPr="00490960">
        <w:rPr>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C26B5E" w:rsidRPr="00490960" w:rsidRDefault="00C26B5E" w:rsidP="00495DF9">
      <w:pPr>
        <w:autoSpaceDE w:val="0"/>
        <w:autoSpaceDN w:val="0"/>
        <w:adjustRightInd w:val="0"/>
        <w:ind w:firstLine="709"/>
        <w:rPr>
          <w:szCs w:val="24"/>
        </w:rPr>
      </w:pPr>
      <w:r w:rsidRPr="00490960">
        <w:rPr>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26B5E" w:rsidRPr="00490960" w:rsidRDefault="00C26B5E" w:rsidP="00495DF9">
      <w:pPr>
        <w:autoSpaceDE w:val="0"/>
        <w:autoSpaceDN w:val="0"/>
        <w:adjustRightInd w:val="0"/>
        <w:ind w:firstLine="709"/>
        <w:rPr>
          <w:szCs w:val="24"/>
        </w:rPr>
      </w:pPr>
      <w:r w:rsidRPr="00490960">
        <w:rPr>
          <w:szCs w:val="24"/>
        </w:rPr>
        <w:t>л) самовольно подключаться к газораспределительным сетям.</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Придорожные полосы автомобильных дорог</w:t>
      </w:r>
    </w:p>
    <w:p w:rsidR="00C26B5E" w:rsidRPr="00490960" w:rsidRDefault="00C26B5E" w:rsidP="00495DF9">
      <w:pPr>
        <w:ind w:firstLine="709"/>
        <w:rPr>
          <w:szCs w:val="24"/>
        </w:rPr>
      </w:pPr>
      <w:r w:rsidRPr="00490960">
        <w:rPr>
          <w:szCs w:val="24"/>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учётом перспектив развития автомобильной дороги. </w:t>
      </w:r>
    </w:p>
    <w:p w:rsidR="00C26B5E" w:rsidRPr="00490960" w:rsidRDefault="00C26B5E" w:rsidP="00495DF9">
      <w:pPr>
        <w:ind w:firstLine="709"/>
        <w:rPr>
          <w:szCs w:val="24"/>
        </w:rPr>
      </w:pPr>
      <w:r w:rsidRPr="00490960">
        <w:rPr>
          <w:szCs w:val="24"/>
        </w:rPr>
        <w:t>В соответствии с Федеральным законом от 08.12.2007 № 257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населенных пунктов) в зависимости от класса и (или) категории автомобильных дорог с учётом перспектив их развития в размере:</w:t>
      </w:r>
    </w:p>
    <w:p w:rsidR="00C26B5E" w:rsidRPr="00490960" w:rsidRDefault="00C26B5E" w:rsidP="00495DF9">
      <w:pPr>
        <w:ind w:firstLine="709"/>
        <w:rPr>
          <w:szCs w:val="24"/>
        </w:rPr>
      </w:pPr>
      <w:r w:rsidRPr="00490960">
        <w:rPr>
          <w:szCs w:val="24"/>
        </w:rPr>
        <w:t>– 150 м для участков автомобильных дорог, построенных для объездов городов с численностью населения свыше двухсот пятидесяти тысяч человек;</w:t>
      </w:r>
    </w:p>
    <w:p w:rsidR="00C26B5E" w:rsidRPr="00490960" w:rsidRDefault="00C26B5E" w:rsidP="00495DF9">
      <w:pPr>
        <w:ind w:firstLine="709"/>
        <w:rPr>
          <w:szCs w:val="24"/>
        </w:rPr>
      </w:pPr>
      <w:r w:rsidRPr="00490960">
        <w:rPr>
          <w:szCs w:val="24"/>
        </w:rPr>
        <w:t>– 100 м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C26B5E" w:rsidRPr="00490960" w:rsidRDefault="00C26B5E" w:rsidP="00495DF9">
      <w:pPr>
        <w:ind w:firstLine="709"/>
        <w:rPr>
          <w:szCs w:val="24"/>
        </w:rPr>
      </w:pPr>
      <w:r w:rsidRPr="00490960">
        <w:rPr>
          <w:szCs w:val="24"/>
        </w:rPr>
        <w:t>– 75 м для автомобильных дорог первой и второй категорий;</w:t>
      </w:r>
    </w:p>
    <w:p w:rsidR="00C26B5E" w:rsidRPr="00490960" w:rsidRDefault="00C26B5E" w:rsidP="00495DF9">
      <w:pPr>
        <w:ind w:firstLine="709"/>
        <w:rPr>
          <w:szCs w:val="24"/>
        </w:rPr>
      </w:pPr>
      <w:r w:rsidRPr="00490960">
        <w:rPr>
          <w:szCs w:val="24"/>
        </w:rPr>
        <w:t>– 50 м для автомобильных дорог третьей и четвертой категорий;</w:t>
      </w:r>
    </w:p>
    <w:p w:rsidR="00C26B5E" w:rsidRPr="00490960" w:rsidRDefault="00C26B5E" w:rsidP="00495DF9">
      <w:pPr>
        <w:ind w:firstLine="709"/>
        <w:rPr>
          <w:szCs w:val="24"/>
        </w:rPr>
      </w:pPr>
      <w:r w:rsidRPr="00490960">
        <w:rPr>
          <w:szCs w:val="24"/>
        </w:rPr>
        <w:t>– 25 м для автомобильных дорог пятой категорий.</w:t>
      </w:r>
    </w:p>
    <w:p w:rsidR="00C26B5E" w:rsidRPr="00490960" w:rsidRDefault="00C26B5E" w:rsidP="00495DF9">
      <w:pPr>
        <w:ind w:firstLine="709"/>
        <w:rPr>
          <w:szCs w:val="24"/>
        </w:rPr>
      </w:pPr>
      <w:r w:rsidRPr="00490960">
        <w:rPr>
          <w:szCs w:val="24"/>
        </w:rPr>
        <w:t>Размер придорожн</w:t>
      </w:r>
      <w:r w:rsidR="00E27A54" w:rsidRPr="00490960">
        <w:rPr>
          <w:szCs w:val="24"/>
        </w:rPr>
        <w:t>ой</w:t>
      </w:r>
      <w:r w:rsidRPr="00490960">
        <w:rPr>
          <w:szCs w:val="24"/>
        </w:rPr>
        <w:t xml:space="preserve"> полос</w:t>
      </w:r>
      <w:r w:rsidR="00E27A54" w:rsidRPr="00490960">
        <w:rPr>
          <w:szCs w:val="24"/>
        </w:rPr>
        <w:t>ы</w:t>
      </w:r>
      <w:r w:rsidRPr="00490960">
        <w:rPr>
          <w:szCs w:val="24"/>
        </w:rPr>
        <w:t xml:space="preserve"> автомобильн</w:t>
      </w:r>
      <w:r w:rsidR="00E27A54" w:rsidRPr="00490960">
        <w:rPr>
          <w:szCs w:val="24"/>
        </w:rPr>
        <w:t>ой</w:t>
      </w:r>
      <w:r w:rsidRPr="00490960">
        <w:rPr>
          <w:szCs w:val="24"/>
        </w:rPr>
        <w:t xml:space="preserve"> дорог</w:t>
      </w:r>
      <w:r w:rsidR="00E27A54" w:rsidRPr="00490960">
        <w:rPr>
          <w:szCs w:val="24"/>
        </w:rPr>
        <w:t>и</w:t>
      </w:r>
      <w:r w:rsidRPr="00490960">
        <w:rPr>
          <w:szCs w:val="24"/>
        </w:rPr>
        <w:t xml:space="preserve"> </w:t>
      </w:r>
      <w:r w:rsidR="00E27A54" w:rsidRPr="00490960">
        <w:rPr>
          <w:szCs w:val="24"/>
        </w:rPr>
        <w:t>федерального значения А-120 «Санкт-Петербургское южное полукольцо» Кировск – Мга – Гатчина – Большая Ижора</w:t>
      </w:r>
      <w:r w:rsidRPr="00490960">
        <w:rPr>
          <w:szCs w:val="24"/>
        </w:rPr>
        <w:t xml:space="preserve"> – 75 м с обеих сторон от границы полосы отвода.</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Водоохранные зоны и прибрежные защитные полосы</w:t>
      </w:r>
    </w:p>
    <w:p w:rsidR="00C26B5E" w:rsidRPr="00490960" w:rsidRDefault="00C26B5E" w:rsidP="00495DF9">
      <w:pPr>
        <w:ind w:firstLine="709"/>
        <w:rPr>
          <w:szCs w:val="24"/>
        </w:rPr>
      </w:pPr>
      <w:r w:rsidRPr="00490960">
        <w:rPr>
          <w:szCs w:val="24"/>
        </w:rPr>
        <w:t xml:space="preserve">В соответствии с Водным кодексом Российской Федерации водоохранными зонами являются территории, которые примыкают к береговой линии водного объекта, и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w:t>
      </w:r>
      <w:r w:rsidRPr="00490960">
        <w:rPr>
          <w:szCs w:val="24"/>
        </w:rPr>
        <w:lastRenderedPageBreak/>
        <w:t xml:space="preserve">устанавливаются прибрежные защитные полосы, на территориях которых вводятся дополнительные ограничения хозяйственной и иной деятельности. Для реки, ручья протяженностью менее 10 км от истока до устья водоохранная зона совпадает с прибрежной защитной полосой. Согласно водному законодательству,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протяженностью не более 10 км – шириной </w:t>
      </w:r>
      <w:r w:rsidRPr="00490960">
        <w:rPr>
          <w:szCs w:val="24"/>
        </w:rPr>
        <w:br/>
        <w:t>5 м.</w:t>
      </w:r>
    </w:p>
    <w:p w:rsidR="00C26B5E" w:rsidRPr="00490960" w:rsidRDefault="00C26B5E" w:rsidP="00495DF9">
      <w:pPr>
        <w:ind w:firstLine="709"/>
        <w:rPr>
          <w:szCs w:val="24"/>
        </w:rPr>
      </w:pPr>
      <w:r w:rsidRPr="00490960">
        <w:rPr>
          <w:szCs w:val="24"/>
        </w:rPr>
        <w:t xml:space="preserve">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 </w:t>
      </w:r>
    </w:p>
    <w:p w:rsidR="00C26B5E" w:rsidRPr="00490960" w:rsidRDefault="00E27A54" w:rsidP="00495DF9">
      <w:pPr>
        <w:ind w:firstLine="709"/>
        <w:rPr>
          <w:bCs/>
          <w:szCs w:val="24"/>
          <w:highlight w:val="yellow"/>
        </w:rPr>
      </w:pPr>
      <w:r w:rsidRPr="00490960">
        <w:rPr>
          <w:szCs w:val="24"/>
        </w:rPr>
        <w:t xml:space="preserve">Согласно данным Невско-Ладожского бассейнового водного управления на территории </w:t>
      </w:r>
      <w:r w:rsidR="00A72337" w:rsidRPr="00490960">
        <w:rPr>
          <w:szCs w:val="24"/>
        </w:rPr>
        <w:t>МО</w:t>
      </w:r>
      <w:r w:rsidRPr="00490960">
        <w:rPr>
          <w:szCs w:val="24"/>
        </w:rPr>
        <w:t xml:space="preserve"> Кобринское сельское поселение расположены четыре крупных водотока – река Елица, река Кобринка, река Пижма и река Суйда. Размеры водоохранных зон водных объектов, их прибрежных защитных и береговых полос приведены в разделе 3.2.2 настоящего тома.</w:t>
      </w:r>
      <w:r w:rsidRPr="00490960">
        <w:rPr>
          <w:bCs/>
          <w:szCs w:val="24"/>
          <w:highlight w:val="yellow"/>
        </w:rPr>
        <w:t xml:space="preserve"> </w:t>
      </w:r>
    </w:p>
    <w:p w:rsidR="00C26B5E" w:rsidRPr="00490960" w:rsidRDefault="00C26B5E" w:rsidP="00495DF9">
      <w:pPr>
        <w:adjustRightInd w:val="0"/>
        <w:ind w:firstLine="709"/>
        <w:rPr>
          <w:szCs w:val="24"/>
        </w:rPr>
      </w:pPr>
      <w:r w:rsidRPr="00490960">
        <w:rPr>
          <w:szCs w:val="24"/>
        </w:rPr>
        <w:t>В соответствии со статьей 65 Водного кодекса Российской Федерации в границах водоохранных зон запрещаются:</w:t>
      </w:r>
    </w:p>
    <w:p w:rsidR="00C26B5E" w:rsidRPr="00490960" w:rsidRDefault="00C26B5E" w:rsidP="00495DF9">
      <w:pPr>
        <w:adjustRightInd w:val="0"/>
        <w:ind w:firstLine="709"/>
        <w:rPr>
          <w:szCs w:val="24"/>
        </w:rPr>
      </w:pPr>
      <w:r w:rsidRPr="00490960">
        <w:rPr>
          <w:szCs w:val="24"/>
        </w:rPr>
        <w:t>– использование сточных вод в целях регулирования плодородия почв;</w:t>
      </w:r>
    </w:p>
    <w:p w:rsidR="00C26B5E" w:rsidRPr="00490960" w:rsidRDefault="00C26B5E" w:rsidP="00495DF9">
      <w:pPr>
        <w:adjustRightInd w:val="0"/>
        <w:ind w:firstLine="709"/>
        <w:rPr>
          <w:szCs w:val="24"/>
        </w:rPr>
      </w:pPr>
      <w:r w:rsidRPr="00490960">
        <w:rPr>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26B5E" w:rsidRPr="00490960" w:rsidRDefault="00C26B5E" w:rsidP="00495DF9">
      <w:pPr>
        <w:adjustRightInd w:val="0"/>
        <w:ind w:firstLine="709"/>
        <w:rPr>
          <w:szCs w:val="24"/>
        </w:rPr>
      </w:pPr>
      <w:r w:rsidRPr="00490960">
        <w:rPr>
          <w:szCs w:val="24"/>
        </w:rPr>
        <w:t>– осуществление авиационных мер по борьбе с вредными организмами;</w:t>
      </w:r>
    </w:p>
    <w:p w:rsidR="00C26B5E" w:rsidRPr="00490960" w:rsidRDefault="00C26B5E" w:rsidP="00495DF9">
      <w:pPr>
        <w:adjustRightInd w:val="0"/>
        <w:ind w:firstLine="709"/>
        <w:rPr>
          <w:szCs w:val="24"/>
        </w:rPr>
      </w:pPr>
      <w:r w:rsidRPr="00490960">
        <w:rPr>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26B5E" w:rsidRPr="00490960" w:rsidRDefault="00C26B5E" w:rsidP="00495DF9">
      <w:pPr>
        <w:adjustRightInd w:val="0"/>
        <w:ind w:firstLine="709"/>
        <w:rPr>
          <w:szCs w:val="24"/>
        </w:rPr>
      </w:pPr>
      <w:r w:rsidRPr="00490960">
        <w:rPr>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26B5E" w:rsidRPr="00490960" w:rsidRDefault="00C26B5E" w:rsidP="00495DF9">
      <w:pPr>
        <w:adjustRightInd w:val="0"/>
        <w:ind w:firstLine="709"/>
        <w:rPr>
          <w:szCs w:val="24"/>
        </w:rPr>
      </w:pPr>
      <w:r w:rsidRPr="00490960">
        <w:rPr>
          <w:szCs w:val="24"/>
        </w:rPr>
        <w:t>– размещение специализированных хранилищ пестицидов и агрохимикатов, применение пестицидов и агрохимикатов;</w:t>
      </w:r>
    </w:p>
    <w:p w:rsidR="00C26B5E" w:rsidRPr="00490960" w:rsidRDefault="00C26B5E" w:rsidP="00495DF9">
      <w:pPr>
        <w:adjustRightInd w:val="0"/>
        <w:ind w:firstLine="709"/>
        <w:rPr>
          <w:szCs w:val="24"/>
        </w:rPr>
      </w:pPr>
      <w:r w:rsidRPr="00490960">
        <w:rPr>
          <w:szCs w:val="24"/>
        </w:rPr>
        <w:t>– сброс сточных, в том числе дренажных вод;</w:t>
      </w:r>
    </w:p>
    <w:p w:rsidR="00C26B5E" w:rsidRPr="00490960" w:rsidRDefault="00C26B5E" w:rsidP="00495DF9">
      <w:pPr>
        <w:adjustRightInd w:val="0"/>
        <w:ind w:firstLine="709"/>
        <w:rPr>
          <w:szCs w:val="24"/>
        </w:rPr>
      </w:pPr>
      <w:r w:rsidRPr="00490960">
        <w:rPr>
          <w:szCs w:val="24"/>
        </w:rPr>
        <w:t>– разведка и добыча общераспространённых полезных ископаемых.</w:t>
      </w:r>
    </w:p>
    <w:p w:rsidR="00C26B5E" w:rsidRPr="00490960" w:rsidRDefault="00C26B5E" w:rsidP="00495DF9">
      <w:pPr>
        <w:adjustRightInd w:val="0"/>
        <w:ind w:firstLine="709"/>
        <w:rPr>
          <w:szCs w:val="24"/>
        </w:rPr>
      </w:pPr>
      <w:r w:rsidRPr="00490960">
        <w:rPr>
          <w:szCs w:val="24"/>
        </w:rPr>
        <w:t>В границах прибрежных защитных полос наряду с ограничениями, установленными для водоохранных зон, запрещаются:</w:t>
      </w:r>
    </w:p>
    <w:p w:rsidR="00C26B5E" w:rsidRPr="00490960" w:rsidRDefault="00C26B5E" w:rsidP="00495DF9">
      <w:pPr>
        <w:adjustRightInd w:val="0"/>
        <w:ind w:firstLine="709"/>
        <w:rPr>
          <w:szCs w:val="24"/>
        </w:rPr>
      </w:pPr>
      <w:r w:rsidRPr="00490960">
        <w:rPr>
          <w:szCs w:val="24"/>
        </w:rPr>
        <w:t>– распашка земель;</w:t>
      </w:r>
    </w:p>
    <w:p w:rsidR="00C26B5E" w:rsidRPr="00490960" w:rsidRDefault="00C26B5E" w:rsidP="00495DF9">
      <w:pPr>
        <w:adjustRightInd w:val="0"/>
        <w:ind w:firstLine="709"/>
        <w:rPr>
          <w:szCs w:val="24"/>
        </w:rPr>
      </w:pPr>
      <w:r w:rsidRPr="00490960">
        <w:rPr>
          <w:szCs w:val="24"/>
        </w:rPr>
        <w:t>– размещение отвалов размываемых грунтов;</w:t>
      </w:r>
    </w:p>
    <w:p w:rsidR="00C26B5E" w:rsidRPr="00490960" w:rsidRDefault="00C26B5E" w:rsidP="00495DF9">
      <w:pPr>
        <w:adjustRightInd w:val="0"/>
        <w:ind w:firstLine="709"/>
        <w:rPr>
          <w:szCs w:val="24"/>
        </w:rPr>
      </w:pPr>
      <w:r w:rsidRPr="00490960">
        <w:rPr>
          <w:szCs w:val="24"/>
        </w:rPr>
        <w:t>– выпас сельскохозяйственных животных и организация для них летних лагерей, ванн.</w:t>
      </w:r>
    </w:p>
    <w:p w:rsidR="00C26B5E" w:rsidRPr="00490960" w:rsidRDefault="00C26B5E" w:rsidP="00495DF9">
      <w:pPr>
        <w:adjustRightInd w:val="0"/>
        <w:ind w:firstLine="709"/>
        <w:rPr>
          <w:szCs w:val="24"/>
        </w:rPr>
      </w:pPr>
      <w:r w:rsidRPr="00490960">
        <w:rPr>
          <w:szCs w:val="24"/>
        </w:rPr>
        <w:t>В границах водоохранных зон допускаются:</w:t>
      </w:r>
    </w:p>
    <w:p w:rsidR="00C26B5E" w:rsidRPr="00490960" w:rsidRDefault="00C26B5E" w:rsidP="00495DF9">
      <w:pPr>
        <w:adjustRightInd w:val="0"/>
        <w:ind w:firstLine="709"/>
        <w:rPr>
          <w:szCs w:val="24"/>
        </w:rPr>
      </w:pPr>
      <w:r w:rsidRPr="00490960">
        <w:rPr>
          <w:szCs w:val="24"/>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26B5E" w:rsidRPr="00490960" w:rsidRDefault="00C26B5E" w:rsidP="00495DF9">
      <w:pPr>
        <w:adjustRightInd w:val="0"/>
        <w:ind w:firstLine="709"/>
        <w:rPr>
          <w:szCs w:val="24"/>
        </w:rPr>
      </w:pPr>
    </w:p>
    <w:p w:rsidR="00C26B5E" w:rsidRPr="00490960" w:rsidRDefault="00C26B5E" w:rsidP="00495DF9">
      <w:pPr>
        <w:keepNext/>
        <w:ind w:firstLine="709"/>
        <w:rPr>
          <w:b/>
          <w:szCs w:val="24"/>
        </w:rPr>
      </w:pPr>
      <w:r w:rsidRPr="00490960">
        <w:rPr>
          <w:b/>
          <w:szCs w:val="24"/>
        </w:rPr>
        <w:t>Зоны санитарной охраны источников водоснабжения и водопроводов питьевого назначения</w:t>
      </w:r>
    </w:p>
    <w:p w:rsidR="00C26B5E" w:rsidRPr="00490960" w:rsidRDefault="00C26B5E" w:rsidP="00495DF9">
      <w:pPr>
        <w:ind w:firstLine="709"/>
        <w:rPr>
          <w:szCs w:val="24"/>
        </w:rPr>
      </w:pPr>
      <w:r w:rsidRPr="00490960">
        <w:rPr>
          <w:szCs w:val="24"/>
        </w:rPr>
        <w:t>В соответствии с СанПиН 2.1.4.1110-02 и СНиП 2.04.02-84* источники хозяйственно-питьевого водоснабжения должны иметь зоны санитарной охраны (ЗСО).</w:t>
      </w:r>
    </w:p>
    <w:p w:rsidR="00C26B5E" w:rsidRPr="00490960" w:rsidRDefault="00C26B5E" w:rsidP="00495DF9">
      <w:pPr>
        <w:ind w:firstLine="709"/>
        <w:rPr>
          <w:szCs w:val="24"/>
        </w:rPr>
      </w:pPr>
      <w:r w:rsidRPr="00490960">
        <w:rPr>
          <w:szCs w:val="24"/>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w:t>
      </w:r>
      <w:r w:rsidRPr="00490960">
        <w:rPr>
          <w:szCs w:val="24"/>
        </w:rPr>
        <w:lastRenderedPageBreak/>
        <w:t>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26B5E" w:rsidRPr="00490960" w:rsidRDefault="00C26B5E" w:rsidP="00495DF9">
      <w:pPr>
        <w:ind w:firstLine="709"/>
        <w:rPr>
          <w:szCs w:val="24"/>
        </w:rPr>
      </w:pPr>
      <w:r w:rsidRPr="00490960">
        <w:rPr>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(таблица 9.2).</w:t>
      </w:r>
    </w:p>
    <w:p w:rsidR="00C26B5E" w:rsidRPr="00490960" w:rsidRDefault="00C26B5E" w:rsidP="00495DF9">
      <w:pPr>
        <w:ind w:firstLine="709"/>
        <w:rPr>
          <w:szCs w:val="24"/>
        </w:rPr>
      </w:pPr>
      <w:r w:rsidRPr="00490960">
        <w:rPr>
          <w:szCs w:val="24"/>
        </w:rPr>
        <w:t>Граница первого пояса ЗСО водопроводных сооружений (резервуары чистой воды) от стен запасных и регулирующих емкостей (резервуаров) – не менее 30 м, от насосных станций – не менее 15 м.</w:t>
      </w:r>
    </w:p>
    <w:p w:rsidR="00C26B5E" w:rsidRPr="00490960" w:rsidRDefault="00C26B5E" w:rsidP="00495DF9">
      <w:pPr>
        <w:ind w:firstLine="709"/>
        <w:rPr>
          <w:szCs w:val="24"/>
        </w:rPr>
      </w:pPr>
      <w:r w:rsidRPr="00490960">
        <w:rPr>
          <w:szCs w:val="24"/>
        </w:rPr>
        <w:t>Ширину санитарно-защитной полосы водовода следует принимать не менее 10 м по обе стороны водопровода при отсутствии грунтовых вод и не менее 50 м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 Зона санитарной охраны водоочистных сооружений устанавливается в размере не менее 30 м.</w:t>
      </w:r>
    </w:p>
    <w:p w:rsidR="00C26B5E" w:rsidRPr="00490960" w:rsidRDefault="00C26B5E" w:rsidP="00495DF9">
      <w:pPr>
        <w:ind w:firstLine="709"/>
        <w:rPr>
          <w:szCs w:val="24"/>
        </w:rPr>
      </w:pPr>
      <w:r w:rsidRPr="00490960">
        <w:rPr>
          <w:szCs w:val="24"/>
        </w:rPr>
        <w:t>В 1 поясе ЗСО запрещается все виды строительства, выпуск любых стоков, размещение жилых и хозяйственно-бытовых зданий, проживание людей, загрязнение питьевой воды через оголовки и устья скважин, люки и переливные трубы резервуаров.</w:t>
      </w:r>
    </w:p>
    <w:p w:rsidR="00C26B5E" w:rsidRPr="00490960" w:rsidRDefault="00C26B5E" w:rsidP="00495DF9">
      <w:pPr>
        <w:ind w:firstLine="709"/>
        <w:rPr>
          <w:szCs w:val="24"/>
        </w:rPr>
      </w:pPr>
      <w:r w:rsidRPr="00490960">
        <w:rPr>
          <w:szCs w:val="24"/>
        </w:rPr>
        <w:t>В 1 поясе ЗСО допускается ограждение и охрана, озеленение, отвод поверхностного стока на очистные сооружения, твердое покрытие на дорожках, оборудование зданий канализацией с отводом сточных вод на канализационные очистные сооружения, оборудование водопроводных сооружений с учетом предотвращения загрязнения питьевой воды через оголовки и устья скважин.</w:t>
      </w:r>
    </w:p>
    <w:p w:rsidR="00C26B5E" w:rsidRPr="00490960" w:rsidRDefault="00C26B5E" w:rsidP="00495DF9">
      <w:pPr>
        <w:ind w:firstLine="709"/>
        <w:rPr>
          <w:szCs w:val="24"/>
        </w:rPr>
      </w:pPr>
      <w:r w:rsidRPr="00490960">
        <w:rPr>
          <w:szCs w:val="24"/>
        </w:rPr>
        <w:t>Во 2 и 3 поясах ЗСО запрещается 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накопителей промышленных стоков, шламохранилищ, кладбищ.</w:t>
      </w:r>
    </w:p>
    <w:p w:rsidR="00C26B5E" w:rsidRPr="00490960" w:rsidRDefault="00C26B5E" w:rsidP="00495DF9">
      <w:pPr>
        <w:ind w:firstLine="709"/>
        <w:rPr>
          <w:szCs w:val="24"/>
        </w:rPr>
      </w:pPr>
      <w:r w:rsidRPr="00490960">
        <w:rPr>
          <w:szCs w:val="24"/>
        </w:rPr>
        <w:t>Во 2 и 3 поясах ЗСО допускается 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 благоустройство территории (оборудование канализацией, устройство водонепроницаемых выгребов, организация отвода поверхностного стока). В 3 поясе, при использовании защищенных подземных вод, выполнения специальных мероприятий по защите водоносного горизонта от загрязнения: размещение складов горюче-смазочных материалов, ядохимикатов, накопителей промышленных стоков, шламохранилищ и других.</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 xml:space="preserve">Санитарно-защитные зоны предприятий, сооружений и иных объектов </w:t>
      </w:r>
    </w:p>
    <w:p w:rsidR="00C26B5E" w:rsidRPr="00490960" w:rsidRDefault="00C26B5E" w:rsidP="00495DF9">
      <w:pPr>
        <w:ind w:firstLine="709"/>
        <w:rPr>
          <w:szCs w:val="24"/>
        </w:rPr>
      </w:pPr>
      <w:r w:rsidRPr="00490960">
        <w:rPr>
          <w:szCs w:val="24"/>
        </w:rPr>
        <w:t>В целях обеспечения безопасности населения и в соответствии с Федеральным законом «О санитарно-эпидемиологическом благополучии населения» вокруг объектов и производств, являющихся источниками негативного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C26B5E" w:rsidRPr="00490960" w:rsidRDefault="00C26B5E" w:rsidP="00495DF9">
      <w:pPr>
        <w:ind w:firstLine="709"/>
        <w:rPr>
          <w:szCs w:val="24"/>
        </w:rPr>
      </w:pPr>
      <w:r w:rsidRPr="00490960">
        <w:rPr>
          <w:szCs w:val="24"/>
        </w:rPr>
        <w:t>Размеры СЗЗ устанавливаются в соответствии с главой VII и приложениями 1-6 СанПиН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w:t>
      </w:r>
    </w:p>
    <w:p w:rsidR="00C26B5E" w:rsidRPr="00490960" w:rsidRDefault="00C26B5E" w:rsidP="00495DF9">
      <w:pPr>
        <w:ind w:firstLine="709"/>
        <w:rPr>
          <w:szCs w:val="24"/>
        </w:rPr>
      </w:pPr>
      <w:r w:rsidRPr="00490960">
        <w:rPr>
          <w:szCs w:val="24"/>
        </w:rPr>
        <w:lastRenderedPageBreak/>
        <w:t>Правила установления СЗЗ и использования земельных участков, расположенных в границах СЗЗ утверждены постановлением Правительства Российской Федерации от 03.03.2018 № 222 (с изменениями от 21.12.2018 № 1622). В соответствии с данными Правилами отображению на картах генеральных планов поселений подлежат только те СЗЗ, которые были устан</w:t>
      </w:r>
      <w:r w:rsidR="00A43A53">
        <w:rPr>
          <w:szCs w:val="24"/>
        </w:rPr>
        <w:t>овлены в соответствии с СанПиН</w:t>
      </w:r>
      <w:r w:rsidRPr="00490960">
        <w:rPr>
          <w:szCs w:val="24"/>
        </w:rPr>
        <w:t xml:space="preserve">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 или данными Правилами.</w:t>
      </w:r>
    </w:p>
    <w:p w:rsidR="00C26B5E" w:rsidRPr="00490960" w:rsidRDefault="00C26B5E" w:rsidP="00495DF9">
      <w:pPr>
        <w:ind w:firstLine="709"/>
        <w:rPr>
          <w:szCs w:val="24"/>
        </w:rPr>
      </w:pPr>
      <w:r w:rsidRPr="00490960">
        <w:rPr>
          <w:szCs w:val="24"/>
        </w:rPr>
        <w:t>В соответствии с апелляционным определением Судебной коллегии по административным делам Верховного Суда Российской Федерации от 15.11.2018 № 51-АПГ18-18:</w:t>
      </w:r>
    </w:p>
    <w:p w:rsidR="00C26B5E" w:rsidRPr="00490960" w:rsidRDefault="00C26B5E" w:rsidP="00495DF9">
      <w:pPr>
        <w:ind w:firstLine="709"/>
        <w:rPr>
          <w:szCs w:val="24"/>
        </w:rPr>
      </w:pPr>
      <w:r w:rsidRPr="00490960">
        <w:rPr>
          <w:szCs w:val="24"/>
        </w:rPr>
        <w:t>– установление, изменение размеров, установленных СЗЗ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p>
    <w:p w:rsidR="00C26B5E" w:rsidRPr="00490960" w:rsidRDefault="00C26B5E" w:rsidP="00495DF9">
      <w:pPr>
        <w:ind w:firstLine="709"/>
        <w:rPr>
          <w:szCs w:val="24"/>
        </w:rPr>
      </w:pPr>
      <w:r w:rsidRPr="00490960">
        <w:rPr>
          <w:szCs w:val="24"/>
        </w:rPr>
        <w:t xml:space="preserve">– для промышленных объектов и производств </w:t>
      </w:r>
      <w:r w:rsidR="00A53578" w:rsidRPr="00490960">
        <w:rPr>
          <w:szCs w:val="24"/>
        </w:rPr>
        <w:t xml:space="preserve">III – V </w:t>
      </w:r>
      <w:r w:rsidRPr="00490960">
        <w:rPr>
          <w:szCs w:val="24"/>
        </w:rPr>
        <w:t>классов опасности размеры СЗЗ могут быть установлены или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w:t>
      </w:r>
    </w:p>
    <w:p w:rsidR="00C26B5E" w:rsidRPr="00490960" w:rsidRDefault="00C26B5E" w:rsidP="00495DF9">
      <w:pPr>
        <w:ind w:firstLine="709"/>
        <w:rPr>
          <w:szCs w:val="24"/>
        </w:rPr>
      </w:pPr>
      <w:r w:rsidRPr="00490960">
        <w:rPr>
          <w:szCs w:val="24"/>
        </w:rPr>
        <w:t>Размер СЗЗ для предприятий может быть изменен в зависимости от характеристики выбросов и устанавливается на основании расчетов рассеивания загрязнения атмосферного воздуха и физических воздействий на атмосферный воздух (шум, вибрация, электромагнитные поля (ЭМП) и других).</w:t>
      </w:r>
    </w:p>
    <w:p w:rsidR="00C26B5E" w:rsidRPr="00490960" w:rsidRDefault="00C26B5E" w:rsidP="00495DF9">
      <w:pPr>
        <w:ind w:firstLine="709"/>
        <w:rPr>
          <w:szCs w:val="24"/>
        </w:rPr>
      </w:pPr>
      <w:r w:rsidRPr="00490960">
        <w:rPr>
          <w:szCs w:val="24"/>
        </w:rPr>
        <w:t>Органы местного самоуправления не наделены правом на самостоятельное определение размера и границ СЗЗ, в том числе путем принятия правовых актов, генеральный план и правил землепользования и застройки не должны устанавливать необоснованные ограничения по использованию принадлежащего собственнику земельного участка в соответствии с вышеуказанным апелляционным определением Судебной коллегии по административным делам Верховного Суда Российской Федерации.</w:t>
      </w:r>
    </w:p>
    <w:p w:rsidR="00C26B5E" w:rsidRPr="00490960" w:rsidRDefault="00C26B5E" w:rsidP="00495DF9">
      <w:pPr>
        <w:ind w:firstLine="709"/>
        <w:rPr>
          <w:szCs w:val="24"/>
        </w:rPr>
      </w:pPr>
      <w:r w:rsidRPr="00490960">
        <w:rPr>
          <w:szCs w:val="24"/>
        </w:rPr>
        <w:t>Ориентировочные и расчетные (предварительные) СЗЗ, которые отображены в генеральном плане в редакции 201</w:t>
      </w:r>
      <w:r w:rsidR="00077A01">
        <w:rPr>
          <w:szCs w:val="24"/>
        </w:rPr>
        <w:t>4</w:t>
      </w:r>
      <w:r w:rsidRPr="00490960">
        <w:rPr>
          <w:szCs w:val="24"/>
        </w:rPr>
        <w:t xml:space="preserve"> года, не подлежат применению. Начиная с 01.01.2020 ориентировочные и расчетные (предварительные) СЗЗ прекратят существовать, а ограничения использования земельных участков в них перестанут действовать. Собственники зданий и сооружений, в отношении которых ранее были определены ориентировочные или расчетные (предварительные) СЗЗ, обязаны подать в Роспотребнадзор заявления об установлении СЗЗ или о прекращении существования ориентировочных или расчетных (предварительных) СЗЗ.</w:t>
      </w:r>
    </w:p>
    <w:p w:rsidR="00C26B5E" w:rsidRPr="00490960" w:rsidRDefault="00C26B5E" w:rsidP="00495DF9">
      <w:pPr>
        <w:ind w:firstLine="709"/>
        <w:rPr>
          <w:szCs w:val="24"/>
        </w:rPr>
      </w:pPr>
      <w:r w:rsidRPr="00490960">
        <w:rPr>
          <w:szCs w:val="24"/>
        </w:rPr>
        <w:t xml:space="preserve">Правообладатель может прекратить использовать, ликвидировать (в том числе снести) объект или же изменить вид его разрешенного использования и назначение таким образом, что биологическое воздействие объекта на среду обитания человека не будет превышать установленных гигиенических нормативов. Тогда правообладатель обязан в срок не более одного месяца со дня наступления указанных обстоятельств представить в Роспотребнадзор заявление о прекращении существования СЗЗ. </w:t>
      </w:r>
    </w:p>
    <w:p w:rsidR="00C26B5E" w:rsidRPr="00490960" w:rsidRDefault="00C26B5E" w:rsidP="00495DF9">
      <w:pPr>
        <w:ind w:firstLine="709"/>
        <w:rPr>
          <w:szCs w:val="24"/>
        </w:rPr>
      </w:pPr>
      <w:r w:rsidRPr="00490960">
        <w:rPr>
          <w:szCs w:val="24"/>
        </w:rPr>
        <w:t>Физические лица, юридические лица, органы государственной власти или органы местного самоуправления вправе без заявления правообладателя провести исследования и измерения атмосферного воздуха, уровней физического воздействия на атмосферный воздух за контуром объекта (контуром ранее существовавшего объекта). При наличии оснований по итогам исследований можно: уменьшить размер СЗЗ, прекратить действие отдельных ограничений использования земельных участков, расположенных в границах такой зоны, прекратить существование СЗЗ. Для этого нужно представить в Роспотребнадзор соответствующее заявление.</w:t>
      </w:r>
    </w:p>
    <w:p w:rsidR="00C26B5E" w:rsidRPr="00490960" w:rsidRDefault="00C26B5E" w:rsidP="00495DF9">
      <w:pPr>
        <w:ind w:firstLine="709"/>
        <w:rPr>
          <w:szCs w:val="24"/>
        </w:rPr>
      </w:pPr>
      <w:r w:rsidRPr="00490960">
        <w:rPr>
          <w:szCs w:val="24"/>
        </w:rPr>
        <w:t xml:space="preserve">В соответствии с разделом 5 правил установления СЗЗ и использования земельных участков, расположенных в границах СЗЗ, утвержденных постановлением Правительства Российской Федерации от 03.03.2018 № 222 (с изменениями от 21.12.2018 № 1622), в границах СЗЗ не допускается использования земельных участков в целях: </w:t>
      </w:r>
    </w:p>
    <w:p w:rsidR="00C26B5E" w:rsidRPr="00490960" w:rsidRDefault="00C26B5E" w:rsidP="00495DF9">
      <w:pPr>
        <w:ind w:firstLine="709"/>
        <w:rPr>
          <w:szCs w:val="24"/>
        </w:rPr>
      </w:pPr>
      <w:r w:rsidRPr="00490960">
        <w:rPr>
          <w:szCs w:val="24"/>
        </w:rPr>
        <w:lastRenderedPageBreak/>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C26B5E" w:rsidRPr="00490960" w:rsidRDefault="00C26B5E" w:rsidP="00495DF9">
      <w:pPr>
        <w:ind w:firstLine="709"/>
        <w:rPr>
          <w:szCs w:val="24"/>
        </w:rPr>
      </w:pPr>
      <w:r w:rsidRPr="00490960">
        <w:rPr>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C26B5E" w:rsidRPr="003E5C38" w:rsidRDefault="00C26B5E" w:rsidP="00495DF9">
      <w:pPr>
        <w:widowControl w:val="0"/>
        <w:ind w:firstLine="709"/>
        <w:textAlignment w:val="baseline"/>
        <w:rPr>
          <w:szCs w:val="24"/>
        </w:rPr>
      </w:pPr>
      <w:r w:rsidRPr="003E5C38">
        <w:rPr>
          <w:szCs w:val="24"/>
        </w:rPr>
        <w:t xml:space="preserve">Существующие санитарно-защитные зоны на территории </w:t>
      </w:r>
      <w:r w:rsidR="003F2AFB" w:rsidRPr="003E5C38">
        <w:rPr>
          <w:szCs w:val="24"/>
        </w:rPr>
        <w:t>МО</w:t>
      </w:r>
      <w:r w:rsidRPr="003E5C38">
        <w:rPr>
          <w:szCs w:val="24"/>
        </w:rPr>
        <w:t xml:space="preserve"> Кобринско</w:t>
      </w:r>
      <w:r w:rsidR="004C4403" w:rsidRPr="003E5C38">
        <w:rPr>
          <w:szCs w:val="24"/>
        </w:rPr>
        <w:t>е</w:t>
      </w:r>
      <w:r w:rsidRPr="003E5C38">
        <w:rPr>
          <w:szCs w:val="24"/>
        </w:rPr>
        <w:t xml:space="preserve"> сельско</w:t>
      </w:r>
      <w:r w:rsidR="004C4403" w:rsidRPr="003E5C38">
        <w:rPr>
          <w:szCs w:val="24"/>
        </w:rPr>
        <w:t xml:space="preserve">е </w:t>
      </w:r>
      <w:r w:rsidRPr="003E5C38">
        <w:rPr>
          <w:szCs w:val="24"/>
        </w:rPr>
        <w:t>поселени</w:t>
      </w:r>
      <w:r w:rsidR="004C4403" w:rsidRPr="003E5C38">
        <w:rPr>
          <w:szCs w:val="24"/>
        </w:rPr>
        <w:t>е</w:t>
      </w:r>
      <w:r w:rsidRPr="003E5C38">
        <w:rPr>
          <w:szCs w:val="24"/>
        </w:rPr>
        <w:t>:</w:t>
      </w:r>
    </w:p>
    <w:p w:rsidR="00C26B5E" w:rsidRPr="00F03C1E" w:rsidRDefault="00C26B5E" w:rsidP="00495DF9">
      <w:pPr>
        <w:widowControl w:val="0"/>
        <w:ind w:firstLine="709"/>
        <w:textAlignment w:val="baseline"/>
        <w:rPr>
          <w:szCs w:val="24"/>
        </w:rPr>
      </w:pPr>
      <w:r w:rsidRPr="003E5C38">
        <w:rPr>
          <w:szCs w:val="24"/>
        </w:rPr>
        <w:t>– класс опасности V (50 м) – ООО «Бастион», завод по изготовлению соусов, хрен</w:t>
      </w:r>
      <w:r w:rsidR="003E5C38" w:rsidRPr="003E5C38">
        <w:rPr>
          <w:szCs w:val="24"/>
        </w:rPr>
        <w:t>а, горчицы</w:t>
      </w:r>
      <w:r w:rsidR="00F03C1E" w:rsidRPr="00F03C1E">
        <w:rPr>
          <w:szCs w:val="24"/>
        </w:rPr>
        <w:t>.</w:t>
      </w:r>
    </w:p>
    <w:p w:rsidR="00C26B5E" w:rsidRPr="00490960" w:rsidRDefault="00C26B5E" w:rsidP="00495DF9">
      <w:pPr>
        <w:ind w:firstLine="709"/>
        <w:rPr>
          <w:szCs w:val="24"/>
        </w:rPr>
      </w:pPr>
      <w:r w:rsidRPr="00490960">
        <w:rPr>
          <w:szCs w:val="24"/>
        </w:rPr>
        <w:t>Кладбища смешанного и традиционного захоронения площадью 10 и менее га относятся в соответствии с пунктом 7.1.12 СанПиН 2.2.1/2.1.1.1200-03 «Санитарно-защитные зоны и санитарная классификация предприятий, сооружений и иных объектов» к 4 классу санитарной опасности и имеют размер санитарно-защитной зоны 100м.</w:t>
      </w:r>
    </w:p>
    <w:p w:rsidR="00C26B5E" w:rsidRPr="00490960" w:rsidRDefault="00C26B5E" w:rsidP="00495DF9">
      <w:pPr>
        <w:ind w:firstLine="709"/>
        <w:rPr>
          <w:szCs w:val="24"/>
        </w:rPr>
      </w:pPr>
      <w:r w:rsidRPr="00490960">
        <w:rPr>
          <w:szCs w:val="24"/>
        </w:rPr>
        <w:t xml:space="preserve">Генеральный план устанавливает планируемые функциональные зоны: </w:t>
      </w:r>
    </w:p>
    <w:p w:rsidR="00C26B5E" w:rsidRPr="00490960" w:rsidRDefault="00C26B5E" w:rsidP="00495DF9">
      <w:pPr>
        <w:ind w:firstLine="709"/>
        <w:rPr>
          <w:szCs w:val="24"/>
        </w:rPr>
      </w:pPr>
      <w:r w:rsidRPr="00490960">
        <w:rPr>
          <w:szCs w:val="24"/>
        </w:rPr>
        <w:t xml:space="preserve">– </w:t>
      </w:r>
      <w:r w:rsidR="007A3158" w:rsidRPr="00B273CA">
        <w:rPr>
          <w:szCs w:val="24"/>
        </w:rPr>
        <w:t xml:space="preserve">производственная зона </w:t>
      </w:r>
      <w:r w:rsidR="007A3158">
        <w:rPr>
          <w:szCs w:val="24"/>
        </w:rPr>
        <w:t xml:space="preserve">(с возможностью размещения </w:t>
      </w:r>
      <w:r w:rsidR="007A3158" w:rsidRPr="00B273CA">
        <w:rPr>
          <w:szCs w:val="24"/>
        </w:rPr>
        <w:t>объектов IV</w:t>
      </w:r>
      <w:r w:rsidR="00B73389" w:rsidRPr="00B73389">
        <w:rPr>
          <w:szCs w:val="24"/>
        </w:rPr>
        <w:t>-</w:t>
      </w:r>
      <w:r w:rsidR="007A3158" w:rsidRPr="00B273CA">
        <w:rPr>
          <w:szCs w:val="24"/>
        </w:rPr>
        <w:t>V классов опасности</w:t>
      </w:r>
      <w:r w:rsidR="007A3158">
        <w:rPr>
          <w:szCs w:val="24"/>
        </w:rPr>
        <w:t>)</w:t>
      </w:r>
      <w:r w:rsidRPr="00490960">
        <w:rPr>
          <w:szCs w:val="24"/>
        </w:rPr>
        <w:t>;</w:t>
      </w:r>
    </w:p>
    <w:p w:rsidR="00C26B5E" w:rsidRPr="00490960" w:rsidRDefault="00C26B5E" w:rsidP="00495DF9">
      <w:pPr>
        <w:ind w:firstLine="709"/>
        <w:rPr>
          <w:szCs w:val="24"/>
        </w:rPr>
      </w:pPr>
      <w:r w:rsidRPr="00490960">
        <w:rPr>
          <w:szCs w:val="24"/>
        </w:rPr>
        <w:t>– производственная зона сельскохозяйственных предприятий;</w:t>
      </w:r>
    </w:p>
    <w:p w:rsidR="00C26B5E" w:rsidRPr="00490960" w:rsidRDefault="00C26B5E" w:rsidP="00495DF9">
      <w:pPr>
        <w:ind w:firstLine="709"/>
        <w:rPr>
          <w:szCs w:val="24"/>
        </w:rPr>
      </w:pPr>
      <w:r w:rsidRPr="00490960">
        <w:rPr>
          <w:szCs w:val="24"/>
        </w:rPr>
        <w:t>– зона инженерной инфраструктуры.</w:t>
      </w:r>
    </w:p>
    <w:p w:rsidR="00C26B5E" w:rsidRPr="00490960" w:rsidRDefault="00C26B5E" w:rsidP="00495DF9">
      <w:pPr>
        <w:ind w:firstLine="709"/>
        <w:rPr>
          <w:szCs w:val="24"/>
        </w:rPr>
      </w:pPr>
      <w:r w:rsidRPr="00490960">
        <w:rPr>
          <w:szCs w:val="24"/>
        </w:rPr>
        <w:t>На указанных функциональных зона могут быть размещены объекты, для которых СЗЗ является обязательным элементом и которые могут являться источником химического, биологического или физического воздействия.</w:t>
      </w:r>
    </w:p>
    <w:p w:rsidR="00C26B5E" w:rsidRPr="00490960" w:rsidRDefault="00C26B5E" w:rsidP="00495DF9">
      <w:pPr>
        <w:ind w:firstLine="709"/>
        <w:rPr>
          <w:szCs w:val="24"/>
        </w:rPr>
      </w:pPr>
      <w:r w:rsidRPr="00490960">
        <w:rPr>
          <w:szCs w:val="24"/>
        </w:rPr>
        <w:t>При размещении объектов в данных зонах нужно учитывать:</w:t>
      </w:r>
    </w:p>
    <w:p w:rsidR="00C26B5E" w:rsidRPr="00490960" w:rsidRDefault="00C26B5E" w:rsidP="00495DF9">
      <w:pPr>
        <w:ind w:firstLine="709"/>
        <w:rPr>
          <w:szCs w:val="24"/>
        </w:rPr>
      </w:pPr>
      <w:r w:rsidRPr="00490960">
        <w:rPr>
          <w:szCs w:val="24"/>
        </w:rPr>
        <w:t>– все вновь размещаемые предприятия обязаны разработать проект организации СЗЗ, то есть зоны, в которой уровень загрязнения или уровень воздействия выше нормативов, принятых для селитебных территорий,</w:t>
      </w:r>
    </w:p>
    <w:p w:rsidR="00C26B5E" w:rsidRPr="00490960" w:rsidRDefault="00C26B5E" w:rsidP="00495DF9">
      <w:pPr>
        <w:ind w:firstLine="709"/>
        <w:rPr>
          <w:szCs w:val="24"/>
        </w:rPr>
      </w:pPr>
      <w:r w:rsidRPr="00490960">
        <w:rPr>
          <w:szCs w:val="24"/>
        </w:rPr>
        <w:t>–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rsidR="00C26B5E" w:rsidRPr="00490960" w:rsidRDefault="00C26B5E" w:rsidP="00495DF9">
      <w:pPr>
        <w:ind w:firstLine="709"/>
        <w:rPr>
          <w:szCs w:val="24"/>
        </w:rPr>
      </w:pPr>
      <w:r w:rsidRPr="00490960">
        <w:rPr>
          <w:szCs w:val="24"/>
        </w:rPr>
        <w:t>Достаточность размера СЗЗ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вибрации, шума и электромагнитных полей с учетом вклада действующих, намеченных к строительству или проектируемых предприятий.</w:t>
      </w:r>
    </w:p>
    <w:p w:rsidR="00C26B5E" w:rsidRPr="00490960" w:rsidRDefault="00C26B5E" w:rsidP="00495DF9">
      <w:pPr>
        <w:ind w:firstLine="709"/>
        <w:rPr>
          <w:szCs w:val="24"/>
        </w:rPr>
      </w:pPr>
      <w:r w:rsidRPr="00490960">
        <w:rPr>
          <w:szCs w:val="24"/>
        </w:rPr>
        <w:t>Ограничения градостроительной деятельности, связанные с СЗЗ, носят временный характер и подлежат корректировке.</w:t>
      </w:r>
    </w:p>
    <w:p w:rsidR="00C26B5E" w:rsidRPr="00490960" w:rsidRDefault="00C26B5E" w:rsidP="00495DF9">
      <w:pPr>
        <w:ind w:firstLine="709"/>
        <w:rPr>
          <w:szCs w:val="24"/>
        </w:rPr>
      </w:pPr>
      <w:r w:rsidRPr="00490960">
        <w:rPr>
          <w:szCs w:val="24"/>
        </w:rPr>
        <w:t>В границах нормативных СЗЗ новые жилые зоны не планируются. До момента проведения мероприятий по сокращению СЗЗ, в границах нормативных СЗЗ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w:t>
      </w:r>
    </w:p>
    <w:p w:rsidR="00C26B5E" w:rsidRPr="00490960" w:rsidRDefault="00C26B5E" w:rsidP="00495DF9">
      <w:pPr>
        <w:ind w:firstLine="709"/>
        <w:rPr>
          <w:szCs w:val="24"/>
        </w:rPr>
      </w:pPr>
      <w:r w:rsidRPr="00490960">
        <w:rPr>
          <w:szCs w:val="24"/>
        </w:rPr>
        <w:t xml:space="preserve">Сокращение СЗЗ предприятий возможно за счет усовершенствования технологии производства, изменения планировочной организации территории предприятия, замены технологического оборудования, установки газо- и пылеулавливающих установок. </w:t>
      </w:r>
    </w:p>
    <w:p w:rsidR="00C26B5E" w:rsidRPr="00490960" w:rsidRDefault="00C26B5E" w:rsidP="00495DF9">
      <w:pPr>
        <w:ind w:firstLine="709"/>
        <w:rPr>
          <w:szCs w:val="24"/>
        </w:rPr>
      </w:pPr>
      <w:r w:rsidRPr="00490960">
        <w:rPr>
          <w:szCs w:val="24"/>
        </w:rPr>
        <w:t>При экономической нецелесообразности проведения мероприятий по сокращению СЗЗ, рекомендуется предусматривать перепрофилирование производства с уменьшением класса санитарной опасности для окружающей среды.</w:t>
      </w:r>
    </w:p>
    <w:p w:rsidR="00C26B5E" w:rsidRPr="00490960" w:rsidRDefault="00C26B5E" w:rsidP="00495DF9">
      <w:pPr>
        <w:ind w:firstLine="709"/>
        <w:rPr>
          <w:szCs w:val="24"/>
        </w:rPr>
      </w:pPr>
    </w:p>
    <w:p w:rsidR="00C26B5E" w:rsidRPr="00490960" w:rsidRDefault="00C26B5E" w:rsidP="00495DF9">
      <w:pPr>
        <w:ind w:firstLine="709"/>
        <w:rPr>
          <w:b/>
          <w:szCs w:val="24"/>
        </w:rPr>
      </w:pPr>
      <w:r w:rsidRPr="00490960">
        <w:rPr>
          <w:b/>
          <w:szCs w:val="24"/>
        </w:rPr>
        <w:t>Санитарный разрыв от автомобильных и железных дорог</w:t>
      </w:r>
    </w:p>
    <w:p w:rsidR="00C26B5E" w:rsidRPr="00490960" w:rsidRDefault="00C26B5E" w:rsidP="00495DF9">
      <w:pPr>
        <w:ind w:firstLine="709"/>
        <w:rPr>
          <w:szCs w:val="24"/>
        </w:rPr>
      </w:pPr>
      <w:r w:rsidRPr="00490960">
        <w:rPr>
          <w:szCs w:val="24"/>
        </w:rPr>
        <w:t>Санитарный разрыв – расстояние от источника химического, биологического и</w:t>
      </w:r>
      <w:r w:rsidR="00693EF3">
        <w:rPr>
          <w:szCs w:val="24"/>
        </w:rPr>
        <w:t xml:space="preserve"> (</w:t>
      </w:r>
      <w:r w:rsidRPr="00490960">
        <w:rPr>
          <w:szCs w:val="24"/>
        </w:rPr>
        <w:t>или</w:t>
      </w:r>
      <w:r w:rsidR="00693EF3">
        <w:rPr>
          <w:szCs w:val="24"/>
        </w:rPr>
        <w:t>)</w:t>
      </w:r>
      <w:r w:rsidRPr="00490960">
        <w:rPr>
          <w:szCs w:val="24"/>
        </w:rPr>
        <w:t xml:space="preserve"> физического воздействия, уменьшающее эти воздействия до значений гигиенических нормативов.</w:t>
      </w:r>
    </w:p>
    <w:p w:rsidR="00C26B5E" w:rsidRPr="00490960" w:rsidRDefault="00A43A53" w:rsidP="00495DF9">
      <w:pPr>
        <w:ind w:firstLine="709"/>
        <w:rPr>
          <w:szCs w:val="24"/>
        </w:rPr>
      </w:pPr>
      <w:r>
        <w:rPr>
          <w:szCs w:val="24"/>
        </w:rPr>
        <w:t>В соответствии с СанПиН</w:t>
      </w:r>
      <w:r w:rsidR="00C26B5E" w:rsidRPr="00490960">
        <w:rPr>
          <w:szCs w:val="24"/>
        </w:rPr>
        <w:t xml:space="preserve">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w:t>
      </w:r>
      <w:r w:rsidR="00A108B3">
        <w:rPr>
          <w:szCs w:val="24"/>
        </w:rPr>
        <w:t>ии, электромагнитных полей и другое</w:t>
      </w:r>
      <w:r w:rsidR="00C26B5E" w:rsidRPr="00490960">
        <w:rPr>
          <w:szCs w:val="24"/>
        </w:rPr>
        <w:t>) с последующим проведением натурных исследований и измерений.</w:t>
      </w:r>
    </w:p>
    <w:p w:rsidR="00C26B5E" w:rsidRPr="00490960" w:rsidRDefault="00C26B5E" w:rsidP="00495DF9">
      <w:pPr>
        <w:ind w:firstLine="709"/>
        <w:rPr>
          <w:szCs w:val="24"/>
        </w:rPr>
      </w:pPr>
      <w:r w:rsidRPr="00490960">
        <w:rPr>
          <w:szCs w:val="24"/>
        </w:rPr>
        <w:t>Согласно п. 8.17 СП 42.13330.2016. «Градостроительство» 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зон</w:t>
      </w:r>
      <w:r w:rsidR="00B37503">
        <w:rPr>
          <w:szCs w:val="24"/>
        </w:rPr>
        <w:t xml:space="preserve"> отдыха</w:t>
      </w:r>
      <w:r w:rsidRPr="00490960">
        <w:rPr>
          <w:szCs w:val="24"/>
        </w:rPr>
        <w:t>.</w:t>
      </w:r>
    </w:p>
    <w:p w:rsidR="00C26B5E" w:rsidRDefault="00C26B5E" w:rsidP="00495DF9">
      <w:pPr>
        <w:ind w:firstLine="709"/>
        <w:rPr>
          <w:szCs w:val="24"/>
        </w:rPr>
      </w:pPr>
      <w:r w:rsidRPr="00490960">
        <w:rPr>
          <w:szCs w:val="24"/>
        </w:rPr>
        <w:t>При разработке проектов капитального ремонта, реконструкции либо строительства автомобильных дорог регионального и федерального значения для создания благоприятных условий в границах населенных пунктов необходимо предусматривать раздел, содержащий расчет размера санитарного разрыва такой автомобильной дороги, мероприятия по исключению негативного влияния автомобильной дороги на прилегающую территорию (монтаж шумозащитных экранов, озеленения специального назначения, установка окон в жилых домах с повышенной звукоизоляцией).</w:t>
      </w:r>
    </w:p>
    <w:p w:rsidR="00A462E8" w:rsidRPr="00B273CA" w:rsidRDefault="00A462E8" w:rsidP="00A462E8">
      <w:pPr>
        <w:ind w:firstLine="709"/>
        <w:rPr>
          <w:szCs w:val="24"/>
        </w:rPr>
      </w:pPr>
      <w:r>
        <w:rPr>
          <w:szCs w:val="24"/>
        </w:rPr>
        <w:t>Санитарный разрыв от существующей железной дороги принят значением – 50 м от крайних железнодорожных путей.</w:t>
      </w:r>
    </w:p>
    <w:p w:rsidR="00C26B5E" w:rsidRPr="00490960" w:rsidRDefault="00C26B5E" w:rsidP="00495DF9">
      <w:pPr>
        <w:ind w:firstLine="709"/>
        <w:rPr>
          <w:szCs w:val="24"/>
        </w:rPr>
      </w:pPr>
      <w:r w:rsidRPr="00490960">
        <w:rPr>
          <w:szCs w:val="24"/>
        </w:rPr>
        <w:t>Согласно п. 8.20 СП 42.13330.2016. «Градостроительство» жилую застройку необходимо отделять от железных дорог санитарным разрывом, значение которого определяется расчетом с учетом санитарных требований. В такой зоне новое жилищное строительство запрещено.</w:t>
      </w:r>
    </w:p>
    <w:p w:rsidR="00106516" w:rsidRDefault="00106516" w:rsidP="00495DF9">
      <w:pPr>
        <w:ind w:firstLine="709"/>
        <w:rPr>
          <w:szCs w:val="24"/>
        </w:rPr>
      </w:pPr>
    </w:p>
    <w:p w:rsidR="00280CCE" w:rsidRPr="00280CCE" w:rsidRDefault="00280CCE" w:rsidP="00495DF9">
      <w:pPr>
        <w:ind w:firstLine="709"/>
        <w:rPr>
          <w:b/>
          <w:szCs w:val="24"/>
        </w:rPr>
      </w:pPr>
      <w:r w:rsidRPr="00280CCE">
        <w:rPr>
          <w:b/>
          <w:szCs w:val="24"/>
        </w:rPr>
        <w:t>Зоны затопления и подтопления</w:t>
      </w:r>
    </w:p>
    <w:p w:rsidR="00280CCE" w:rsidRPr="00280CCE" w:rsidRDefault="00280CCE" w:rsidP="00495DF9">
      <w:pPr>
        <w:ind w:firstLine="709"/>
        <w:rPr>
          <w:szCs w:val="24"/>
        </w:rPr>
      </w:pPr>
      <w:r w:rsidRPr="00280CCE">
        <w:rPr>
          <w:szCs w:val="24"/>
        </w:rPr>
        <w:t>Затопления и подтопления представляют опасность для близлежащих территорий и объектов недвижимости. В границах таких зон недопустимо размещение новых населенных пунктов и строительство капитальных объектов без инженерной защиты.</w:t>
      </w:r>
    </w:p>
    <w:p w:rsidR="00280CCE" w:rsidRDefault="00280CCE" w:rsidP="00495DF9">
      <w:pPr>
        <w:ind w:firstLine="709"/>
        <w:rPr>
          <w:szCs w:val="24"/>
        </w:rPr>
      </w:pPr>
      <w:r w:rsidRPr="008B186A">
        <w:rPr>
          <w:szCs w:val="24"/>
          <w:highlight w:val="yellow"/>
        </w:rPr>
        <w:t>Территория муниципального образования Кобринское сельское поселение Гатчинского муниципального района Ленинградской области не попадают в границы зон затопления и подтопления.</w:t>
      </w:r>
    </w:p>
    <w:p w:rsidR="00280CCE" w:rsidRPr="00490960" w:rsidRDefault="00280CCE" w:rsidP="00495DF9">
      <w:pPr>
        <w:ind w:firstLine="709"/>
        <w:rPr>
          <w:szCs w:val="24"/>
        </w:rPr>
      </w:pPr>
    </w:p>
    <w:p w:rsidR="002510CC" w:rsidRPr="00490960" w:rsidRDefault="002510CC" w:rsidP="00495DF9">
      <w:pPr>
        <w:ind w:firstLine="709"/>
        <w:rPr>
          <w:b/>
          <w:szCs w:val="24"/>
        </w:rPr>
      </w:pPr>
      <w:r w:rsidRPr="00490960">
        <w:rPr>
          <w:b/>
          <w:szCs w:val="24"/>
        </w:rPr>
        <w:t>Прочие планировочные ограничения</w:t>
      </w:r>
    </w:p>
    <w:p w:rsidR="002510CC" w:rsidRPr="00490960" w:rsidRDefault="002510CC" w:rsidP="00495DF9">
      <w:pPr>
        <w:ind w:firstLine="709"/>
        <w:rPr>
          <w:szCs w:val="24"/>
        </w:rPr>
      </w:pPr>
      <w:r w:rsidRPr="00490960">
        <w:rPr>
          <w:szCs w:val="24"/>
        </w:rPr>
        <w:t>Зоны месторождений полезных ископаемых</w:t>
      </w:r>
      <w:r w:rsidR="00552170">
        <w:rPr>
          <w:szCs w:val="24"/>
        </w:rPr>
        <w:t>.</w:t>
      </w:r>
    </w:p>
    <w:p w:rsidR="002510CC" w:rsidRPr="00490960" w:rsidRDefault="002510CC" w:rsidP="00495DF9">
      <w:pPr>
        <w:ind w:firstLine="709"/>
        <w:rPr>
          <w:szCs w:val="24"/>
        </w:rPr>
      </w:pPr>
      <w:r w:rsidRPr="00490960">
        <w:rPr>
          <w:szCs w:val="24"/>
        </w:rPr>
        <w:t>Режим использования территорий полезных ископаемых устанавливается в соответствии с Законом Российской Федерации от 21</w:t>
      </w:r>
      <w:r w:rsidR="009B11B5" w:rsidRPr="00490960">
        <w:rPr>
          <w:szCs w:val="24"/>
        </w:rPr>
        <w:t>.02.</w:t>
      </w:r>
      <w:r w:rsidRPr="00490960">
        <w:rPr>
          <w:szCs w:val="24"/>
        </w:rPr>
        <w:t>1992</w:t>
      </w:r>
      <w:r w:rsidR="009B11B5" w:rsidRPr="00490960">
        <w:rPr>
          <w:szCs w:val="24"/>
        </w:rPr>
        <w:t xml:space="preserve"> </w:t>
      </w:r>
      <w:r w:rsidRPr="00490960">
        <w:rPr>
          <w:szCs w:val="24"/>
        </w:rPr>
        <w:t xml:space="preserve"> № 2395-1 </w:t>
      </w:r>
      <w:r w:rsidR="00767422" w:rsidRPr="00490960">
        <w:rPr>
          <w:szCs w:val="24"/>
        </w:rPr>
        <w:t>«</w:t>
      </w:r>
      <w:r w:rsidRPr="00490960">
        <w:rPr>
          <w:szCs w:val="24"/>
        </w:rPr>
        <w:t>О недрах</w:t>
      </w:r>
      <w:r w:rsidR="00767422" w:rsidRPr="00490960">
        <w:rPr>
          <w:szCs w:val="24"/>
        </w:rPr>
        <w:t>»</w:t>
      </w:r>
      <w:r w:rsidRPr="00490960">
        <w:rPr>
          <w:szCs w:val="24"/>
        </w:rPr>
        <w:t xml:space="preserve">: </w:t>
      </w:r>
      <w:r w:rsidR="00767422" w:rsidRPr="00490960">
        <w:rPr>
          <w:szCs w:val="24"/>
        </w:rPr>
        <w:t>«</w:t>
      </w:r>
      <w:r w:rsidRPr="00490960">
        <w:rPr>
          <w:szCs w:val="24"/>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r w:rsidR="00767422" w:rsidRPr="00490960">
        <w:rPr>
          <w:szCs w:val="24"/>
        </w:rPr>
        <w:t>»</w:t>
      </w:r>
      <w:r w:rsidRPr="00490960">
        <w:rPr>
          <w:szCs w:val="24"/>
        </w:rPr>
        <w:t>, а также в соответствии с СП</w:t>
      </w:r>
      <w:r w:rsidR="009B11B5" w:rsidRPr="00490960">
        <w:rPr>
          <w:szCs w:val="24"/>
        </w:rPr>
        <w:t xml:space="preserve"> </w:t>
      </w:r>
      <w:r w:rsidRPr="00490960">
        <w:rPr>
          <w:szCs w:val="24"/>
        </w:rPr>
        <w:t xml:space="preserve">42.13330.2016 </w:t>
      </w:r>
      <w:r w:rsidR="00767422" w:rsidRPr="00490960">
        <w:rPr>
          <w:szCs w:val="24"/>
        </w:rPr>
        <w:t>«</w:t>
      </w:r>
      <w:r w:rsidRPr="00490960">
        <w:rPr>
          <w:szCs w:val="24"/>
        </w:rPr>
        <w:t>Градостроительство. Планировка и застройка городских и сельских поселений</w:t>
      </w:r>
      <w:r w:rsidR="00767422" w:rsidRPr="00490960">
        <w:rPr>
          <w:szCs w:val="24"/>
        </w:rPr>
        <w:t>»</w:t>
      </w:r>
      <w:r w:rsidRPr="00490960">
        <w:rPr>
          <w:szCs w:val="24"/>
        </w:rPr>
        <w:t xml:space="preserve"> Актуализированная редакция СНиП 2.07.01-89*</w:t>
      </w:r>
      <w:r w:rsidR="00552170">
        <w:rPr>
          <w:szCs w:val="24"/>
        </w:rPr>
        <w:t>.</w:t>
      </w:r>
    </w:p>
    <w:p w:rsidR="002510CC" w:rsidRPr="00490960" w:rsidRDefault="002510CC" w:rsidP="00495DF9">
      <w:pPr>
        <w:ind w:firstLine="709"/>
        <w:rPr>
          <w:szCs w:val="24"/>
        </w:rPr>
      </w:pPr>
      <w:r w:rsidRPr="00490960">
        <w:rPr>
          <w:szCs w:val="24"/>
        </w:rPr>
        <w:t>Зона затопления паводковыми водами 1 % обеспеченности</w:t>
      </w:r>
      <w:r w:rsidR="00552170">
        <w:rPr>
          <w:szCs w:val="24"/>
        </w:rPr>
        <w:t>.</w:t>
      </w:r>
    </w:p>
    <w:p w:rsidR="002510CC" w:rsidRPr="00490960" w:rsidRDefault="002510CC" w:rsidP="00495DF9">
      <w:pPr>
        <w:ind w:firstLine="709"/>
        <w:rPr>
          <w:szCs w:val="24"/>
        </w:rPr>
      </w:pPr>
      <w:r w:rsidRPr="00490960">
        <w:rPr>
          <w:szCs w:val="24"/>
        </w:rPr>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3877CA" w:rsidRPr="00490960" w:rsidRDefault="003877CA" w:rsidP="00495DF9">
      <w:pPr>
        <w:pStyle w:val="afffc"/>
        <w:spacing w:line="240" w:lineRule="auto"/>
        <w:ind w:left="0" w:right="0" w:firstLine="709"/>
        <w:rPr>
          <w:szCs w:val="24"/>
        </w:rPr>
      </w:pPr>
    </w:p>
    <w:p w:rsidR="002510CC" w:rsidRPr="00490960" w:rsidRDefault="00173069" w:rsidP="00495DF9">
      <w:pPr>
        <w:keepNext/>
        <w:ind w:firstLine="709"/>
        <w:outlineLvl w:val="2"/>
        <w:rPr>
          <w:b/>
          <w:bCs/>
          <w:szCs w:val="24"/>
        </w:rPr>
      </w:pPr>
      <w:bookmarkStart w:id="125" w:name="_Toc42088077"/>
      <w:r w:rsidRPr="00490960">
        <w:rPr>
          <w:b/>
          <w:bCs/>
          <w:szCs w:val="24"/>
        </w:rPr>
        <w:t>3.4</w:t>
      </w:r>
      <w:r w:rsidR="002510CC" w:rsidRPr="00490960">
        <w:rPr>
          <w:b/>
          <w:bCs/>
          <w:szCs w:val="24"/>
        </w:rPr>
        <w:t>.1</w:t>
      </w:r>
      <w:r w:rsidR="00B07658" w:rsidRPr="00490960">
        <w:rPr>
          <w:b/>
          <w:bCs/>
          <w:szCs w:val="24"/>
        </w:rPr>
        <w:t>1.</w:t>
      </w:r>
      <w:r w:rsidR="003877CA" w:rsidRPr="00490960">
        <w:rPr>
          <w:b/>
          <w:bCs/>
          <w:szCs w:val="24"/>
        </w:rPr>
        <w:t xml:space="preserve"> </w:t>
      </w:r>
      <w:r w:rsidR="002510CC" w:rsidRPr="00490960">
        <w:rPr>
          <w:b/>
          <w:bCs/>
          <w:szCs w:val="24"/>
        </w:rPr>
        <w:t>Объекты культурного наследия</w:t>
      </w:r>
      <w:bookmarkEnd w:id="124"/>
      <w:bookmarkEnd w:id="125"/>
    </w:p>
    <w:p w:rsidR="003877CA" w:rsidRPr="00490960" w:rsidRDefault="003877CA" w:rsidP="00495DF9">
      <w:pPr>
        <w:pStyle w:val="afffc"/>
        <w:keepNext/>
        <w:keepLines w:val="0"/>
        <w:spacing w:line="240" w:lineRule="auto"/>
        <w:ind w:left="0" w:right="0" w:firstLine="709"/>
        <w:rPr>
          <w:szCs w:val="24"/>
        </w:rPr>
      </w:pPr>
    </w:p>
    <w:p w:rsidR="00911334" w:rsidRDefault="006C060B" w:rsidP="00495DF9">
      <w:pPr>
        <w:ind w:firstLine="709"/>
        <w:rPr>
          <w:szCs w:val="24"/>
        </w:rPr>
      </w:pPr>
      <w:r w:rsidRPr="006C060B">
        <w:rPr>
          <w:szCs w:val="24"/>
        </w:rPr>
        <w:t>По данным комитета по культуре Ленинградской области</w:t>
      </w:r>
      <w:r w:rsidR="002510CC" w:rsidRPr="00490960">
        <w:rPr>
          <w:szCs w:val="24"/>
        </w:rPr>
        <w:t xml:space="preserve"> (</w:t>
      </w:r>
      <w:r>
        <w:rPr>
          <w:szCs w:val="24"/>
        </w:rPr>
        <w:t>д</w:t>
      </w:r>
      <w:r w:rsidR="002510CC" w:rsidRPr="00490960">
        <w:rPr>
          <w:szCs w:val="24"/>
        </w:rPr>
        <w:t>епартамент государственной охраны, сохранения и использования объектов культурного наследия) на территории</w:t>
      </w:r>
      <w:r w:rsidR="003F2AFB" w:rsidRPr="00490960">
        <w:rPr>
          <w:szCs w:val="24"/>
        </w:rPr>
        <w:t xml:space="preserve"> МО</w:t>
      </w:r>
      <w:r w:rsidR="002510CC" w:rsidRPr="00490960">
        <w:rPr>
          <w:szCs w:val="24"/>
        </w:rPr>
        <w:t xml:space="preserve"> Кобринско</w:t>
      </w:r>
      <w:r w:rsidR="003F2AFB" w:rsidRPr="00490960">
        <w:rPr>
          <w:szCs w:val="24"/>
        </w:rPr>
        <w:t>е</w:t>
      </w:r>
      <w:r w:rsidR="002510CC" w:rsidRPr="00490960">
        <w:rPr>
          <w:szCs w:val="24"/>
        </w:rPr>
        <w:t xml:space="preserve"> сельско</w:t>
      </w:r>
      <w:r w:rsidR="003F2AFB" w:rsidRPr="00490960">
        <w:rPr>
          <w:szCs w:val="24"/>
        </w:rPr>
        <w:t>е</w:t>
      </w:r>
      <w:r w:rsidR="002510CC" w:rsidRPr="00490960">
        <w:rPr>
          <w:szCs w:val="24"/>
        </w:rPr>
        <w:t xml:space="preserve"> поселени</w:t>
      </w:r>
      <w:r w:rsidR="003F2AFB" w:rsidRPr="00490960">
        <w:rPr>
          <w:szCs w:val="24"/>
        </w:rPr>
        <w:t>е</w:t>
      </w:r>
      <w:r w:rsidR="002510CC" w:rsidRPr="00490960">
        <w:rPr>
          <w:szCs w:val="24"/>
        </w:rPr>
        <w:t xml:space="preserve"> расположены 1</w:t>
      </w:r>
      <w:r w:rsidR="00521F3A">
        <w:rPr>
          <w:szCs w:val="24"/>
        </w:rPr>
        <w:t>7</w:t>
      </w:r>
      <w:r w:rsidR="002510CC" w:rsidRPr="00490960">
        <w:rPr>
          <w:szCs w:val="24"/>
        </w:rPr>
        <w:t xml:space="preserve"> объектов культурного наследия, в том числе</w:t>
      </w:r>
      <w:r w:rsidR="00911334">
        <w:rPr>
          <w:szCs w:val="24"/>
        </w:rPr>
        <w:t>:</w:t>
      </w:r>
      <w:r w:rsidR="002510CC" w:rsidRPr="00490960">
        <w:rPr>
          <w:szCs w:val="24"/>
        </w:rPr>
        <w:t xml:space="preserve"> </w:t>
      </w:r>
    </w:p>
    <w:p w:rsidR="00911334" w:rsidRDefault="00911334" w:rsidP="00495DF9">
      <w:pPr>
        <w:ind w:firstLine="709"/>
        <w:rPr>
          <w:szCs w:val="24"/>
        </w:rPr>
      </w:pPr>
      <w:r w:rsidRPr="00490960">
        <w:rPr>
          <w:szCs w:val="24"/>
        </w:rPr>
        <w:t xml:space="preserve">– </w:t>
      </w:r>
      <w:r w:rsidR="00716765">
        <w:rPr>
          <w:szCs w:val="24"/>
        </w:rPr>
        <w:t>5</w:t>
      </w:r>
      <w:r>
        <w:rPr>
          <w:szCs w:val="24"/>
        </w:rPr>
        <w:t xml:space="preserve"> объект</w:t>
      </w:r>
      <w:r w:rsidRPr="006D10A0">
        <w:rPr>
          <w:szCs w:val="24"/>
          <w:highlight w:val="cyan"/>
        </w:rPr>
        <w:t>а</w:t>
      </w:r>
      <w:r>
        <w:rPr>
          <w:szCs w:val="24"/>
        </w:rPr>
        <w:t xml:space="preserve"> федерального значения (из них </w:t>
      </w:r>
      <w:r w:rsidR="00716765">
        <w:rPr>
          <w:szCs w:val="24"/>
        </w:rPr>
        <w:t>3</w:t>
      </w:r>
      <w:r>
        <w:rPr>
          <w:szCs w:val="24"/>
        </w:rPr>
        <w:t xml:space="preserve"> – объекты</w:t>
      </w:r>
      <w:r w:rsidRPr="00911334">
        <w:rPr>
          <w:szCs w:val="24"/>
        </w:rPr>
        <w:t xml:space="preserve"> археологического наследия</w:t>
      </w:r>
      <w:r>
        <w:rPr>
          <w:szCs w:val="24"/>
        </w:rPr>
        <w:t>);</w:t>
      </w:r>
    </w:p>
    <w:p w:rsidR="00911334" w:rsidRDefault="00911334" w:rsidP="00495DF9">
      <w:pPr>
        <w:ind w:firstLine="709"/>
        <w:rPr>
          <w:szCs w:val="24"/>
        </w:rPr>
      </w:pPr>
      <w:r w:rsidRPr="00490960">
        <w:rPr>
          <w:szCs w:val="24"/>
        </w:rPr>
        <w:t xml:space="preserve">– </w:t>
      </w:r>
      <w:r w:rsidR="002510CC" w:rsidRPr="00490960">
        <w:rPr>
          <w:szCs w:val="24"/>
        </w:rPr>
        <w:t>1</w:t>
      </w:r>
      <w:r>
        <w:rPr>
          <w:szCs w:val="24"/>
        </w:rPr>
        <w:t>0</w:t>
      </w:r>
      <w:r w:rsidR="002510CC" w:rsidRPr="00490960">
        <w:rPr>
          <w:szCs w:val="24"/>
        </w:rPr>
        <w:t xml:space="preserve"> </w:t>
      </w:r>
      <w:r>
        <w:rPr>
          <w:szCs w:val="24"/>
        </w:rPr>
        <w:t>объектов регионального значения;</w:t>
      </w:r>
    </w:p>
    <w:p w:rsidR="00911334" w:rsidRDefault="00911334" w:rsidP="00495DF9">
      <w:pPr>
        <w:ind w:firstLine="709"/>
        <w:rPr>
          <w:szCs w:val="24"/>
        </w:rPr>
      </w:pPr>
      <w:r w:rsidRPr="00490960">
        <w:rPr>
          <w:szCs w:val="24"/>
        </w:rPr>
        <w:t xml:space="preserve">– </w:t>
      </w:r>
      <w:r w:rsidR="00521F3A">
        <w:rPr>
          <w:szCs w:val="24"/>
        </w:rPr>
        <w:t>2</w:t>
      </w:r>
      <w:r>
        <w:rPr>
          <w:szCs w:val="24"/>
        </w:rPr>
        <w:t xml:space="preserve"> </w:t>
      </w:r>
      <w:r w:rsidR="002510CC" w:rsidRPr="00490960">
        <w:rPr>
          <w:szCs w:val="24"/>
        </w:rPr>
        <w:t xml:space="preserve">выявленных объекта. </w:t>
      </w:r>
    </w:p>
    <w:p w:rsidR="003C0308" w:rsidRDefault="002510CC" w:rsidP="00495DF9">
      <w:pPr>
        <w:ind w:firstLine="709"/>
        <w:rPr>
          <w:szCs w:val="24"/>
        </w:rPr>
      </w:pPr>
      <w:r w:rsidRPr="00490960">
        <w:rPr>
          <w:szCs w:val="24"/>
        </w:rPr>
        <w:t xml:space="preserve">Объектов местного (муниципального) значения на территории поселения не имеется. Среди объектов культурного наследия выделяются два ансамбля усадеб – усадьба </w:t>
      </w:r>
      <w:r w:rsidR="00767422" w:rsidRPr="00490960">
        <w:rPr>
          <w:szCs w:val="24"/>
        </w:rPr>
        <w:t>«</w:t>
      </w:r>
      <w:r w:rsidRPr="00490960">
        <w:rPr>
          <w:szCs w:val="24"/>
        </w:rPr>
        <w:t>Суйда</w:t>
      </w:r>
      <w:r w:rsidR="00767422" w:rsidRPr="00490960">
        <w:rPr>
          <w:szCs w:val="24"/>
        </w:rPr>
        <w:t>»</w:t>
      </w:r>
      <w:r w:rsidRPr="00490960">
        <w:rPr>
          <w:szCs w:val="24"/>
        </w:rPr>
        <w:t xml:space="preserve"> в одноименном посёлке, которая принадлежала Ганнибалу А.П. и где жили родители, сестры и няня Александра Сергеевича Пушкина, а также усадьба </w:t>
      </w:r>
      <w:r w:rsidR="00767422" w:rsidRPr="00490960">
        <w:rPr>
          <w:szCs w:val="24"/>
        </w:rPr>
        <w:t>«</w:t>
      </w:r>
      <w:r w:rsidRPr="00490960">
        <w:rPr>
          <w:szCs w:val="24"/>
        </w:rPr>
        <w:t>Руново</w:t>
      </w:r>
      <w:r w:rsidR="00767422" w:rsidRPr="00490960">
        <w:rPr>
          <w:szCs w:val="24"/>
        </w:rPr>
        <w:t>»</w:t>
      </w:r>
      <w:r w:rsidRPr="00490960">
        <w:rPr>
          <w:szCs w:val="24"/>
        </w:rPr>
        <w:t xml:space="preserve"> в </w:t>
      </w:r>
      <w:r w:rsidR="000F1A03" w:rsidRPr="00490960">
        <w:rPr>
          <w:szCs w:val="24"/>
        </w:rPr>
        <w:t>д.</w:t>
      </w:r>
      <w:r w:rsidR="009B11B5" w:rsidRPr="00490960">
        <w:rPr>
          <w:szCs w:val="24"/>
        </w:rPr>
        <w:t xml:space="preserve"> </w:t>
      </w:r>
      <w:r w:rsidRPr="00490960">
        <w:rPr>
          <w:szCs w:val="24"/>
        </w:rPr>
        <w:t>Кобрино, в которой в 1800-1837</w:t>
      </w:r>
      <w:r w:rsidR="009B11B5" w:rsidRPr="00490960">
        <w:rPr>
          <w:szCs w:val="24"/>
        </w:rPr>
        <w:t xml:space="preserve"> </w:t>
      </w:r>
      <w:r w:rsidR="008C71A1" w:rsidRPr="00490960">
        <w:rPr>
          <w:szCs w:val="24"/>
        </w:rPr>
        <w:t>года</w:t>
      </w:r>
      <w:r w:rsidRPr="00490960">
        <w:rPr>
          <w:szCs w:val="24"/>
        </w:rPr>
        <w:t xml:space="preserve"> жил мореплаватель Юрий Федорович Лисянский.</w:t>
      </w:r>
      <w:r w:rsidR="003C0308">
        <w:rPr>
          <w:szCs w:val="24"/>
        </w:rPr>
        <w:t xml:space="preserve"> </w:t>
      </w:r>
    </w:p>
    <w:p w:rsidR="003C0308" w:rsidRPr="00490960" w:rsidRDefault="003C0308" w:rsidP="00495DF9">
      <w:pPr>
        <w:ind w:firstLine="709"/>
        <w:rPr>
          <w:szCs w:val="24"/>
        </w:rPr>
      </w:pPr>
      <w:r w:rsidRPr="00490960">
        <w:rPr>
          <w:szCs w:val="24"/>
        </w:rPr>
        <w:t xml:space="preserve">Комитетом по </w:t>
      </w:r>
      <w:r>
        <w:rPr>
          <w:szCs w:val="24"/>
        </w:rPr>
        <w:t>градостроительной политике</w:t>
      </w:r>
      <w:r w:rsidRPr="00490960">
        <w:rPr>
          <w:szCs w:val="24"/>
        </w:rPr>
        <w:t xml:space="preserve"> Ленинградской области рекомендовано рассматривать территории усадьбы «Суйда», усадьбы «Руново» (объект культурного наследия федерального значения) и</w:t>
      </w:r>
      <w:r>
        <w:rPr>
          <w:szCs w:val="24"/>
        </w:rPr>
        <w:t xml:space="preserve"> </w:t>
      </w:r>
      <w:r w:rsidRPr="00490960">
        <w:rPr>
          <w:szCs w:val="24"/>
        </w:rPr>
        <w:t>д.</w:t>
      </w:r>
      <w:r>
        <w:rPr>
          <w:szCs w:val="24"/>
        </w:rPr>
        <w:t xml:space="preserve"> </w:t>
      </w:r>
      <w:r w:rsidRPr="00490960">
        <w:rPr>
          <w:szCs w:val="24"/>
        </w:rPr>
        <w:t>Воскресенское – родину Арины Родионовны, как составляющие единого культурного ландшафта с сохранением парков усадеб.</w:t>
      </w:r>
    </w:p>
    <w:p w:rsidR="002510CC" w:rsidRPr="00490960" w:rsidRDefault="002510CC" w:rsidP="00495DF9">
      <w:pPr>
        <w:ind w:firstLine="709"/>
        <w:rPr>
          <w:noProof/>
          <w:snapToGrid w:val="0"/>
          <w:szCs w:val="24"/>
        </w:rPr>
      </w:pPr>
      <w:r w:rsidRPr="00490960">
        <w:rPr>
          <w:szCs w:val="24"/>
        </w:rPr>
        <w:t>Перечень объектов культурного на</w:t>
      </w:r>
      <w:r w:rsidR="00173069" w:rsidRPr="00490960">
        <w:rPr>
          <w:szCs w:val="24"/>
        </w:rPr>
        <w:t>следия представлен в таблице 3.4.1</w:t>
      </w:r>
      <w:r w:rsidR="00386AEE">
        <w:rPr>
          <w:szCs w:val="24"/>
        </w:rPr>
        <w:t>1</w:t>
      </w:r>
      <w:r w:rsidRPr="00490960">
        <w:rPr>
          <w:szCs w:val="24"/>
        </w:rPr>
        <w:t>.1.</w:t>
      </w:r>
    </w:p>
    <w:p w:rsidR="00595C9C" w:rsidRPr="00490960" w:rsidRDefault="00595C9C" w:rsidP="00495DF9">
      <w:pPr>
        <w:keepNext/>
        <w:ind w:firstLine="709"/>
        <w:rPr>
          <w:szCs w:val="24"/>
        </w:rPr>
      </w:pPr>
    </w:p>
    <w:p w:rsidR="003877CA" w:rsidRPr="00490960" w:rsidRDefault="00173069" w:rsidP="00495DF9">
      <w:pPr>
        <w:keepNext/>
        <w:ind w:firstLine="709"/>
        <w:rPr>
          <w:b/>
          <w:szCs w:val="24"/>
        </w:rPr>
      </w:pPr>
      <w:r w:rsidRPr="00490960">
        <w:rPr>
          <w:szCs w:val="24"/>
        </w:rPr>
        <w:t>Таблица 3.4</w:t>
      </w:r>
      <w:r w:rsidR="002510CC" w:rsidRPr="00490960">
        <w:rPr>
          <w:szCs w:val="24"/>
        </w:rPr>
        <w:t>.1</w:t>
      </w:r>
      <w:r w:rsidR="00386AEE">
        <w:rPr>
          <w:szCs w:val="24"/>
        </w:rPr>
        <w:t>1</w:t>
      </w:r>
      <w:r w:rsidR="002510CC" w:rsidRPr="00490960">
        <w:rPr>
          <w:szCs w:val="24"/>
        </w:rPr>
        <w:t>.1</w:t>
      </w:r>
      <w:r w:rsidR="003877CA" w:rsidRPr="00490960">
        <w:rPr>
          <w:szCs w:val="24"/>
        </w:rPr>
        <w:t xml:space="preserve"> </w:t>
      </w:r>
      <w:r w:rsidR="002E0F04" w:rsidRPr="00490960">
        <w:rPr>
          <w:szCs w:val="24"/>
        </w:rPr>
        <w:t>–</w:t>
      </w:r>
      <w:r w:rsidR="003877CA" w:rsidRPr="00490960">
        <w:rPr>
          <w:szCs w:val="24"/>
        </w:rPr>
        <w:t xml:space="preserve"> </w:t>
      </w:r>
      <w:r w:rsidR="000E2BDF" w:rsidRPr="00490960">
        <w:rPr>
          <w:b/>
          <w:szCs w:val="24"/>
        </w:rPr>
        <w:t>с</w:t>
      </w:r>
      <w:r w:rsidR="002510CC" w:rsidRPr="00490960">
        <w:rPr>
          <w:b/>
          <w:szCs w:val="24"/>
        </w:rPr>
        <w:t xml:space="preserve">писок объектов культурного </w:t>
      </w:r>
      <w:r w:rsidR="000E2BDF" w:rsidRPr="00490960">
        <w:rPr>
          <w:b/>
          <w:szCs w:val="24"/>
        </w:rPr>
        <w:t xml:space="preserve">и археологического </w:t>
      </w:r>
      <w:r w:rsidR="002510CC" w:rsidRPr="00490960">
        <w:rPr>
          <w:b/>
          <w:szCs w:val="24"/>
        </w:rPr>
        <w:t xml:space="preserve">наследия </w:t>
      </w:r>
      <w:r w:rsidR="000E2BDF" w:rsidRPr="00490960">
        <w:rPr>
          <w:b/>
          <w:szCs w:val="24"/>
        </w:rPr>
        <w:t xml:space="preserve">расположенных </w:t>
      </w:r>
      <w:r w:rsidR="002510CC" w:rsidRPr="00490960">
        <w:rPr>
          <w:b/>
          <w:szCs w:val="24"/>
        </w:rPr>
        <w:t xml:space="preserve">на территории </w:t>
      </w:r>
      <w:r w:rsidR="003F2AFB" w:rsidRPr="00490960">
        <w:rPr>
          <w:b/>
          <w:szCs w:val="24"/>
        </w:rPr>
        <w:t>МО</w:t>
      </w:r>
      <w:r w:rsidR="000E2BDF" w:rsidRPr="00490960">
        <w:rPr>
          <w:b/>
          <w:szCs w:val="24"/>
        </w:rPr>
        <w:t xml:space="preserve"> Кобринское сельское поселение </w:t>
      </w:r>
    </w:p>
    <w:p w:rsidR="003F2AFB" w:rsidRPr="00490960" w:rsidRDefault="003F2AFB" w:rsidP="00495DF9">
      <w:pPr>
        <w:keepNext/>
        <w:ind w:firstLine="709"/>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330"/>
        <w:gridCol w:w="3119"/>
        <w:gridCol w:w="2126"/>
        <w:gridCol w:w="2234"/>
      </w:tblGrid>
      <w:tr w:rsidR="00B7634A" w:rsidRPr="00490960" w:rsidTr="00B7634A">
        <w:trPr>
          <w:cantSplit/>
          <w:jc w:val="center"/>
        </w:trPr>
        <w:tc>
          <w:tcPr>
            <w:tcW w:w="0" w:type="auto"/>
            <w:shd w:val="clear" w:color="auto" w:fill="FFFFFF"/>
            <w:vAlign w:val="center"/>
          </w:tcPr>
          <w:p w:rsidR="00B7634A" w:rsidRPr="00490960" w:rsidRDefault="00B7634A" w:rsidP="00495DF9">
            <w:pPr>
              <w:jc w:val="center"/>
              <w:rPr>
                <w:b/>
                <w:szCs w:val="24"/>
              </w:rPr>
            </w:pPr>
            <w:r w:rsidRPr="00490960">
              <w:rPr>
                <w:b/>
                <w:szCs w:val="24"/>
              </w:rPr>
              <w:t>п.п.</w:t>
            </w:r>
          </w:p>
        </w:tc>
        <w:tc>
          <w:tcPr>
            <w:tcW w:w="2330" w:type="dxa"/>
            <w:shd w:val="clear" w:color="auto" w:fill="FFFFFF"/>
            <w:vAlign w:val="center"/>
          </w:tcPr>
          <w:p w:rsidR="00B7634A" w:rsidRPr="00490960" w:rsidRDefault="00B7634A" w:rsidP="00495DF9">
            <w:pPr>
              <w:jc w:val="center"/>
              <w:rPr>
                <w:b/>
                <w:szCs w:val="24"/>
              </w:rPr>
            </w:pPr>
            <w:r w:rsidRPr="00490960">
              <w:rPr>
                <w:b/>
                <w:szCs w:val="24"/>
              </w:rPr>
              <w:t>Наименование объекта</w:t>
            </w:r>
          </w:p>
        </w:tc>
        <w:tc>
          <w:tcPr>
            <w:tcW w:w="3119" w:type="dxa"/>
            <w:shd w:val="clear" w:color="auto" w:fill="FFFFFF"/>
            <w:vAlign w:val="center"/>
          </w:tcPr>
          <w:p w:rsidR="00B7634A" w:rsidRPr="00490960" w:rsidRDefault="00B7634A" w:rsidP="00495DF9">
            <w:pPr>
              <w:jc w:val="center"/>
              <w:rPr>
                <w:b/>
                <w:szCs w:val="24"/>
              </w:rPr>
            </w:pPr>
            <w:r w:rsidRPr="00490960">
              <w:rPr>
                <w:b/>
                <w:szCs w:val="24"/>
              </w:rPr>
              <w:t>Адрес (местонахождение) в соответствии с актом о постановке на государственную охрану</w:t>
            </w:r>
            <w:r w:rsidR="002919DB" w:rsidRPr="00490960">
              <w:rPr>
                <w:b/>
                <w:szCs w:val="24"/>
              </w:rPr>
              <w:t xml:space="preserve"> </w:t>
            </w:r>
            <w:r w:rsidR="002919DB" w:rsidRPr="00490960">
              <w:rPr>
                <w:rStyle w:val="affffb"/>
                <w:b/>
                <w:szCs w:val="24"/>
              </w:rPr>
              <w:footnoteReference w:id="20"/>
            </w:r>
          </w:p>
        </w:tc>
        <w:tc>
          <w:tcPr>
            <w:tcW w:w="2126" w:type="dxa"/>
            <w:shd w:val="clear" w:color="auto" w:fill="FFFFFF"/>
            <w:vAlign w:val="center"/>
          </w:tcPr>
          <w:p w:rsidR="00B7634A" w:rsidRPr="00490960" w:rsidRDefault="00B7634A" w:rsidP="00495DF9">
            <w:pPr>
              <w:jc w:val="center"/>
              <w:rPr>
                <w:b/>
                <w:szCs w:val="24"/>
              </w:rPr>
            </w:pPr>
            <w:r w:rsidRPr="00490960">
              <w:rPr>
                <w:b/>
                <w:szCs w:val="24"/>
              </w:rPr>
              <w:t>Нормативно-правовой акт о постановке на государственную охрану</w:t>
            </w:r>
          </w:p>
        </w:tc>
        <w:tc>
          <w:tcPr>
            <w:tcW w:w="2234" w:type="dxa"/>
            <w:shd w:val="clear" w:color="auto" w:fill="FFFFFF"/>
            <w:vAlign w:val="center"/>
          </w:tcPr>
          <w:p w:rsidR="00B7634A" w:rsidRPr="00490960" w:rsidRDefault="00B7634A" w:rsidP="00425FA2">
            <w:pPr>
              <w:jc w:val="center"/>
              <w:rPr>
                <w:b/>
                <w:szCs w:val="24"/>
              </w:rPr>
            </w:pPr>
            <w:r w:rsidRPr="00490960">
              <w:rPr>
                <w:b/>
                <w:szCs w:val="24"/>
              </w:rPr>
              <w:t xml:space="preserve">Сведения </w:t>
            </w:r>
            <w:r w:rsidR="00425FA2">
              <w:rPr>
                <w:b/>
                <w:szCs w:val="24"/>
              </w:rPr>
              <w:t>о</w:t>
            </w:r>
            <w:r w:rsidRPr="00490960">
              <w:rPr>
                <w:b/>
                <w:szCs w:val="24"/>
              </w:rPr>
              <w:t xml:space="preserve"> нормативно-правовом акте об установлении границ территории</w:t>
            </w:r>
          </w:p>
        </w:tc>
      </w:tr>
    </w:tbl>
    <w:p w:rsidR="00B7634A" w:rsidRPr="00490960" w:rsidRDefault="00B7634A" w:rsidP="00495DF9">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2307"/>
        <w:gridCol w:w="3118"/>
        <w:gridCol w:w="2126"/>
        <w:gridCol w:w="2228"/>
      </w:tblGrid>
      <w:tr w:rsidR="00B7634A" w:rsidRPr="00490960" w:rsidTr="00636840">
        <w:trPr>
          <w:cantSplit/>
          <w:tblHeader/>
          <w:jc w:val="center"/>
        </w:trPr>
        <w:tc>
          <w:tcPr>
            <w:tcW w:w="308" w:type="pct"/>
            <w:shd w:val="clear" w:color="auto" w:fill="FFFFFF"/>
            <w:vAlign w:val="center"/>
          </w:tcPr>
          <w:p w:rsidR="009E7AA5" w:rsidRPr="00490960" w:rsidRDefault="009E7AA5" w:rsidP="00495DF9">
            <w:pPr>
              <w:jc w:val="center"/>
              <w:rPr>
                <w:b/>
                <w:szCs w:val="24"/>
              </w:rPr>
            </w:pPr>
            <w:bookmarkStart w:id="126" w:name="_Hlk5285679"/>
            <w:r w:rsidRPr="00490960">
              <w:rPr>
                <w:b/>
                <w:szCs w:val="24"/>
              </w:rPr>
              <w:t>1</w:t>
            </w:r>
          </w:p>
        </w:tc>
        <w:tc>
          <w:tcPr>
            <w:tcW w:w="1107" w:type="pct"/>
            <w:shd w:val="clear" w:color="auto" w:fill="FFFFFF"/>
            <w:vAlign w:val="center"/>
          </w:tcPr>
          <w:p w:rsidR="009E7AA5" w:rsidRPr="00490960" w:rsidRDefault="009E7AA5" w:rsidP="00495DF9">
            <w:pPr>
              <w:jc w:val="center"/>
              <w:rPr>
                <w:b/>
                <w:szCs w:val="24"/>
              </w:rPr>
            </w:pPr>
            <w:r w:rsidRPr="00490960">
              <w:rPr>
                <w:b/>
                <w:szCs w:val="24"/>
              </w:rPr>
              <w:t>2</w:t>
            </w:r>
          </w:p>
        </w:tc>
        <w:tc>
          <w:tcPr>
            <w:tcW w:w="1496" w:type="pct"/>
            <w:shd w:val="clear" w:color="auto" w:fill="FFFFFF"/>
            <w:vAlign w:val="center"/>
          </w:tcPr>
          <w:p w:rsidR="009E7AA5" w:rsidRPr="00490960" w:rsidRDefault="009E7AA5" w:rsidP="00495DF9">
            <w:pPr>
              <w:jc w:val="center"/>
              <w:rPr>
                <w:b/>
                <w:szCs w:val="24"/>
              </w:rPr>
            </w:pPr>
            <w:r w:rsidRPr="00490960">
              <w:rPr>
                <w:b/>
                <w:szCs w:val="24"/>
              </w:rPr>
              <w:t>3</w:t>
            </w:r>
          </w:p>
        </w:tc>
        <w:tc>
          <w:tcPr>
            <w:tcW w:w="1020" w:type="pct"/>
            <w:shd w:val="clear" w:color="auto" w:fill="FFFFFF"/>
            <w:vAlign w:val="center"/>
          </w:tcPr>
          <w:p w:rsidR="009E7AA5" w:rsidRPr="00490960" w:rsidRDefault="009E7AA5" w:rsidP="00495DF9">
            <w:pPr>
              <w:jc w:val="center"/>
              <w:rPr>
                <w:b/>
                <w:szCs w:val="24"/>
              </w:rPr>
            </w:pPr>
            <w:r w:rsidRPr="00490960">
              <w:rPr>
                <w:b/>
                <w:szCs w:val="24"/>
              </w:rPr>
              <w:t>4</w:t>
            </w:r>
          </w:p>
        </w:tc>
        <w:tc>
          <w:tcPr>
            <w:tcW w:w="1069" w:type="pct"/>
            <w:shd w:val="clear" w:color="auto" w:fill="FFFFFF"/>
            <w:vAlign w:val="center"/>
          </w:tcPr>
          <w:p w:rsidR="009E7AA5" w:rsidRPr="00490960" w:rsidRDefault="009E7AA5" w:rsidP="00495DF9">
            <w:pPr>
              <w:jc w:val="center"/>
              <w:rPr>
                <w:b/>
                <w:szCs w:val="24"/>
              </w:rPr>
            </w:pPr>
            <w:r w:rsidRPr="00490960">
              <w:rPr>
                <w:b/>
                <w:szCs w:val="24"/>
              </w:rPr>
              <w:t>5</w:t>
            </w:r>
          </w:p>
        </w:tc>
      </w:tr>
      <w:tr w:rsidR="00F54871" w:rsidRPr="00490960" w:rsidTr="00636840">
        <w:trPr>
          <w:cantSplit/>
          <w:jc w:val="center"/>
        </w:trPr>
        <w:tc>
          <w:tcPr>
            <w:tcW w:w="308" w:type="pct"/>
            <w:shd w:val="clear" w:color="auto" w:fill="FFFFFF"/>
            <w:vAlign w:val="center"/>
          </w:tcPr>
          <w:p w:rsidR="00F54871" w:rsidRPr="00490960" w:rsidRDefault="00F54871" w:rsidP="00495DF9">
            <w:pPr>
              <w:rPr>
                <w:b/>
                <w:szCs w:val="24"/>
              </w:rPr>
            </w:pPr>
            <w:r w:rsidRPr="00490960">
              <w:rPr>
                <w:b/>
                <w:szCs w:val="24"/>
              </w:rPr>
              <w:t>1</w:t>
            </w:r>
          </w:p>
        </w:tc>
        <w:tc>
          <w:tcPr>
            <w:tcW w:w="4692" w:type="pct"/>
            <w:gridSpan w:val="4"/>
            <w:shd w:val="clear" w:color="auto" w:fill="FFFFFF"/>
            <w:vAlign w:val="center"/>
          </w:tcPr>
          <w:p w:rsidR="00F54871" w:rsidRPr="00490960" w:rsidRDefault="00F54871" w:rsidP="00495DF9">
            <w:pPr>
              <w:jc w:val="center"/>
              <w:rPr>
                <w:b/>
                <w:szCs w:val="24"/>
              </w:rPr>
            </w:pPr>
            <w:r w:rsidRPr="00490960">
              <w:rPr>
                <w:b/>
                <w:szCs w:val="24"/>
              </w:rPr>
              <w:t>Федерального значения</w:t>
            </w:r>
          </w:p>
        </w:tc>
      </w:tr>
      <w:tr w:rsidR="00636840" w:rsidRPr="00490960" w:rsidTr="00636840">
        <w:trPr>
          <w:cantSplit/>
          <w:jc w:val="center"/>
        </w:trPr>
        <w:tc>
          <w:tcPr>
            <w:tcW w:w="308" w:type="pct"/>
            <w:vMerge w:val="restar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1.1</w:t>
            </w:r>
          </w:p>
        </w:tc>
        <w:tc>
          <w:tcPr>
            <w:tcW w:w="1107"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Усадьба, в которой в 1800-1837 гг. жил мореплаватель Лисянский Юрий Федорович</w:t>
            </w:r>
          </w:p>
        </w:tc>
        <w:tc>
          <w:tcPr>
            <w:tcW w:w="1496" w:type="pct"/>
            <w:vMerge w:val="restar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xml:space="preserve">Гатчинский район, </w:t>
            </w:r>
          </w:p>
          <w:p w:rsidR="00636840" w:rsidRPr="00490960" w:rsidRDefault="00636840" w:rsidP="00495DF9">
            <w:pPr>
              <w:pStyle w:val="114"/>
              <w:jc w:val="left"/>
              <w:rPr>
                <w:color w:val="000000"/>
                <w:sz w:val="24"/>
                <w:szCs w:val="24"/>
              </w:rPr>
            </w:pPr>
            <w:r w:rsidRPr="00490960">
              <w:rPr>
                <w:color w:val="000000"/>
                <w:sz w:val="24"/>
                <w:szCs w:val="24"/>
              </w:rPr>
              <w:t xml:space="preserve">рп Кобринское, </w:t>
            </w:r>
          </w:p>
          <w:p w:rsidR="00636840" w:rsidRPr="00490960" w:rsidRDefault="00636840" w:rsidP="00495DF9">
            <w:pPr>
              <w:pStyle w:val="114"/>
              <w:jc w:val="left"/>
              <w:rPr>
                <w:color w:val="000000"/>
                <w:sz w:val="24"/>
                <w:szCs w:val="24"/>
              </w:rPr>
            </w:pPr>
            <w:r w:rsidRPr="00490960">
              <w:rPr>
                <w:color w:val="000000"/>
                <w:sz w:val="24"/>
                <w:szCs w:val="24"/>
              </w:rPr>
              <w:t>близ ж/д ст. Прибытково /</w:t>
            </w:r>
          </w:p>
          <w:p w:rsidR="00636840" w:rsidRPr="00490960" w:rsidRDefault="00636840" w:rsidP="00495DF9">
            <w:pPr>
              <w:pStyle w:val="114"/>
              <w:jc w:val="left"/>
              <w:rPr>
                <w:color w:val="000000"/>
                <w:sz w:val="24"/>
                <w:szCs w:val="24"/>
              </w:rPr>
            </w:pPr>
            <w:r w:rsidRPr="00490960">
              <w:rPr>
                <w:color w:val="000000"/>
                <w:sz w:val="24"/>
                <w:szCs w:val="24"/>
              </w:rPr>
              <w:t xml:space="preserve">Ленинградская область, Гатчинский район, Кобринское сельское поселение, </w:t>
            </w:r>
          </w:p>
          <w:p w:rsidR="00636840" w:rsidRPr="00490960" w:rsidRDefault="00636840" w:rsidP="00495DF9">
            <w:pPr>
              <w:pStyle w:val="114"/>
              <w:jc w:val="left"/>
              <w:rPr>
                <w:color w:val="000000"/>
                <w:sz w:val="24"/>
                <w:szCs w:val="24"/>
              </w:rPr>
            </w:pPr>
            <w:r w:rsidRPr="00490960">
              <w:rPr>
                <w:color w:val="000000"/>
                <w:sz w:val="24"/>
                <w:szCs w:val="24"/>
              </w:rPr>
              <w:t xml:space="preserve">д. Кобрино, улица Пушкина, </w:t>
            </w:r>
          </w:p>
          <w:p w:rsidR="00636840" w:rsidRPr="00490960" w:rsidRDefault="00636840" w:rsidP="00495DF9">
            <w:pPr>
              <w:pStyle w:val="114"/>
              <w:jc w:val="left"/>
              <w:rPr>
                <w:color w:val="000000"/>
                <w:sz w:val="24"/>
                <w:szCs w:val="24"/>
              </w:rPr>
            </w:pPr>
            <w:r w:rsidRPr="00490960">
              <w:rPr>
                <w:color w:val="000000"/>
                <w:sz w:val="24"/>
                <w:szCs w:val="24"/>
              </w:rPr>
              <w:t>дом 18</w:t>
            </w:r>
          </w:p>
        </w:tc>
        <w:tc>
          <w:tcPr>
            <w:tcW w:w="1020"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xml:space="preserve">Постановление </w:t>
            </w:r>
          </w:p>
          <w:p w:rsidR="00636840" w:rsidRPr="00490960" w:rsidRDefault="00636840" w:rsidP="00495DF9">
            <w:pPr>
              <w:pStyle w:val="114"/>
              <w:jc w:val="left"/>
              <w:rPr>
                <w:color w:val="000000"/>
                <w:sz w:val="24"/>
                <w:szCs w:val="24"/>
              </w:rPr>
            </w:pPr>
            <w:r w:rsidRPr="00490960">
              <w:rPr>
                <w:color w:val="000000"/>
                <w:sz w:val="24"/>
                <w:szCs w:val="24"/>
              </w:rPr>
              <w:t xml:space="preserve">СМ РСФСР </w:t>
            </w:r>
          </w:p>
          <w:p w:rsidR="00636840" w:rsidRPr="00490960" w:rsidRDefault="00636840" w:rsidP="00495DF9">
            <w:pPr>
              <w:pStyle w:val="114"/>
              <w:jc w:val="left"/>
              <w:rPr>
                <w:color w:val="000000"/>
                <w:sz w:val="24"/>
                <w:szCs w:val="24"/>
              </w:rPr>
            </w:pPr>
            <w:r w:rsidRPr="00490960">
              <w:rPr>
                <w:color w:val="000000"/>
                <w:sz w:val="24"/>
                <w:szCs w:val="24"/>
              </w:rPr>
              <w:t xml:space="preserve">от 04.12.1974 </w:t>
            </w:r>
          </w:p>
          <w:p w:rsidR="00636840" w:rsidRPr="00490960" w:rsidRDefault="00636840" w:rsidP="00495DF9">
            <w:pPr>
              <w:pStyle w:val="114"/>
              <w:jc w:val="left"/>
              <w:rPr>
                <w:color w:val="000000"/>
                <w:sz w:val="24"/>
                <w:szCs w:val="24"/>
              </w:rPr>
            </w:pPr>
            <w:r w:rsidRPr="00490960">
              <w:rPr>
                <w:color w:val="000000"/>
                <w:sz w:val="24"/>
                <w:szCs w:val="24"/>
              </w:rPr>
              <w:t xml:space="preserve">№ 624 </w:t>
            </w:r>
          </w:p>
        </w:tc>
        <w:tc>
          <w:tcPr>
            <w:tcW w:w="1069" w:type="pct"/>
            <w:vMerge w:val="restart"/>
            <w:shd w:val="clear" w:color="auto" w:fill="FFFFFF"/>
          </w:tcPr>
          <w:p w:rsidR="00636840" w:rsidRDefault="00636840"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636840" w:rsidRDefault="00636840" w:rsidP="00495DF9">
            <w:pPr>
              <w:pStyle w:val="114"/>
              <w:jc w:val="left"/>
              <w:rPr>
                <w:color w:val="000000"/>
                <w:sz w:val="24"/>
                <w:szCs w:val="24"/>
              </w:rPr>
            </w:pPr>
            <w:r w:rsidRPr="00490960">
              <w:rPr>
                <w:color w:val="000000"/>
                <w:sz w:val="24"/>
                <w:szCs w:val="24"/>
              </w:rPr>
              <w:t>от</w:t>
            </w:r>
            <w:r>
              <w:rPr>
                <w:color w:val="000000"/>
                <w:sz w:val="24"/>
                <w:szCs w:val="24"/>
              </w:rPr>
              <w:t xml:space="preserve"> 19.11.2019</w:t>
            </w:r>
          </w:p>
          <w:p w:rsidR="00636840" w:rsidRPr="00490960" w:rsidRDefault="00636840" w:rsidP="00495DF9">
            <w:pPr>
              <w:pStyle w:val="114"/>
              <w:jc w:val="left"/>
              <w:rPr>
                <w:color w:val="000000"/>
                <w:sz w:val="24"/>
                <w:szCs w:val="24"/>
              </w:rPr>
            </w:pPr>
            <w:r>
              <w:rPr>
                <w:color w:val="000000"/>
                <w:sz w:val="24"/>
                <w:szCs w:val="24"/>
              </w:rPr>
              <w:t>№ 01-03/19-464</w:t>
            </w:r>
          </w:p>
        </w:tc>
      </w:tr>
      <w:tr w:rsidR="00636840" w:rsidRPr="00490960" w:rsidTr="00636840">
        <w:trPr>
          <w:cantSplit/>
          <w:jc w:val="center"/>
        </w:trPr>
        <w:tc>
          <w:tcPr>
            <w:tcW w:w="308" w:type="pct"/>
            <w:vMerge/>
            <w:shd w:val="clear" w:color="auto" w:fill="FFFFFF"/>
          </w:tcPr>
          <w:p w:rsidR="00636840" w:rsidRPr="00490960" w:rsidRDefault="00636840" w:rsidP="00495DF9">
            <w:pPr>
              <w:pStyle w:val="114"/>
              <w:jc w:val="left"/>
              <w:rPr>
                <w:color w:val="000000"/>
                <w:sz w:val="24"/>
                <w:szCs w:val="24"/>
              </w:rPr>
            </w:pPr>
          </w:p>
        </w:tc>
        <w:tc>
          <w:tcPr>
            <w:tcW w:w="1107"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главный дом</w:t>
            </w:r>
          </w:p>
        </w:tc>
        <w:tc>
          <w:tcPr>
            <w:tcW w:w="1496" w:type="pct"/>
            <w:vMerge/>
            <w:shd w:val="clear" w:color="auto" w:fill="FFFFFF"/>
          </w:tcPr>
          <w:p w:rsidR="00636840" w:rsidRPr="00490960" w:rsidRDefault="00636840" w:rsidP="00495DF9">
            <w:pPr>
              <w:pStyle w:val="114"/>
              <w:jc w:val="left"/>
              <w:rPr>
                <w:color w:val="000000"/>
                <w:sz w:val="24"/>
                <w:szCs w:val="24"/>
              </w:rPr>
            </w:pPr>
          </w:p>
        </w:tc>
        <w:tc>
          <w:tcPr>
            <w:tcW w:w="1020" w:type="pct"/>
            <w:shd w:val="clear" w:color="auto" w:fill="FFFFFF"/>
          </w:tcPr>
          <w:p w:rsidR="00636840" w:rsidRPr="00490960" w:rsidRDefault="00636840" w:rsidP="00495DF9">
            <w:pPr>
              <w:pStyle w:val="114"/>
              <w:jc w:val="left"/>
              <w:rPr>
                <w:color w:val="000000"/>
                <w:sz w:val="24"/>
                <w:szCs w:val="24"/>
              </w:rPr>
            </w:pPr>
            <w:r w:rsidRPr="00490960">
              <w:rPr>
                <w:sz w:val="24"/>
                <w:szCs w:val="24"/>
              </w:rPr>
              <w:t>–</w:t>
            </w:r>
          </w:p>
        </w:tc>
        <w:tc>
          <w:tcPr>
            <w:tcW w:w="1069" w:type="pct"/>
            <w:vMerge/>
            <w:shd w:val="clear" w:color="auto" w:fill="FFFFFF"/>
          </w:tcPr>
          <w:p w:rsidR="00636840" w:rsidRPr="00490960" w:rsidRDefault="00636840" w:rsidP="00495DF9">
            <w:pPr>
              <w:pStyle w:val="114"/>
              <w:jc w:val="left"/>
              <w:rPr>
                <w:color w:val="000000"/>
                <w:sz w:val="24"/>
                <w:szCs w:val="24"/>
              </w:rPr>
            </w:pPr>
          </w:p>
        </w:tc>
      </w:tr>
      <w:tr w:rsidR="00636840" w:rsidRPr="00490960" w:rsidTr="00636840">
        <w:trPr>
          <w:cantSplit/>
          <w:jc w:val="center"/>
        </w:trPr>
        <w:tc>
          <w:tcPr>
            <w:tcW w:w="308" w:type="pct"/>
            <w:vMerge/>
            <w:shd w:val="clear" w:color="auto" w:fill="FFFFFF"/>
          </w:tcPr>
          <w:p w:rsidR="00636840" w:rsidRPr="00490960" w:rsidRDefault="00636840" w:rsidP="00495DF9">
            <w:pPr>
              <w:pStyle w:val="114"/>
              <w:jc w:val="left"/>
              <w:rPr>
                <w:color w:val="000000"/>
                <w:sz w:val="24"/>
                <w:szCs w:val="24"/>
              </w:rPr>
            </w:pPr>
          </w:p>
        </w:tc>
        <w:tc>
          <w:tcPr>
            <w:tcW w:w="1107"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парк</w:t>
            </w:r>
          </w:p>
        </w:tc>
        <w:tc>
          <w:tcPr>
            <w:tcW w:w="1496" w:type="pct"/>
            <w:vMerge/>
            <w:shd w:val="clear" w:color="auto" w:fill="FFFFFF"/>
          </w:tcPr>
          <w:p w:rsidR="00636840" w:rsidRPr="00490960" w:rsidRDefault="00636840" w:rsidP="00495DF9">
            <w:pPr>
              <w:pStyle w:val="114"/>
              <w:jc w:val="left"/>
              <w:rPr>
                <w:color w:val="000000"/>
                <w:sz w:val="24"/>
                <w:szCs w:val="24"/>
              </w:rPr>
            </w:pPr>
          </w:p>
        </w:tc>
        <w:tc>
          <w:tcPr>
            <w:tcW w:w="1020" w:type="pct"/>
            <w:shd w:val="clear" w:color="auto" w:fill="FFFFFF"/>
          </w:tcPr>
          <w:p w:rsidR="00636840" w:rsidRPr="00490960" w:rsidRDefault="00636840" w:rsidP="00495DF9">
            <w:pPr>
              <w:pStyle w:val="114"/>
              <w:jc w:val="left"/>
              <w:rPr>
                <w:color w:val="000000"/>
                <w:sz w:val="24"/>
                <w:szCs w:val="24"/>
              </w:rPr>
            </w:pPr>
            <w:r w:rsidRPr="00490960">
              <w:rPr>
                <w:sz w:val="24"/>
                <w:szCs w:val="24"/>
              </w:rPr>
              <w:t>–</w:t>
            </w:r>
          </w:p>
        </w:tc>
        <w:tc>
          <w:tcPr>
            <w:tcW w:w="1069" w:type="pct"/>
            <w:vMerge/>
            <w:shd w:val="clear" w:color="auto" w:fill="FFFFFF"/>
          </w:tcPr>
          <w:p w:rsidR="00636840" w:rsidRPr="00490960" w:rsidRDefault="00636840" w:rsidP="00495DF9">
            <w:pPr>
              <w:pStyle w:val="114"/>
              <w:jc w:val="left"/>
              <w:rPr>
                <w:color w:val="000000"/>
                <w:sz w:val="24"/>
                <w:szCs w:val="24"/>
              </w:rPr>
            </w:pPr>
          </w:p>
        </w:tc>
      </w:tr>
      <w:tr w:rsidR="00B7634A" w:rsidRPr="00490960" w:rsidTr="00636840">
        <w:trPr>
          <w:cantSplit/>
          <w:jc w:val="center"/>
        </w:trPr>
        <w:tc>
          <w:tcPr>
            <w:tcW w:w="308" w:type="pct"/>
            <w:vMerge w:val="restart"/>
            <w:shd w:val="clear" w:color="auto" w:fill="FFFFFF"/>
          </w:tcPr>
          <w:p w:rsidR="009E7AA5" w:rsidRPr="00490960" w:rsidRDefault="009E7AA5" w:rsidP="00495DF9">
            <w:pPr>
              <w:pStyle w:val="114"/>
              <w:jc w:val="left"/>
              <w:rPr>
                <w:color w:val="000000"/>
                <w:sz w:val="24"/>
                <w:szCs w:val="24"/>
              </w:rPr>
            </w:pPr>
            <w:r w:rsidRPr="00490960">
              <w:rPr>
                <w:color w:val="000000"/>
                <w:sz w:val="24"/>
                <w:szCs w:val="24"/>
              </w:rPr>
              <w:lastRenderedPageBreak/>
              <w:t>1.2</w:t>
            </w:r>
          </w:p>
        </w:tc>
        <w:tc>
          <w:tcPr>
            <w:tcW w:w="1107" w:type="pct"/>
            <w:shd w:val="clear" w:color="auto" w:fill="FFFFFF"/>
          </w:tcPr>
          <w:p w:rsidR="009E7AA5" w:rsidRPr="00490960" w:rsidRDefault="009E7AA5" w:rsidP="00495DF9">
            <w:pPr>
              <w:pStyle w:val="114"/>
              <w:jc w:val="left"/>
              <w:rPr>
                <w:color w:val="000000"/>
                <w:sz w:val="24"/>
                <w:szCs w:val="24"/>
              </w:rPr>
            </w:pPr>
            <w:r w:rsidRPr="00490960">
              <w:rPr>
                <w:color w:val="000000"/>
                <w:sz w:val="24"/>
                <w:szCs w:val="24"/>
              </w:rPr>
              <w:t>Усадьба «Суйда», к</w:t>
            </w:r>
            <w:r w:rsidR="00B7634A" w:rsidRPr="00490960">
              <w:rPr>
                <w:color w:val="000000"/>
                <w:sz w:val="24"/>
                <w:szCs w:val="24"/>
              </w:rPr>
              <w:t>оторая принадлежала Ганнибалу Абраму Петровичу</w:t>
            </w:r>
            <w:r w:rsidRPr="00490960">
              <w:rPr>
                <w:color w:val="000000"/>
                <w:sz w:val="24"/>
                <w:szCs w:val="24"/>
              </w:rPr>
              <w:t xml:space="preserve"> и где жили родители, сестры и няня Пушкина Александра Сергеевича. Сюда </w:t>
            </w:r>
            <w:r w:rsidR="00B7634A" w:rsidRPr="00490960">
              <w:rPr>
                <w:color w:val="000000"/>
                <w:sz w:val="24"/>
                <w:szCs w:val="24"/>
              </w:rPr>
              <w:t xml:space="preserve">неоднократно </w:t>
            </w:r>
            <w:r w:rsidRPr="00490960">
              <w:rPr>
                <w:color w:val="000000"/>
                <w:sz w:val="24"/>
                <w:szCs w:val="24"/>
              </w:rPr>
              <w:t>приезжал Суворов Александр Васильевич</w:t>
            </w:r>
          </w:p>
        </w:tc>
        <w:tc>
          <w:tcPr>
            <w:tcW w:w="1496" w:type="pct"/>
            <w:shd w:val="clear" w:color="auto" w:fill="FFFFFF"/>
          </w:tcPr>
          <w:p w:rsidR="00B7634A" w:rsidRPr="00490960" w:rsidRDefault="00B7634A" w:rsidP="00495DF9">
            <w:pPr>
              <w:pStyle w:val="114"/>
              <w:jc w:val="left"/>
              <w:rPr>
                <w:color w:val="000000"/>
                <w:sz w:val="24"/>
                <w:szCs w:val="24"/>
              </w:rPr>
            </w:pPr>
            <w:r w:rsidRPr="00490960">
              <w:rPr>
                <w:color w:val="000000"/>
                <w:sz w:val="24"/>
                <w:szCs w:val="24"/>
              </w:rPr>
              <w:t xml:space="preserve">Гатчинский район, </w:t>
            </w:r>
          </w:p>
          <w:p w:rsidR="009E7AA5" w:rsidRPr="00490960" w:rsidRDefault="009E7AA5" w:rsidP="00495DF9">
            <w:pPr>
              <w:pStyle w:val="114"/>
              <w:jc w:val="left"/>
              <w:rPr>
                <w:color w:val="000000"/>
                <w:sz w:val="24"/>
                <w:szCs w:val="24"/>
              </w:rPr>
            </w:pPr>
            <w:r w:rsidRPr="00490960">
              <w:rPr>
                <w:color w:val="000000"/>
                <w:sz w:val="24"/>
                <w:szCs w:val="24"/>
              </w:rPr>
              <w:t>п. Суйда</w:t>
            </w:r>
          </w:p>
        </w:tc>
        <w:tc>
          <w:tcPr>
            <w:tcW w:w="1020" w:type="pct"/>
            <w:shd w:val="clear" w:color="auto" w:fill="FFFFFF"/>
          </w:tcPr>
          <w:p w:rsidR="009E7AA5" w:rsidRPr="00490960" w:rsidRDefault="009E7AA5" w:rsidP="00495DF9">
            <w:pPr>
              <w:pStyle w:val="114"/>
              <w:jc w:val="left"/>
              <w:rPr>
                <w:color w:val="000000"/>
                <w:sz w:val="24"/>
                <w:szCs w:val="24"/>
              </w:rPr>
            </w:pPr>
            <w:r w:rsidRPr="00490960">
              <w:rPr>
                <w:color w:val="000000"/>
                <w:sz w:val="24"/>
                <w:szCs w:val="24"/>
              </w:rPr>
              <w:t xml:space="preserve">Постановление СМ РСФСР </w:t>
            </w:r>
          </w:p>
          <w:p w:rsidR="009E7AA5" w:rsidRPr="00490960" w:rsidRDefault="009E7AA5" w:rsidP="00495DF9">
            <w:pPr>
              <w:pStyle w:val="114"/>
              <w:jc w:val="left"/>
              <w:rPr>
                <w:color w:val="000000"/>
                <w:sz w:val="24"/>
                <w:szCs w:val="24"/>
              </w:rPr>
            </w:pPr>
            <w:r w:rsidRPr="00490960">
              <w:rPr>
                <w:color w:val="000000"/>
                <w:sz w:val="24"/>
                <w:szCs w:val="24"/>
              </w:rPr>
              <w:t xml:space="preserve">от 04.12.1974 </w:t>
            </w:r>
          </w:p>
          <w:p w:rsidR="009E7AA5" w:rsidRPr="00490960" w:rsidRDefault="009E7AA5" w:rsidP="00495DF9">
            <w:pPr>
              <w:pStyle w:val="114"/>
              <w:jc w:val="left"/>
              <w:rPr>
                <w:color w:val="000000"/>
                <w:sz w:val="24"/>
                <w:szCs w:val="24"/>
              </w:rPr>
            </w:pPr>
            <w:r w:rsidRPr="00490960">
              <w:rPr>
                <w:color w:val="000000"/>
                <w:sz w:val="24"/>
                <w:szCs w:val="24"/>
              </w:rPr>
              <w:t xml:space="preserve">№ 624 </w:t>
            </w:r>
          </w:p>
        </w:tc>
        <w:tc>
          <w:tcPr>
            <w:tcW w:w="1069" w:type="pct"/>
            <w:shd w:val="clear" w:color="auto" w:fill="FFFFFF"/>
          </w:tcPr>
          <w:p w:rsidR="00B7634A" w:rsidRPr="00490960" w:rsidRDefault="00B7634A"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от 14.07.2014 </w:t>
            </w:r>
          </w:p>
          <w:p w:rsidR="009E7AA5" w:rsidRPr="00490960" w:rsidRDefault="00B7634A" w:rsidP="00495DF9">
            <w:pPr>
              <w:pStyle w:val="114"/>
              <w:jc w:val="left"/>
              <w:rPr>
                <w:color w:val="000000"/>
                <w:sz w:val="24"/>
                <w:szCs w:val="24"/>
              </w:rPr>
            </w:pPr>
            <w:r w:rsidRPr="00490960">
              <w:rPr>
                <w:color w:val="000000"/>
                <w:sz w:val="24"/>
                <w:szCs w:val="24"/>
              </w:rPr>
              <w:t>№ 01-03/14-40</w:t>
            </w:r>
          </w:p>
        </w:tc>
      </w:tr>
      <w:tr w:rsidR="00382050" w:rsidRPr="00490960" w:rsidTr="00636840">
        <w:trPr>
          <w:cantSplit/>
          <w:jc w:val="center"/>
        </w:trPr>
        <w:tc>
          <w:tcPr>
            <w:tcW w:w="308" w:type="pct"/>
            <w:vMerge/>
            <w:shd w:val="clear" w:color="auto" w:fill="FFFFFF"/>
          </w:tcPr>
          <w:p w:rsidR="00382050" w:rsidRPr="00490960" w:rsidRDefault="00382050" w:rsidP="00495DF9">
            <w:pPr>
              <w:pStyle w:val="114"/>
              <w:jc w:val="left"/>
              <w:rPr>
                <w:color w:val="000000"/>
                <w:sz w:val="24"/>
                <w:szCs w:val="24"/>
              </w:rPr>
            </w:pPr>
          </w:p>
        </w:tc>
        <w:tc>
          <w:tcPr>
            <w:tcW w:w="1107" w:type="pct"/>
            <w:shd w:val="clear" w:color="auto" w:fill="FFFFFF"/>
          </w:tcPr>
          <w:p w:rsidR="00382050" w:rsidRPr="00490960" w:rsidRDefault="00382050" w:rsidP="00495DF9">
            <w:pPr>
              <w:pStyle w:val="114"/>
              <w:jc w:val="left"/>
              <w:rPr>
                <w:color w:val="000000"/>
                <w:sz w:val="24"/>
                <w:szCs w:val="24"/>
              </w:rPr>
            </w:pPr>
            <w:r w:rsidRPr="00490960">
              <w:rPr>
                <w:color w:val="000000"/>
                <w:sz w:val="24"/>
                <w:szCs w:val="24"/>
              </w:rPr>
              <w:t>– усадебный дом</w:t>
            </w:r>
          </w:p>
        </w:tc>
        <w:tc>
          <w:tcPr>
            <w:tcW w:w="1496"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20"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69"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r>
      <w:tr w:rsidR="00382050" w:rsidRPr="00490960" w:rsidTr="00636840">
        <w:trPr>
          <w:cantSplit/>
          <w:jc w:val="center"/>
        </w:trPr>
        <w:tc>
          <w:tcPr>
            <w:tcW w:w="308" w:type="pct"/>
            <w:vMerge/>
            <w:shd w:val="clear" w:color="auto" w:fill="FFFFFF"/>
          </w:tcPr>
          <w:p w:rsidR="00382050" w:rsidRPr="00490960" w:rsidRDefault="00382050" w:rsidP="00495DF9">
            <w:pPr>
              <w:pStyle w:val="114"/>
              <w:jc w:val="left"/>
              <w:rPr>
                <w:color w:val="000000"/>
                <w:sz w:val="24"/>
                <w:szCs w:val="24"/>
              </w:rPr>
            </w:pPr>
          </w:p>
        </w:tc>
        <w:tc>
          <w:tcPr>
            <w:tcW w:w="1107" w:type="pct"/>
            <w:shd w:val="clear" w:color="auto" w:fill="FFFFFF"/>
          </w:tcPr>
          <w:p w:rsidR="00382050" w:rsidRPr="00490960" w:rsidRDefault="00382050" w:rsidP="00495DF9">
            <w:pPr>
              <w:pStyle w:val="114"/>
              <w:jc w:val="left"/>
              <w:rPr>
                <w:color w:val="000000"/>
                <w:sz w:val="24"/>
                <w:szCs w:val="24"/>
              </w:rPr>
            </w:pPr>
            <w:r w:rsidRPr="00490960">
              <w:rPr>
                <w:color w:val="000000"/>
                <w:sz w:val="24"/>
                <w:szCs w:val="24"/>
              </w:rPr>
              <w:t>– каменный диван</w:t>
            </w:r>
          </w:p>
        </w:tc>
        <w:tc>
          <w:tcPr>
            <w:tcW w:w="1496"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20"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69"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r>
      <w:tr w:rsidR="00382050" w:rsidRPr="00490960" w:rsidTr="00636840">
        <w:trPr>
          <w:cantSplit/>
          <w:trHeight w:val="164"/>
          <w:jc w:val="center"/>
        </w:trPr>
        <w:tc>
          <w:tcPr>
            <w:tcW w:w="308" w:type="pct"/>
            <w:vMerge/>
            <w:shd w:val="clear" w:color="auto" w:fill="FFFFFF"/>
          </w:tcPr>
          <w:p w:rsidR="00382050" w:rsidRPr="00490960" w:rsidRDefault="00382050" w:rsidP="00495DF9">
            <w:pPr>
              <w:pStyle w:val="114"/>
              <w:jc w:val="left"/>
              <w:rPr>
                <w:color w:val="000000"/>
                <w:sz w:val="24"/>
                <w:szCs w:val="24"/>
              </w:rPr>
            </w:pPr>
          </w:p>
        </w:tc>
        <w:tc>
          <w:tcPr>
            <w:tcW w:w="1107" w:type="pct"/>
            <w:shd w:val="clear" w:color="auto" w:fill="FFFFFF"/>
          </w:tcPr>
          <w:p w:rsidR="00382050" w:rsidRPr="00490960" w:rsidRDefault="00382050" w:rsidP="00495DF9">
            <w:pPr>
              <w:pStyle w:val="114"/>
              <w:jc w:val="left"/>
              <w:rPr>
                <w:color w:val="000000"/>
                <w:sz w:val="24"/>
                <w:szCs w:val="24"/>
              </w:rPr>
            </w:pPr>
            <w:r w:rsidRPr="00490960">
              <w:rPr>
                <w:color w:val="000000"/>
                <w:sz w:val="24"/>
                <w:szCs w:val="24"/>
              </w:rPr>
              <w:t>– парк</w:t>
            </w:r>
          </w:p>
        </w:tc>
        <w:tc>
          <w:tcPr>
            <w:tcW w:w="1496"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20"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69"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r>
      <w:tr w:rsidR="000E2BDF" w:rsidRPr="00490960" w:rsidTr="00636840">
        <w:trPr>
          <w:cantSplit/>
          <w:trHeight w:val="164"/>
          <w:jc w:val="center"/>
        </w:trPr>
        <w:tc>
          <w:tcPr>
            <w:tcW w:w="308" w:type="pct"/>
            <w:shd w:val="clear" w:color="auto" w:fill="FFFFFF"/>
          </w:tcPr>
          <w:p w:rsidR="000E2BDF" w:rsidRPr="00490960" w:rsidRDefault="000E2BDF" w:rsidP="00495DF9">
            <w:pPr>
              <w:pStyle w:val="114"/>
              <w:jc w:val="left"/>
              <w:rPr>
                <w:color w:val="000000"/>
                <w:sz w:val="24"/>
                <w:szCs w:val="24"/>
              </w:rPr>
            </w:pPr>
            <w:r w:rsidRPr="00490960">
              <w:rPr>
                <w:color w:val="000000"/>
                <w:sz w:val="24"/>
                <w:szCs w:val="24"/>
              </w:rPr>
              <w:t>1.3</w:t>
            </w:r>
          </w:p>
        </w:tc>
        <w:tc>
          <w:tcPr>
            <w:tcW w:w="1107" w:type="pct"/>
            <w:shd w:val="clear" w:color="auto" w:fill="FFFFFF"/>
          </w:tcPr>
          <w:p w:rsidR="000E2BDF" w:rsidRPr="00490960" w:rsidRDefault="000E2BDF" w:rsidP="00495DF9">
            <w:pPr>
              <w:pStyle w:val="114"/>
              <w:jc w:val="left"/>
              <w:rPr>
                <w:color w:val="000000"/>
                <w:sz w:val="24"/>
                <w:szCs w:val="24"/>
              </w:rPr>
            </w:pPr>
            <w:r w:rsidRPr="00490960">
              <w:rPr>
                <w:color w:val="000000"/>
                <w:sz w:val="24"/>
                <w:szCs w:val="24"/>
              </w:rPr>
              <w:t xml:space="preserve">Курганная группа, </w:t>
            </w:r>
          </w:p>
          <w:p w:rsidR="000E2BDF" w:rsidRPr="00490960" w:rsidRDefault="000E2BDF" w:rsidP="00495DF9">
            <w:pPr>
              <w:pStyle w:val="114"/>
              <w:jc w:val="left"/>
              <w:rPr>
                <w:color w:val="000000"/>
                <w:sz w:val="24"/>
                <w:szCs w:val="24"/>
              </w:rPr>
            </w:pPr>
            <w:r w:rsidRPr="00490960">
              <w:rPr>
                <w:color w:val="000000"/>
                <w:sz w:val="24"/>
                <w:szCs w:val="24"/>
              </w:rPr>
              <w:t>6 насыпей</w:t>
            </w:r>
          </w:p>
        </w:tc>
        <w:tc>
          <w:tcPr>
            <w:tcW w:w="1496" w:type="pct"/>
            <w:shd w:val="clear" w:color="auto" w:fill="FFFFFF"/>
          </w:tcPr>
          <w:p w:rsidR="000E2BDF" w:rsidRPr="00490960" w:rsidRDefault="00827AF8" w:rsidP="00495DF9">
            <w:pPr>
              <w:pStyle w:val="114"/>
              <w:jc w:val="left"/>
              <w:rPr>
                <w:sz w:val="24"/>
                <w:szCs w:val="24"/>
              </w:rPr>
            </w:pPr>
            <w:r w:rsidRPr="00490960">
              <w:rPr>
                <w:sz w:val="24"/>
                <w:szCs w:val="24"/>
              </w:rPr>
              <w:t>–</w:t>
            </w:r>
          </w:p>
        </w:tc>
        <w:tc>
          <w:tcPr>
            <w:tcW w:w="1020" w:type="pct"/>
            <w:shd w:val="clear" w:color="auto" w:fill="FFFFFF"/>
          </w:tcPr>
          <w:p w:rsidR="000E2BDF" w:rsidRPr="00490960" w:rsidRDefault="000E2BDF" w:rsidP="00495DF9">
            <w:pPr>
              <w:pStyle w:val="114"/>
              <w:jc w:val="left"/>
              <w:rPr>
                <w:sz w:val="24"/>
                <w:szCs w:val="24"/>
              </w:rPr>
            </w:pPr>
            <w:r w:rsidRPr="00490960">
              <w:rPr>
                <w:sz w:val="24"/>
                <w:szCs w:val="24"/>
              </w:rPr>
              <w:t xml:space="preserve">Решение Леноблисполкома </w:t>
            </w:r>
          </w:p>
          <w:p w:rsidR="000E2BDF" w:rsidRPr="00490960" w:rsidRDefault="000E2BDF" w:rsidP="00495DF9">
            <w:pPr>
              <w:pStyle w:val="114"/>
              <w:jc w:val="left"/>
              <w:rPr>
                <w:sz w:val="24"/>
                <w:szCs w:val="24"/>
              </w:rPr>
            </w:pPr>
            <w:r w:rsidRPr="00490960">
              <w:rPr>
                <w:sz w:val="24"/>
                <w:szCs w:val="24"/>
              </w:rPr>
              <w:t xml:space="preserve">от 10.07.1978 </w:t>
            </w:r>
          </w:p>
          <w:p w:rsidR="000E2BDF" w:rsidRPr="00490960" w:rsidRDefault="000E2BDF" w:rsidP="00495DF9">
            <w:pPr>
              <w:pStyle w:val="114"/>
              <w:jc w:val="left"/>
              <w:rPr>
                <w:sz w:val="24"/>
                <w:szCs w:val="24"/>
              </w:rPr>
            </w:pPr>
            <w:r w:rsidRPr="00490960">
              <w:rPr>
                <w:sz w:val="24"/>
                <w:szCs w:val="24"/>
              </w:rPr>
              <w:t>№ 271</w:t>
            </w:r>
          </w:p>
        </w:tc>
        <w:tc>
          <w:tcPr>
            <w:tcW w:w="1069" w:type="pct"/>
            <w:shd w:val="clear" w:color="auto" w:fill="FFFFFF"/>
          </w:tcPr>
          <w:p w:rsidR="000E2BDF" w:rsidRPr="00490960" w:rsidRDefault="000E2BDF" w:rsidP="00495DF9">
            <w:pPr>
              <w:pStyle w:val="114"/>
              <w:jc w:val="left"/>
              <w:rPr>
                <w:color w:val="000000"/>
                <w:sz w:val="24"/>
                <w:szCs w:val="24"/>
              </w:rPr>
            </w:pPr>
            <w:r w:rsidRPr="00490960">
              <w:rPr>
                <w:sz w:val="24"/>
                <w:szCs w:val="24"/>
              </w:rPr>
              <w:t>–</w:t>
            </w:r>
          </w:p>
        </w:tc>
      </w:tr>
      <w:tr w:rsidR="00716765" w:rsidRPr="00490960" w:rsidTr="00636840">
        <w:trPr>
          <w:cantSplit/>
          <w:trHeight w:val="164"/>
          <w:jc w:val="center"/>
        </w:trPr>
        <w:tc>
          <w:tcPr>
            <w:tcW w:w="308"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1.4</w:t>
            </w:r>
          </w:p>
        </w:tc>
        <w:tc>
          <w:tcPr>
            <w:tcW w:w="1107"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Курганная группа, </w:t>
            </w:r>
          </w:p>
          <w:p w:rsidR="00716765" w:rsidRPr="00490960" w:rsidRDefault="00716765" w:rsidP="00495DF9">
            <w:pPr>
              <w:pStyle w:val="114"/>
              <w:jc w:val="left"/>
              <w:rPr>
                <w:color w:val="000000"/>
                <w:sz w:val="24"/>
                <w:szCs w:val="24"/>
              </w:rPr>
            </w:pPr>
            <w:r w:rsidRPr="00490960">
              <w:rPr>
                <w:color w:val="000000"/>
                <w:sz w:val="24"/>
                <w:szCs w:val="24"/>
              </w:rPr>
              <w:t>5 насыпей</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w:t>
            </w:r>
          </w:p>
          <w:p w:rsidR="00716765" w:rsidRPr="00490960" w:rsidRDefault="00716765" w:rsidP="00495DF9">
            <w:pPr>
              <w:pStyle w:val="114"/>
              <w:jc w:val="left"/>
              <w:rPr>
                <w:sz w:val="24"/>
                <w:szCs w:val="24"/>
              </w:rPr>
            </w:pPr>
            <w:r w:rsidRPr="00490960">
              <w:rPr>
                <w:sz w:val="24"/>
                <w:szCs w:val="24"/>
              </w:rPr>
              <w:t xml:space="preserve">от 10.07.1978 </w:t>
            </w:r>
          </w:p>
          <w:p w:rsidR="00716765" w:rsidRPr="00490960" w:rsidRDefault="00716765" w:rsidP="00495DF9">
            <w:pPr>
              <w:pStyle w:val="114"/>
              <w:jc w:val="left"/>
              <w:rPr>
                <w:sz w:val="24"/>
                <w:szCs w:val="24"/>
              </w:rPr>
            </w:pPr>
            <w:r w:rsidRPr="00490960">
              <w:rPr>
                <w:sz w:val="24"/>
                <w:szCs w:val="24"/>
              </w:rPr>
              <w:t>№ 271</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trHeight w:val="164"/>
          <w:jc w:val="center"/>
        </w:trPr>
        <w:tc>
          <w:tcPr>
            <w:tcW w:w="308" w:type="pct"/>
            <w:shd w:val="clear" w:color="auto" w:fill="FFFFFF"/>
          </w:tcPr>
          <w:p w:rsidR="00716765" w:rsidRPr="00490960" w:rsidRDefault="00716765" w:rsidP="00495DF9">
            <w:pPr>
              <w:pStyle w:val="114"/>
              <w:jc w:val="left"/>
              <w:rPr>
                <w:color w:val="000000"/>
                <w:sz w:val="24"/>
                <w:szCs w:val="24"/>
              </w:rPr>
            </w:pPr>
            <w:r>
              <w:rPr>
                <w:color w:val="000000"/>
                <w:sz w:val="24"/>
                <w:szCs w:val="24"/>
              </w:rPr>
              <w:t>1.5</w:t>
            </w:r>
          </w:p>
        </w:tc>
        <w:tc>
          <w:tcPr>
            <w:tcW w:w="1107"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Курганная группа, </w:t>
            </w:r>
          </w:p>
          <w:p w:rsidR="00716765" w:rsidRPr="00490960" w:rsidRDefault="00716765" w:rsidP="00495DF9">
            <w:pPr>
              <w:pStyle w:val="114"/>
              <w:jc w:val="left"/>
              <w:rPr>
                <w:color w:val="000000"/>
                <w:sz w:val="24"/>
                <w:szCs w:val="24"/>
              </w:rPr>
            </w:pPr>
            <w:r>
              <w:rPr>
                <w:color w:val="000000"/>
                <w:sz w:val="24"/>
                <w:szCs w:val="24"/>
              </w:rPr>
              <w:t>4</w:t>
            </w:r>
            <w:r w:rsidRPr="00490960">
              <w:rPr>
                <w:color w:val="000000"/>
                <w:sz w:val="24"/>
                <w:szCs w:val="24"/>
              </w:rPr>
              <w:t xml:space="preserve"> насып</w:t>
            </w:r>
            <w:r>
              <w:rPr>
                <w:color w:val="000000"/>
                <w:sz w:val="24"/>
                <w:szCs w:val="24"/>
              </w:rPr>
              <w:t>и</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w:t>
            </w:r>
          </w:p>
          <w:p w:rsidR="00716765" w:rsidRPr="00490960" w:rsidRDefault="00716765" w:rsidP="00495DF9">
            <w:pPr>
              <w:pStyle w:val="114"/>
              <w:jc w:val="left"/>
              <w:rPr>
                <w:sz w:val="24"/>
                <w:szCs w:val="24"/>
              </w:rPr>
            </w:pPr>
            <w:r w:rsidRPr="00490960">
              <w:rPr>
                <w:sz w:val="24"/>
                <w:szCs w:val="24"/>
              </w:rPr>
              <w:t xml:space="preserve">от 10.07.1978 </w:t>
            </w:r>
          </w:p>
          <w:p w:rsidR="00716765" w:rsidRPr="00490960" w:rsidRDefault="00716765" w:rsidP="00495DF9">
            <w:pPr>
              <w:pStyle w:val="114"/>
              <w:jc w:val="left"/>
              <w:rPr>
                <w:sz w:val="24"/>
                <w:szCs w:val="24"/>
              </w:rPr>
            </w:pPr>
            <w:r w:rsidRPr="00490960">
              <w:rPr>
                <w:sz w:val="24"/>
                <w:szCs w:val="24"/>
              </w:rPr>
              <w:t>№ 271</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vAlign w:val="center"/>
          </w:tcPr>
          <w:p w:rsidR="00716765" w:rsidRPr="00490960" w:rsidRDefault="00716765" w:rsidP="00495DF9">
            <w:pPr>
              <w:pStyle w:val="114"/>
              <w:jc w:val="both"/>
              <w:rPr>
                <w:b/>
                <w:color w:val="000000"/>
                <w:sz w:val="24"/>
                <w:szCs w:val="24"/>
              </w:rPr>
            </w:pPr>
            <w:r w:rsidRPr="00490960">
              <w:rPr>
                <w:b/>
                <w:color w:val="000000"/>
                <w:sz w:val="24"/>
                <w:szCs w:val="24"/>
              </w:rPr>
              <w:t>2</w:t>
            </w:r>
          </w:p>
        </w:tc>
        <w:tc>
          <w:tcPr>
            <w:tcW w:w="4692" w:type="pct"/>
            <w:gridSpan w:val="4"/>
            <w:shd w:val="clear" w:color="auto" w:fill="FFFFFF"/>
            <w:vAlign w:val="center"/>
          </w:tcPr>
          <w:p w:rsidR="00716765" w:rsidRPr="00490960" w:rsidRDefault="00716765" w:rsidP="00495DF9">
            <w:pPr>
              <w:pStyle w:val="114"/>
              <w:rPr>
                <w:b/>
                <w:color w:val="000000"/>
                <w:sz w:val="24"/>
                <w:szCs w:val="24"/>
              </w:rPr>
            </w:pPr>
            <w:r w:rsidRPr="00490960">
              <w:rPr>
                <w:b/>
                <w:color w:val="000000"/>
                <w:sz w:val="24"/>
                <w:szCs w:val="24"/>
              </w:rPr>
              <w:t>Регионального значения</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2.1</w:t>
            </w:r>
          </w:p>
        </w:tc>
        <w:tc>
          <w:tcPr>
            <w:tcW w:w="1107"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Могила выдающегося русского инженера-фортификатора и гидротехника, прадеда </w:t>
            </w:r>
          </w:p>
          <w:p w:rsidR="00716765" w:rsidRPr="00490960" w:rsidRDefault="00716765" w:rsidP="00495DF9">
            <w:pPr>
              <w:pStyle w:val="114"/>
              <w:jc w:val="left"/>
              <w:rPr>
                <w:color w:val="000000"/>
                <w:sz w:val="24"/>
                <w:szCs w:val="24"/>
              </w:rPr>
            </w:pPr>
            <w:r w:rsidRPr="00490960">
              <w:rPr>
                <w:color w:val="000000"/>
                <w:sz w:val="24"/>
                <w:szCs w:val="24"/>
              </w:rPr>
              <w:t xml:space="preserve">А.С. Пушкина – </w:t>
            </w:r>
          </w:p>
          <w:p w:rsidR="00716765" w:rsidRPr="00490960" w:rsidRDefault="00716765" w:rsidP="00495DF9">
            <w:pPr>
              <w:pStyle w:val="114"/>
              <w:jc w:val="left"/>
              <w:rPr>
                <w:color w:val="000000"/>
                <w:sz w:val="24"/>
                <w:szCs w:val="24"/>
              </w:rPr>
            </w:pPr>
            <w:r w:rsidRPr="00490960">
              <w:rPr>
                <w:color w:val="000000"/>
                <w:sz w:val="24"/>
                <w:szCs w:val="24"/>
              </w:rPr>
              <w:t>А.П. Ганнибала</w:t>
            </w:r>
          </w:p>
        </w:tc>
        <w:tc>
          <w:tcPr>
            <w:tcW w:w="1496"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Ленинградская область, Гатчинский район, Воскресенский с/с, территория селекционной станции «Суйда», старое кладбище, близ дороги из с. Воскресенского в д. Кобрино /</w:t>
            </w:r>
          </w:p>
          <w:p w:rsidR="00716765" w:rsidRPr="00490960" w:rsidRDefault="00716765" w:rsidP="00495DF9">
            <w:pPr>
              <w:pStyle w:val="114"/>
              <w:jc w:val="left"/>
              <w:rPr>
                <w:color w:val="000000"/>
                <w:sz w:val="24"/>
                <w:szCs w:val="24"/>
              </w:rPr>
            </w:pPr>
            <w:r w:rsidRPr="00490960">
              <w:rPr>
                <w:color w:val="000000"/>
                <w:sz w:val="24"/>
                <w:szCs w:val="24"/>
              </w:rPr>
              <w:t>Ленинградская область, Гатчинский муниципальный район, Кобринское сельское поселение, 0,5 км от Церкви Воскресенья Христова в наплавлении автодороги Гатчина – Куровицы</w:t>
            </w:r>
          </w:p>
        </w:tc>
        <w:tc>
          <w:tcPr>
            <w:tcW w:w="1020"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Решение Леноблисполкома от 04.09.1959 </w:t>
            </w:r>
          </w:p>
          <w:p w:rsidR="00716765" w:rsidRPr="00490960" w:rsidRDefault="00716765" w:rsidP="00495DF9">
            <w:pPr>
              <w:pStyle w:val="114"/>
              <w:jc w:val="left"/>
              <w:rPr>
                <w:color w:val="000000"/>
                <w:sz w:val="24"/>
                <w:szCs w:val="24"/>
              </w:rPr>
            </w:pPr>
            <w:r w:rsidRPr="00490960">
              <w:rPr>
                <w:color w:val="000000"/>
                <w:sz w:val="24"/>
                <w:szCs w:val="24"/>
              </w:rPr>
              <w:t xml:space="preserve">№ 20-5 </w:t>
            </w:r>
          </w:p>
        </w:tc>
        <w:tc>
          <w:tcPr>
            <w:tcW w:w="1069" w:type="pct"/>
            <w:shd w:val="clear" w:color="auto" w:fill="FFFFFF"/>
          </w:tcPr>
          <w:p w:rsidR="00716765" w:rsidRPr="00490960" w:rsidRDefault="00716765" w:rsidP="00495DF9">
            <w:pPr>
              <w:pStyle w:val="114"/>
              <w:jc w:val="left"/>
              <w:rPr>
                <w:color w:val="000000"/>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lastRenderedPageBreak/>
              <w:t>2.2</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Дом, где бывала няня Пушкина – Арина Родионовна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д. Кобрино, (ст. Прибытково), </w:t>
            </w:r>
          </w:p>
          <w:p w:rsidR="00716765" w:rsidRPr="00490960" w:rsidRDefault="00716765" w:rsidP="00495DF9">
            <w:pPr>
              <w:pStyle w:val="114"/>
              <w:jc w:val="left"/>
              <w:rPr>
                <w:sz w:val="24"/>
                <w:szCs w:val="24"/>
              </w:rPr>
            </w:pPr>
            <w:r w:rsidRPr="00490960">
              <w:rPr>
                <w:sz w:val="24"/>
                <w:szCs w:val="24"/>
              </w:rPr>
              <w:t>№ 12 (близ магазина сельпо)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деревня Кобрино, дом 27</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04.09.1959 </w:t>
            </w:r>
          </w:p>
          <w:p w:rsidR="00716765" w:rsidRPr="00490960" w:rsidRDefault="00716765" w:rsidP="00495DF9">
            <w:pPr>
              <w:pStyle w:val="114"/>
              <w:jc w:val="left"/>
              <w:rPr>
                <w:sz w:val="24"/>
                <w:szCs w:val="24"/>
              </w:rPr>
            </w:pPr>
            <w:r w:rsidRPr="00490960">
              <w:rPr>
                <w:sz w:val="24"/>
                <w:szCs w:val="24"/>
              </w:rPr>
              <w:t xml:space="preserve">№ 20-5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Приказ от</w:t>
            </w:r>
            <w:r>
              <w:rPr>
                <w:color w:val="000000"/>
                <w:sz w:val="24"/>
                <w:szCs w:val="24"/>
              </w:rPr>
              <w:t xml:space="preserve"> 26.11.2012</w:t>
            </w:r>
          </w:p>
          <w:p w:rsidR="00716765" w:rsidRPr="00490960" w:rsidRDefault="00716765" w:rsidP="00495DF9">
            <w:pPr>
              <w:pStyle w:val="114"/>
              <w:jc w:val="left"/>
              <w:rPr>
                <w:color w:val="000000"/>
                <w:sz w:val="24"/>
                <w:szCs w:val="24"/>
              </w:rPr>
            </w:pPr>
            <w:r>
              <w:rPr>
                <w:color w:val="000000"/>
                <w:sz w:val="24"/>
                <w:szCs w:val="24"/>
              </w:rPr>
              <w:t>№ 35</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2.3</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Дом, где неоднократно бывал великий русский художник И.Е. Репин </w:t>
            </w:r>
          </w:p>
          <w:p w:rsidR="00716765" w:rsidRPr="00490960" w:rsidRDefault="00716765" w:rsidP="00495DF9">
            <w:pPr>
              <w:pStyle w:val="114"/>
              <w:jc w:val="left"/>
              <w:rPr>
                <w:sz w:val="24"/>
                <w:szCs w:val="24"/>
              </w:rPr>
            </w:pPr>
            <w:r w:rsidRPr="00490960">
              <w:rPr>
                <w:sz w:val="24"/>
                <w:szCs w:val="24"/>
              </w:rPr>
              <w:t xml:space="preserve">(в доме жил брат художника </w:t>
            </w:r>
          </w:p>
          <w:p w:rsidR="00716765" w:rsidRPr="00490960" w:rsidRDefault="00716765" w:rsidP="00495DF9">
            <w:pPr>
              <w:pStyle w:val="114"/>
              <w:jc w:val="left"/>
              <w:rPr>
                <w:sz w:val="24"/>
                <w:szCs w:val="24"/>
              </w:rPr>
            </w:pPr>
            <w:r w:rsidRPr="00490960">
              <w:rPr>
                <w:sz w:val="24"/>
                <w:szCs w:val="24"/>
              </w:rPr>
              <w:t xml:space="preserve">В.Е. Репин). </w:t>
            </w:r>
          </w:p>
          <w:p w:rsidR="00716765" w:rsidRPr="00490960" w:rsidRDefault="00716765" w:rsidP="00495DF9">
            <w:pPr>
              <w:pStyle w:val="114"/>
              <w:jc w:val="left"/>
              <w:rPr>
                <w:sz w:val="24"/>
                <w:szCs w:val="24"/>
              </w:rPr>
            </w:pPr>
            <w:r w:rsidRPr="00490960">
              <w:rPr>
                <w:sz w:val="24"/>
                <w:szCs w:val="24"/>
              </w:rPr>
              <w:t xml:space="preserve">Одна из дверей дома имеет роспись, которая приписывается </w:t>
            </w:r>
          </w:p>
          <w:p w:rsidR="00716765" w:rsidRPr="00490960" w:rsidRDefault="00716765" w:rsidP="00495DF9">
            <w:pPr>
              <w:pStyle w:val="114"/>
              <w:jc w:val="left"/>
              <w:rPr>
                <w:sz w:val="24"/>
                <w:szCs w:val="24"/>
              </w:rPr>
            </w:pPr>
            <w:r w:rsidRPr="00490960">
              <w:rPr>
                <w:sz w:val="24"/>
                <w:szCs w:val="24"/>
              </w:rPr>
              <w:t>И.Е. Репину</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ст. Прибытково, </w:t>
            </w:r>
          </w:p>
          <w:p w:rsidR="00716765" w:rsidRPr="00490960" w:rsidRDefault="00716765" w:rsidP="00495DF9">
            <w:pPr>
              <w:pStyle w:val="114"/>
              <w:jc w:val="left"/>
              <w:rPr>
                <w:sz w:val="24"/>
                <w:szCs w:val="24"/>
              </w:rPr>
            </w:pPr>
            <w:r w:rsidRPr="00490960">
              <w:rPr>
                <w:sz w:val="24"/>
                <w:szCs w:val="24"/>
              </w:rPr>
              <w:t xml:space="preserve">д. Каменское, </w:t>
            </w:r>
          </w:p>
          <w:p w:rsidR="00716765" w:rsidRPr="00490960" w:rsidRDefault="00716765" w:rsidP="00495DF9">
            <w:pPr>
              <w:pStyle w:val="114"/>
              <w:jc w:val="left"/>
              <w:rPr>
                <w:sz w:val="24"/>
                <w:szCs w:val="24"/>
              </w:rPr>
            </w:pPr>
            <w:r w:rsidRPr="00490960">
              <w:rPr>
                <w:sz w:val="24"/>
                <w:szCs w:val="24"/>
              </w:rPr>
              <w:t>улица Репина, дом 15 (уточнен – 23) / Ленинградская область, Гатчинский муниципальный район, Кобринское сельское поселение, п. Прибытково, улица Репина, дом 23</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04.09.1959 </w:t>
            </w:r>
          </w:p>
          <w:p w:rsidR="00716765" w:rsidRPr="00490960" w:rsidRDefault="00716765" w:rsidP="00495DF9">
            <w:pPr>
              <w:pStyle w:val="114"/>
              <w:jc w:val="left"/>
              <w:rPr>
                <w:sz w:val="24"/>
                <w:szCs w:val="24"/>
              </w:rPr>
            </w:pPr>
            <w:r w:rsidRPr="00490960">
              <w:rPr>
                <w:sz w:val="24"/>
                <w:szCs w:val="24"/>
              </w:rPr>
              <w:t xml:space="preserve">№ 20-5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2.4</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ж.д. ст. Карташевская, </w:t>
            </w:r>
          </w:p>
          <w:p w:rsidR="00716765" w:rsidRPr="00490960" w:rsidRDefault="00716765" w:rsidP="00495DF9">
            <w:pPr>
              <w:pStyle w:val="114"/>
              <w:jc w:val="left"/>
              <w:rPr>
                <w:sz w:val="24"/>
                <w:szCs w:val="24"/>
              </w:rPr>
            </w:pPr>
            <w:r w:rsidRPr="00490960">
              <w:rPr>
                <w:sz w:val="24"/>
                <w:szCs w:val="24"/>
              </w:rPr>
              <w:t>в 2 км к югу от ст. Прибытково, близ станции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поселок Карташевская, улица Красная, Братское захоронение на территории «Православной религиозной организации Прихода храма святых апостолов Петра и Павла поселка Карташевская</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189</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10.07.2019</w:t>
            </w:r>
          </w:p>
          <w:p w:rsidR="00716765" w:rsidRPr="00490960" w:rsidRDefault="00716765" w:rsidP="00495DF9">
            <w:pPr>
              <w:pStyle w:val="114"/>
              <w:jc w:val="left"/>
              <w:rPr>
                <w:color w:val="000000"/>
                <w:sz w:val="24"/>
                <w:szCs w:val="24"/>
              </w:rPr>
            </w:pPr>
            <w:r>
              <w:rPr>
                <w:color w:val="000000"/>
                <w:sz w:val="24"/>
                <w:szCs w:val="24"/>
              </w:rPr>
              <w:t>№ 01-03/19-362</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lastRenderedPageBreak/>
              <w:t>2.5</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д. Меньково, в 12 км к юго-западу от г. Гатчина, близ ж.д. ст. Прибытково / Ленинградская область, Гатчинский муниципальный район, Кобринское сельское поселение, 0,3 км от деревни Меньково в направлении села Никольское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22.05.2019</w:t>
            </w:r>
          </w:p>
          <w:p w:rsidR="00716765" w:rsidRPr="00490960" w:rsidRDefault="00716765" w:rsidP="00495DF9">
            <w:pPr>
              <w:pStyle w:val="114"/>
              <w:jc w:val="left"/>
              <w:rPr>
                <w:color w:val="000000"/>
                <w:sz w:val="24"/>
                <w:szCs w:val="24"/>
              </w:rPr>
            </w:pPr>
            <w:r>
              <w:rPr>
                <w:color w:val="000000"/>
                <w:sz w:val="24"/>
                <w:szCs w:val="24"/>
              </w:rPr>
              <w:t>№ 01-03/19-271</w:t>
            </w:r>
          </w:p>
        </w:tc>
      </w:tr>
      <w:tr w:rsidR="00716765" w:rsidRPr="00490960" w:rsidTr="00636840">
        <w:trPr>
          <w:cantSplit/>
          <w:trHeight w:val="2016"/>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2.6</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р.п. Кобрино, в 18 км к югу от Гатчины, близ </w:t>
            </w:r>
          </w:p>
          <w:p w:rsidR="00716765" w:rsidRPr="00490960" w:rsidRDefault="00716765" w:rsidP="00495DF9">
            <w:pPr>
              <w:pStyle w:val="114"/>
              <w:jc w:val="left"/>
              <w:rPr>
                <w:sz w:val="24"/>
                <w:szCs w:val="24"/>
              </w:rPr>
            </w:pPr>
            <w:r w:rsidRPr="00490960">
              <w:rPr>
                <w:sz w:val="24"/>
                <w:szCs w:val="24"/>
              </w:rPr>
              <w:t xml:space="preserve">ж/д. ст. Прибытково, в центре поселка / Ленинградская область, Гатчинский муниципальный район, Кобринское сельское поселение, поселок Кобринское, улица Советских воинов, </w:t>
            </w:r>
          </w:p>
          <w:p w:rsidR="00716765" w:rsidRPr="00490960" w:rsidRDefault="00716765" w:rsidP="00495DF9">
            <w:pPr>
              <w:pStyle w:val="114"/>
              <w:jc w:val="left"/>
              <w:rPr>
                <w:sz w:val="24"/>
                <w:szCs w:val="24"/>
              </w:rPr>
            </w:pPr>
            <w:r w:rsidRPr="00490960">
              <w:rPr>
                <w:sz w:val="24"/>
                <w:szCs w:val="24"/>
              </w:rPr>
              <w:t>братское захоронение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10.07.2019</w:t>
            </w:r>
          </w:p>
          <w:p w:rsidR="00716765" w:rsidRPr="00490960" w:rsidRDefault="00716765" w:rsidP="00495DF9">
            <w:pPr>
              <w:pStyle w:val="114"/>
              <w:jc w:val="left"/>
              <w:rPr>
                <w:color w:val="000000"/>
                <w:sz w:val="24"/>
                <w:szCs w:val="24"/>
              </w:rPr>
            </w:pPr>
            <w:r>
              <w:rPr>
                <w:color w:val="000000"/>
                <w:sz w:val="24"/>
                <w:szCs w:val="24"/>
              </w:rPr>
              <w:t>№ 01-03/19-353</w:t>
            </w:r>
          </w:p>
        </w:tc>
      </w:tr>
      <w:tr w:rsidR="00716765" w:rsidRPr="00490960" w:rsidTr="00636840">
        <w:trPr>
          <w:cantSplit/>
          <w:trHeight w:val="2016"/>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2.7</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Дом, где в 1885-1890 гг. жил выдающийся ученый-конструктор стрелкового оружия, генерал Советской Армии Федоров В.Г. </w:t>
            </w:r>
          </w:p>
          <w:p w:rsidR="00716765" w:rsidRPr="00490960" w:rsidRDefault="00716765" w:rsidP="00495DF9">
            <w:pPr>
              <w:pStyle w:val="114"/>
              <w:jc w:val="left"/>
              <w:rPr>
                <w:sz w:val="24"/>
                <w:szCs w:val="24"/>
              </w:rPr>
            </w:pPr>
            <w:r w:rsidRPr="00490960">
              <w:rPr>
                <w:sz w:val="24"/>
                <w:szCs w:val="24"/>
              </w:rPr>
              <w:t>На доме установлена памятная доска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д. Мельница, в 10 км к югу от Гатчины, улица Генерала Федорова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д. Мельница, улица Генерала Федорова, дом 7</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vMerge w:val="restart"/>
            <w:shd w:val="clear" w:color="auto" w:fill="FFFFFF"/>
          </w:tcPr>
          <w:p w:rsidR="00716765" w:rsidRPr="00490960" w:rsidRDefault="00716765" w:rsidP="00495DF9">
            <w:pPr>
              <w:pStyle w:val="114"/>
              <w:jc w:val="left"/>
              <w:rPr>
                <w:sz w:val="24"/>
                <w:szCs w:val="24"/>
              </w:rPr>
            </w:pPr>
            <w:r w:rsidRPr="00490960">
              <w:rPr>
                <w:sz w:val="24"/>
                <w:szCs w:val="24"/>
              </w:rPr>
              <w:lastRenderedPageBreak/>
              <w:t>2.8</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Мемориальный комплекс на рубеже обороны советских войск в июле-августе 1941 г. Здесь героически сражались ополченцы-добровольцы Балтийского судостроительного завода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д. Пижма, в 6 км к юго-востоку от Гатчины, на северной окраине деревни, у развилки дорог на Гатчину-Сусанино-Кобрино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д. Пижма, в 6 км к юго-востоку от Гатчины, на северной окраине деревни, у развилки дорог на Гатчину-Сусанино-Кобрино</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24.07.2019</w:t>
            </w:r>
          </w:p>
          <w:p w:rsidR="00716765" w:rsidRPr="00490960" w:rsidRDefault="00716765" w:rsidP="00495DF9">
            <w:pPr>
              <w:pStyle w:val="114"/>
              <w:jc w:val="left"/>
              <w:rPr>
                <w:color w:val="000000"/>
                <w:sz w:val="24"/>
                <w:szCs w:val="24"/>
              </w:rPr>
            </w:pPr>
            <w:r>
              <w:rPr>
                <w:color w:val="000000"/>
                <w:sz w:val="24"/>
                <w:szCs w:val="24"/>
              </w:rPr>
              <w:t>№ 01-03/19-321</w:t>
            </w:r>
          </w:p>
        </w:tc>
      </w:tr>
      <w:tr w:rsidR="00716765" w:rsidRPr="00490960" w:rsidTr="00636840">
        <w:trPr>
          <w:cantSplit/>
          <w:jc w:val="center"/>
        </w:trPr>
        <w:tc>
          <w:tcPr>
            <w:tcW w:w="308" w:type="pct"/>
            <w:vMerge/>
            <w:shd w:val="clear" w:color="auto" w:fill="FFFFFF"/>
          </w:tcPr>
          <w:p w:rsidR="00716765" w:rsidRPr="00490960" w:rsidRDefault="00716765" w:rsidP="00495DF9">
            <w:pPr>
              <w:pStyle w:val="114"/>
              <w:jc w:val="left"/>
              <w:rPr>
                <w:color w:val="FF0000"/>
                <w:sz w:val="24"/>
                <w:szCs w:val="24"/>
              </w:rPr>
            </w:pP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памятник-стела, посвященный обороне этого рубежа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vMerge/>
            <w:shd w:val="clear" w:color="auto" w:fill="FFFFFF"/>
          </w:tcPr>
          <w:p w:rsidR="00716765" w:rsidRPr="00490960" w:rsidRDefault="00716765" w:rsidP="00495DF9">
            <w:pPr>
              <w:pStyle w:val="114"/>
              <w:jc w:val="left"/>
              <w:rPr>
                <w:color w:val="FF0000"/>
                <w:sz w:val="24"/>
                <w:szCs w:val="24"/>
              </w:rPr>
            </w:pP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братское захоронение советских воинов-ополченцев, погибших здесь в 1941 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2.9</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Могила известной русской актрисы Кармалиной Л.И.</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с. Воскресенское, </w:t>
            </w:r>
          </w:p>
          <w:p w:rsidR="00716765" w:rsidRPr="00490960" w:rsidRDefault="00716765" w:rsidP="00495DF9">
            <w:pPr>
              <w:pStyle w:val="114"/>
              <w:jc w:val="left"/>
              <w:rPr>
                <w:sz w:val="24"/>
                <w:szCs w:val="24"/>
              </w:rPr>
            </w:pPr>
            <w:r w:rsidRPr="00490960">
              <w:rPr>
                <w:sz w:val="24"/>
                <w:szCs w:val="24"/>
              </w:rPr>
              <w:t>близ церкви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село Воскресенское, Воскресенское муниципальное кладбище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04.09.1959 </w:t>
            </w:r>
            <w:r w:rsidRPr="00490960">
              <w:rPr>
                <w:sz w:val="24"/>
                <w:szCs w:val="24"/>
              </w:rPr>
              <w:br/>
              <w:t xml:space="preserve">№ 20-5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lastRenderedPageBreak/>
              <w:t>2.10</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с. Воскресенское, в 10 км к югу от Гатчины, близ ст. Суйда, на гражданском кладбище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село Воскресенское, Воскресенское муниципальное кладбище, братское захоронение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11.12.2018</w:t>
            </w:r>
          </w:p>
          <w:p w:rsidR="00716765" w:rsidRPr="00490960" w:rsidRDefault="00716765" w:rsidP="00495DF9">
            <w:pPr>
              <w:pStyle w:val="114"/>
              <w:jc w:val="left"/>
              <w:rPr>
                <w:color w:val="000000"/>
                <w:sz w:val="24"/>
                <w:szCs w:val="24"/>
              </w:rPr>
            </w:pPr>
            <w:r>
              <w:rPr>
                <w:color w:val="000000"/>
                <w:sz w:val="24"/>
                <w:szCs w:val="24"/>
              </w:rPr>
              <w:t>№ 01-03/18-472</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b/>
                <w:sz w:val="24"/>
                <w:szCs w:val="24"/>
              </w:rPr>
            </w:pPr>
            <w:r w:rsidRPr="00490960">
              <w:rPr>
                <w:b/>
                <w:sz w:val="24"/>
                <w:szCs w:val="24"/>
              </w:rPr>
              <w:t>3</w:t>
            </w:r>
          </w:p>
        </w:tc>
        <w:tc>
          <w:tcPr>
            <w:tcW w:w="4692" w:type="pct"/>
            <w:gridSpan w:val="4"/>
            <w:shd w:val="clear" w:color="auto" w:fill="FFFFFF"/>
            <w:vAlign w:val="center"/>
          </w:tcPr>
          <w:p w:rsidR="00716765" w:rsidRPr="00490960" w:rsidRDefault="00716765" w:rsidP="00495DF9">
            <w:pPr>
              <w:pStyle w:val="114"/>
              <w:rPr>
                <w:sz w:val="24"/>
                <w:szCs w:val="24"/>
              </w:rPr>
            </w:pPr>
            <w:r w:rsidRPr="00490960">
              <w:rPr>
                <w:b/>
                <w:sz w:val="24"/>
                <w:szCs w:val="24"/>
              </w:rPr>
              <w:t>Выявленные</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3.1</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Бывшая церковно-приходская школа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п. Суйда</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Акт постановки на учет от 13.01.1992 </w:t>
            </w:r>
          </w:p>
          <w:p w:rsidR="00716765" w:rsidRPr="00490960" w:rsidRDefault="00716765" w:rsidP="00495DF9">
            <w:pPr>
              <w:pStyle w:val="114"/>
              <w:jc w:val="left"/>
              <w:rPr>
                <w:sz w:val="24"/>
                <w:szCs w:val="24"/>
              </w:rPr>
            </w:pPr>
            <w:r w:rsidRPr="00490960">
              <w:rPr>
                <w:sz w:val="24"/>
                <w:szCs w:val="24"/>
              </w:rPr>
              <w:t xml:space="preserve">№ 6-7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3.2</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Вилла пианистки </w:t>
            </w:r>
          </w:p>
          <w:p w:rsidR="00716765" w:rsidRPr="00490960" w:rsidRDefault="00716765" w:rsidP="00495DF9">
            <w:pPr>
              <w:pStyle w:val="114"/>
              <w:jc w:val="left"/>
              <w:rPr>
                <w:sz w:val="24"/>
                <w:szCs w:val="24"/>
              </w:rPr>
            </w:pPr>
            <w:r w:rsidRPr="00490960">
              <w:rPr>
                <w:sz w:val="24"/>
                <w:szCs w:val="24"/>
              </w:rPr>
              <w:t>Анны Бененг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ст. Прибытково, </w:t>
            </w:r>
          </w:p>
          <w:p w:rsidR="00716765" w:rsidRPr="00490960" w:rsidRDefault="00716765" w:rsidP="00495DF9">
            <w:pPr>
              <w:pStyle w:val="114"/>
              <w:jc w:val="left"/>
              <w:rPr>
                <w:sz w:val="24"/>
                <w:szCs w:val="24"/>
              </w:rPr>
            </w:pPr>
            <w:r w:rsidRPr="00490960">
              <w:rPr>
                <w:sz w:val="24"/>
                <w:szCs w:val="24"/>
              </w:rPr>
              <w:t>Средний проспект, дом 11</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Акт постановки на учет от 16.09.1988 </w:t>
            </w:r>
          </w:p>
          <w:p w:rsidR="00716765" w:rsidRPr="00490960" w:rsidRDefault="00716765" w:rsidP="00495DF9">
            <w:pPr>
              <w:pStyle w:val="114"/>
              <w:jc w:val="left"/>
              <w:rPr>
                <w:sz w:val="24"/>
                <w:szCs w:val="24"/>
              </w:rPr>
            </w:pPr>
            <w:r w:rsidRPr="00490960">
              <w:rPr>
                <w:sz w:val="24"/>
                <w:szCs w:val="24"/>
              </w:rPr>
              <w:t xml:space="preserve">№ 6-4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bookmarkEnd w:id="126"/>
    </w:tbl>
    <w:p w:rsidR="003C0308" w:rsidRDefault="003C0308" w:rsidP="00495DF9">
      <w:pPr>
        <w:rPr>
          <w:szCs w:val="24"/>
        </w:rPr>
      </w:pPr>
    </w:p>
    <w:p w:rsidR="003C0308" w:rsidRPr="003C0308" w:rsidRDefault="003C0308" w:rsidP="00495DF9">
      <w:pPr>
        <w:ind w:firstLine="709"/>
        <w:rPr>
          <w:szCs w:val="24"/>
        </w:rPr>
      </w:pPr>
      <w:r w:rsidRPr="003C0308">
        <w:rPr>
          <w:szCs w:val="24"/>
        </w:rPr>
        <w:t>Мероприятия по сохранению объектов культурного наследия</w:t>
      </w:r>
      <w:r>
        <w:rPr>
          <w:szCs w:val="24"/>
        </w:rPr>
        <w:t xml:space="preserve"> представлены в разделе 4.13 настоящей пояснительной записки.</w:t>
      </w:r>
    </w:p>
    <w:p w:rsidR="003C0308" w:rsidRPr="00490960" w:rsidRDefault="003C0308" w:rsidP="00495DF9">
      <w:pPr>
        <w:ind w:firstLine="709"/>
        <w:rPr>
          <w:szCs w:val="24"/>
        </w:rPr>
      </w:pPr>
    </w:p>
    <w:p w:rsidR="006E322E" w:rsidRPr="00490960" w:rsidRDefault="006E322E" w:rsidP="00495DF9">
      <w:pPr>
        <w:keepNext/>
        <w:ind w:firstLine="709"/>
        <w:outlineLvl w:val="2"/>
        <w:rPr>
          <w:b/>
          <w:bCs/>
          <w:szCs w:val="24"/>
        </w:rPr>
      </w:pPr>
      <w:bookmarkStart w:id="127" w:name="_Toc42088078"/>
      <w:r w:rsidRPr="00490960">
        <w:rPr>
          <w:b/>
          <w:bCs/>
          <w:szCs w:val="24"/>
        </w:rPr>
        <w:t>3.</w:t>
      </w:r>
      <w:r w:rsidR="002919DB" w:rsidRPr="00490960">
        <w:rPr>
          <w:b/>
          <w:bCs/>
          <w:szCs w:val="24"/>
        </w:rPr>
        <w:t>4.12</w:t>
      </w:r>
      <w:r w:rsidR="00D25E33" w:rsidRPr="00490960">
        <w:rPr>
          <w:b/>
          <w:bCs/>
          <w:szCs w:val="24"/>
        </w:rPr>
        <w:t>.</w:t>
      </w:r>
      <w:r w:rsidRPr="00490960">
        <w:rPr>
          <w:b/>
          <w:bCs/>
          <w:szCs w:val="24"/>
        </w:rPr>
        <w:t xml:space="preserve"> Озеленение территории</w:t>
      </w:r>
      <w:bookmarkEnd w:id="127"/>
    </w:p>
    <w:p w:rsidR="006E322E" w:rsidRPr="00490960" w:rsidRDefault="006E322E" w:rsidP="00495DF9">
      <w:pPr>
        <w:pStyle w:val="afffc"/>
        <w:keepNext/>
        <w:keepLines w:val="0"/>
        <w:spacing w:line="240" w:lineRule="auto"/>
        <w:ind w:left="0" w:right="0" w:firstLine="709"/>
        <w:rPr>
          <w:szCs w:val="24"/>
        </w:rPr>
      </w:pPr>
    </w:p>
    <w:p w:rsidR="006E322E" w:rsidRPr="00490960" w:rsidRDefault="006E322E" w:rsidP="00495DF9">
      <w:pPr>
        <w:ind w:right="28" w:firstLine="709"/>
        <w:rPr>
          <w:szCs w:val="24"/>
        </w:rPr>
      </w:pPr>
      <w:r w:rsidRPr="00490960">
        <w:rPr>
          <w:color w:val="000000"/>
          <w:szCs w:val="24"/>
        </w:rPr>
        <w:t>Рассматриваемая территория муниципального образования состоит из 16 населенных пунктов, находящихся в окружении лесов и сельскохозяйственных угодий</w:t>
      </w:r>
      <w:r w:rsidRPr="00490960">
        <w:rPr>
          <w:szCs w:val="24"/>
        </w:rPr>
        <w:t xml:space="preserve">. </w:t>
      </w:r>
      <w:r w:rsidRPr="00490960">
        <w:rPr>
          <w:szCs w:val="24"/>
          <w:shd w:val="clear" w:color="auto" w:fill="FFFFFF"/>
        </w:rPr>
        <w:t xml:space="preserve">Расстояние от административного центра поселения до районного центра составляет </w:t>
      </w:r>
      <w:smartTag w:uri="urn:schemas-microsoft-com:office:smarttags" w:element="metricconverter">
        <w:smartTagPr>
          <w:attr w:name="ProductID" w:val="15 км"/>
        </w:smartTagPr>
        <w:r w:rsidRPr="00490960">
          <w:rPr>
            <w:szCs w:val="24"/>
            <w:shd w:val="clear" w:color="auto" w:fill="FFFFFF"/>
          </w:rPr>
          <w:t>15 км</w:t>
        </w:r>
      </w:smartTag>
      <w:r w:rsidRPr="00490960">
        <w:rPr>
          <w:szCs w:val="24"/>
          <w:shd w:val="clear" w:color="auto" w:fill="FFFFFF"/>
        </w:rPr>
        <w:t>.</w:t>
      </w:r>
    </w:p>
    <w:p w:rsidR="006E322E" w:rsidRPr="00490960" w:rsidRDefault="006E322E" w:rsidP="00495DF9">
      <w:pPr>
        <w:ind w:firstLine="709"/>
        <w:rPr>
          <w:szCs w:val="24"/>
        </w:rPr>
      </w:pPr>
      <w:r w:rsidRPr="00490960">
        <w:rPr>
          <w:szCs w:val="24"/>
        </w:rPr>
        <w:t xml:space="preserve">На 01.01.2019 </w:t>
      </w:r>
      <w:r w:rsidRPr="00490960">
        <w:rPr>
          <w:color w:val="000000"/>
          <w:szCs w:val="24"/>
        </w:rPr>
        <w:t xml:space="preserve">земли лесного фонда </w:t>
      </w:r>
      <w:r w:rsidR="003F2AFB" w:rsidRPr="00490960">
        <w:rPr>
          <w:color w:val="000000"/>
          <w:szCs w:val="24"/>
        </w:rPr>
        <w:t xml:space="preserve">МО </w:t>
      </w:r>
      <w:r w:rsidRPr="00490960">
        <w:rPr>
          <w:color w:val="000000"/>
          <w:szCs w:val="24"/>
        </w:rPr>
        <w:t>Кобринско</w:t>
      </w:r>
      <w:r w:rsidR="003F2AFB" w:rsidRPr="00490960">
        <w:rPr>
          <w:color w:val="000000"/>
          <w:szCs w:val="24"/>
        </w:rPr>
        <w:t>е</w:t>
      </w:r>
      <w:r w:rsidRPr="00490960">
        <w:rPr>
          <w:color w:val="000000"/>
          <w:szCs w:val="24"/>
        </w:rPr>
        <w:t xml:space="preserve"> сельско</w:t>
      </w:r>
      <w:r w:rsidR="003F2AFB" w:rsidRPr="00490960">
        <w:rPr>
          <w:color w:val="000000"/>
          <w:szCs w:val="24"/>
        </w:rPr>
        <w:t>е</w:t>
      </w:r>
      <w:r w:rsidRPr="00490960">
        <w:rPr>
          <w:color w:val="000000"/>
          <w:szCs w:val="24"/>
        </w:rPr>
        <w:t xml:space="preserve"> поселени</w:t>
      </w:r>
      <w:r w:rsidR="003F2AFB" w:rsidRPr="00490960">
        <w:rPr>
          <w:color w:val="000000"/>
          <w:szCs w:val="24"/>
        </w:rPr>
        <w:t>е</w:t>
      </w:r>
      <w:r w:rsidRPr="00490960">
        <w:rPr>
          <w:color w:val="000000"/>
          <w:szCs w:val="24"/>
        </w:rPr>
        <w:t xml:space="preserve"> составляют </w:t>
      </w:r>
      <w:r w:rsidR="005F60BC">
        <w:rPr>
          <w:color w:val="000000"/>
          <w:szCs w:val="24"/>
        </w:rPr>
        <w:br/>
      </w:r>
      <w:r w:rsidRPr="00490960">
        <w:rPr>
          <w:szCs w:val="24"/>
        </w:rPr>
        <w:t>3</w:t>
      </w:r>
      <w:r w:rsidR="005F60BC">
        <w:rPr>
          <w:szCs w:val="24"/>
        </w:rPr>
        <w:t xml:space="preserve"> </w:t>
      </w:r>
      <w:r w:rsidRPr="00490960">
        <w:rPr>
          <w:szCs w:val="24"/>
        </w:rPr>
        <w:t>490,20 га (</w:t>
      </w:r>
      <w:r w:rsidRPr="00490960">
        <w:rPr>
          <w:color w:val="000000"/>
          <w:szCs w:val="24"/>
        </w:rPr>
        <w:t>35,31 % от общей площади поселения).</w:t>
      </w:r>
      <w:r w:rsidRPr="00490960">
        <w:rPr>
          <w:szCs w:val="24"/>
        </w:rPr>
        <w:t xml:space="preserve"> Это отдыха местных жителей и дачников, места сбора грибов, ягод, велосипедных прогуло</w:t>
      </w:r>
      <w:r w:rsidR="000D0974">
        <w:rPr>
          <w:szCs w:val="24"/>
        </w:rPr>
        <w:t xml:space="preserve">к и так </w:t>
      </w:r>
      <w:r w:rsidRPr="00490960">
        <w:rPr>
          <w:szCs w:val="24"/>
        </w:rPr>
        <w:t>д</w:t>
      </w:r>
      <w:r w:rsidR="000D0974">
        <w:rPr>
          <w:szCs w:val="24"/>
        </w:rPr>
        <w:t>алее</w:t>
      </w:r>
      <w:r w:rsidRPr="00490960">
        <w:rPr>
          <w:szCs w:val="24"/>
        </w:rPr>
        <w:t>.</w:t>
      </w:r>
    </w:p>
    <w:p w:rsidR="006E322E" w:rsidRPr="00490960" w:rsidRDefault="006E322E" w:rsidP="00495DF9">
      <w:pPr>
        <w:ind w:firstLine="709"/>
        <w:rPr>
          <w:szCs w:val="24"/>
        </w:rPr>
      </w:pPr>
      <w:r w:rsidRPr="00490960">
        <w:rPr>
          <w:szCs w:val="24"/>
        </w:rPr>
        <w:t>В п</w:t>
      </w:r>
      <w:r w:rsidR="00A96FF8" w:rsidRPr="00490960">
        <w:rPr>
          <w:szCs w:val="24"/>
        </w:rPr>
        <w:t>.</w:t>
      </w:r>
      <w:r w:rsidRPr="00490960">
        <w:rPr>
          <w:szCs w:val="24"/>
        </w:rPr>
        <w:t xml:space="preserve"> Суйда находится обширный парк с аллеями, каналами, беседкой, солнечными часами и горбатым мостиком. </w:t>
      </w:r>
    </w:p>
    <w:p w:rsidR="006E322E" w:rsidRPr="00490960" w:rsidRDefault="006E322E" w:rsidP="00495DF9">
      <w:pPr>
        <w:ind w:firstLine="709"/>
        <w:rPr>
          <w:szCs w:val="24"/>
        </w:rPr>
      </w:pPr>
      <w:r w:rsidRPr="00490960">
        <w:rPr>
          <w:szCs w:val="24"/>
        </w:rPr>
        <w:t xml:space="preserve">Леса поселения характерны еловыми деревьями с примесью сосны, мелколиственных, реже широколиственных пород. Нижний ярус представлен черникой, кислицей и травянистыми растениями. К участкам с близким залеганием грунтовых вод приурочен сфагнум. </w:t>
      </w:r>
    </w:p>
    <w:p w:rsidR="006E322E" w:rsidRPr="00490960" w:rsidRDefault="006E322E" w:rsidP="00495DF9">
      <w:pPr>
        <w:ind w:firstLine="709"/>
        <w:rPr>
          <w:color w:val="000000"/>
          <w:szCs w:val="24"/>
        </w:rPr>
      </w:pPr>
      <w:r w:rsidRPr="00490960">
        <w:rPr>
          <w:color w:val="000000"/>
          <w:szCs w:val="24"/>
        </w:rPr>
        <w:t xml:space="preserve">Благоприятное воздействие зеленых насаждений сказывается на качестве среды проживания, улучшая санитарно-гигиенические условия и повышая эстетическую и рекреационную ценность территории. </w:t>
      </w:r>
    </w:p>
    <w:p w:rsidR="006E322E" w:rsidRPr="00490960" w:rsidRDefault="006E322E" w:rsidP="00495DF9">
      <w:pPr>
        <w:pStyle w:val="af5"/>
        <w:spacing w:line="240" w:lineRule="auto"/>
        <w:ind w:left="0" w:right="0" w:firstLine="709"/>
        <w:rPr>
          <w:color w:val="000000"/>
          <w:szCs w:val="24"/>
        </w:rPr>
      </w:pPr>
      <w:r w:rsidRPr="00490960">
        <w:rPr>
          <w:color w:val="000000"/>
          <w:szCs w:val="24"/>
        </w:rPr>
        <w:t>Наличие в границах муниципального образования зеленых насаждений общего пользования является одним из наиболее благоприятных экологических факторов. Зеленые насаждения выполняют эстетическую и оздоровительную функции, способствуют улучшению микроклимата, снижают запыленность и загазованность воздуха, уменьшают уровень шума.</w:t>
      </w:r>
    </w:p>
    <w:p w:rsidR="006E322E" w:rsidRPr="00490960" w:rsidRDefault="006E322E" w:rsidP="00495DF9">
      <w:pPr>
        <w:ind w:firstLine="709"/>
        <w:rPr>
          <w:bCs/>
          <w:szCs w:val="24"/>
        </w:rPr>
      </w:pPr>
      <w:r w:rsidRPr="00490960">
        <w:rPr>
          <w:bCs/>
          <w:szCs w:val="24"/>
        </w:rPr>
        <w:t xml:space="preserve">Общая площадь зоны </w:t>
      </w:r>
      <w:r w:rsidR="00B87A49">
        <w:rPr>
          <w:bCs/>
          <w:szCs w:val="24"/>
        </w:rPr>
        <w:t xml:space="preserve">рекреации </w:t>
      </w:r>
      <w:r w:rsidRPr="00490960">
        <w:rPr>
          <w:bCs/>
          <w:szCs w:val="24"/>
        </w:rPr>
        <w:t>составляет 3</w:t>
      </w:r>
      <w:r w:rsidR="005F60BC">
        <w:rPr>
          <w:bCs/>
          <w:szCs w:val="24"/>
        </w:rPr>
        <w:t xml:space="preserve"> </w:t>
      </w:r>
      <w:r w:rsidRPr="00490960">
        <w:rPr>
          <w:bCs/>
          <w:szCs w:val="24"/>
        </w:rPr>
        <w:t>530,9 га (35,7 %).</w:t>
      </w:r>
    </w:p>
    <w:p w:rsidR="00D52017" w:rsidRPr="00490960" w:rsidRDefault="006E322E" w:rsidP="00495DF9">
      <w:pPr>
        <w:ind w:firstLine="708"/>
        <w:rPr>
          <w:b/>
          <w:bCs/>
          <w:caps/>
          <w:kern w:val="32"/>
          <w:szCs w:val="24"/>
        </w:rPr>
      </w:pPr>
      <w:r w:rsidRPr="00490960">
        <w:rPr>
          <w:color w:val="000000"/>
          <w:szCs w:val="24"/>
        </w:rPr>
        <w:t>Площадь зеленых насаждений (</w:t>
      </w:r>
      <w:r w:rsidRPr="00490960">
        <w:rPr>
          <w:bCs/>
          <w:szCs w:val="24"/>
        </w:rPr>
        <w:t>зон рекреации)</w:t>
      </w:r>
      <w:r w:rsidRPr="00490960">
        <w:rPr>
          <w:color w:val="000000"/>
          <w:szCs w:val="24"/>
        </w:rPr>
        <w:t xml:space="preserve"> в расчете на одного жителя муниципально</w:t>
      </w:r>
      <w:r w:rsidR="00D25E33" w:rsidRPr="00490960">
        <w:rPr>
          <w:color w:val="000000"/>
          <w:szCs w:val="24"/>
        </w:rPr>
        <w:t>го образования составит 5</w:t>
      </w:r>
      <w:r w:rsidR="005F60BC">
        <w:rPr>
          <w:color w:val="000000"/>
          <w:szCs w:val="24"/>
        </w:rPr>
        <w:t xml:space="preserve"> </w:t>
      </w:r>
      <w:r w:rsidR="00D25E33" w:rsidRPr="00490960">
        <w:rPr>
          <w:color w:val="000000"/>
          <w:szCs w:val="24"/>
        </w:rPr>
        <w:t>702 м² на 1 человека.</w:t>
      </w:r>
      <w:r w:rsidR="00D52017" w:rsidRPr="00490960">
        <w:rPr>
          <w:b/>
          <w:bCs/>
          <w:caps/>
          <w:kern w:val="32"/>
          <w:szCs w:val="24"/>
        </w:rPr>
        <w:br w:type="page"/>
      </w:r>
    </w:p>
    <w:p w:rsidR="007B5403" w:rsidRPr="00490960" w:rsidRDefault="00ED2281" w:rsidP="00495DF9">
      <w:pPr>
        <w:keepNext/>
        <w:tabs>
          <w:tab w:val="left" w:pos="567"/>
        </w:tabs>
        <w:ind w:firstLine="709"/>
        <w:outlineLvl w:val="0"/>
        <w:rPr>
          <w:b/>
          <w:bCs/>
          <w:caps/>
          <w:kern w:val="32"/>
          <w:szCs w:val="24"/>
        </w:rPr>
      </w:pPr>
      <w:bookmarkStart w:id="128" w:name="_Toc437783748"/>
      <w:bookmarkStart w:id="129" w:name="_Toc511934790"/>
      <w:bookmarkStart w:id="130" w:name="_Toc516404709"/>
      <w:bookmarkStart w:id="131" w:name="_Toc42088079"/>
      <w:r w:rsidRPr="00490960">
        <w:rPr>
          <w:b/>
          <w:bCs/>
          <w:caps/>
          <w:kern w:val="32"/>
          <w:szCs w:val="24"/>
        </w:rPr>
        <w:lastRenderedPageBreak/>
        <w:t>4</w:t>
      </w:r>
      <w:r w:rsidR="001944FF" w:rsidRPr="00490960">
        <w:rPr>
          <w:b/>
          <w:bCs/>
          <w:caps/>
          <w:kern w:val="32"/>
          <w:szCs w:val="24"/>
        </w:rPr>
        <w:t>.</w:t>
      </w:r>
      <w:r w:rsidRPr="00490960">
        <w:rPr>
          <w:b/>
          <w:bCs/>
          <w:caps/>
          <w:kern w:val="32"/>
          <w:szCs w:val="24"/>
        </w:rPr>
        <w:t xml:space="preserve"> </w:t>
      </w:r>
      <w:r w:rsidR="007B5403" w:rsidRPr="00490960">
        <w:rPr>
          <w:b/>
          <w:bCs/>
          <w:caps/>
          <w:kern w:val="32"/>
          <w:szCs w:val="24"/>
        </w:rPr>
        <w:t>Обоснование размещения объектов местного значения поселения</w:t>
      </w:r>
      <w:bookmarkEnd w:id="128"/>
      <w:bookmarkEnd w:id="129"/>
      <w:bookmarkEnd w:id="130"/>
      <w:bookmarkEnd w:id="131"/>
      <w:r w:rsidR="007B5403" w:rsidRPr="00490960">
        <w:rPr>
          <w:b/>
          <w:bCs/>
          <w:caps/>
          <w:kern w:val="32"/>
          <w:szCs w:val="24"/>
        </w:rPr>
        <w:t xml:space="preserve"> </w:t>
      </w:r>
    </w:p>
    <w:p w:rsidR="00ED2281" w:rsidRPr="00490960" w:rsidRDefault="00ED2281" w:rsidP="00495DF9">
      <w:pPr>
        <w:pStyle w:val="afffc"/>
        <w:spacing w:line="240" w:lineRule="auto"/>
        <w:ind w:left="0" w:right="0" w:firstLine="709"/>
        <w:rPr>
          <w:szCs w:val="24"/>
        </w:rPr>
      </w:pPr>
    </w:p>
    <w:p w:rsidR="00073A95" w:rsidRPr="00490960" w:rsidRDefault="00073A95" w:rsidP="00495DF9">
      <w:pPr>
        <w:keepNext/>
        <w:ind w:firstLine="709"/>
        <w:outlineLvl w:val="1"/>
        <w:rPr>
          <w:b/>
          <w:bCs/>
          <w:iCs/>
          <w:szCs w:val="24"/>
        </w:rPr>
      </w:pPr>
      <w:bookmarkStart w:id="132" w:name="_Toc42088080"/>
      <w:r w:rsidRPr="00490960">
        <w:rPr>
          <w:b/>
          <w:bCs/>
          <w:iCs/>
          <w:szCs w:val="24"/>
        </w:rPr>
        <w:t>4.1. Сведения о вносимых изменениях</w:t>
      </w:r>
      <w:bookmarkEnd w:id="132"/>
    </w:p>
    <w:p w:rsidR="00073A95" w:rsidRPr="00490960" w:rsidRDefault="00073A95" w:rsidP="00495DF9">
      <w:pPr>
        <w:ind w:firstLine="709"/>
        <w:rPr>
          <w:rFonts w:eastAsia="Calibri"/>
          <w:szCs w:val="24"/>
        </w:rPr>
      </w:pPr>
    </w:p>
    <w:p w:rsidR="008E5282" w:rsidRPr="00490960" w:rsidRDefault="008E5282" w:rsidP="00495DF9">
      <w:pPr>
        <w:ind w:firstLine="709"/>
        <w:rPr>
          <w:rFonts w:eastAsia="Calibri"/>
          <w:b/>
          <w:szCs w:val="24"/>
        </w:rPr>
      </w:pPr>
      <w:r w:rsidRPr="00490960">
        <w:rPr>
          <w:rFonts w:eastAsia="Calibri"/>
          <w:b/>
          <w:szCs w:val="24"/>
        </w:rPr>
        <w:t>Границы нас</w:t>
      </w:r>
      <w:r w:rsidR="000D407A">
        <w:rPr>
          <w:rFonts w:eastAsia="Calibri"/>
          <w:b/>
          <w:szCs w:val="24"/>
        </w:rPr>
        <w:t>е</w:t>
      </w:r>
      <w:r w:rsidRPr="00490960">
        <w:rPr>
          <w:rFonts w:eastAsia="Calibri"/>
          <w:b/>
          <w:szCs w:val="24"/>
        </w:rPr>
        <w:t>л</w:t>
      </w:r>
      <w:r w:rsidR="000D407A">
        <w:rPr>
          <w:rFonts w:eastAsia="Calibri"/>
          <w:b/>
          <w:szCs w:val="24"/>
        </w:rPr>
        <w:t>е</w:t>
      </w:r>
      <w:r w:rsidRPr="00490960">
        <w:rPr>
          <w:rFonts w:eastAsia="Calibri"/>
          <w:b/>
          <w:szCs w:val="24"/>
        </w:rPr>
        <w:t>нных пунктов</w:t>
      </w:r>
    </w:p>
    <w:p w:rsidR="008E5282" w:rsidRPr="00490960" w:rsidRDefault="008E5282" w:rsidP="00495DF9">
      <w:pPr>
        <w:ind w:firstLine="709"/>
        <w:rPr>
          <w:rFonts w:eastAsia="Calibri"/>
          <w:szCs w:val="24"/>
        </w:rPr>
      </w:pPr>
      <w:r w:rsidRPr="00490960">
        <w:rPr>
          <w:rFonts w:eastAsia="Calibri"/>
          <w:szCs w:val="24"/>
        </w:rPr>
        <w:t>Для целей эффективного управления развитием территорий населенных пунктов, границы населенных пунктов должны отвечать следующим критериям:</w:t>
      </w:r>
    </w:p>
    <w:p w:rsidR="008E5282" w:rsidRPr="00490960" w:rsidRDefault="008E5282" w:rsidP="00495DF9">
      <w:pPr>
        <w:tabs>
          <w:tab w:val="left" w:pos="851"/>
        </w:tabs>
        <w:ind w:firstLine="709"/>
        <w:rPr>
          <w:rFonts w:eastAsia="Calibri"/>
          <w:szCs w:val="24"/>
        </w:rPr>
      </w:pPr>
      <w:r w:rsidRPr="00490960">
        <w:rPr>
          <w:szCs w:val="24"/>
        </w:rPr>
        <w:t>–</w:t>
      </w:r>
      <w:r w:rsidRPr="00490960">
        <w:rPr>
          <w:rFonts w:eastAsia="Calibri"/>
          <w:szCs w:val="24"/>
        </w:rPr>
        <w:tab/>
        <w:t xml:space="preserve"> обеспечение территорий для комплексного развития населенных пунктов, включая потребности развития всех функциональных зон: жилых, обществе</w:t>
      </w:r>
      <w:r w:rsidR="00A108B3">
        <w:rPr>
          <w:rFonts w:eastAsia="Calibri"/>
          <w:szCs w:val="24"/>
        </w:rPr>
        <w:t>нно-деловых, рекреационных и других зон</w:t>
      </w:r>
      <w:r w:rsidRPr="00490960">
        <w:rPr>
          <w:rFonts w:eastAsia="Calibri"/>
          <w:szCs w:val="24"/>
        </w:rPr>
        <w:t>;</w:t>
      </w:r>
    </w:p>
    <w:p w:rsidR="008E5282" w:rsidRPr="00490960" w:rsidRDefault="008E5282" w:rsidP="00495DF9">
      <w:pPr>
        <w:tabs>
          <w:tab w:val="left" w:pos="851"/>
        </w:tabs>
        <w:ind w:firstLine="709"/>
        <w:rPr>
          <w:rFonts w:eastAsia="Calibri"/>
          <w:szCs w:val="24"/>
        </w:rPr>
      </w:pPr>
      <w:r w:rsidRPr="00490960">
        <w:rPr>
          <w:szCs w:val="24"/>
        </w:rPr>
        <w:t>–</w:t>
      </w:r>
      <w:r w:rsidRPr="00490960">
        <w:rPr>
          <w:rFonts w:eastAsia="Calibri"/>
          <w:szCs w:val="24"/>
        </w:rPr>
        <w:tab/>
        <w:t xml:space="preserve"> соблюдение приоритета проведения границ по естественным природным или планировочным рубежам, не допущение разрезания контуров земельных участков;</w:t>
      </w:r>
    </w:p>
    <w:p w:rsidR="008E5282" w:rsidRPr="00490960" w:rsidRDefault="008E5282" w:rsidP="00495DF9">
      <w:pPr>
        <w:tabs>
          <w:tab w:val="left" w:pos="851"/>
        </w:tabs>
        <w:ind w:firstLine="709"/>
        <w:rPr>
          <w:rFonts w:eastAsia="Calibri"/>
          <w:szCs w:val="24"/>
        </w:rPr>
      </w:pPr>
      <w:r w:rsidRPr="00490960">
        <w:rPr>
          <w:szCs w:val="24"/>
        </w:rPr>
        <w:t>–</w:t>
      </w:r>
      <w:r w:rsidRPr="00490960">
        <w:rPr>
          <w:rFonts w:eastAsia="Calibri"/>
          <w:szCs w:val="24"/>
        </w:rPr>
        <w:tab/>
        <w:t xml:space="preserve"> обеспечение возможности трассировки перспективных транспортных и инженерных коммуникаций.</w:t>
      </w:r>
    </w:p>
    <w:p w:rsidR="008E5282" w:rsidRPr="00490960" w:rsidRDefault="008E5282" w:rsidP="00495DF9">
      <w:pPr>
        <w:ind w:firstLine="709"/>
        <w:rPr>
          <w:rFonts w:eastAsia="Calibri"/>
          <w:szCs w:val="24"/>
        </w:rPr>
      </w:pPr>
      <w:r w:rsidRPr="00490960">
        <w:rPr>
          <w:rFonts w:eastAsia="Calibri"/>
          <w:szCs w:val="24"/>
        </w:rPr>
        <w:t xml:space="preserve">Предлагаемые в генеральном плане границы населенных пунктов включают территории, необходимые для их развития, в том числе, для осуществления жилищного строительства, размещения объектов обслуживания, производственных объектов, а также территории общего пользования (дороги, проезды, территории объектов и сооружений инженерной инфраструктуры и другое). </w:t>
      </w:r>
    </w:p>
    <w:p w:rsidR="008E5282" w:rsidRPr="00490960" w:rsidRDefault="008E5282" w:rsidP="00495DF9">
      <w:pPr>
        <w:ind w:firstLine="709"/>
        <w:rPr>
          <w:rFonts w:eastAsia="Calibri"/>
          <w:szCs w:val="24"/>
        </w:rPr>
      </w:pPr>
      <w:r w:rsidRPr="00490960">
        <w:rPr>
          <w:rFonts w:eastAsia="Calibri"/>
          <w:szCs w:val="24"/>
        </w:rPr>
        <w:t>Предложения по расширению границ населенных пунктов осуществлены с учетом предложений органов местного самоуправления поселения и на основе материалов государственного кадастрового учета, а также СТП Гатчинского муниципального района.</w:t>
      </w:r>
    </w:p>
    <w:p w:rsidR="008E5282" w:rsidRPr="00490960" w:rsidRDefault="008E5282" w:rsidP="00495DF9">
      <w:pPr>
        <w:keepNext/>
        <w:suppressAutoHyphens/>
        <w:ind w:firstLine="709"/>
        <w:rPr>
          <w:iCs/>
          <w:szCs w:val="24"/>
        </w:rPr>
      </w:pPr>
    </w:p>
    <w:p w:rsidR="00073A95" w:rsidRPr="00490960" w:rsidRDefault="00073A95" w:rsidP="00495DF9">
      <w:pPr>
        <w:keepNext/>
        <w:suppressAutoHyphens/>
        <w:ind w:firstLine="709"/>
        <w:rPr>
          <w:b/>
          <w:iCs/>
          <w:szCs w:val="24"/>
        </w:rPr>
      </w:pPr>
      <w:r w:rsidRPr="00490960">
        <w:rPr>
          <w:iCs/>
          <w:szCs w:val="24"/>
        </w:rPr>
        <w:t xml:space="preserve">Таблица 4.1.1 – </w:t>
      </w:r>
      <w:r w:rsidRPr="00490960">
        <w:rPr>
          <w:b/>
          <w:bCs/>
          <w:iCs/>
          <w:szCs w:val="24"/>
        </w:rPr>
        <w:t>перечень земельных участков, включаемых в границы населенных пунктов</w:t>
      </w:r>
    </w:p>
    <w:p w:rsidR="00073A95" w:rsidRPr="00490960" w:rsidRDefault="00073A95" w:rsidP="00495DF9">
      <w:pPr>
        <w:keepNext/>
        <w:suppressAutoHyphens/>
        <w:ind w:firstLine="709"/>
        <w:rPr>
          <w:b/>
          <w:iCs/>
          <w:color w:val="FF0000"/>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741"/>
        <w:gridCol w:w="1593"/>
        <w:gridCol w:w="1304"/>
        <w:gridCol w:w="1787"/>
        <w:gridCol w:w="1812"/>
      </w:tblGrid>
      <w:tr w:rsidR="00B12C84" w:rsidRPr="00490960" w:rsidTr="00B12C84">
        <w:trPr>
          <w:trHeight w:val="375"/>
        </w:trPr>
        <w:tc>
          <w:tcPr>
            <w:tcW w:w="1096" w:type="pct"/>
            <w:vMerge w:val="restart"/>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val="en-US" w:eastAsia="en-US"/>
              </w:rPr>
            </w:pPr>
            <w:r w:rsidRPr="00490960">
              <w:rPr>
                <w:b/>
                <w:sz w:val="20"/>
                <w:lang w:eastAsia="en-US"/>
              </w:rPr>
              <w:t>Кадастровый номер, кадастровый квартал</w:t>
            </w:r>
          </w:p>
        </w:tc>
        <w:tc>
          <w:tcPr>
            <w:tcW w:w="1580" w:type="pct"/>
            <w:gridSpan w:val="2"/>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sidRPr="00490960">
              <w:rPr>
                <w:b/>
                <w:sz w:val="20"/>
                <w:lang w:eastAsia="en-US"/>
              </w:rPr>
              <w:t>Категория земель</w:t>
            </w:r>
          </w:p>
        </w:tc>
        <w:tc>
          <w:tcPr>
            <w:tcW w:w="618" w:type="pct"/>
            <w:vMerge w:val="restart"/>
            <w:tcBorders>
              <w:top w:val="single" w:sz="4" w:space="0" w:color="auto"/>
              <w:left w:val="single" w:sz="4" w:space="0" w:color="auto"/>
              <w:right w:val="single" w:sz="4" w:space="0" w:color="auto"/>
            </w:tcBorders>
            <w:vAlign w:val="center"/>
          </w:tcPr>
          <w:p w:rsidR="00B12C84" w:rsidRPr="00490960" w:rsidRDefault="00B12C84" w:rsidP="00495DF9">
            <w:pPr>
              <w:keepNext/>
              <w:suppressAutoHyphens/>
              <w:spacing w:line="256" w:lineRule="auto"/>
              <w:jc w:val="center"/>
              <w:rPr>
                <w:b/>
                <w:sz w:val="20"/>
                <w:lang w:eastAsia="en-US"/>
              </w:rPr>
            </w:pPr>
            <w:r>
              <w:rPr>
                <w:b/>
                <w:sz w:val="20"/>
                <w:lang w:eastAsia="en-US"/>
              </w:rPr>
              <w:t>Пло</w:t>
            </w:r>
            <w:r w:rsidRPr="00490960">
              <w:rPr>
                <w:b/>
                <w:sz w:val="20"/>
                <w:lang w:eastAsia="en-US"/>
              </w:rPr>
              <w:t>щадь, м</w:t>
            </w:r>
            <w:r w:rsidRPr="00490960">
              <w:rPr>
                <w:b/>
                <w:sz w:val="20"/>
                <w:vertAlign w:val="superscript"/>
                <w:lang w:eastAsia="en-US"/>
              </w:rPr>
              <w:t>2</w:t>
            </w:r>
          </w:p>
        </w:tc>
        <w:tc>
          <w:tcPr>
            <w:tcW w:w="847" w:type="pct"/>
            <w:vMerge w:val="restart"/>
            <w:tcBorders>
              <w:top w:val="single" w:sz="4" w:space="0" w:color="auto"/>
              <w:left w:val="single" w:sz="4" w:space="0" w:color="auto"/>
              <w:right w:val="single" w:sz="4" w:space="0" w:color="auto"/>
            </w:tcBorders>
            <w:vAlign w:val="center"/>
            <w:hideMark/>
          </w:tcPr>
          <w:p w:rsidR="00B12C84" w:rsidRPr="00490960" w:rsidRDefault="00BB76A5" w:rsidP="00495DF9">
            <w:pPr>
              <w:keepNext/>
              <w:suppressAutoHyphens/>
              <w:spacing w:line="256" w:lineRule="auto"/>
              <w:jc w:val="center"/>
              <w:rPr>
                <w:b/>
                <w:sz w:val="20"/>
                <w:lang w:eastAsia="en-US"/>
              </w:rPr>
            </w:pPr>
            <w:r>
              <w:rPr>
                <w:b/>
                <w:sz w:val="20"/>
                <w:lang w:eastAsia="en-US"/>
              </w:rPr>
              <w:t>Плани</w:t>
            </w:r>
            <w:r w:rsidRPr="00490960">
              <w:rPr>
                <w:b/>
                <w:sz w:val="20"/>
                <w:lang w:eastAsia="en-US"/>
              </w:rPr>
              <w:t>руем</w:t>
            </w:r>
            <w:r>
              <w:rPr>
                <w:b/>
                <w:sz w:val="20"/>
                <w:lang w:eastAsia="en-US"/>
              </w:rPr>
              <w:t>ый</w:t>
            </w:r>
            <w:r w:rsidRPr="00490960">
              <w:rPr>
                <w:b/>
                <w:sz w:val="20"/>
                <w:lang w:eastAsia="en-US"/>
              </w:rPr>
              <w:t xml:space="preserve"> </w:t>
            </w:r>
            <w:r>
              <w:rPr>
                <w:b/>
                <w:sz w:val="20"/>
                <w:lang w:eastAsia="en-US"/>
              </w:rPr>
              <w:t>в</w:t>
            </w:r>
            <w:r w:rsidR="00B12C84" w:rsidRPr="00490960">
              <w:rPr>
                <w:b/>
                <w:sz w:val="20"/>
                <w:lang w:eastAsia="en-US"/>
              </w:rPr>
              <w:t>ид разрешенного использования</w:t>
            </w:r>
          </w:p>
        </w:tc>
        <w:tc>
          <w:tcPr>
            <w:tcW w:w="859" w:type="pct"/>
            <w:vMerge w:val="restart"/>
            <w:tcBorders>
              <w:top w:val="single" w:sz="4" w:space="0" w:color="auto"/>
              <w:left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Pr>
                <w:b/>
                <w:sz w:val="20"/>
                <w:lang w:eastAsia="en-US"/>
              </w:rPr>
              <w:t>Планируемая ф</w:t>
            </w:r>
            <w:r w:rsidRPr="00490960">
              <w:rPr>
                <w:b/>
                <w:sz w:val="20"/>
                <w:lang w:eastAsia="en-US"/>
              </w:rPr>
              <w:t>ункциональная зона</w:t>
            </w:r>
          </w:p>
        </w:tc>
      </w:tr>
      <w:tr w:rsidR="00B12C84" w:rsidRPr="00490960" w:rsidTr="00B12C84">
        <w:trPr>
          <w:trHeight w:val="375"/>
        </w:trPr>
        <w:tc>
          <w:tcPr>
            <w:tcW w:w="1096" w:type="pct"/>
            <w:vMerge/>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ind w:firstLine="709"/>
              <w:jc w:val="center"/>
              <w:rPr>
                <w:b/>
                <w:sz w:val="20"/>
                <w:lang w:eastAsia="en-US"/>
              </w:rPr>
            </w:pPr>
          </w:p>
        </w:tc>
        <w:tc>
          <w:tcPr>
            <w:tcW w:w="825" w:type="pct"/>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Pr>
                <w:b/>
                <w:sz w:val="20"/>
                <w:lang w:eastAsia="en-US"/>
              </w:rPr>
              <w:t>существу</w:t>
            </w:r>
            <w:r w:rsidRPr="00490960">
              <w:rPr>
                <w:b/>
                <w:sz w:val="20"/>
                <w:lang w:eastAsia="en-US"/>
              </w:rPr>
              <w:t>ющая</w:t>
            </w:r>
          </w:p>
        </w:tc>
        <w:tc>
          <w:tcPr>
            <w:tcW w:w="755" w:type="pct"/>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Pr>
                <w:b/>
                <w:sz w:val="20"/>
                <w:lang w:eastAsia="en-US"/>
              </w:rPr>
              <w:t>плани</w:t>
            </w:r>
            <w:r w:rsidRPr="00490960">
              <w:rPr>
                <w:b/>
                <w:sz w:val="20"/>
                <w:lang w:eastAsia="en-US"/>
              </w:rPr>
              <w:t>руемая</w:t>
            </w:r>
          </w:p>
        </w:tc>
        <w:tc>
          <w:tcPr>
            <w:tcW w:w="618" w:type="pct"/>
            <w:vMerge/>
            <w:tcBorders>
              <w:left w:val="single" w:sz="4" w:space="0" w:color="auto"/>
              <w:bottom w:val="single" w:sz="4" w:space="0" w:color="auto"/>
              <w:right w:val="single" w:sz="4" w:space="0" w:color="auto"/>
            </w:tcBorders>
          </w:tcPr>
          <w:p w:rsidR="00B12C84" w:rsidRPr="00490960" w:rsidRDefault="00B12C84" w:rsidP="00495DF9">
            <w:pPr>
              <w:keepNext/>
              <w:suppressAutoHyphens/>
              <w:spacing w:line="256" w:lineRule="auto"/>
              <w:jc w:val="center"/>
              <w:rPr>
                <w:b/>
                <w:sz w:val="20"/>
                <w:lang w:eastAsia="en-US"/>
              </w:rPr>
            </w:pPr>
          </w:p>
        </w:tc>
        <w:tc>
          <w:tcPr>
            <w:tcW w:w="847" w:type="pct"/>
            <w:vMerge/>
            <w:tcBorders>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p>
        </w:tc>
        <w:tc>
          <w:tcPr>
            <w:tcW w:w="859" w:type="pct"/>
            <w:vMerge/>
            <w:tcBorders>
              <w:left w:val="single" w:sz="4" w:space="0" w:color="auto"/>
              <w:bottom w:val="single" w:sz="4" w:space="0" w:color="auto"/>
              <w:right w:val="single" w:sz="4" w:space="0" w:color="auto"/>
            </w:tcBorders>
            <w:vAlign w:val="center"/>
          </w:tcPr>
          <w:p w:rsidR="00B12C84" w:rsidRPr="00490960" w:rsidRDefault="00B12C84" w:rsidP="00495DF9">
            <w:pPr>
              <w:keepNext/>
              <w:suppressAutoHyphens/>
              <w:spacing w:line="256" w:lineRule="auto"/>
              <w:jc w:val="center"/>
              <w:rPr>
                <w:b/>
                <w:sz w:val="20"/>
                <w:lang w:eastAsia="en-US"/>
              </w:rPr>
            </w:pPr>
          </w:p>
        </w:tc>
      </w:tr>
    </w:tbl>
    <w:p w:rsidR="00073A95" w:rsidRPr="00490960" w:rsidRDefault="00073A95" w:rsidP="00495DF9">
      <w:pPr>
        <w:keepNext/>
        <w:suppressAutoHyphens/>
        <w:spacing w:line="24" w:lineRule="auto"/>
        <w:ind w:firstLine="709"/>
        <w:rPr>
          <w:b/>
          <w:iCs/>
          <w:color w:val="FF0000"/>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740"/>
        <w:gridCol w:w="1594"/>
        <w:gridCol w:w="1302"/>
        <w:gridCol w:w="1782"/>
        <w:gridCol w:w="1842"/>
      </w:tblGrid>
      <w:tr w:rsidR="00B12C84" w:rsidRPr="00490960" w:rsidTr="003B58D1">
        <w:trPr>
          <w:trHeight w:val="233"/>
          <w:tblHeader/>
        </w:trPr>
        <w:tc>
          <w:tcPr>
            <w:tcW w:w="1093"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Pr>
                <w:b/>
                <w:bCs/>
                <w:iCs/>
                <w:sz w:val="20"/>
                <w:lang w:eastAsia="en-US"/>
              </w:rPr>
              <w:t>1</w:t>
            </w:r>
          </w:p>
        </w:tc>
        <w:tc>
          <w:tcPr>
            <w:tcW w:w="823"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2</w:t>
            </w:r>
          </w:p>
        </w:tc>
        <w:tc>
          <w:tcPr>
            <w:tcW w:w="754"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3</w:t>
            </w:r>
          </w:p>
        </w:tc>
        <w:tc>
          <w:tcPr>
            <w:tcW w:w="616"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4</w:t>
            </w:r>
          </w:p>
        </w:tc>
        <w:tc>
          <w:tcPr>
            <w:tcW w:w="843"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5</w:t>
            </w:r>
          </w:p>
        </w:tc>
        <w:tc>
          <w:tcPr>
            <w:tcW w:w="871"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Pr>
                <w:b/>
                <w:bCs/>
                <w:iCs/>
                <w:sz w:val="20"/>
                <w:lang w:eastAsia="en-US"/>
              </w:rPr>
              <w:t>6</w:t>
            </w:r>
          </w:p>
        </w:tc>
      </w:tr>
      <w:tr w:rsidR="00B12C84" w:rsidRPr="00490960" w:rsidTr="00B12C84">
        <w:trPr>
          <w:trHeight w:val="375"/>
        </w:trPr>
        <w:tc>
          <w:tcPr>
            <w:tcW w:w="5000" w:type="pct"/>
            <w:gridSpan w:val="6"/>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jc w:val="center"/>
              <w:rPr>
                <w:b/>
                <w:sz w:val="20"/>
                <w:lang w:eastAsia="en-US"/>
              </w:rPr>
            </w:pPr>
            <w:r w:rsidRPr="00490960">
              <w:rPr>
                <w:b/>
                <w:sz w:val="20"/>
                <w:lang w:eastAsia="en-US"/>
              </w:rPr>
              <w:t>д. Кобрино</w:t>
            </w:r>
          </w:p>
        </w:tc>
      </w:tr>
      <w:tr w:rsidR="00B12C84"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hideMark/>
          </w:tcPr>
          <w:p w:rsidR="00B12C84" w:rsidRPr="00490960" w:rsidRDefault="00B12C84" w:rsidP="00495DF9">
            <w:pPr>
              <w:jc w:val="left"/>
              <w:rPr>
                <w:sz w:val="20"/>
              </w:rPr>
            </w:pPr>
            <w:r w:rsidRPr="00490960">
              <w:rPr>
                <w:sz w:val="20"/>
              </w:rPr>
              <w:t>47:23:0435001:62</w:t>
            </w:r>
          </w:p>
        </w:tc>
        <w:tc>
          <w:tcPr>
            <w:tcW w:w="823" w:type="pct"/>
            <w:tcBorders>
              <w:top w:val="single" w:sz="4" w:space="0" w:color="auto"/>
              <w:left w:val="single" w:sz="4" w:space="0" w:color="auto"/>
              <w:bottom w:val="single" w:sz="4" w:space="0" w:color="auto"/>
              <w:right w:val="single" w:sz="4" w:space="0" w:color="auto"/>
            </w:tcBorders>
            <w:hideMark/>
          </w:tcPr>
          <w:p w:rsidR="00B12C84" w:rsidRPr="005F2188" w:rsidRDefault="00B12C84" w:rsidP="00495DF9">
            <w:pPr>
              <w:ind w:right="-112"/>
              <w:rPr>
                <w:sz w:val="20"/>
                <w:lang w:eastAsia="en-US"/>
              </w:rPr>
            </w:pPr>
            <w:r w:rsidRPr="005F2188">
              <w:rPr>
                <w:sz w:val="20"/>
                <w:lang w:eastAsia="en-US"/>
              </w:rPr>
              <w:t>земли населенных</w:t>
            </w:r>
          </w:p>
          <w:p w:rsidR="00B12C84" w:rsidRPr="005F2188" w:rsidRDefault="00B12C84" w:rsidP="00495DF9">
            <w:pPr>
              <w:ind w:right="-112"/>
              <w:rPr>
                <w:sz w:val="20"/>
                <w:lang w:eastAsia="en-US"/>
              </w:rPr>
            </w:pPr>
            <w:r w:rsidRPr="005F2188">
              <w:rPr>
                <w:sz w:val="20"/>
                <w:lang w:eastAsia="en-US"/>
              </w:rPr>
              <w:t>пунктов</w:t>
            </w:r>
          </w:p>
        </w:tc>
        <w:tc>
          <w:tcPr>
            <w:tcW w:w="754" w:type="pct"/>
            <w:tcBorders>
              <w:top w:val="single" w:sz="4" w:space="0" w:color="auto"/>
              <w:left w:val="single" w:sz="4" w:space="0" w:color="auto"/>
              <w:bottom w:val="single" w:sz="4" w:space="0" w:color="auto"/>
              <w:right w:val="single" w:sz="4" w:space="0" w:color="auto"/>
            </w:tcBorders>
            <w:hideMark/>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1 200</w:t>
            </w:r>
          </w:p>
        </w:tc>
        <w:tc>
          <w:tcPr>
            <w:tcW w:w="843" w:type="pct"/>
            <w:tcBorders>
              <w:top w:val="single" w:sz="4" w:space="0" w:color="auto"/>
              <w:left w:val="single" w:sz="4" w:space="0" w:color="auto"/>
              <w:bottom w:val="single" w:sz="4" w:space="0" w:color="auto"/>
              <w:right w:val="single" w:sz="4" w:space="0" w:color="auto"/>
            </w:tcBorders>
          </w:tcPr>
          <w:p w:rsidR="00B12C84" w:rsidRDefault="00B12C84" w:rsidP="00495DF9">
            <w:pPr>
              <w:ind w:right="-60"/>
              <w:rPr>
                <w:sz w:val="20"/>
                <w:lang w:eastAsia="en-US"/>
              </w:rPr>
            </w:pPr>
            <w:r w:rsidRPr="00490960">
              <w:rPr>
                <w:sz w:val="20"/>
                <w:lang w:eastAsia="en-US"/>
              </w:rPr>
              <w:t xml:space="preserve">для </w:t>
            </w:r>
          </w:p>
          <w:p w:rsidR="00B12C84" w:rsidRPr="00490960" w:rsidRDefault="00B12C84" w:rsidP="00495DF9">
            <w:pPr>
              <w:ind w:right="-60"/>
              <w:rPr>
                <w:sz w:val="20"/>
                <w:lang w:eastAsia="en-US"/>
              </w:rPr>
            </w:pPr>
            <w:r w:rsidRPr="00490960">
              <w:rPr>
                <w:sz w:val="20"/>
                <w:lang w:eastAsia="en-US"/>
              </w:rPr>
              <w:t>индивидуального жилищного строительства</w:t>
            </w:r>
          </w:p>
        </w:tc>
        <w:tc>
          <w:tcPr>
            <w:tcW w:w="871"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зона застройки индивидуальными жилыми домами</w:t>
            </w:r>
          </w:p>
        </w:tc>
      </w:tr>
      <w:tr w:rsidR="00B12C84"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jc w:val="left"/>
              <w:rPr>
                <w:color w:val="FF0000"/>
                <w:sz w:val="20"/>
                <w:lang w:eastAsia="en-US"/>
              </w:rPr>
            </w:pPr>
            <w:r w:rsidRPr="00490960">
              <w:rPr>
                <w:sz w:val="20"/>
              </w:rPr>
              <w:t>47:23:0435001:58</w:t>
            </w:r>
          </w:p>
        </w:tc>
        <w:tc>
          <w:tcPr>
            <w:tcW w:w="82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земли населенных</w:t>
            </w:r>
          </w:p>
          <w:p w:rsidR="00B12C84" w:rsidRPr="00490960" w:rsidRDefault="00B12C84" w:rsidP="00495DF9">
            <w:pPr>
              <w:rPr>
                <w:sz w:val="20"/>
                <w:lang w:eastAsia="en-US"/>
              </w:rPr>
            </w:pPr>
            <w:r w:rsidRPr="00490960">
              <w:rPr>
                <w:sz w:val="20"/>
                <w:lang w:eastAsia="en-US"/>
              </w:rPr>
              <w:t>пунктов</w:t>
            </w:r>
          </w:p>
        </w:tc>
        <w:tc>
          <w:tcPr>
            <w:tcW w:w="754"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1 200</w:t>
            </w:r>
          </w:p>
        </w:tc>
        <w:tc>
          <w:tcPr>
            <w:tcW w:w="84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для ведения личного подсобного хозяйства</w:t>
            </w:r>
          </w:p>
        </w:tc>
        <w:tc>
          <w:tcPr>
            <w:tcW w:w="871"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зона застройки индивидуальными жилыми домами</w:t>
            </w:r>
          </w:p>
        </w:tc>
      </w:tr>
      <w:tr w:rsidR="00B12C84" w:rsidRPr="00490960" w:rsidTr="00B12C84">
        <w:trPr>
          <w:trHeight w:val="375"/>
        </w:trPr>
        <w:tc>
          <w:tcPr>
            <w:tcW w:w="5000" w:type="pct"/>
            <w:gridSpan w:val="6"/>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jc w:val="center"/>
              <w:rPr>
                <w:sz w:val="20"/>
                <w:lang w:eastAsia="en-US"/>
              </w:rPr>
            </w:pPr>
            <w:r w:rsidRPr="00490960">
              <w:rPr>
                <w:b/>
                <w:sz w:val="20"/>
                <w:lang w:eastAsia="en-US"/>
              </w:rPr>
              <w:t>п. Кобринское</w:t>
            </w:r>
          </w:p>
        </w:tc>
      </w:tr>
      <w:tr w:rsidR="00B12C84" w:rsidRPr="00490960" w:rsidTr="00731D37">
        <w:trPr>
          <w:trHeight w:val="375"/>
        </w:trPr>
        <w:tc>
          <w:tcPr>
            <w:tcW w:w="109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jc w:val="left"/>
              <w:rPr>
                <w:sz w:val="20"/>
              </w:rPr>
            </w:pPr>
            <w:r w:rsidRPr="00AC7A8F">
              <w:rPr>
                <w:sz w:val="20"/>
              </w:rPr>
              <w:t>47:23:0407005:3</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B12C84" w:rsidRDefault="00B12C84" w:rsidP="00495DF9">
            <w:pPr>
              <w:ind w:right="-112"/>
              <w:rPr>
                <w:sz w:val="20"/>
                <w:lang w:eastAsia="en-US"/>
              </w:rPr>
            </w:pPr>
            <w:r>
              <w:rPr>
                <w:sz w:val="20"/>
                <w:lang w:eastAsia="en-US"/>
              </w:rPr>
              <w:t>зе</w:t>
            </w:r>
            <w:r w:rsidRPr="00AC7A8F">
              <w:rPr>
                <w:sz w:val="20"/>
                <w:lang w:eastAsia="en-US"/>
              </w:rPr>
              <w:t xml:space="preserve">мли </w:t>
            </w:r>
          </w:p>
          <w:p w:rsidR="00B12C84" w:rsidRPr="00490960" w:rsidRDefault="00B12C84" w:rsidP="00495DF9">
            <w:pPr>
              <w:ind w:right="-112"/>
              <w:rPr>
                <w:sz w:val="20"/>
                <w:lang w:eastAsia="en-US"/>
              </w:rPr>
            </w:pPr>
            <w:r w:rsidRPr="00AC7A8F">
              <w:rPr>
                <w:sz w:val="20"/>
                <w:lang w:eastAsia="en-US"/>
              </w:rPr>
              <w:t>сельско</w:t>
            </w:r>
            <w:r>
              <w:rPr>
                <w:sz w:val="20"/>
                <w:lang w:eastAsia="en-US"/>
              </w:rPr>
              <w:t>-хо</w:t>
            </w:r>
            <w:r w:rsidRPr="00AC7A8F">
              <w:rPr>
                <w:sz w:val="20"/>
                <w:lang w:eastAsia="en-US"/>
              </w:rPr>
              <w:t>зяйственного назначения</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1002F" w:rsidRDefault="00B12C84" w:rsidP="00495DF9">
            <w:pPr>
              <w:ind w:left="-76" w:right="-112"/>
              <w:rPr>
                <w:sz w:val="20"/>
                <w:lang w:eastAsia="en-US"/>
              </w:rPr>
            </w:pPr>
            <w:r w:rsidRPr="00490960">
              <w:rPr>
                <w:sz w:val="20"/>
                <w:lang w:eastAsia="en-US"/>
              </w:rPr>
              <w:t xml:space="preserve">земли </w:t>
            </w:r>
          </w:p>
          <w:p w:rsidR="00B12C84" w:rsidRPr="00490960" w:rsidRDefault="00B12C84" w:rsidP="00495DF9">
            <w:pPr>
              <w:ind w:left="-76" w:right="-112"/>
              <w:rPr>
                <w:sz w:val="20"/>
                <w:lang w:eastAsia="en-US"/>
              </w:rPr>
            </w:pPr>
            <w:r w:rsidRPr="00490960">
              <w:rPr>
                <w:sz w:val="20"/>
                <w:lang w:eastAsia="en-US"/>
              </w:rPr>
              <w:t>населенных</w:t>
            </w:r>
          </w:p>
          <w:p w:rsidR="00B12C84" w:rsidRPr="00490960" w:rsidRDefault="00B12C84" w:rsidP="00495DF9">
            <w:pPr>
              <w:ind w:left="-76" w:right="-112"/>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right="-91"/>
              <w:rPr>
                <w:sz w:val="20"/>
                <w:lang w:eastAsia="en-US"/>
              </w:rPr>
            </w:pPr>
            <w:r>
              <w:rPr>
                <w:sz w:val="20"/>
                <w:lang w:eastAsia="en-US"/>
              </w:rPr>
              <w:t>1 000</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12C84" w:rsidRDefault="00B12C84" w:rsidP="00495DF9">
            <w:pPr>
              <w:rPr>
                <w:sz w:val="20"/>
                <w:lang w:eastAsia="en-US"/>
              </w:rPr>
            </w:pPr>
            <w:r>
              <w:rPr>
                <w:sz w:val="20"/>
                <w:lang w:eastAsia="en-US"/>
              </w:rPr>
              <w:t>д</w:t>
            </w:r>
            <w:r w:rsidRPr="00AC7A8F">
              <w:rPr>
                <w:sz w:val="20"/>
                <w:lang w:eastAsia="en-US"/>
              </w:rPr>
              <w:t xml:space="preserve">ля ведения гражданами садоводства </w:t>
            </w:r>
          </w:p>
          <w:p w:rsidR="00B12C84" w:rsidRPr="00490960" w:rsidRDefault="00B12C84" w:rsidP="00495DF9">
            <w:pPr>
              <w:rPr>
                <w:sz w:val="20"/>
                <w:lang w:eastAsia="en-US"/>
              </w:rPr>
            </w:pPr>
            <w:r w:rsidRPr="00AC7A8F">
              <w:rPr>
                <w:sz w:val="20"/>
                <w:lang w:eastAsia="en-US"/>
              </w:rPr>
              <w:t>и огородничества</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Pr>
                <w:sz w:val="20"/>
                <w:lang w:eastAsia="en-US"/>
              </w:rPr>
              <w:t>зона застройки индивиду</w:t>
            </w:r>
            <w:r w:rsidRPr="00BE3A38">
              <w:rPr>
                <w:sz w:val="20"/>
                <w:lang w:eastAsia="en-US"/>
              </w:rPr>
              <w:t>альными жилыми домами</w:t>
            </w:r>
          </w:p>
        </w:tc>
      </w:tr>
      <w:tr w:rsidR="00B12C84" w:rsidRPr="00490960" w:rsidTr="00731D37">
        <w:trPr>
          <w:trHeight w:val="375"/>
        </w:trPr>
        <w:tc>
          <w:tcPr>
            <w:tcW w:w="109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jc w:val="left"/>
              <w:rPr>
                <w:sz w:val="20"/>
              </w:rPr>
            </w:pPr>
            <w:r w:rsidRPr="00490960">
              <w:rPr>
                <w:sz w:val="20"/>
              </w:rPr>
              <w:t>47:23:0440001:ЗУ1</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C77979" w:rsidP="00495DF9">
            <w:pPr>
              <w:rPr>
                <w:sz w:val="20"/>
                <w:lang w:eastAsia="en-US"/>
              </w:rPr>
            </w:pPr>
            <w:r>
              <w:rPr>
                <w:sz w:val="20"/>
                <w:lang w:eastAsia="en-US"/>
              </w:rPr>
              <w:t>категория не установлена</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right="-91"/>
              <w:rPr>
                <w:sz w:val="20"/>
                <w:lang w:eastAsia="en-US"/>
              </w:rPr>
            </w:pPr>
            <w:r w:rsidRPr="00490960">
              <w:rPr>
                <w:sz w:val="20"/>
                <w:lang w:eastAsia="en-US"/>
              </w:rPr>
              <w:t>111 361</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зона застройки индивидуальными жилыми домами</w:t>
            </w:r>
          </w:p>
        </w:tc>
      </w:tr>
      <w:tr w:rsidR="00C77979"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jc w:val="left"/>
              <w:rPr>
                <w:sz w:val="20"/>
              </w:rPr>
            </w:pPr>
            <w:r w:rsidRPr="00490960">
              <w:rPr>
                <w:sz w:val="20"/>
              </w:rPr>
              <w:t>47:23:0407005:ЗУ1</w:t>
            </w:r>
          </w:p>
        </w:tc>
        <w:tc>
          <w:tcPr>
            <w:tcW w:w="823"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rPr>
                <w:sz w:val="20"/>
                <w:lang w:eastAsia="en-US"/>
              </w:rPr>
            </w:pPr>
            <w:r>
              <w:rPr>
                <w:sz w:val="20"/>
                <w:lang w:eastAsia="en-US"/>
              </w:rPr>
              <w:t>категория не установлена</w:t>
            </w:r>
          </w:p>
        </w:tc>
        <w:tc>
          <w:tcPr>
            <w:tcW w:w="754"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ind w:left="-76" w:right="-88"/>
              <w:rPr>
                <w:sz w:val="20"/>
                <w:lang w:eastAsia="en-US"/>
              </w:rPr>
            </w:pPr>
            <w:r w:rsidRPr="00490960">
              <w:rPr>
                <w:sz w:val="20"/>
                <w:lang w:eastAsia="en-US"/>
              </w:rPr>
              <w:t>земли населенных</w:t>
            </w:r>
          </w:p>
          <w:p w:rsidR="00C77979" w:rsidRPr="00490960" w:rsidRDefault="00C77979"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ind w:right="-91"/>
              <w:rPr>
                <w:sz w:val="20"/>
                <w:lang w:eastAsia="en-US"/>
              </w:rPr>
            </w:pPr>
            <w:r w:rsidRPr="00490960">
              <w:rPr>
                <w:sz w:val="20"/>
                <w:lang w:eastAsia="en-US"/>
              </w:rPr>
              <w:t>199 959</w:t>
            </w:r>
          </w:p>
        </w:tc>
        <w:tc>
          <w:tcPr>
            <w:tcW w:w="843"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rPr>
                <w:sz w:val="20"/>
                <w:lang w:eastAsia="en-US"/>
              </w:rPr>
            </w:pPr>
            <w:r w:rsidRPr="00490960">
              <w:rPr>
                <w:sz w:val="20"/>
                <w:lang w:eastAsia="en-US"/>
              </w:rPr>
              <w:t>–</w:t>
            </w:r>
          </w:p>
        </w:tc>
        <w:tc>
          <w:tcPr>
            <w:tcW w:w="871"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rPr>
                <w:sz w:val="20"/>
                <w:lang w:eastAsia="en-US"/>
              </w:rPr>
            </w:pPr>
            <w:r w:rsidRPr="00490960">
              <w:rPr>
                <w:sz w:val="20"/>
                <w:lang w:eastAsia="en-US"/>
              </w:rPr>
              <w:t>зона застройки индивидуальными жилыми домами</w:t>
            </w:r>
          </w:p>
        </w:tc>
      </w:tr>
      <w:tr w:rsidR="00B12C84"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bookmarkStart w:id="133" w:name="_GoBack"/>
            <w:r w:rsidRPr="00490960">
              <w:rPr>
                <w:sz w:val="20"/>
                <w:lang w:eastAsia="en-US"/>
              </w:rPr>
              <w:t>47:23:0406001:1319</w:t>
            </w:r>
            <w:bookmarkEnd w:id="133"/>
          </w:p>
        </w:tc>
        <w:tc>
          <w:tcPr>
            <w:tcW w:w="82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земли населенных</w:t>
            </w:r>
          </w:p>
          <w:p w:rsidR="00B12C84" w:rsidRPr="00490960" w:rsidRDefault="00B12C84" w:rsidP="00495DF9">
            <w:pPr>
              <w:rPr>
                <w:sz w:val="20"/>
                <w:lang w:eastAsia="en-US"/>
              </w:rPr>
            </w:pPr>
            <w:r w:rsidRPr="00490960">
              <w:rPr>
                <w:sz w:val="20"/>
                <w:lang w:eastAsia="en-US"/>
              </w:rPr>
              <w:t>пунктов</w:t>
            </w:r>
          </w:p>
        </w:tc>
        <w:tc>
          <w:tcPr>
            <w:tcW w:w="754"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1 000</w:t>
            </w:r>
          </w:p>
        </w:tc>
        <w:tc>
          <w:tcPr>
            <w:tcW w:w="84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 xml:space="preserve">для ведения гражданами садоводства и </w:t>
            </w:r>
            <w:r w:rsidRPr="00490960">
              <w:rPr>
                <w:sz w:val="20"/>
                <w:lang w:eastAsia="en-US"/>
              </w:rPr>
              <w:lastRenderedPageBreak/>
              <w:t>огородничества</w:t>
            </w:r>
          </w:p>
        </w:tc>
        <w:tc>
          <w:tcPr>
            <w:tcW w:w="871"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lastRenderedPageBreak/>
              <w:t>зона застройки индивидуальными жилыми домами</w:t>
            </w:r>
          </w:p>
        </w:tc>
      </w:tr>
      <w:tr w:rsidR="00B12C84" w:rsidRPr="00490960" w:rsidTr="00B12C84">
        <w:trPr>
          <w:trHeight w:val="375"/>
        </w:trPr>
        <w:tc>
          <w:tcPr>
            <w:tcW w:w="5000" w:type="pct"/>
            <w:gridSpan w:val="6"/>
            <w:tcBorders>
              <w:top w:val="single" w:sz="4" w:space="0" w:color="auto"/>
              <w:left w:val="single" w:sz="4" w:space="0" w:color="auto"/>
              <w:bottom w:val="single" w:sz="4" w:space="0" w:color="auto"/>
              <w:right w:val="single" w:sz="4" w:space="0" w:color="auto"/>
            </w:tcBorders>
            <w:vAlign w:val="center"/>
          </w:tcPr>
          <w:p w:rsidR="00B12C84" w:rsidRPr="003F1C1B" w:rsidRDefault="00B12C84" w:rsidP="00495DF9">
            <w:pPr>
              <w:jc w:val="center"/>
              <w:rPr>
                <w:b/>
                <w:sz w:val="20"/>
                <w:lang w:eastAsia="en-US"/>
              </w:rPr>
            </w:pPr>
            <w:r w:rsidRPr="003F1C1B">
              <w:rPr>
                <w:b/>
                <w:sz w:val="20"/>
                <w:lang w:eastAsia="en-US"/>
              </w:rPr>
              <w:lastRenderedPageBreak/>
              <w:t>с. Воскресенское</w:t>
            </w:r>
          </w:p>
        </w:tc>
      </w:tr>
      <w:tr w:rsidR="00B12C84" w:rsidRPr="00490960" w:rsidTr="00731D37">
        <w:trPr>
          <w:trHeight w:val="375"/>
        </w:trPr>
        <w:tc>
          <w:tcPr>
            <w:tcW w:w="109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jc w:val="left"/>
              <w:rPr>
                <w:sz w:val="20"/>
              </w:rPr>
            </w:pPr>
            <w:r w:rsidRPr="00490960">
              <w:rPr>
                <w:sz w:val="20"/>
              </w:rPr>
              <w:t>47:23:0409001:ЗУ1</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B12C84" w:rsidRDefault="00B12C84" w:rsidP="00495DF9">
            <w:pPr>
              <w:rPr>
                <w:sz w:val="20"/>
                <w:lang w:eastAsia="en-US"/>
              </w:rPr>
            </w:pPr>
            <w:r w:rsidRPr="00490960">
              <w:rPr>
                <w:sz w:val="20"/>
                <w:lang w:eastAsia="en-US"/>
              </w:rPr>
              <w:t xml:space="preserve">земли </w:t>
            </w:r>
          </w:p>
          <w:p w:rsidR="00B12C84" w:rsidRPr="00490960" w:rsidRDefault="00B12C84" w:rsidP="00495DF9">
            <w:pPr>
              <w:rPr>
                <w:sz w:val="20"/>
                <w:lang w:eastAsia="en-US"/>
              </w:rPr>
            </w:pPr>
            <w:r>
              <w:rPr>
                <w:sz w:val="20"/>
                <w:lang w:eastAsia="en-US"/>
              </w:rPr>
              <w:t>сельско-хо</w:t>
            </w:r>
            <w:r w:rsidRPr="00490960">
              <w:rPr>
                <w:sz w:val="20"/>
                <w:lang w:eastAsia="en-US"/>
              </w:rPr>
              <w:t>зяйственного назначения</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21 300</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зона кладбищ</w:t>
            </w:r>
          </w:p>
        </w:tc>
      </w:tr>
      <w:tr w:rsidR="00B12C84" w:rsidRPr="00490960" w:rsidTr="00B12C84">
        <w:trPr>
          <w:trHeight w:val="375"/>
        </w:trPr>
        <w:tc>
          <w:tcPr>
            <w:tcW w:w="2670" w:type="pct"/>
            <w:gridSpan w:val="3"/>
            <w:tcBorders>
              <w:left w:val="single" w:sz="4" w:space="0" w:color="auto"/>
              <w:bottom w:val="single" w:sz="4" w:space="0" w:color="auto"/>
              <w:right w:val="single" w:sz="4" w:space="0" w:color="auto"/>
            </w:tcBorders>
            <w:vAlign w:val="center"/>
          </w:tcPr>
          <w:p w:rsidR="00B12C84" w:rsidRPr="00490960" w:rsidRDefault="00B12C84" w:rsidP="00495DF9">
            <w:pPr>
              <w:jc w:val="left"/>
              <w:rPr>
                <w:b/>
                <w:sz w:val="20"/>
                <w:lang w:eastAsia="en-US"/>
              </w:rPr>
            </w:pPr>
            <w:r>
              <w:rPr>
                <w:b/>
                <w:sz w:val="20"/>
                <w:lang w:eastAsia="en-US"/>
              </w:rPr>
              <w:t>Итого</w:t>
            </w:r>
          </w:p>
        </w:tc>
        <w:tc>
          <w:tcPr>
            <w:tcW w:w="2330" w:type="pct"/>
            <w:gridSpan w:val="3"/>
            <w:tcBorders>
              <w:left w:val="single" w:sz="4" w:space="0" w:color="auto"/>
              <w:bottom w:val="single" w:sz="4" w:space="0" w:color="auto"/>
              <w:right w:val="single" w:sz="4" w:space="0" w:color="auto"/>
            </w:tcBorders>
            <w:vAlign w:val="center"/>
          </w:tcPr>
          <w:p w:rsidR="00B12C84" w:rsidRPr="00490960" w:rsidRDefault="00B12C84" w:rsidP="00495DF9">
            <w:pPr>
              <w:jc w:val="left"/>
              <w:rPr>
                <w:sz w:val="20"/>
                <w:lang w:eastAsia="en-US"/>
              </w:rPr>
            </w:pPr>
            <w:r w:rsidRPr="00490960">
              <w:rPr>
                <w:b/>
                <w:sz w:val="20"/>
                <w:lang w:eastAsia="en-US"/>
              </w:rPr>
              <w:t>33</w:t>
            </w:r>
            <w:r>
              <w:rPr>
                <w:b/>
                <w:sz w:val="20"/>
                <w:lang w:eastAsia="en-US"/>
              </w:rPr>
              <w:t>7</w:t>
            </w:r>
            <w:r w:rsidRPr="00490960">
              <w:rPr>
                <w:b/>
                <w:sz w:val="20"/>
                <w:lang w:eastAsia="en-US"/>
              </w:rPr>
              <w:t xml:space="preserve"> 020</w:t>
            </w:r>
          </w:p>
        </w:tc>
      </w:tr>
    </w:tbl>
    <w:p w:rsidR="008E5282" w:rsidRDefault="008E5282" w:rsidP="00495DF9">
      <w:pPr>
        <w:ind w:firstLine="709"/>
        <w:rPr>
          <w:rFonts w:eastAsia="Calibri"/>
          <w:szCs w:val="24"/>
        </w:rPr>
      </w:pPr>
    </w:p>
    <w:p w:rsidR="00DC5201" w:rsidRPr="004870E8" w:rsidRDefault="00DC5201" w:rsidP="00495DF9">
      <w:pPr>
        <w:ind w:firstLine="709"/>
        <w:rPr>
          <w:b/>
          <w:szCs w:val="24"/>
        </w:rPr>
      </w:pPr>
      <w:r w:rsidRPr="004870E8">
        <w:rPr>
          <w:b/>
          <w:szCs w:val="24"/>
        </w:rPr>
        <w:t>Общие сведения</w:t>
      </w:r>
    </w:p>
    <w:p w:rsidR="00073A95" w:rsidRPr="00490960" w:rsidRDefault="00073A95" w:rsidP="00495DF9">
      <w:pPr>
        <w:ind w:firstLine="709"/>
        <w:rPr>
          <w:rFonts w:eastAsia="Calibri"/>
          <w:szCs w:val="24"/>
        </w:rPr>
      </w:pPr>
      <w:r w:rsidRPr="00490960">
        <w:rPr>
          <w:rFonts w:eastAsia="Calibri"/>
          <w:szCs w:val="24"/>
        </w:rPr>
        <w:t xml:space="preserve">В генеральном плане </w:t>
      </w:r>
      <w:r w:rsidR="008E5282" w:rsidRPr="00490960">
        <w:rPr>
          <w:rFonts w:eastAsia="Calibri"/>
          <w:szCs w:val="24"/>
        </w:rPr>
        <w:t>МО</w:t>
      </w:r>
      <w:r w:rsidRPr="00490960">
        <w:rPr>
          <w:rFonts w:eastAsia="Calibri"/>
          <w:szCs w:val="24"/>
        </w:rPr>
        <w:t xml:space="preserve"> Кобринское сельское поселение предусмотрено изменение функционального назначения территорий, занимаемых объектами, не соответствующими экономическим, социальным, экологическим и градостроительным условиям развития соответствующих территорий.</w:t>
      </w:r>
    </w:p>
    <w:p w:rsidR="00073A95" w:rsidRPr="00490960" w:rsidRDefault="00073A95" w:rsidP="00495DF9">
      <w:pPr>
        <w:ind w:firstLine="709"/>
        <w:rPr>
          <w:rFonts w:eastAsia="Calibri"/>
          <w:szCs w:val="24"/>
        </w:rPr>
      </w:pPr>
      <w:bookmarkStart w:id="134" w:name="_Hlk10186012"/>
      <w:r w:rsidRPr="00490960">
        <w:rPr>
          <w:rFonts w:eastAsia="Calibri"/>
          <w:szCs w:val="24"/>
        </w:rPr>
        <w:t>Сведения о границах территорий и функциональных зон приведены в соответствие с существующим положением по состоянию на 2018 год, при этом:</w:t>
      </w:r>
    </w:p>
    <w:p w:rsidR="00073A95" w:rsidRPr="00490960" w:rsidRDefault="00073A95" w:rsidP="00495DF9">
      <w:pPr>
        <w:ind w:firstLine="709"/>
        <w:rPr>
          <w:rFonts w:eastAsia="Calibri"/>
          <w:szCs w:val="24"/>
        </w:rPr>
      </w:pPr>
      <w:r w:rsidRPr="00490960">
        <w:rPr>
          <w:rFonts w:eastAsia="Calibri"/>
          <w:szCs w:val="24"/>
        </w:rPr>
        <w:t>Исходный год принят по следующим причинам:</w:t>
      </w:r>
    </w:p>
    <w:p w:rsidR="00073A95" w:rsidRPr="00490960" w:rsidRDefault="00073A95" w:rsidP="00495DF9">
      <w:pPr>
        <w:ind w:firstLine="709"/>
        <w:rPr>
          <w:rFonts w:eastAsia="Calibri"/>
          <w:szCs w:val="24"/>
        </w:rPr>
      </w:pPr>
      <w:r w:rsidRPr="00490960">
        <w:rPr>
          <w:szCs w:val="24"/>
        </w:rPr>
        <w:t>–</w:t>
      </w:r>
      <w:r w:rsidRPr="00490960">
        <w:rPr>
          <w:rFonts w:eastAsia="Calibri"/>
          <w:szCs w:val="24"/>
        </w:rPr>
        <w:t xml:space="preserve"> границы муниципального образования приведены к соответствию </w:t>
      </w:r>
      <w:r w:rsidR="00F74421" w:rsidRPr="00F74421">
        <w:rPr>
          <w:rFonts w:eastAsia="Calibri"/>
          <w:szCs w:val="24"/>
        </w:rPr>
        <w:t>областн</w:t>
      </w:r>
      <w:r w:rsidR="00F74421">
        <w:rPr>
          <w:rFonts w:eastAsia="Calibri"/>
          <w:szCs w:val="24"/>
        </w:rPr>
        <w:t>ому</w:t>
      </w:r>
      <w:r w:rsidR="00F74421" w:rsidRPr="00F74421">
        <w:rPr>
          <w:rFonts w:eastAsia="Calibri"/>
          <w:szCs w:val="24"/>
        </w:rPr>
        <w:t xml:space="preserve"> закон</w:t>
      </w:r>
      <w:r w:rsidR="00F74421">
        <w:rPr>
          <w:rFonts w:eastAsia="Calibri"/>
          <w:szCs w:val="24"/>
        </w:rPr>
        <w:t>у</w:t>
      </w:r>
      <w:r w:rsidR="00F74421" w:rsidRPr="00F74421">
        <w:rPr>
          <w:rFonts w:eastAsia="Calibri"/>
          <w:szCs w:val="24"/>
        </w:rPr>
        <w:t xml:space="preserve"> </w:t>
      </w:r>
      <w:r w:rsidR="00393FE3" w:rsidRPr="00393FE3">
        <w:rPr>
          <w:rFonts w:eastAsia="Calibri"/>
          <w:szCs w:val="24"/>
        </w:rPr>
        <w:t>Ленинградской области от 15.06.2010 № 32-оз «Об административно-территориальном устройстве Ленинградской области и порядке его изменения (с изменениями на 07.05.2019)»</w:t>
      </w:r>
      <w:r w:rsidRPr="00490960">
        <w:rPr>
          <w:rFonts w:eastAsia="Calibri"/>
          <w:szCs w:val="24"/>
        </w:rPr>
        <w:t>, сведения о границе внесены в Росреестр;</w:t>
      </w:r>
    </w:p>
    <w:p w:rsidR="00073A95" w:rsidRPr="00490960" w:rsidRDefault="00073A95" w:rsidP="00495DF9">
      <w:pPr>
        <w:ind w:firstLine="709"/>
        <w:rPr>
          <w:rFonts w:eastAsia="Calibri"/>
          <w:szCs w:val="24"/>
        </w:rPr>
      </w:pPr>
      <w:r w:rsidRPr="00490960">
        <w:rPr>
          <w:szCs w:val="24"/>
        </w:rPr>
        <w:t>–</w:t>
      </w:r>
      <w:r w:rsidRPr="00490960">
        <w:rPr>
          <w:rFonts w:eastAsia="Calibri"/>
          <w:szCs w:val="24"/>
        </w:rPr>
        <w:t xml:space="preserve"> границы населенных пунктов приведены к соответствию данных Росреестра, относительно внесенных сведений в единый государственный Реестр недвижимости о границах населенных пунктов;</w:t>
      </w:r>
    </w:p>
    <w:p w:rsidR="00073A95" w:rsidRPr="00490960" w:rsidRDefault="00073A95" w:rsidP="00495DF9">
      <w:pPr>
        <w:ind w:firstLine="709"/>
        <w:rPr>
          <w:rFonts w:eastAsia="Calibri"/>
          <w:szCs w:val="24"/>
        </w:rPr>
      </w:pPr>
      <w:r w:rsidRPr="00490960">
        <w:rPr>
          <w:szCs w:val="24"/>
        </w:rPr>
        <w:t>–</w:t>
      </w:r>
      <w:r w:rsidRPr="00490960">
        <w:rPr>
          <w:rFonts w:eastAsia="Calibri"/>
          <w:szCs w:val="24"/>
        </w:rPr>
        <w:t xml:space="preserve"> границы функциональных зон откорректированы в соответствии с приказом Управления Росреестра по Ленинградской области от 16.03.2018 №П/056 «Об использовании местной системы координат МСК-47 на территории Ленинградского кадастрового округа». В </w:t>
      </w:r>
      <w:r w:rsidR="009F0CCB" w:rsidRPr="00490960">
        <w:rPr>
          <w:rFonts w:eastAsia="Calibri"/>
          <w:szCs w:val="24"/>
        </w:rPr>
        <w:t>генеральном плане в редакции от 18.06.2014</w:t>
      </w:r>
      <w:r w:rsidRPr="00490960">
        <w:rPr>
          <w:rFonts w:eastAsia="Calibri"/>
          <w:szCs w:val="24"/>
        </w:rPr>
        <w:t xml:space="preserve"> использовалась</w:t>
      </w:r>
      <w:r w:rsidR="00DC7E10">
        <w:rPr>
          <w:rFonts w:eastAsia="Calibri"/>
          <w:szCs w:val="24"/>
        </w:rPr>
        <w:t xml:space="preserve"> система координат 1964 года</w:t>
      </w:r>
      <w:r w:rsidRPr="00490960">
        <w:rPr>
          <w:rFonts w:eastAsia="Calibri"/>
          <w:szCs w:val="24"/>
        </w:rPr>
        <w:t>.</w:t>
      </w:r>
    </w:p>
    <w:p w:rsidR="00073A95" w:rsidRPr="00490960" w:rsidRDefault="00073A95" w:rsidP="00495DF9">
      <w:pPr>
        <w:ind w:firstLine="709"/>
        <w:rPr>
          <w:rFonts w:eastAsia="Calibri"/>
          <w:szCs w:val="24"/>
        </w:rPr>
      </w:pPr>
      <w:r w:rsidRPr="00490960">
        <w:rPr>
          <w:rFonts w:eastAsia="Calibri"/>
          <w:szCs w:val="24"/>
        </w:rPr>
        <w:t xml:space="preserve">В связи с проведенными работами изменились площади существующих территорий и функциональных зон по состоянию на 2018 год, именно этим определяется их отличие от тех же показателей площадей по состоянию на 2014 год (существующее положение в </w:t>
      </w:r>
      <w:r w:rsidR="009F0CCB" w:rsidRPr="00490960">
        <w:rPr>
          <w:rFonts w:eastAsia="Calibri"/>
          <w:szCs w:val="24"/>
        </w:rPr>
        <w:t>генеральном плане в редакции от 18.06.2014</w:t>
      </w:r>
      <w:r w:rsidRPr="00490960">
        <w:rPr>
          <w:rFonts w:eastAsia="Calibri"/>
          <w:szCs w:val="24"/>
        </w:rPr>
        <w:t>).</w:t>
      </w:r>
      <w:bookmarkEnd w:id="134"/>
    </w:p>
    <w:p w:rsidR="00073A95" w:rsidRPr="00490960" w:rsidRDefault="0060010A" w:rsidP="00495DF9">
      <w:pPr>
        <w:ind w:firstLine="709"/>
        <w:rPr>
          <w:rFonts w:eastAsia="Calibri"/>
          <w:szCs w:val="24"/>
        </w:rPr>
      </w:pPr>
      <w:r>
        <w:rPr>
          <w:rFonts w:eastAsia="Calibri"/>
          <w:szCs w:val="24"/>
        </w:rPr>
        <w:t>П</w:t>
      </w:r>
      <w:r w:rsidR="00073A95" w:rsidRPr="00490960">
        <w:rPr>
          <w:rFonts w:eastAsia="Calibri"/>
          <w:szCs w:val="24"/>
        </w:rPr>
        <w:t>ринимаемые изменения связаны с важными социально-экономическими проектами, реализуемыми на территории муниципального образования, которые будут способствовать дальнейшему устойчивому развитию территории муниципального образования, сохранению окружающей среды и объектов культурного наследия,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w:t>
      </w:r>
    </w:p>
    <w:p w:rsidR="00073A95" w:rsidRDefault="00073A95" w:rsidP="00495DF9">
      <w:pPr>
        <w:ind w:firstLine="709"/>
        <w:rPr>
          <w:rFonts w:eastAsia="Calibri"/>
          <w:szCs w:val="24"/>
        </w:rPr>
      </w:pPr>
      <w:r w:rsidRPr="00490960">
        <w:rPr>
          <w:rFonts w:eastAsia="Calibri"/>
          <w:szCs w:val="24"/>
        </w:rPr>
        <w:t>Также границы функциональных зон уточнены с учётом границ земельных участков, поставленных на кадастровый учёт и видов разрешенного использования таких земельных участков.</w:t>
      </w:r>
    </w:p>
    <w:p w:rsidR="0060010A" w:rsidRPr="00490960" w:rsidRDefault="0060010A" w:rsidP="00495DF9">
      <w:pPr>
        <w:ind w:firstLine="709"/>
        <w:rPr>
          <w:rFonts w:eastAsia="Calibri"/>
          <w:szCs w:val="24"/>
        </w:rPr>
      </w:pPr>
      <w:r>
        <w:rPr>
          <w:rFonts w:eastAsia="Calibri"/>
          <w:szCs w:val="24"/>
        </w:rPr>
        <w:t>Относительно предложений о внесении изменений в генеральный план от физических и юридических лиц, внесены изменения в функциональное зонирование территории по решению п</w:t>
      </w:r>
      <w:r w:rsidRPr="0060010A">
        <w:rPr>
          <w:rFonts w:eastAsia="Calibri"/>
          <w:szCs w:val="24"/>
        </w:rPr>
        <w:t>ротокол</w:t>
      </w:r>
      <w:r>
        <w:rPr>
          <w:rFonts w:eastAsia="Calibri"/>
          <w:szCs w:val="24"/>
        </w:rPr>
        <w:t>а</w:t>
      </w:r>
      <w:r w:rsidRPr="0060010A">
        <w:rPr>
          <w:rFonts w:eastAsia="Calibri"/>
          <w:szCs w:val="24"/>
        </w:rPr>
        <w:t xml:space="preserve"> заседания комиссии по подготовке проектов </w:t>
      </w:r>
      <w:r>
        <w:rPr>
          <w:rFonts w:eastAsia="Calibri"/>
          <w:szCs w:val="24"/>
        </w:rPr>
        <w:t>генеральных планов и п</w:t>
      </w:r>
      <w:r w:rsidRPr="0060010A">
        <w:rPr>
          <w:rFonts w:eastAsia="Calibri"/>
          <w:szCs w:val="24"/>
        </w:rPr>
        <w:t>равил землепользования и застройки сельских поселений Гатчинского муниципального района</w:t>
      </w:r>
      <w:r w:rsidR="003C6ADE">
        <w:rPr>
          <w:rFonts w:eastAsia="Calibri"/>
          <w:szCs w:val="24"/>
        </w:rPr>
        <w:t xml:space="preserve"> (приложение 6</w:t>
      </w:r>
      <w:r>
        <w:rPr>
          <w:rFonts w:eastAsia="Calibri"/>
          <w:szCs w:val="24"/>
        </w:rPr>
        <w:t xml:space="preserve"> тома «</w:t>
      </w:r>
      <w:r w:rsidR="00B1002F">
        <w:rPr>
          <w:rFonts w:eastAsia="Calibri"/>
          <w:szCs w:val="24"/>
        </w:rPr>
        <w:t>И</w:t>
      </w:r>
      <w:r>
        <w:rPr>
          <w:rFonts w:eastAsia="Calibri"/>
          <w:szCs w:val="24"/>
        </w:rPr>
        <w:t>сходно</w:t>
      </w:r>
      <w:r w:rsidR="00B1002F">
        <w:rPr>
          <w:rFonts w:eastAsia="Calibri"/>
          <w:szCs w:val="24"/>
        </w:rPr>
        <w:t>-</w:t>
      </w:r>
      <w:r>
        <w:rPr>
          <w:rFonts w:eastAsia="Calibri"/>
          <w:szCs w:val="24"/>
        </w:rPr>
        <w:t>разрешительная документация</w:t>
      </w:r>
      <w:r w:rsidR="00B1002F">
        <w:rPr>
          <w:rFonts w:eastAsia="Calibri"/>
          <w:szCs w:val="24"/>
        </w:rPr>
        <w:t>»</w:t>
      </w:r>
      <w:r>
        <w:rPr>
          <w:rFonts w:eastAsia="Calibri"/>
          <w:szCs w:val="24"/>
        </w:rPr>
        <w:t>. Перечень внесенных изменений представлен в таблице 4.1.2.</w:t>
      </w:r>
    </w:p>
    <w:p w:rsidR="001B27C4" w:rsidRDefault="001B27C4" w:rsidP="00495DF9">
      <w:pPr>
        <w:ind w:firstLine="709"/>
        <w:rPr>
          <w:szCs w:val="24"/>
        </w:rPr>
      </w:pPr>
      <w:r w:rsidRPr="006C316B">
        <w:rPr>
          <w:szCs w:val="24"/>
        </w:rPr>
        <w:t>Письмо от администрации с предложением увеличения кладбища в с. Воскресенское приложено в том «</w:t>
      </w:r>
      <w:r w:rsidR="00DD7D22">
        <w:rPr>
          <w:szCs w:val="24"/>
        </w:rPr>
        <w:t>И</w:t>
      </w:r>
      <w:r w:rsidRPr="006C316B">
        <w:rPr>
          <w:szCs w:val="24"/>
        </w:rPr>
        <w:t>сходно-разрешительная документация»</w:t>
      </w:r>
      <w:r>
        <w:rPr>
          <w:szCs w:val="24"/>
        </w:rPr>
        <w:t xml:space="preserve">, </w:t>
      </w:r>
      <w:r w:rsidRPr="006C316B">
        <w:rPr>
          <w:szCs w:val="24"/>
        </w:rPr>
        <w:t>приложени</w:t>
      </w:r>
      <w:r w:rsidR="00DD7D22">
        <w:rPr>
          <w:szCs w:val="24"/>
        </w:rPr>
        <w:t>е</w:t>
      </w:r>
      <w:r w:rsidRPr="006C316B">
        <w:rPr>
          <w:szCs w:val="24"/>
        </w:rPr>
        <w:t xml:space="preserve"> </w:t>
      </w:r>
      <w:r w:rsidR="00DD7D22">
        <w:rPr>
          <w:szCs w:val="24"/>
        </w:rPr>
        <w:t>32</w:t>
      </w:r>
      <w:r>
        <w:rPr>
          <w:szCs w:val="24"/>
        </w:rPr>
        <w:t>.</w:t>
      </w:r>
      <w:r w:rsidRPr="006C316B">
        <w:rPr>
          <w:szCs w:val="24"/>
        </w:rPr>
        <w:t xml:space="preserve"> </w:t>
      </w:r>
    </w:p>
    <w:p w:rsidR="001B27C4" w:rsidRDefault="001B27C4" w:rsidP="00495DF9">
      <w:pPr>
        <w:ind w:firstLine="709"/>
        <w:rPr>
          <w:szCs w:val="24"/>
        </w:rPr>
      </w:pPr>
      <w:r>
        <w:rPr>
          <w:szCs w:val="24"/>
        </w:rPr>
        <w:t xml:space="preserve">Выписка из Единого государственного реестра недвижимости на земельный участок </w:t>
      </w:r>
      <w:r w:rsidRPr="000C28F6">
        <w:rPr>
          <w:szCs w:val="24"/>
        </w:rPr>
        <w:t>47:23:0407005:3</w:t>
      </w:r>
      <w:r>
        <w:rPr>
          <w:szCs w:val="24"/>
        </w:rPr>
        <w:t xml:space="preserve"> приложена </w:t>
      </w:r>
      <w:r w:rsidRPr="000C28F6">
        <w:rPr>
          <w:szCs w:val="24"/>
        </w:rPr>
        <w:t xml:space="preserve">в </w:t>
      </w:r>
      <w:r w:rsidR="00DD7D22">
        <w:rPr>
          <w:szCs w:val="24"/>
        </w:rPr>
        <w:t xml:space="preserve">составе письма от администрации МО Кобринское сельское поселение в </w:t>
      </w:r>
      <w:r w:rsidRPr="000C28F6">
        <w:rPr>
          <w:szCs w:val="24"/>
        </w:rPr>
        <w:t>том</w:t>
      </w:r>
      <w:r w:rsidR="00DD7D22">
        <w:rPr>
          <w:szCs w:val="24"/>
        </w:rPr>
        <w:t>е</w:t>
      </w:r>
      <w:r w:rsidRPr="000C28F6">
        <w:rPr>
          <w:szCs w:val="24"/>
        </w:rPr>
        <w:t xml:space="preserve"> «</w:t>
      </w:r>
      <w:r w:rsidR="00DD7D22">
        <w:rPr>
          <w:szCs w:val="24"/>
        </w:rPr>
        <w:t>И</w:t>
      </w:r>
      <w:r w:rsidRPr="000C28F6">
        <w:rPr>
          <w:szCs w:val="24"/>
        </w:rPr>
        <w:t xml:space="preserve">сходно-разрешительная документация», приложение </w:t>
      </w:r>
      <w:r w:rsidR="003C6ADE">
        <w:rPr>
          <w:szCs w:val="24"/>
        </w:rPr>
        <w:t>42</w:t>
      </w:r>
      <w:r w:rsidRPr="000C28F6">
        <w:rPr>
          <w:szCs w:val="24"/>
        </w:rPr>
        <w:t>.</w:t>
      </w:r>
    </w:p>
    <w:p w:rsidR="00073A95" w:rsidRPr="00490960" w:rsidRDefault="00073A95" w:rsidP="00495DF9">
      <w:pPr>
        <w:pStyle w:val="afffc"/>
        <w:spacing w:line="240" w:lineRule="auto"/>
        <w:ind w:left="0" w:right="0" w:firstLine="709"/>
        <w:rPr>
          <w:szCs w:val="24"/>
        </w:rPr>
      </w:pPr>
    </w:p>
    <w:p w:rsidR="00073A95" w:rsidRPr="00490960" w:rsidRDefault="00073A95" w:rsidP="00495DF9">
      <w:pPr>
        <w:pStyle w:val="afffc"/>
        <w:keepNext/>
        <w:keepLines w:val="0"/>
        <w:spacing w:line="240" w:lineRule="auto"/>
        <w:ind w:left="0" w:right="0" w:firstLine="709"/>
        <w:rPr>
          <w:b/>
          <w:szCs w:val="24"/>
        </w:rPr>
      </w:pPr>
      <w:r w:rsidRPr="00490960">
        <w:rPr>
          <w:szCs w:val="24"/>
        </w:rPr>
        <w:t xml:space="preserve">Таблица 4.1.2 – </w:t>
      </w:r>
      <w:r w:rsidRPr="00490960">
        <w:rPr>
          <w:b/>
          <w:szCs w:val="24"/>
        </w:rPr>
        <w:t>изменения функционального зонирования</w:t>
      </w:r>
    </w:p>
    <w:p w:rsidR="00073A95" w:rsidRPr="00490960" w:rsidRDefault="00073A95" w:rsidP="00495DF9">
      <w:pPr>
        <w:pStyle w:val="afffc"/>
        <w:keepNext/>
        <w:keepLines w:val="0"/>
        <w:spacing w:line="240" w:lineRule="auto"/>
        <w:ind w:left="0" w:right="0" w:firstLine="709"/>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3189"/>
        <w:gridCol w:w="2022"/>
      </w:tblGrid>
      <w:tr w:rsidR="00073A95" w:rsidRPr="00490960" w:rsidTr="0088322B">
        <w:trPr>
          <w:tblHeader/>
        </w:trPr>
        <w:tc>
          <w:tcPr>
            <w:tcW w:w="2500" w:type="pct"/>
            <w:tcBorders>
              <w:top w:val="single" w:sz="4" w:space="0" w:color="auto"/>
              <w:left w:val="single" w:sz="4" w:space="0" w:color="auto"/>
              <w:bottom w:val="single" w:sz="4" w:space="0" w:color="auto"/>
              <w:right w:val="single" w:sz="4" w:space="0" w:color="auto"/>
            </w:tcBorders>
            <w:vAlign w:val="center"/>
            <w:hideMark/>
          </w:tcPr>
          <w:p w:rsidR="00073A95" w:rsidRPr="00490960" w:rsidRDefault="0060010A" w:rsidP="00495DF9">
            <w:pPr>
              <w:keepNext/>
              <w:jc w:val="center"/>
              <w:rPr>
                <w:b/>
                <w:szCs w:val="24"/>
              </w:rPr>
            </w:pPr>
            <w:r w:rsidRPr="00490960">
              <w:rPr>
                <w:b/>
                <w:szCs w:val="24"/>
              </w:rPr>
              <w:t>Описание вносимых изменений</w:t>
            </w:r>
          </w:p>
        </w:tc>
        <w:tc>
          <w:tcPr>
            <w:tcW w:w="1530" w:type="pct"/>
            <w:tcBorders>
              <w:top w:val="single" w:sz="4" w:space="0" w:color="auto"/>
              <w:left w:val="single" w:sz="4" w:space="0" w:color="auto"/>
              <w:bottom w:val="single" w:sz="4" w:space="0" w:color="auto"/>
              <w:right w:val="single" w:sz="4" w:space="0" w:color="auto"/>
            </w:tcBorders>
            <w:vAlign w:val="center"/>
            <w:hideMark/>
          </w:tcPr>
          <w:p w:rsidR="00073A95" w:rsidRPr="00490960" w:rsidRDefault="0060010A" w:rsidP="00495DF9">
            <w:pPr>
              <w:keepNext/>
              <w:jc w:val="center"/>
              <w:rPr>
                <w:b/>
                <w:szCs w:val="24"/>
              </w:rPr>
            </w:pPr>
            <w:r w:rsidRPr="00490960">
              <w:rPr>
                <w:b/>
                <w:szCs w:val="24"/>
              </w:rPr>
              <w:t>Обоснование</w:t>
            </w:r>
          </w:p>
        </w:tc>
        <w:tc>
          <w:tcPr>
            <w:tcW w:w="970" w:type="pct"/>
            <w:tcBorders>
              <w:top w:val="single" w:sz="4" w:space="0" w:color="auto"/>
              <w:left w:val="single" w:sz="4" w:space="0" w:color="auto"/>
              <w:bottom w:val="single" w:sz="4" w:space="0" w:color="auto"/>
              <w:right w:val="single" w:sz="4" w:space="0" w:color="auto"/>
            </w:tcBorders>
            <w:vAlign w:val="center"/>
            <w:hideMark/>
          </w:tcPr>
          <w:p w:rsidR="00073A95" w:rsidRPr="00490960" w:rsidRDefault="0060010A" w:rsidP="00DD7D22">
            <w:pPr>
              <w:keepNext/>
              <w:jc w:val="center"/>
              <w:rPr>
                <w:b/>
                <w:szCs w:val="24"/>
              </w:rPr>
            </w:pPr>
            <w:r>
              <w:rPr>
                <w:b/>
                <w:szCs w:val="24"/>
              </w:rPr>
              <w:t>Приложение в томе «</w:t>
            </w:r>
            <w:r w:rsidR="00DD7D22">
              <w:rPr>
                <w:b/>
                <w:szCs w:val="24"/>
              </w:rPr>
              <w:t>И</w:t>
            </w:r>
            <w:r>
              <w:rPr>
                <w:b/>
                <w:szCs w:val="24"/>
              </w:rPr>
              <w:t>сходно-разрешительная документация»</w:t>
            </w:r>
          </w:p>
        </w:tc>
      </w:tr>
    </w:tbl>
    <w:p w:rsidR="00073A95" w:rsidRPr="00490960" w:rsidRDefault="00073A95" w:rsidP="00495DF9">
      <w:pPr>
        <w:pStyle w:val="afffc"/>
        <w:keepNext/>
        <w:keepLines w:val="0"/>
        <w:spacing w:line="240" w:lineRule="auto"/>
        <w:ind w:left="0" w:right="0"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3189"/>
        <w:gridCol w:w="2022"/>
      </w:tblGrid>
      <w:tr w:rsidR="0060010A" w:rsidRPr="00490960" w:rsidTr="00E84064">
        <w:trPr>
          <w:tblHeader/>
        </w:trPr>
        <w:tc>
          <w:tcPr>
            <w:tcW w:w="2500" w:type="pct"/>
            <w:tcBorders>
              <w:top w:val="single" w:sz="4" w:space="0" w:color="auto"/>
              <w:left w:val="single" w:sz="4" w:space="0" w:color="auto"/>
              <w:bottom w:val="single" w:sz="4" w:space="0" w:color="auto"/>
              <w:right w:val="single" w:sz="4" w:space="0" w:color="auto"/>
            </w:tcBorders>
          </w:tcPr>
          <w:p w:rsidR="0060010A" w:rsidRPr="00490960" w:rsidRDefault="0060010A" w:rsidP="00495DF9">
            <w:pPr>
              <w:jc w:val="center"/>
              <w:rPr>
                <w:b/>
                <w:szCs w:val="24"/>
              </w:rPr>
            </w:pPr>
            <w:r>
              <w:rPr>
                <w:b/>
                <w:szCs w:val="24"/>
              </w:rPr>
              <w:t>1</w:t>
            </w:r>
          </w:p>
        </w:tc>
        <w:tc>
          <w:tcPr>
            <w:tcW w:w="1530" w:type="pct"/>
            <w:tcBorders>
              <w:top w:val="single" w:sz="4" w:space="0" w:color="auto"/>
              <w:left w:val="single" w:sz="4" w:space="0" w:color="auto"/>
              <w:bottom w:val="single" w:sz="4" w:space="0" w:color="auto"/>
              <w:right w:val="single" w:sz="4" w:space="0" w:color="auto"/>
            </w:tcBorders>
            <w:vAlign w:val="center"/>
          </w:tcPr>
          <w:p w:rsidR="0060010A" w:rsidRPr="00490960" w:rsidRDefault="0060010A" w:rsidP="00495DF9">
            <w:pPr>
              <w:jc w:val="center"/>
              <w:rPr>
                <w:b/>
                <w:szCs w:val="24"/>
              </w:rPr>
            </w:pPr>
            <w:r w:rsidRPr="00490960">
              <w:rPr>
                <w:b/>
                <w:szCs w:val="24"/>
              </w:rPr>
              <w:t>2</w:t>
            </w:r>
          </w:p>
        </w:tc>
        <w:tc>
          <w:tcPr>
            <w:tcW w:w="970" w:type="pct"/>
            <w:tcBorders>
              <w:top w:val="single" w:sz="4" w:space="0" w:color="auto"/>
              <w:left w:val="single" w:sz="4" w:space="0" w:color="auto"/>
              <w:bottom w:val="single" w:sz="4" w:space="0" w:color="auto"/>
              <w:right w:val="single" w:sz="4" w:space="0" w:color="auto"/>
            </w:tcBorders>
            <w:vAlign w:val="center"/>
          </w:tcPr>
          <w:p w:rsidR="0060010A" w:rsidRPr="00490960" w:rsidRDefault="0060010A" w:rsidP="00495DF9">
            <w:pPr>
              <w:jc w:val="center"/>
              <w:rPr>
                <w:b/>
                <w:szCs w:val="24"/>
              </w:rPr>
            </w:pPr>
            <w:r w:rsidRPr="00490960">
              <w:rPr>
                <w:b/>
                <w:szCs w:val="24"/>
              </w:rPr>
              <w:t>3</w:t>
            </w:r>
          </w:p>
        </w:tc>
      </w:tr>
      <w:tr w:rsidR="0060010A" w:rsidRPr="00490960" w:rsidTr="00E84064">
        <w:tc>
          <w:tcPr>
            <w:tcW w:w="2500" w:type="pct"/>
            <w:tcBorders>
              <w:top w:val="single" w:sz="4" w:space="0" w:color="auto"/>
              <w:left w:val="single" w:sz="4" w:space="0" w:color="auto"/>
              <w:bottom w:val="single" w:sz="4" w:space="0" w:color="auto"/>
              <w:right w:val="single" w:sz="4" w:space="0" w:color="auto"/>
            </w:tcBorders>
          </w:tcPr>
          <w:p w:rsidR="0060010A" w:rsidRPr="00490960" w:rsidRDefault="0088322B" w:rsidP="00495DF9">
            <w:pPr>
              <w:jc w:val="left"/>
              <w:rPr>
                <w:szCs w:val="24"/>
              </w:rPr>
            </w:pPr>
            <w:r>
              <w:rPr>
                <w:szCs w:val="24"/>
              </w:rPr>
              <w:t>И</w:t>
            </w:r>
            <w:r w:rsidR="0060010A" w:rsidRPr="00490960">
              <w:rPr>
                <w:szCs w:val="24"/>
              </w:rPr>
              <w:t>зменены границы функциональных зон земельного участка</w:t>
            </w:r>
            <w:r w:rsidR="0012429F">
              <w:rPr>
                <w:szCs w:val="24"/>
              </w:rPr>
              <w:t xml:space="preserve"> </w:t>
            </w:r>
            <w:r w:rsidR="0060010A" w:rsidRPr="00490960">
              <w:rPr>
                <w:szCs w:val="24"/>
              </w:rPr>
              <w:t>с кадастровым номером (47:23:0438002:65) в д. Меньково из земель промышленности (Зона П-1 – производственных объектов 1-3 класса опасности), в земли населенных пунктов (Зона Ж-1 – для застройки индивидуальными жилыми домами); Удалена санитарно-защитная зона от не существующего на сегодняшний день предприятия</w:t>
            </w:r>
          </w:p>
        </w:tc>
        <w:tc>
          <w:tcPr>
            <w:tcW w:w="1530" w:type="pct"/>
            <w:tcBorders>
              <w:top w:val="single" w:sz="4" w:space="0" w:color="auto"/>
              <w:left w:val="single" w:sz="4" w:space="0" w:color="auto"/>
              <w:bottom w:val="single" w:sz="4" w:space="0" w:color="auto"/>
              <w:right w:val="single" w:sz="4" w:space="0" w:color="auto"/>
            </w:tcBorders>
          </w:tcPr>
          <w:p w:rsidR="0060010A" w:rsidRPr="00490960" w:rsidRDefault="0060010A" w:rsidP="00495DF9">
            <w:pPr>
              <w:jc w:val="left"/>
              <w:rPr>
                <w:szCs w:val="24"/>
              </w:rPr>
            </w:pPr>
            <w:r w:rsidRPr="00490960">
              <w:rPr>
                <w:szCs w:val="24"/>
              </w:rPr>
              <w:t>Приведение в соответствие вида разрешенного использования земельного участка</w:t>
            </w:r>
          </w:p>
        </w:tc>
        <w:tc>
          <w:tcPr>
            <w:tcW w:w="970" w:type="pct"/>
            <w:tcBorders>
              <w:top w:val="single" w:sz="4" w:space="0" w:color="auto"/>
              <w:left w:val="single" w:sz="4" w:space="0" w:color="auto"/>
              <w:bottom w:val="single" w:sz="4" w:space="0" w:color="auto"/>
              <w:right w:val="single" w:sz="4" w:space="0" w:color="auto"/>
            </w:tcBorders>
          </w:tcPr>
          <w:p w:rsidR="0060010A" w:rsidRPr="00490960" w:rsidRDefault="0088322B" w:rsidP="00495DF9">
            <w:pPr>
              <w:jc w:val="left"/>
              <w:rPr>
                <w:szCs w:val="24"/>
              </w:rPr>
            </w:pPr>
            <w:r>
              <w:rPr>
                <w:szCs w:val="24"/>
              </w:rPr>
              <w:t xml:space="preserve">№ </w:t>
            </w:r>
            <w:r w:rsidR="003C6ADE">
              <w:rPr>
                <w:szCs w:val="24"/>
              </w:rPr>
              <w:t>7</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(47:23:0408003:216) переведен из категории земель населенных пунктов (Зона Ж-1 – для застройки индивидуальными жилыми домами), в  зону О-6 (зона культовых сооружений), в которой установлены основные виды разрешенного использования – здания для отправления культа, рассчитанные на прихожан (конфессиональные объекты), а так же убрана санитарно-защитная зона от не существующего на сегодняшний день предприятия</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Приведение в соответствие вида разрешенного использования земельных участков</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8</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в д. Кобрино участок 89а (47:23:0435002:82) находящийся в категории земель населенных пунктов с видом разрешенного использования для ведения личного подсобного хозяйства с обременением площадью 2 070 м² (зона санитарных разрывов от транспортных коммуникаций). Сокращен санитарно-защитный разрыв от автомобильной дороги до 25 м</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сокращена санитарно-защитная полоса автомобильной дороги</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9</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в д. Кобрино, дом 124 (47:23:0435001:62 находящийся за пределами границ населенного пункта)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в связи с тем, что границы населенного пункта пересекали земельный участок</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10</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 xml:space="preserve">Изменены границы функциональных зон относительно земельного участка с </w:t>
            </w:r>
            <w:r w:rsidRPr="0012429F">
              <w:rPr>
                <w:szCs w:val="24"/>
              </w:rPr>
              <w:lastRenderedPageBreak/>
              <w:t>кадастровым номером в п. Прибытково улица Речная участок 11а (47:23:0406001:1319) находящийся в двух территориальных зонах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lastRenderedPageBreak/>
              <w:t xml:space="preserve">Изменения внесены, так как согласно </w:t>
            </w:r>
            <w:r w:rsidRPr="0012429F">
              <w:rPr>
                <w:szCs w:val="24"/>
              </w:rPr>
              <w:lastRenderedPageBreak/>
              <w:t>правоустанавливающим документам земельный участок имеет категорию земель населенного пункта (индивидуальное жилищное строительство)</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lastRenderedPageBreak/>
              <w:t>№ 11</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lastRenderedPageBreak/>
              <w:t>Изменены границы функциональных зон относительно земельного участка с кадастровым номером в п. Карташевская, дом 16 (47:23:0408004:107) находящийся в двух территориальных зонах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так как согласно правоустанавливающим документам земельный участок имеет категорию земель населенного пункта (индивидуальное жилищное строительство)</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12</w:t>
            </w:r>
          </w:p>
        </w:tc>
      </w:tr>
      <w:tr w:rsidR="0060010A" w:rsidRPr="00490960" w:rsidTr="00E84064">
        <w:tc>
          <w:tcPr>
            <w:tcW w:w="2500" w:type="pct"/>
            <w:tcBorders>
              <w:top w:val="single" w:sz="4" w:space="0" w:color="auto"/>
              <w:left w:val="single" w:sz="4" w:space="0" w:color="auto"/>
              <w:bottom w:val="single" w:sz="4" w:space="0" w:color="auto"/>
              <w:right w:val="single" w:sz="4" w:space="0" w:color="auto"/>
            </w:tcBorders>
          </w:tcPr>
          <w:p w:rsidR="0060010A" w:rsidRPr="00490960" w:rsidRDefault="0088322B" w:rsidP="00495DF9">
            <w:pPr>
              <w:jc w:val="left"/>
              <w:rPr>
                <w:szCs w:val="24"/>
              </w:rPr>
            </w:pPr>
            <w:r>
              <w:rPr>
                <w:szCs w:val="24"/>
              </w:rPr>
              <w:t>И</w:t>
            </w:r>
            <w:r w:rsidRPr="00490960">
              <w:rPr>
                <w:szCs w:val="24"/>
              </w:rPr>
              <w:t xml:space="preserve">зменены границы функциональных зон </w:t>
            </w:r>
            <w:r>
              <w:rPr>
                <w:szCs w:val="24"/>
              </w:rPr>
              <w:t xml:space="preserve">относительно </w:t>
            </w:r>
            <w:r w:rsidR="0060010A" w:rsidRPr="00490960">
              <w:rPr>
                <w:szCs w:val="24"/>
              </w:rPr>
              <w:t>земельн</w:t>
            </w:r>
            <w:r>
              <w:rPr>
                <w:szCs w:val="24"/>
              </w:rPr>
              <w:t>ого</w:t>
            </w:r>
            <w:r w:rsidR="0060010A" w:rsidRPr="00490960">
              <w:rPr>
                <w:szCs w:val="24"/>
              </w:rPr>
              <w:t xml:space="preserve"> участ</w:t>
            </w:r>
            <w:r>
              <w:rPr>
                <w:szCs w:val="24"/>
              </w:rPr>
              <w:t>ка</w:t>
            </w:r>
            <w:r w:rsidR="0012429F">
              <w:rPr>
                <w:szCs w:val="24"/>
              </w:rPr>
              <w:t xml:space="preserve"> </w:t>
            </w:r>
            <w:r w:rsidR="0060010A" w:rsidRPr="00490960">
              <w:rPr>
                <w:szCs w:val="24"/>
              </w:rPr>
              <w:t>с кадастровым номером в п. Кобринское улица Центральная, дом 18 (47:23:0407003:15) находящийся в зоне П-1 переведен в зону П-2 – Зона производств</w:t>
            </w:r>
            <w:r w:rsidR="0060010A">
              <w:rPr>
                <w:szCs w:val="24"/>
              </w:rPr>
              <w:t>енно-коммунальных объектов II-</w:t>
            </w:r>
            <w:r w:rsidR="0060010A" w:rsidRPr="00490960">
              <w:rPr>
                <w:szCs w:val="24"/>
              </w:rPr>
              <w:t>III класса опасности</w:t>
            </w:r>
          </w:p>
        </w:tc>
        <w:tc>
          <w:tcPr>
            <w:tcW w:w="1530" w:type="pct"/>
            <w:tcBorders>
              <w:top w:val="single" w:sz="4" w:space="0" w:color="auto"/>
              <w:left w:val="single" w:sz="4" w:space="0" w:color="auto"/>
              <w:bottom w:val="single" w:sz="4" w:space="0" w:color="auto"/>
              <w:right w:val="single" w:sz="4" w:space="0" w:color="auto"/>
            </w:tcBorders>
          </w:tcPr>
          <w:p w:rsidR="0060010A" w:rsidRPr="00490960" w:rsidRDefault="0060010A" w:rsidP="00495DF9">
            <w:pPr>
              <w:jc w:val="left"/>
              <w:rPr>
                <w:szCs w:val="24"/>
              </w:rPr>
            </w:pPr>
            <w:r w:rsidRPr="00490960">
              <w:rPr>
                <w:szCs w:val="24"/>
              </w:rPr>
              <w:t>Приведение в соответствие вида разрешенного использования земельного участка</w:t>
            </w:r>
          </w:p>
        </w:tc>
        <w:tc>
          <w:tcPr>
            <w:tcW w:w="970" w:type="pct"/>
            <w:tcBorders>
              <w:top w:val="single" w:sz="4" w:space="0" w:color="auto"/>
              <w:left w:val="single" w:sz="4" w:space="0" w:color="auto"/>
              <w:bottom w:val="single" w:sz="4" w:space="0" w:color="auto"/>
              <w:right w:val="single" w:sz="4" w:space="0" w:color="auto"/>
            </w:tcBorders>
          </w:tcPr>
          <w:p w:rsidR="0060010A" w:rsidRPr="003C6ADE" w:rsidRDefault="0088322B" w:rsidP="00495DF9">
            <w:pPr>
              <w:jc w:val="left"/>
              <w:rPr>
                <w:szCs w:val="24"/>
              </w:rPr>
            </w:pPr>
            <w:r w:rsidRPr="003C6ADE">
              <w:rPr>
                <w:szCs w:val="24"/>
              </w:rPr>
              <w:t xml:space="preserve">№ </w:t>
            </w:r>
            <w:r w:rsidR="003C6ADE" w:rsidRPr="003C6ADE">
              <w:rPr>
                <w:szCs w:val="24"/>
              </w:rPr>
              <w:t>15</w:t>
            </w:r>
          </w:p>
        </w:tc>
      </w:tr>
      <w:tr w:rsidR="0088322B" w:rsidRPr="00490960" w:rsidTr="00E84064">
        <w:tc>
          <w:tcPr>
            <w:tcW w:w="2500" w:type="pct"/>
            <w:tcBorders>
              <w:top w:val="single" w:sz="4" w:space="0" w:color="auto"/>
              <w:left w:val="single" w:sz="4" w:space="0" w:color="auto"/>
              <w:bottom w:val="single" w:sz="4" w:space="0" w:color="auto"/>
              <w:right w:val="single" w:sz="4" w:space="0" w:color="auto"/>
            </w:tcBorders>
          </w:tcPr>
          <w:p w:rsidR="0088322B" w:rsidRPr="00490960" w:rsidRDefault="0088322B" w:rsidP="00495DF9">
            <w:pPr>
              <w:jc w:val="left"/>
              <w:rPr>
                <w:szCs w:val="24"/>
              </w:rPr>
            </w:pPr>
            <w:r>
              <w:rPr>
                <w:szCs w:val="24"/>
              </w:rPr>
              <w:t>И</w:t>
            </w:r>
            <w:r w:rsidRPr="00490960">
              <w:rPr>
                <w:szCs w:val="24"/>
              </w:rPr>
              <w:t xml:space="preserve">зменены границы функциональных зон </w:t>
            </w:r>
            <w:r>
              <w:rPr>
                <w:szCs w:val="24"/>
              </w:rPr>
              <w:t xml:space="preserve">относительно </w:t>
            </w:r>
            <w:r w:rsidRPr="00490960">
              <w:rPr>
                <w:szCs w:val="24"/>
              </w:rPr>
              <w:t>земельн</w:t>
            </w:r>
            <w:r>
              <w:rPr>
                <w:szCs w:val="24"/>
              </w:rPr>
              <w:t>ого</w:t>
            </w:r>
            <w:r w:rsidRPr="00490960">
              <w:rPr>
                <w:szCs w:val="24"/>
              </w:rPr>
              <w:t xml:space="preserve"> участ</w:t>
            </w:r>
            <w:r>
              <w:rPr>
                <w:szCs w:val="24"/>
              </w:rPr>
              <w:t>ка</w:t>
            </w:r>
            <w:r w:rsidRPr="00490960">
              <w:rPr>
                <w:szCs w:val="24"/>
              </w:rPr>
              <w:t>,</w:t>
            </w:r>
            <w:r w:rsidR="0012429F">
              <w:rPr>
                <w:szCs w:val="24"/>
              </w:rPr>
              <w:t xml:space="preserve"> </w:t>
            </w:r>
            <w:r w:rsidRPr="00490960">
              <w:rPr>
                <w:szCs w:val="24"/>
              </w:rPr>
              <w:t>с кадастровым номером в п. Кобринское улица Центральная, дом 18 (47:23:0437001:27) находящийся в четырех территориальных зонах Т-2; Ж-2; Ж-1; О-1 переведен в зону П-2 – Зона производств</w:t>
            </w:r>
            <w:r>
              <w:rPr>
                <w:szCs w:val="24"/>
              </w:rPr>
              <w:t>енно-коммунальных объектов II-</w:t>
            </w:r>
            <w:r w:rsidRPr="00490960">
              <w:rPr>
                <w:szCs w:val="24"/>
              </w:rPr>
              <w:t>III класса опасности</w:t>
            </w:r>
          </w:p>
        </w:tc>
        <w:tc>
          <w:tcPr>
            <w:tcW w:w="1530" w:type="pct"/>
            <w:tcBorders>
              <w:top w:val="single" w:sz="4" w:space="0" w:color="auto"/>
              <w:left w:val="single" w:sz="4" w:space="0" w:color="auto"/>
              <w:bottom w:val="single" w:sz="4" w:space="0" w:color="auto"/>
              <w:right w:val="single" w:sz="4" w:space="0" w:color="auto"/>
            </w:tcBorders>
          </w:tcPr>
          <w:p w:rsidR="0088322B" w:rsidRPr="00490960" w:rsidRDefault="0088322B" w:rsidP="00495DF9">
            <w:pPr>
              <w:jc w:val="left"/>
              <w:rPr>
                <w:szCs w:val="24"/>
              </w:rPr>
            </w:pPr>
            <w:r w:rsidRPr="00490960">
              <w:rPr>
                <w:szCs w:val="24"/>
              </w:rPr>
              <w:t>Приведение в соответствие вида разрешенного использования земельного участка</w:t>
            </w:r>
          </w:p>
        </w:tc>
        <w:tc>
          <w:tcPr>
            <w:tcW w:w="970" w:type="pct"/>
            <w:tcBorders>
              <w:top w:val="single" w:sz="4" w:space="0" w:color="auto"/>
              <w:left w:val="single" w:sz="4" w:space="0" w:color="auto"/>
              <w:bottom w:val="single" w:sz="4" w:space="0" w:color="auto"/>
              <w:right w:val="single" w:sz="4" w:space="0" w:color="auto"/>
            </w:tcBorders>
          </w:tcPr>
          <w:p w:rsidR="0088322B" w:rsidRPr="003C6ADE" w:rsidRDefault="0088322B" w:rsidP="00495DF9">
            <w:pPr>
              <w:jc w:val="left"/>
              <w:rPr>
                <w:szCs w:val="24"/>
              </w:rPr>
            </w:pPr>
            <w:r w:rsidRPr="003C6ADE">
              <w:rPr>
                <w:szCs w:val="24"/>
              </w:rPr>
              <w:t xml:space="preserve">№ </w:t>
            </w:r>
            <w:r w:rsidR="003C6ADE" w:rsidRPr="003C6ADE">
              <w:rPr>
                <w:szCs w:val="24"/>
              </w:rPr>
              <w:t>15</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(47:23:0435001:57) находящийся за пределами границ населенного пункта,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в связи с тем, что границы населенного пункта пересекали земельный участок</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16</w:t>
            </w:r>
          </w:p>
        </w:tc>
      </w:tr>
      <w:tr w:rsidR="0012429F" w:rsidRPr="00490960" w:rsidTr="00E84064">
        <w:tc>
          <w:tcPr>
            <w:tcW w:w="2500" w:type="pct"/>
            <w:tcBorders>
              <w:top w:val="single" w:sz="4" w:space="0" w:color="auto"/>
              <w:left w:val="single" w:sz="4" w:space="0" w:color="auto"/>
              <w:bottom w:val="single" w:sz="4" w:space="0" w:color="auto"/>
              <w:right w:val="single" w:sz="4" w:space="0" w:color="auto"/>
            </w:tcBorders>
          </w:tcPr>
          <w:p w:rsidR="0012429F" w:rsidRPr="0012429F" w:rsidRDefault="0012429F" w:rsidP="00495DF9">
            <w:pPr>
              <w:jc w:val="left"/>
              <w:rPr>
                <w:szCs w:val="24"/>
              </w:rPr>
            </w:pPr>
            <w:r w:rsidRPr="0012429F">
              <w:rPr>
                <w:szCs w:val="24"/>
              </w:rPr>
              <w:t>Изменены границы функциональных зон относительно земельного участка с кадастровыми номерами (47:23:0407003:15, 47:23:0407003:42) находящийся за пределами границ населенного пункта, переведены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12429F" w:rsidRPr="0012429F" w:rsidRDefault="0012429F" w:rsidP="00495DF9">
            <w:pPr>
              <w:jc w:val="left"/>
              <w:rPr>
                <w:szCs w:val="24"/>
              </w:rPr>
            </w:pPr>
            <w:r w:rsidRPr="0012429F">
              <w:rPr>
                <w:szCs w:val="24"/>
              </w:rPr>
              <w:t>Изменения внесены в связи с тем, что границы населенного пункта пересекали земельный участок</w:t>
            </w:r>
          </w:p>
        </w:tc>
        <w:tc>
          <w:tcPr>
            <w:tcW w:w="970" w:type="pct"/>
            <w:tcBorders>
              <w:top w:val="single" w:sz="4" w:space="0" w:color="auto"/>
              <w:left w:val="single" w:sz="4" w:space="0" w:color="auto"/>
              <w:bottom w:val="single" w:sz="4" w:space="0" w:color="auto"/>
              <w:right w:val="single" w:sz="4" w:space="0" w:color="auto"/>
            </w:tcBorders>
          </w:tcPr>
          <w:p w:rsidR="0012429F" w:rsidRPr="003C6ADE" w:rsidRDefault="0012429F" w:rsidP="00495DF9">
            <w:pPr>
              <w:jc w:val="left"/>
              <w:rPr>
                <w:szCs w:val="24"/>
                <w:highlight w:val="yellow"/>
              </w:rPr>
            </w:pPr>
            <w:r w:rsidRPr="003C6ADE">
              <w:rPr>
                <w:szCs w:val="24"/>
              </w:rPr>
              <w:t xml:space="preserve">№ </w:t>
            </w:r>
            <w:r w:rsidR="003C6ADE" w:rsidRPr="003C6ADE">
              <w:rPr>
                <w:szCs w:val="24"/>
              </w:rPr>
              <w:t>17</w:t>
            </w:r>
          </w:p>
        </w:tc>
      </w:tr>
    </w:tbl>
    <w:p w:rsidR="00073A95" w:rsidRPr="00490960" w:rsidRDefault="00073A95" w:rsidP="00495DF9">
      <w:pPr>
        <w:ind w:firstLine="709"/>
        <w:rPr>
          <w:szCs w:val="24"/>
        </w:rPr>
      </w:pPr>
    </w:p>
    <w:p w:rsidR="00073A95" w:rsidRPr="00490960" w:rsidRDefault="00073A95" w:rsidP="00495DF9">
      <w:pPr>
        <w:suppressAutoHyphens/>
        <w:ind w:firstLine="709"/>
        <w:rPr>
          <w:szCs w:val="24"/>
        </w:rPr>
      </w:pPr>
      <w:r w:rsidRPr="00490960">
        <w:rPr>
          <w:szCs w:val="24"/>
        </w:rPr>
        <w:t xml:space="preserve">А также, исходя из предложений от администрации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w:t>
      </w:r>
    </w:p>
    <w:p w:rsidR="00073A95" w:rsidRPr="00490960" w:rsidRDefault="00073A95" w:rsidP="00495DF9">
      <w:pPr>
        <w:ind w:firstLine="709"/>
        <w:rPr>
          <w:szCs w:val="24"/>
        </w:rPr>
      </w:pPr>
      <w:r w:rsidRPr="00490960">
        <w:rPr>
          <w:szCs w:val="24"/>
        </w:rPr>
        <w:t>1. Перенесена зона Т-2 (объектов транспортной инфраструктуры) в зону О-1 (зона делового, общественного и коммерческого назначения) п. Суйда.</w:t>
      </w:r>
    </w:p>
    <w:p w:rsidR="00073A95" w:rsidRPr="00490960" w:rsidRDefault="00073A95" w:rsidP="00495DF9">
      <w:pPr>
        <w:tabs>
          <w:tab w:val="left" w:pos="6804"/>
        </w:tabs>
        <w:ind w:firstLine="709"/>
        <w:rPr>
          <w:szCs w:val="24"/>
        </w:rPr>
      </w:pPr>
      <w:r w:rsidRPr="00490960">
        <w:rPr>
          <w:szCs w:val="24"/>
        </w:rPr>
        <w:t>2. Изменена зона Ж-1 (зона застройки индивидуальными жилыми домами на зону Ж-2 (зона застройки малоэтажными жилыми домами) в п. Суйда, по улице Парковая (47:23:0405001:618 47:23:0405001:619), точечно.</w:t>
      </w:r>
    </w:p>
    <w:p w:rsidR="00073A95" w:rsidRPr="00490960" w:rsidRDefault="00073A95" w:rsidP="00495DF9">
      <w:pPr>
        <w:ind w:firstLine="709"/>
        <w:rPr>
          <w:szCs w:val="24"/>
        </w:rPr>
      </w:pPr>
      <w:r w:rsidRPr="00490960">
        <w:rPr>
          <w:szCs w:val="24"/>
        </w:rPr>
        <w:lastRenderedPageBreak/>
        <w:t>3. ООО «Юниор» 4 территориальные зоны объединены в одну.</w:t>
      </w:r>
    </w:p>
    <w:p w:rsidR="00073A95" w:rsidRPr="00490960" w:rsidRDefault="00073A95" w:rsidP="00495DF9">
      <w:pPr>
        <w:ind w:firstLine="709"/>
        <w:rPr>
          <w:szCs w:val="24"/>
        </w:rPr>
      </w:pPr>
      <w:r w:rsidRPr="00490960">
        <w:rPr>
          <w:szCs w:val="24"/>
        </w:rPr>
        <w:t>4. Добавлена зона О-2 (зона учреждений здравоохранения и социальной защиты), для строительства ФАП в д. Меньково.</w:t>
      </w:r>
    </w:p>
    <w:p w:rsidR="00073A95" w:rsidRPr="00490960" w:rsidRDefault="00073A95" w:rsidP="00495DF9">
      <w:pPr>
        <w:ind w:firstLine="709"/>
        <w:rPr>
          <w:szCs w:val="24"/>
        </w:rPr>
      </w:pPr>
      <w:r w:rsidRPr="00490960">
        <w:rPr>
          <w:szCs w:val="24"/>
        </w:rPr>
        <w:t xml:space="preserve">5. </w:t>
      </w:r>
      <w:r w:rsidR="00226B14" w:rsidRPr="00226B14">
        <w:rPr>
          <w:szCs w:val="24"/>
        </w:rPr>
        <w:t>Садовое некоммерческое товарищество</w:t>
      </w:r>
      <w:r w:rsidRPr="00490960">
        <w:rPr>
          <w:szCs w:val="24"/>
        </w:rPr>
        <w:t xml:space="preserve"> Лесная поляна, вблизи д. Меньково, переведена в зону СХ-3 (зона садоводств и дачных участков).</w:t>
      </w:r>
    </w:p>
    <w:p w:rsidR="00073A95" w:rsidRPr="00490960" w:rsidRDefault="00073A95" w:rsidP="00495DF9">
      <w:pPr>
        <w:numPr>
          <w:ilvl w:val="0"/>
          <w:numId w:val="24"/>
        </w:numPr>
        <w:tabs>
          <w:tab w:val="left" w:pos="240"/>
          <w:tab w:val="left" w:pos="993"/>
        </w:tabs>
        <w:ind w:firstLine="709"/>
        <w:rPr>
          <w:szCs w:val="24"/>
        </w:rPr>
      </w:pPr>
      <w:r w:rsidRPr="00490960">
        <w:rPr>
          <w:szCs w:val="24"/>
        </w:rPr>
        <w:t>Учтен проект планировки п. Карташевская по улицам Печковского и Шварца (ОКС 47:23:0408005:232).</w:t>
      </w:r>
    </w:p>
    <w:p w:rsidR="00073A95" w:rsidRPr="00490960" w:rsidRDefault="00073A95" w:rsidP="00495DF9">
      <w:pPr>
        <w:numPr>
          <w:ilvl w:val="0"/>
          <w:numId w:val="24"/>
        </w:numPr>
        <w:tabs>
          <w:tab w:val="left" w:pos="240"/>
          <w:tab w:val="left" w:pos="993"/>
        </w:tabs>
        <w:ind w:firstLine="709"/>
        <w:rPr>
          <w:szCs w:val="24"/>
        </w:rPr>
      </w:pPr>
      <w:r w:rsidRPr="00490960">
        <w:rPr>
          <w:szCs w:val="24"/>
        </w:rPr>
        <w:t>Граница кладбища в с. Воскресенское исправлена.</w:t>
      </w:r>
    </w:p>
    <w:p w:rsidR="00073A95" w:rsidRPr="00490960" w:rsidRDefault="00073A95" w:rsidP="00495DF9">
      <w:pPr>
        <w:numPr>
          <w:ilvl w:val="0"/>
          <w:numId w:val="24"/>
        </w:numPr>
        <w:tabs>
          <w:tab w:val="left" w:pos="240"/>
          <w:tab w:val="left" w:pos="993"/>
        </w:tabs>
        <w:ind w:firstLine="709"/>
        <w:rPr>
          <w:szCs w:val="24"/>
        </w:rPr>
      </w:pPr>
      <w:r w:rsidRPr="00490960">
        <w:rPr>
          <w:szCs w:val="24"/>
        </w:rPr>
        <w:t>Откорректирована граница кладбища в д. Мельница.</w:t>
      </w:r>
    </w:p>
    <w:p w:rsidR="00073A95" w:rsidRPr="00490960" w:rsidRDefault="00073A95" w:rsidP="00495DF9">
      <w:pPr>
        <w:numPr>
          <w:ilvl w:val="0"/>
          <w:numId w:val="24"/>
        </w:numPr>
        <w:tabs>
          <w:tab w:val="left" w:pos="264"/>
          <w:tab w:val="left" w:pos="993"/>
        </w:tabs>
        <w:ind w:firstLine="709"/>
        <w:rPr>
          <w:szCs w:val="24"/>
        </w:rPr>
      </w:pPr>
      <w:r w:rsidRPr="00490960">
        <w:rPr>
          <w:szCs w:val="24"/>
        </w:rPr>
        <w:t>В д. Пижма территория, не вовлеченная в градостроительную деятельность, переведена в зону П-2 на зону производственных объектов IV- V класса опасности.</w:t>
      </w:r>
    </w:p>
    <w:p w:rsidR="00073A95" w:rsidRPr="00490960" w:rsidRDefault="00073A95" w:rsidP="00495DF9">
      <w:pPr>
        <w:tabs>
          <w:tab w:val="left" w:pos="993"/>
        </w:tabs>
        <w:ind w:firstLine="709"/>
        <w:rPr>
          <w:szCs w:val="24"/>
        </w:rPr>
      </w:pPr>
      <w:r w:rsidRPr="00490960">
        <w:rPr>
          <w:szCs w:val="24"/>
        </w:rPr>
        <w:t>10. Обозначена улица «1-й проезд».</w:t>
      </w:r>
    </w:p>
    <w:p w:rsidR="00073A95" w:rsidRPr="00490960" w:rsidRDefault="00073A95" w:rsidP="00495DF9">
      <w:pPr>
        <w:ind w:firstLine="709"/>
        <w:rPr>
          <w:szCs w:val="24"/>
        </w:rPr>
      </w:pPr>
      <w:r w:rsidRPr="00490960">
        <w:rPr>
          <w:szCs w:val="24"/>
        </w:rPr>
        <w:t xml:space="preserve">11. Откорректированы границы населенных пунктов п. Прибытково, д. Покровка, п. Карташевская д. Меньково (в </w:t>
      </w:r>
      <w:r w:rsidR="00D94DFA">
        <w:rPr>
          <w:szCs w:val="24"/>
        </w:rPr>
        <w:t>том числе</w:t>
      </w:r>
      <w:r w:rsidRPr="00490960">
        <w:rPr>
          <w:szCs w:val="24"/>
        </w:rPr>
        <w:t xml:space="preserve"> улица Меньковская и улица Огородная). Изменения внесены в связи с тем, что границы населенного пункта пересекали существующие границы земельных участков </w:t>
      </w:r>
      <w:r w:rsidR="00DC7E10">
        <w:rPr>
          <w:szCs w:val="24"/>
        </w:rPr>
        <w:t>сельскохозяйственного</w:t>
      </w:r>
      <w:r w:rsidRPr="00490960">
        <w:rPr>
          <w:szCs w:val="24"/>
        </w:rPr>
        <w:t xml:space="preserve"> назначения и лесного фонда поставленных на государственный кадастровый учет.</w:t>
      </w:r>
    </w:p>
    <w:p w:rsidR="00073A95" w:rsidRPr="00490960" w:rsidRDefault="00073A95" w:rsidP="00495DF9">
      <w:pPr>
        <w:ind w:firstLine="709"/>
        <w:rPr>
          <w:szCs w:val="24"/>
        </w:rPr>
      </w:pPr>
      <w:r w:rsidRPr="00490960">
        <w:rPr>
          <w:szCs w:val="24"/>
        </w:rPr>
        <w:t>Относительно земельного участка с кадастровым номером 47:23:0406001:16 – данный земельный участок поставлен на кадастровый учет с кадастровой ошибкой, его местоположение определяется смежными границами с земельными участками с кадастровыми номерами 47:23:0406001:305 и 47:23:0406001:12.</w:t>
      </w:r>
    </w:p>
    <w:p w:rsidR="00073A95" w:rsidRPr="00490960" w:rsidRDefault="00073A95" w:rsidP="00495DF9">
      <w:pPr>
        <w:ind w:firstLine="709"/>
        <w:rPr>
          <w:szCs w:val="24"/>
        </w:rPr>
      </w:pPr>
      <w:r w:rsidRPr="00490960">
        <w:rPr>
          <w:szCs w:val="24"/>
        </w:rPr>
        <w:t>12. Откорректированы санитарные зоны от транспортных коммуникаций, водоохранные зоны, прибрежные защитные полосы, береговые полосы, зоны санитарной охраны источников водоснабжения 1, 2, 3 пояса.</w:t>
      </w:r>
    </w:p>
    <w:p w:rsidR="00073A95" w:rsidRPr="00490960" w:rsidRDefault="00073A95" w:rsidP="00495DF9">
      <w:pPr>
        <w:ind w:firstLine="709"/>
        <w:rPr>
          <w:szCs w:val="24"/>
        </w:rPr>
      </w:pPr>
      <w:r w:rsidRPr="00490960">
        <w:rPr>
          <w:szCs w:val="24"/>
        </w:rPr>
        <w:t>13. Внесены изменения   в   конфигурацию   земельного   участка (с   кадастровым   номером 47:23:0000000:415) вблизи д. Кобрино.</w:t>
      </w:r>
    </w:p>
    <w:p w:rsidR="00073A95" w:rsidRPr="00490960" w:rsidRDefault="00073A95" w:rsidP="00495DF9">
      <w:pPr>
        <w:ind w:firstLine="709"/>
        <w:rPr>
          <w:szCs w:val="24"/>
        </w:rPr>
      </w:pPr>
      <w:r w:rsidRPr="00490960">
        <w:rPr>
          <w:szCs w:val="24"/>
        </w:rPr>
        <w:t>14. Включен земельный участок с кадастровым номером 47:23:0415001:91, находящийся вблизи д Пижма, предназначенный для строительства автозаправочной станции S</w:t>
      </w:r>
      <w:r w:rsidR="005F60BC">
        <w:rPr>
          <w:szCs w:val="24"/>
        </w:rPr>
        <w:t xml:space="preserve"> </w:t>
      </w:r>
      <w:r w:rsidRPr="00490960">
        <w:rPr>
          <w:szCs w:val="24"/>
        </w:rPr>
        <w:t>=</w:t>
      </w:r>
      <w:r w:rsidR="005F60BC">
        <w:rPr>
          <w:szCs w:val="24"/>
        </w:rPr>
        <w:t xml:space="preserve"> </w:t>
      </w:r>
      <w:r w:rsidRPr="00490960">
        <w:rPr>
          <w:szCs w:val="24"/>
        </w:rPr>
        <w:t>3</w:t>
      </w:r>
      <w:r w:rsidR="005F60BC">
        <w:rPr>
          <w:szCs w:val="24"/>
        </w:rPr>
        <w:t xml:space="preserve"> </w:t>
      </w:r>
      <w:r w:rsidRPr="00490960">
        <w:rPr>
          <w:szCs w:val="24"/>
        </w:rPr>
        <w:t>000 м².</w:t>
      </w:r>
    </w:p>
    <w:p w:rsidR="00073A95" w:rsidRPr="00490960" w:rsidRDefault="00073A95" w:rsidP="00495DF9">
      <w:pPr>
        <w:ind w:firstLine="709"/>
        <w:rPr>
          <w:szCs w:val="24"/>
        </w:rPr>
      </w:pPr>
      <w:r w:rsidRPr="00490960">
        <w:rPr>
          <w:szCs w:val="24"/>
        </w:rPr>
        <w:t>15. Перенесена зона СХ-1 (зона сельскохозяйственных угодий) в зону П-2 (зона производственных объектов IV-V класса опасности) п.</w:t>
      </w:r>
      <w:r w:rsidR="0072607F" w:rsidRPr="00490960">
        <w:rPr>
          <w:szCs w:val="24"/>
        </w:rPr>
        <w:t xml:space="preserve"> </w:t>
      </w:r>
      <w:r w:rsidRPr="00490960">
        <w:rPr>
          <w:szCs w:val="24"/>
        </w:rPr>
        <w:t>Кобринское.</w:t>
      </w:r>
    </w:p>
    <w:p w:rsidR="00073A95" w:rsidRPr="00490960" w:rsidRDefault="00073A95" w:rsidP="00495DF9">
      <w:pPr>
        <w:ind w:firstLine="709"/>
        <w:rPr>
          <w:szCs w:val="24"/>
        </w:rPr>
      </w:pPr>
      <w:r w:rsidRPr="00490960">
        <w:rPr>
          <w:szCs w:val="24"/>
        </w:rPr>
        <w:t>16. Изменена зона СХ-1 (зона сельскохозяйственных угодий) на зону Ж-1 (зона индивидуальными жилыми домами) в п. Кобринское.</w:t>
      </w:r>
    </w:p>
    <w:p w:rsidR="001F0235" w:rsidRPr="00490960" w:rsidRDefault="001F0235" w:rsidP="00495DF9">
      <w:pPr>
        <w:ind w:firstLine="709"/>
        <w:rPr>
          <w:szCs w:val="24"/>
        </w:rPr>
      </w:pPr>
      <w:r w:rsidRPr="00490960">
        <w:rPr>
          <w:szCs w:val="24"/>
        </w:rPr>
        <w:t xml:space="preserve">17. Смежная с п. Кобринское территория, не вовлеченная в </w:t>
      </w:r>
      <w:r w:rsidR="00241582" w:rsidRPr="00490960">
        <w:rPr>
          <w:szCs w:val="24"/>
        </w:rPr>
        <w:t>градостроительную деятельность, обозначенная в генеральном плане в редакции от 18.06.2014 как земли лесного фонда, по материалам лесоустройства не являются землями лесного фонда. Данная территория зониров</w:t>
      </w:r>
      <w:r w:rsidR="00D20CB7" w:rsidRPr="00490960">
        <w:rPr>
          <w:szCs w:val="24"/>
        </w:rPr>
        <w:t>а</w:t>
      </w:r>
      <w:r w:rsidR="00241582" w:rsidRPr="00490960">
        <w:rPr>
          <w:szCs w:val="24"/>
        </w:rPr>
        <w:t>н</w:t>
      </w:r>
      <w:r w:rsidR="00D20CB7" w:rsidRPr="00490960">
        <w:rPr>
          <w:szCs w:val="24"/>
        </w:rPr>
        <w:t>н</w:t>
      </w:r>
      <w:r w:rsidR="00241582" w:rsidRPr="00490960">
        <w:rPr>
          <w:szCs w:val="24"/>
        </w:rPr>
        <w:t xml:space="preserve">а </w:t>
      </w:r>
      <w:r w:rsidR="00D20CB7" w:rsidRPr="00490960">
        <w:rPr>
          <w:szCs w:val="24"/>
        </w:rPr>
        <w:t>в соответствии с потребностями МО Кобринское сельское поселение</w:t>
      </w:r>
      <w:r w:rsidR="00C24B98">
        <w:rPr>
          <w:szCs w:val="24"/>
        </w:rPr>
        <w:t xml:space="preserve"> (см. приложение </w:t>
      </w:r>
      <w:r w:rsidR="00DD7D22">
        <w:rPr>
          <w:szCs w:val="24"/>
        </w:rPr>
        <w:t>39</w:t>
      </w:r>
      <w:r w:rsidR="002E43C0" w:rsidRPr="00490960">
        <w:rPr>
          <w:szCs w:val="24"/>
        </w:rPr>
        <w:t xml:space="preserve"> тома «</w:t>
      </w:r>
      <w:r w:rsidR="00DD7D22">
        <w:rPr>
          <w:szCs w:val="24"/>
        </w:rPr>
        <w:t>И</w:t>
      </w:r>
      <w:r w:rsidR="002E43C0" w:rsidRPr="00490960">
        <w:rPr>
          <w:szCs w:val="24"/>
        </w:rPr>
        <w:t>сходно-разрешительная документация»</w:t>
      </w:r>
      <w:r w:rsidR="00D20CB7" w:rsidRPr="00490960">
        <w:rPr>
          <w:szCs w:val="24"/>
        </w:rPr>
        <w:t>.</w:t>
      </w:r>
    </w:p>
    <w:p w:rsidR="00073A95" w:rsidRPr="00490960" w:rsidRDefault="00073A95" w:rsidP="00495DF9">
      <w:pPr>
        <w:ind w:firstLine="709"/>
        <w:rPr>
          <w:szCs w:val="24"/>
        </w:rPr>
      </w:pPr>
      <w:r w:rsidRPr="00490960">
        <w:rPr>
          <w:szCs w:val="24"/>
        </w:rPr>
        <w:t>Изменения, вносимые в конфигурации границ населенных пунктов учтены с учетом заявлений физических и юридических лиц, поданных в официальном порядке в адрес муниципальных органов власти, а также с учетом сложившейся кадастровой ситуации (заявления представлены в томе «</w:t>
      </w:r>
      <w:r w:rsidR="00C24B98">
        <w:rPr>
          <w:szCs w:val="24"/>
        </w:rPr>
        <w:t>и</w:t>
      </w:r>
      <w:r w:rsidRPr="00490960">
        <w:rPr>
          <w:szCs w:val="24"/>
        </w:rPr>
        <w:t>сходно-разрешительная документация»).</w:t>
      </w:r>
    </w:p>
    <w:p w:rsidR="00073A95" w:rsidRPr="00490960" w:rsidRDefault="00073A95" w:rsidP="00495DF9">
      <w:pPr>
        <w:pStyle w:val="afffc"/>
        <w:spacing w:line="240" w:lineRule="auto"/>
        <w:ind w:left="0" w:right="0" w:firstLine="709"/>
        <w:rPr>
          <w:szCs w:val="24"/>
        </w:rPr>
      </w:pPr>
    </w:p>
    <w:p w:rsidR="00073A95" w:rsidRPr="00490960" w:rsidRDefault="00073A95" w:rsidP="00495DF9">
      <w:pPr>
        <w:pStyle w:val="afffc"/>
        <w:keepNext/>
        <w:spacing w:line="240" w:lineRule="auto"/>
        <w:ind w:left="0" w:right="0" w:firstLine="709"/>
        <w:rPr>
          <w:b/>
          <w:szCs w:val="24"/>
        </w:rPr>
      </w:pPr>
      <w:r w:rsidRPr="00490960">
        <w:rPr>
          <w:szCs w:val="24"/>
        </w:rPr>
        <w:t xml:space="preserve">Таблица 4.1.3 – </w:t>
      </w:r>
      <w:r w:rsidRPr="00490960">
        <w:rPr>
          <w:b/>
          <w:szCs w:val="24"/>
        </w:rPr>
        <w:t>изменения санитарно-защитных зон</w:t>
      </w:r>
    </w:p>
    <w:p w:rsidR="00073A95" w:rsidRPr="00490960" w:rsidRDefault="00073A95" w:rsidP="00495DF9">
      <w:pPr>
        <w:pStyle w:val="afffc"/>
        <w:keepNext/>
        <w:spacing w:line="240" w:lineRule="auto"/>
        <w:ind w:left="0" w:right="0" w:firstLine="709"/>
        <w:rPr>
          <w:b/>
          <w:szCs w:val="24"/>
        </w:rPr>
      </w:pPr>
    </w:p>
    <w:tbl>
      <w:tblPr>
        <w:tblStyle w:val="af7"/>
        <w:tblW w:w="5000" w:type="pct"/>
        <w:tblLook w:val="04A0" w:firstRow="1" w:lastRow="0" w:firstColumn="1" w:lastColumn="0" w:noHBand="0" w:noVBand="1"/>
      </w:tblPr>
      <w:tblGrid>
        <w:gridCol w:w="2345"/>
        <w:gridCol w:w="4175"/>
        <w:gridCol w:w="3902"/>
      </w:tblGrid>
      <w:tr w:rsidR="00073A95" w:rsidRPr="00490960" w:rsidTr="00073A95">
        <w:trPr>
          <w:tblHeader/>
        </w:trPr>
        <w:tc>
          <w:tcPr>
            <w:tcW w:w="1125" w:type="pct"/>
            <w:vMerge w:val="restart"/>
            <w:vAlign w:val="center"/>
          </w:tcPr>
          <w:p w:rsidR="00073A95" w:rsidRPr="00490960" w:rsidRDefault="00073A95" w:rsidP="00495DF9">
            <w:pPr>
              <w:keepNext/>
              <w:keepLines/>
              <w:jc w:val="center"/>
              <w:rPr>
                <w:b/>
                <w:color w:val="000000" w:themeColor="text1"/>
                <w:szCs w:val="24"/>
              </w:rPr>
            </w:pPr>
            <w:r w:rsidRPr="00490960">
              <w:rPr>
                <w:b/>
                <w:color w:val="000000" w:themeColor="text1"/>
                <w:szCs w:val="24"/>
              </w:rPr>
              <w:t>Наименование организации / адрес расположения объект</w:t>
            </w:r>
            <w:r w:rsidR="00B9473F">
              <w:rPr>
                <w:b/>
                <w:color w:val="000000" w:themeColor="text1"/>
                <w:szCs w:val="24"/>
              </w:rPr>
              <w:t>а</w:t>
            </w:r>
          </w:p>
        </w:tc>
        <w:tc>
          <w:tcPr>
            <w:tcW w:w="3875" w:type="pct"/>
            <w:gridSpan w:val="2"/>
            <w:vAlign w:val="center"/>
          </w:tcPr>
          <w:p w:rsidR="00073A95" w:rsidRPr="00490960" w:rsidRDefault="00073A95" w:rsidP="00495DF9">
            <w:pPr>
              <w:keepNext/>
              <w:keepLines/>
              <w:jc w:val="center"/>
              <w:rPr>
                <w:b/>
                <w:color w:val="000000" w:themeColor="text1"/>
                <w:szCs w:val="24"/>
              </w:rPr>
            </w:pPr>
            <w:r w:rsidRPr="00490960">
              <w:rPr>
                <w:b/>
                <w:color w:val="000000" w:themeColor="text1"/>
                <w:szCs w:val="24"/>
              </w:rPr>
              <w:t>Графическое описание</w:t>
            </w:r>
          </w:p>
        </w:tc>
      </w:tr>
      <w:tr w:rsidR="00073A95" w:rsidRPr="00490960" w:rsidTr="00073A95">
        <w:trPr>
          <w:tblHeader/>
        </w:trPr>
        <w:tc>
          <w:tcPr>
            <w:tcW w:w="1125" w:type="pct"/>
            <w:vMerge/>
            <w:vAlign w:val="center"/>
          </w:tcPr>
          <w:p w:rsidR="00073A95" w:rsidRPr="00490960" w:rsidRDefault="00073A95" w:rsidP="00495DF9">
            <w:pPr>
              <w:keepNext/>
              <w:keepLines/>
              <w:ind w:firstLine="709"/>
              <w:jc w:val="center"/>
              <w:rPr>
                <w:b/>
                <w:color w:val="000000" w:themeColor="text1"/>
                <w:szCs w:val="24"/>
              </w:rPr>
            </w:pPr>
          </w:p>
        </w:tc>
        <w:tc>
          <w:tcPr>
            <w:tcW w:w="2003" w:type="pct"/>
            <w:vAlign w:val="center"/>
          </w:tcPr>
          <w:p w:rsidR="00073A95" w:rsidRPr="00490960" w:rsidRDefault="00682605" w:rsidP="00495DF9">
            <w:pPr>
              <w:keepNext/>
              <w:keepLines/>
              <w:jc w:val="center"/>
              <w:rPr>
                <w:b/>
                <w:color w:val="000000" w:themeColor="text1"/>
                <w:szCs w:val="24"/>
              </w:rPr>
            </w:pPr>
            <w:r>
              <w:rPr>
                <w:b/>
                <w:color w:val="000000" w:themeColor="text1"/>
                <w:szCs w:val="24"/>
              </w:rPr>
              <w:t>с</w:t>
            </w:r>
            <w:r w:rsidR="00073A95" w:rsidRPr="00490960">
              <w:rPr>
                <w:b/>
                <w:color w:val="000000" w:themeColor="text1"/>
                <w:szCs w:val="24"/>
              </w:rPr>
              <w:t>уществующее положение</w:t>
            </w:r>
          </w:p>
        </w:tc>
        <w:tc>
          <w:tcPr>
            <w:tcW w:w="1872" w:type="pct"/>
            <w:vAlign w:val="center"/>
          </w:tcPr>
          <w:p w:rsidR="00073A95" w:rsidRPr="00490960" w:rsidRDefault="00682605" w:rsidP="00495DF9">
            <w:pPr>
              <w:keepNext/>
              <w:keepLines/>
              <w:jc w:val="center"/>
              <w:rPr>
                <w:b/>
                <w:color w:val="000000" w:themeColor="text1"/>
                <w:szCs w:val="24"/>
              </w:rPr>
            </w:pPr>
            <w:r>
              <w:rPr>
                <w:b/>
                <w:color w:val="000000" w:themeColor="text1"/>
                <w:szCs w:val="24"/>
              </w:rPr>
              <w:t>п</w:t>
            </w:r>
            <w:r w:rsidR="00073A95" w:rsidRPr="00490960">
              <w:rPr>
                <w:b/>
                <w:color w:val="000000" w:themeColor="text1"/>
                <w:szCs w:val="24"/>
              </w:rPr>
              <w:t>роектные предложения</w:t>
            </w:r>
          </w:p>
        </w:tc>
      </w:tr>
    </w:tbl>
    <w:p w:rsidR="00073A95" w:rsidRPr="00490960" w:rsidRDefault="00073A95" w:rsidP="00495DF9">
      <w:pPr>
        <w:pStyle w:val="afffc"/>
        <w:keepNext/>
        <w:spacing w:line="240" w:lineRule="auto"/>
        <w:ind w:left="0" w:right="0" w:firstLine="709"/>
        <w:rPr>
          <w:b/>
          <w:sz w:val="2"/>
          <w:szCs w:val="2"/>
        </w:rPr>
      </w:pPr>
    </w:p>
    <w:tbl>
      <w:tblPr>
        <w:tblStyle w:val="af7"/>
        <w:tblW w:w="5000" w:type="pct"/>
        <w:tblLook w:val="04A0" w:firstRow="1" w:lastRow="0" w:firstColumn="1" w:lastColumn="0" w:noHBand="0" w:noVBand="1"/>
      </w:tblPr>
      <w:tblGrid>
        <w:gridCol w:w="2345"/>
        <w:gridCol w:w="4175"/>
        <w:gridCol w:w="3902"/>
      </w:tblGrid>
      <w:tr w:rsidR="00073A95" w:rsidRPr="00490960" w:rsidTr="00073A95">
        <w:trPr>
          <w:tblHeader/>
        </w:trPr>
        <w:tc>
          <w:tcPr>
            <w:tcW w:w="1125" w:type="pct"/>
            <w:vAlign w:val="center"/>
          </w:tcPr>
          <w:p w:rsidR="00073A95" w:rsidRPr="00490960" w:rsidRDefault="00073A95" w:rsidP="00495DF9">
            <w:pPr>
              <w:jc w:val="center"/>
              <w:rPr>
                <w:b/>
                <w:color w:val="000000" w:themeColor="text1"/>
                <w:szCs w:val="24"/>
              </w:rPr>
            </w:pPr>
            <w:r w:rsidRPr="00490960">
              <w:rPr>
                <w:b/>
                <w:color w:val="000000" w:themeColor="text1"/>
                <w:szCs w:val="24"/>
              </w:rPr>
              <w:t>1</w:t>
            </w:r>
          </w:p>
        </w:tc>
        <w:tc>
          <w:tcPr>
            <w:tcW w:w="2003" w:type="pct"/>
            <w:vAlign w:val="center"/>
          </w:tcPr>
          <w:p w:rsidR="00073A95" w:rsidRPr="00490960" w:rsidRDefault="00073A95" w:rsidP="00495DF9">
            <w:pPr>
              <w:jc w:val="center"/>
              <w:rPr>
                <w:b/>
                <w:color w:val="000000" w:themeColor="text1"/>
                <w:szCs w:val="24"/>
              </w:rPr>
            </w:pPr>
            <w:r w:rsidRPr="00490960">
              <w:rPr>
                <w:b/>
                <w:color w:val="000000" w:themeColor="text1"/>
                <w:szCs w:val="24"/>
              </w:rPr>
              <w:t>2</w:t>
            </w:r>
          </w:p>
        </w:tc>
        <w:tc>
          <w:tcPr>
            <w:tcW w:w="1872" w:type="pct"/>
            <w:vAlign w:val="center"/>
          </w:tcPr>
          <w:p w:rsidR="00073A95" w:rsidRPr="00490960" w:rsidRDefault="00073A95" w:rsidP="00495DF9">
            <w:pPr>
              <w:jc w:val="center"/>
              <w:rPr>
                <w:b/>
                <w:color w:val="000000" w:themeColor="text1"/>
                <w:szCs w:val="24"/>
              </w:rPr>
            </w:pPr>
            <w:r w:rsidRPr="00490960">
              <w:rPr>
                <w:b/>
                <w:color w:val="000000" w:themeColor="text1"/>
                <w:szCs w:val="24"/>
              </w:rPr>
              <w:t>3</w:t>
            </w:r>
          </w:p>
        </w:tc>
      </w:tr>
      <w:tr w:rsidR="00073A95" w:rsidRPr="00490960" w:rsidTr="00073A95">
        <w:trPr>
          <w:trHeight w:val="815"/>
        </w:trPr>
        <w:tc>
          <w:tcPr>
            <w:tcW w:w="1125" w:type="pct"/>
            <w:vMerge w:val="restart"/>
            <w:vAlign w:val="center"/>
          </w:tcPr>
          <w:p w:rsidR="00073A95" w:rsidRPr="00490960" w:rsidRDefault="00073A95" w:rsidP="00495DF9">
            <w:pPr>
              <w:rPr>
                <w:color w:val="000000" w:themeColor="text1"/>
                <w:szCs w:val="24"/>
              </w:rPr>
            </w:pPr>
            <w:r w:rsidRPr="00490960">
              <w:rPr>
                <w:color w:val="000000"/>
                <w:szCs w:val="24"/>
              </w:rPr>
              <w:lastRenderedPageBreak/>
              <w:t>Железнодорожные пути</w:t>
            </w:r>
          </w:p>
        </w:tc>
        <w:tc>
          <w:tcPr>
            <w:tcW w:w="2003" w:type="pct"/>
            <w:vAlign w:val="center"/>
          </w:tcPr>
          <w:p w:rsidR="00073A95" w:rsidRPr="00490960" w:rsidRDefault="00073A95" w:rsidP="00495DF9">
            <w:pPr>
              <w:jc w:val="center"/>
              <w:rPr>
                <w:noProof/>
                <w:szCs w:val="24"/>
              </w:rPr>
            </w:pPr>
            <w:r w:rsidRPr="00490960">
              <w:rPr>
                <w:noProof/>
                <w:szCs w:val="24"/>
              </w:rPr>
              <w:drawing>
                <wp:inline distT="0" distB="0" distL="0" distR="0" wp14:anchorId="34D49C79" wp14:editId="5B8390A4">
                  <wp:extent cx="1885950" cy="2219325"/>
                  <wp:effectExtent l="0" t="0" r="0" b="9525"/>
                  <wp:docPr id="7"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5950" cy="2219325"/>
                          </a:xfrm>
                          <a:prstGeom prst="rect">
                            <a:avLst/>
                          </a:prstGeom>
                          <a:noFill/>
                          <a:ln>
                            <a:noFill/>
                          </a:ln>
                        </pic:spPr>
                      </pic:pic>
                    </a:graphicData>
                  </a:graphic>
                </wp:inline>
              </w:drawing>
            </w:r>
          </w:p>
        </w:tc>
        <w:tc>
          <w:tcPr>
            <w:tcW w:w="1872" w:type="pct"/>
            <w:vAlign w:val="center"/>
          </w:tcPr>
          <w:p w:rsidR="00073A95" w:rsidRPr="00490960" w:rsidRDefault="008B186A" w:rsidP="00495DF9">
            <w:pPr>
              <w:jc w:val="center"/>
              <w:rPr>
                <w:szCs w:val="24"/>
              </w:rPr>
            </w:pPr>
            <w:r>
              <w:rPr>
                <w:b/>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173.25pt">
                  <v:imagedata r:id="rId47" o:title="Снимок"/>
                </v:shape>
              </w:pict>
            </w:r>
          </w:p>
        </w:tc>
      </w:tr>
      <w:tr w:rsidR="00073A95" w:rsidRPr="00490960" w:rsidTr="00073A95">
        <w:trPr>
          <w:trHeight w:val="815"/>
        </w:trPr>
        <w:tc>
          <w:tcPr>
            <w:tcW w:w="1125" w:type="pct"/>
            <w:vMerge/>
            <w:vAlign w:val="center"/>
          </w:tcPr>
          <w:p w:rsidR="00073A95" w:rsidRPr="00490960" w:rsidRDefault="00073A95" w:rsidP="00495DF9">
            <w:pPr>
              <w:ind w:firstLine="709"/>
              <w:rPr>
                <w:color w:val="000000"/>
                <w:szCs w:val="24"/>
              </w:rPr>
            </w:pPr>
          </w:p>
        </w:tc>
        <w:tc>
          <w:tcPr>
            <w:tcW w:w="3875" w:type="pct"/>
            <w:gridSpan w:val="2"/>
            <w:vAlign w:val="center"/>
          </w:tcPr>
          <w:p w:rsidR="00073A95" w:rsidRPr="00490960" w:rsidRDefault="00073A95" w:rsidP="00495DF9">
            <w:pPr>
              <w:rPr>
                <w:color w:val="000000"/>
                <w:szCs w:val="24"/>
                <w:shd w:val="clear" w:color="auto" w:fill="FFFFFF"/>
              </w:rPr>
            </w:pPr>
            <w:r w:rsidRPr="00490960">
              <w:rPr>
                <w:szCs w:val="24"/>
              </w:rPr>
              <w:t>в соответствии с</w:t>
            </w:r>
            <w:r w:rsidRPr="00490960">
              <w:rPr>
                <w:bCs/>
                <w:color w:val="000000" w:themeColor="text1"/>
                <w:szCs w:val="24"/>
                <w:shd w:val="clear" w:color="auto" w:fill="FBF8F3"/>
              </w:rPr>
              <w:t xml:space="preserve"> </w:t>
            </w:r>
            <w:r w:rsidRPr="00490960">
              <w:rPr>
                <w:color w:val="000000"/>
                <w:szCs w:val="24"/>
                <w:shd w:val="clear" w:color="auto" w:fill="FFFFFF"/>
              </w:rPr>
              <w:t>СП 42.13330.2016 Градостроительство. Планировка и застройка городских и сельских поселений. Актуализирован</w:t>
            </w:r>
            <w:r w:rsidR="00B634BE">
              <w:rPr>
                <w:color w:val="000000"/>
                <w:szCs w:val="24"/>
                <w:shd w:val="clear" w:color="auto" w:fill="FFFFFF"/>
              </w:rPr>
              <w:t xml:space="preserve">ная редакция СНиП 2.07.01-89* пункт </w:t>
            </w:r>
            <w:r w:rsidRPr="00490960">
              <w:rPr>
                <w:color w:val="000000"/>
                <w:szCs w:val="24"/>
                <w:shd w:val="clear" w:color="auto" w:fill="FFFFFF"/>
              </w:rPr>
              <w:t xml:space="preserve">8.20 Жилую застройку необходимо отделять от железных дорог </w:t>
            </w:r>
            <w:r w:rsidRPr="00BC3F1C">
              <w:rPr>
                <w:color w:val="000000"/>
                <w:szCs w:val="24"/>
                <w:shd w:val="clear" w:color="auto" w:fill="FFFFFF"/>
              </w:rPr>
              <w:t>санитарным разрывом, знач</w:t>
            </w:r>
            <w:r w:rsidRPr="00490960">
              <w:rPr>
                <w:color w:val="000000"/>
                <w:szCs w:val="24"/>
                <w:shd w:val="clear" w:color="auto" w:fill="FFFFFF"/>
              </w:rPr>
              <w:t xml:space="preserve">ение которого определяется расчетом с учетом санитарных требований" </w:t>
            </w:r>
            <w:r w:rsidRPr="00490960">
              <w:rPr>
                <w:noProof/>
                <w:szCs w:val="24"/>
              </w:rPr>
              <w:t xml:space="preserve">класс опасности – </w:t>
            </w:r>
            <w:r w:rsidRPr="00490960">
              <w:rPr>
                <w:noProof/>
                <w:szCs w:val="24"/>
                <w:lang w:val="en-US"/>
              </w:rPr>
              <w:t>V</w:t>
            </w:r>
            <w:r w:rsidRPr="00490960">
              <w:rPr>
                <w:color w:val="000000"/>
                <w:szCs w:val="24"/>
                <w:shd w:val="clear" w:color="auto" w:fill="FFFFFF"/>
              </w:rPr>
              <w:t xml:space="preserve"> (50 м)</w:t>
            </w:r>
          </w:p>
        </w:tc>
      </w:tr>
    </w:tbl>
    <w:p w:rsidR="00073A95" w:rsidRPr="00490960" w:rsidRDefault="00073A95" w:rsidP="00495DF9">
      <w:pPr>
        <w:pStyle w:val="afffc"/>
        <w:spacing w:line="240" w:lineRule="auto"/>
        <w:ind w:left="0" w:right="0" w:firstLine="709"/>
        <w:rPr>
          <w:szCs w:val="24"/>
        </w:rPr>
      </w:pPr>
    </w:p>
    <w:p w:rsidR="00073A95" w:rsidRPr="00490960" w:rsidRDefault="00073A95" w:rsidP="00495DF9">
      <w:pPr>
        <w:keepNext/>
        <w:ind w:firstLine="709"/>
        <w:outlineLvl w:val="1"/>
        <w:rPr>
          <w:b/>
          <w:bCs/>
          <w:iCs/>
          <w:szCs w:val="24"/>
        </w:rPr>
      </w:pPr>
      <w:bookmarkStart w:id="135" w:name="_Toc29455122"/>
      <w:bookmarkStart w:id="136" w:name="_Toc42088081"/>
      <w:r w:rsidRPr="00490960">
        <w:rPr>
          <w:b/>
          <w:bCs/>
          <w:iCs/>
          <w:szCs w:val="24"/>
        </w:rPr>
        <w:t>4.2. Изменение функционального зонирования территории</w:t>
      </w:r>
      <w:bookmarkEnd w:id="135"/>
      <w:bookmarkEnd w:id="136"/>
    </w:p>
    <w:p w:rsidR="00073A95" w:rsidRPr="00490960" w:rsidRDefault="00073A95" w:rsidP="00495DF9">
      <w:pPr>
        <w:ind w:firstLine="709"/>
        <w:rPr>
          <w:szCs w:val="24"/>
        </w:rPr>
      </w:pPr>
    </w:p>
    <w:p w:rsidR="007B5403" w:rsidRPr="00490960" w:rsidRDefault="007B5403" w:rsidP="00495DF9">
      <w:pPr>
        <w:ind w:firstLine="709"/>
        <w:rPr>
          <w:szCs w:val="24"/>
        </w:rPr>
      </w:pPr>
      <w:r w:rsidRPr="00490960">
        <w:rPr>
          <w:rFonts w:eastAsia="Calibri"/>
          <w:szCs w:val="24"/>
        </w:rPr>
        <w:t xml:space="preserve">Генеральным планом </w:t>
      </w:r>
      <w:r w:rsidR="00C32AF4" w:rsidRPr="00490960">
        <w:rPr>
          <w:rFonts w:eastAsia="Calibri"/>
          <w:szCs w:val="24"/>
        </w:rPr>
        <w:t>муниципального образования Кобринское сельское поселение Гатчинского муниципального района Ленинградской области</w:t>
      </w:r>
      <w:r w:rsidRPr="00490960">
        <w:rPr>
          <w:rFonts w:eastAsia="Calibri"/>
          <w:szCs w:val="24"/>
        </w:rPr>
        <w:t xml:space="preserve">, </w:t>
      </w:r>
      <w:r w:rsidRPr="00490960">
        <w:rPr>
          <w:szCs w:val="24"/>
        </w:rPr>
        <w:t>утвержденны</w:t>
      </w:r>
      <w:r w:rsidR="00251975" w:rsidRPr="00490960">
        <w:rPr>
          <w:szCs w:val="24"/>
        </w:rPr>
        <w:t>м решением совета депутатов от 18.06.2014</w:t>
      </w:r>
      <w:r w:rsidRPr="00490960">
        <w:rPr>
          <w:szCs w:val="24"/>
        </w:rPr>
        <w:t xml:space="preserve"> </w:t>
      </w:r>
      <w:r w:rsidR="001228D4" w:rsidRPr="00490960">
        <w:rPr>
          <w:szCs w:val="24"/>
        </w:rPr>
        <w:t xml:space="preserve">№ 28 </w:t>
      </w:r>
      <w:r w:rsidRPr="00490960">
        <w:rPr>
          <w:szCs w:val="24"/>
        </w:rPr>
        <w:t>предложено зонирование территории по ее функциональному назначению.</w:t>
      </w:r>
    </w:p>
    <w:p w:rsidR="00DD3B56" w:rsidRPr="00490960" w:rsidRDefault="00DD3B56" w:rsidP="00495DF9">
      <w:pPr>
        <w:ind w:firstLine="709"/>
        <w:rPr>
          <w:szCs w:val="24"/>
        </w:rPr>
      </w:pPr>
    </w:p>
    <w:p w:rsidR="00473DD8" w:rsidRPr="00490960" w:rsidRDefault="00D25E33" w:rsidP="00495DF9">
      <w:pPr>
        <w:ind w:firstLine="709"/>
        <w:rPr>
          <w:b/>
          <w:szCs w:val="24"/>
        </w:rPr>
      </w:pPr>
      <w:r w:rsidRPr="00490960">
        <w:rPr>
          <w:szCs w:val="24"/>
        </w:rPr>
        <w:t>Таблица 4.1.1</w:t>
      </w:r>
      <w:r w:rsidR="00473DD8" w:rsidRPr="00490960">
        <w:rPr>
          <w:szCs w:val="24"/>
        </w:rPr>
        <w:t xml:space="preserve"> – </w:t>
      </w:r>
      <w:r w:rsidRPr="00490960">
        <w:rPr>
          <w:b/>
          <w:szCs w:val="24"/>
        </w:rPr>
        <w:t>с</w:t>
      </w:r>
      <w:r w:rsidR="00473DD8" w:rsidRPr="00490960">
        <w:rPr>
          <w:b/>
          <w:szCs w:val="24"/>
        </w:rPr>
        <w:t>уществующие наименования функциональных зон</w:t>
      </w:r>
      <w:r w:rsidR="00073A95" w:rsidRPr="00490960">
        <w:rPr>
          <w:b/>
          <w:szCs w:val="24"/>
        </w:rPr>
        <w:t>, в соответствии с генеральным планом в редакции от 18.06.2014</w:t>
      </w:r>
    </w:p>
    <w:p w:rsidR="00D25E33" w:rsidRPr="00490960" w:rsidRDefault="00D25E33" w:rsidP="00495DF9">
      <w:pPr>
        <w:ind w:firstLine="709"/>
        <w:rPr>
          <w:b/>
          <w:szCs w:val="24"/>
        </w:rPr>
      </w:pPr>
    </w:p>
    <w:tbl>
      <w:tblPr>
        <w:tblStyle w:val="af7"/>
        <w:tblW w:w="0" w:type="auto"/>
        <w:tblLayout w:type="fixed"/>
        <w:tblLook w:val="04A0" w:firstRow="1" w:lastRow="0" w:firstColumn="1" w:lastColumn="0" w:noHBand="0" w:noVBand="1"/>
      </w:tblPr>
      <w:tblGrid>
        <w:gridCol w:w="1526"/>
        <w:gridCol w:w="8896"/>
      </w:tblGrid>
      <w:tr w:rsidR="00E407CB" w:rsidRPr="00490960" w:rsidTr="006D2081">
        <w:tc>
          <w:tcPr>
            <w:tcW w:w="1526" w:type="dxa"/>
            <w:vAlign w:val="center"/>
          </w:tcPr>
          <w:p w:rsidR="00E407CB" w:rsidRPr="00490960" w:rsidRDefault="00E407CB" w:rsidP="00495DF9">
            <w:pPr>
              <w:jc w:val="center"/>
              <w:rPr>
                <w:b/>
                <w:szCs w:val="24"/>
              </w:rPr>
            </w:pPr>
            <w:bookmarkStart w:id="137" w:name="_Toc516404711"/>
            <w:r w:rsidRPr="00490960">
              <w:rPr>
                <w:b/>
                <w:szCs w:val="24"/>
              </w:rPr>
              <w:t>Код зоны</w:t>
            </w:r>
            <w:bookmarkEnd w:id="137"/>
          </w:p>
        </w:tc>
        <w:tc>
          <w:tcPr>
            <w:tcW w:w="8896" w:type="dxa"/>
            <w:vAlign w:val="center"/>
          </w:tcPr>
          <w:p w:rsidR="00E407CB" w:rsidRPr="00490960" w:rsidRDefault="00E407CB" w:rsidP="00495DF9">
            <w:pPr>
              <w:jc w:val="center"/>
              <w:rPr>
                <w:b/>
                <w:szCs w:val="24"/>
              </w:rPr>
            </w:pPr>
            <w:bookmarkStart w:id="138" w:name="_Toc516404712"/>
            <w:r w:rsidRPr="00490960">
              <w:rPr>
                <w:b/>
                <w:szCs w:val="24"/>
              </w:rPr>
              <w:t>Наименование</w:t>
            </w:r>
            <w:bookmarkEnd w:id="138"/>
          </w:p>
        </w:tc>
      </w:tr>
    </w:tbl>
    <w:p w:rsidR="00E407CB" w:rsidRPr="00490960" w:rsidRDefault="00E407CB" w:rsidP="00495DF9">
      <w:pPr>
        <w:ind w:firstLine="709"/>
        <w:rPr>
          <w:b/>
          <w:sz w:val="2"/>
          <w:szCs w:val="2"/>
        </w:rPr>
      </w:pPr>
    </w:p>
    <w:tbl>
      <w:tblPr>
        <w:tblStyle w:val="af7"/>
        <w:tblW w:w="0" w:type="auto"/>
        <w:tblLayout w:type="fixed"/>
        <w:tblLook w:val="04A0" w:firstRow="1" w:lastRow="0" w:firstColumn="1" w:lastColumn="0" w:noHBand="0" w:noVBand="1"/>
      </w:tblPr>
      <w:tblGrid>
        <w:gridCol w:w="1526"/>
        <w:gridCol w:w="8896"/>
      </w:tblGrid>
      <w:tr w:rsidR="00D25E33" w:rsidRPr="00490960" w:rsidTr="00D25E33">
        <w:tc>
          <w:tcPr>
            <w:tcW w:w="1526" w:type="dxa"/>
            <w:vAlign w:val="center"/>
          </w:tcPr>
          <w:p w:rsidR="00D25E33" w:rsidRPr="00490960" w:rsidRDefault="00D25E33" w:rsidP="00495DF9">
            <w:pPr>
              <w:jc w:val="center"/>
              <w:rPr>
                <w:b/>
                <w:szCs w:val="24"/>
              </w:rPr>
            </w:pPr>
            <w:r w:rsidRPr="00490960">
              <w:rPr>
                <w:b/>
                <w:szCs w:val="24"/>
              </w:rPr>
              <w:t>1</w:t>
            </w:r>
          </w:p>
        </w:tc>
        <w:tc>
          <w:tcPr>
            <w:tcW w:w="8896" w:type="dxa"/>
            <w:vAlign w:val="center"/>
          </w:tcPr>
          <w:p w:rsidR="00D25E33" w:rsidRPr="00490960" w:rsidRDefault="00D25E33" w:rsidP="00495DF9">
            <w:pPr>
              <w:jc w:val="center"/>
              <w:rPr>
                <w:b/>
                <w:szCs w:val="24"/>
              </w:rPr>
            </w:pPr>
            <w:r w:rsidRPr="00490960">
              <w:rPr>
                <w:b/>
                <w:szCs w:val="24"/>
              </w:rPr>
              <w:t>2</w:t>
            </w:r>
          </w:p>
        </w:tc>
      </w:tr>
      <w:tr w:rsidR="00D25E33" w:rsidRPr="00490960" w:rsidTr="006D2081">
        <w:tc>
          <w:tcPr>
            <w:tcW w:w="10422" w:type="dxa"/>
            <w:gridSpan w:val="2"/>
          </w:tcPr>
          <w:p w:rsidR="00D25E33" w:rsidRPr="00490960" w:rsidRDefault="00D25E33" w:rsidP="00495DF9">
            <w:pPr>
              <w:rPr>
                <w:b/>
                <w:szCs w:val="24"/>
              </w:rPr>
            </w:pPr>
            <w:bookmarkStart w:id="139" w:name="_Toc516404713"/>
            <w:r w:rsidRPr="00490960">
              <w:rPr>
                <w:b/>
                <w:szCs w:val="24"/>
              </w:rPr>
              <w:t>Жилые зоны</w:t>
            </w:r>
            <w:bookmarkEnd w:id="139"/>
          </w:p>
        </w:tc>
      </w:tr>
      <w:tr w:rsidR="00521305" w:rsidRPr="006D10A0" w:rsidTr="00D25E33">
        <w:tc>
          <w:tcPr>
            <w:tcW w:w="1526" w:type="dxa"/>
            <w:vAlign w:val="center"/>
          </w:tcPr>
          <w:p w:rsidR="00521305" w:rsidRPr="006D10A0" w:rsidRDefault="003777C7" w:rsidP="00495DF9">
            <w:pPr>
              <w:rPr>
                <w:szCs w:val="24"/>
              </w:rPr>
            </w:pPr>
            <w:r w:rsidRPr="006D10A0">
              <w:rPr>
                <w:szCs w:val="24"/>
              </w:rPr>
              <w:t>Ж</w:t>
            </w:r>
            <w:r w:rsidR="00521305" w:rsidRPr="006D10A0">
              <w:rPr>
                <w:szCs w:val="24"/>
              </w:rPr>
              <w:t>1</w:t>
            </w:r>
          </w:p>
        </w:tc>
        <w:tc>
          <w:tcPr>
            <w:tcW w:w="8896" w:type="dxa"/>
            <w:vAlign w:val="center"/>
          </w:tcPr>
          <w:p w:rsidR="00521305" w:rsidRPr="006D10A0" w:rsidRDefault="00521305" w:rsidP="00495DF9">
            <w:pPr>
              <w:rPr>
                <w:szCs w:val="24"/>
              </w:rPr>
            </w:pPr>
            <w:r w:rsidRPr="006D10A0">
              <w:rPr>
                <w:szCs w:val="24"/>
              </w:rPr>
              <w:t>зона застройки среднеэтажными жилыми домами</w:t>
            </w:r>
          </w:p>
        </w:tc>
      </w:tr>
      <w:tr w:rsidR="00521305" w:rsidRPr="006D10A0" w:rsidTr="00D25E33">
        <w:tc>
          <w:tcPr>
            <w:tcW w:w="1526" w:type="dxa"/>
            <w:vAlign w:val="center"/>
          </w:tcPr>
          <w:p w:rsidR="00521305" w:rsidRPr="006D10A0" w:rsidRDefault="003777C7" w:rsidP="00495DF9">
            <w:pPr>
              <w:rPr>
                <w:szCs w:val="24"/>
              </w:rPr>
            </w:pPr>
            <w:r w:rsidRPr="006D10A0">
              <w:rPr>
                <w:szCs w:val="24"/>
              </w:rPr>
              <w:t>Ж</w:t>
            </w:r>
            <w:r w:rsidR="00521305" w:rsidRPr="006D10A0">
              <w:rPr>
                <w:szCs w:val="24"/>
              </w:rPr>
              <w:t>2</w:t>
            </w:r>
          </w:p>
        </w:tc>
        <w:tc>
          <w:tcPr>
            <w:tcW w:w="8896" w:type="dxa"/>
            <w:vAlign w:val="center"/>
          </w:tcPr>
          <w:p w:rsidR="00521305" w:rsidRPr="006D10A0" w:rsidRDefault="00521305" w:rsidP="00495DF9">
            <w:pPr>
              <w:rPr>
                <w:szCs w:val="24"/>
              </w:rPr>
            </w:pPr>
            <w:r w:rsidRPr="006D10A0">
              <w:rPr>
                <w:szCs w:val="24"/>
              </w:rPr>
              <w:t>зона застройки малоэтажными жилыми домами</w:t>
            </w:r>
          </w:p>
        </w:tc>
      </w:tr>
      <w:tr w:rsidR="00521305" w:rsidRPr="006D10A0" w:rsidTr="00D25E33">
        <w:tc>
          <w:tcPr>
            <w:tcW w:w="1526" w:type="dxa"/>
            <w:vAlign w:val="center"/>
          </w:tcPr>
          <w:p w:rsidR="00521305" w:rsidRPr="006D10A0" w:rsidRDefault="00521305" w:rsidP="00495DF9">
            <w:pPr>
              <w:rPr>
                <w:szCs w:val="24"/>
              </w:rPr>
            </w:pPr>
            <w:bookmarkStart w:id="140" w:name="_Toc516404714"/>
            <w:r w:rsidRPr="006D10A0">
              <w:rPr>
                <w:szCs w:val="24"/>
              </w:rPr>
              <w:t>Ж</w:t>
            </w:r>
            <w:bookmarkEnd w:id="140"/>
            <w:r w:rsidRPr="006D10A0">
              <w:rPr>
                <w:szCs w:val="24"/>
              </w:rPr>
              <w:t>3</w:t>
            </w:r>
          </w:p>
        </w:tc>
        <w:tc>
          <w:tcPr>
            <w:tcW w:w="8896" w:type="dxa"/>
            <w:vAlign w:val="center"/>
          </w:tcPr>
          <w:p w:rsidR="00521305" w:rsidRPr="006D10A0" w:rsidRDefault="00521305" w:rsidP="00495DF9">
            <w:pPr>
              <w:rPr>
                <w:szCs w:val="24"/>
              </w:rPr>
            </w:pPr>
            <w:r w:rsidRPr="006D10A0">
              <w:rPr>
                <w:szCs w:val="24"/>
              </w:rPr>
              <w:t>зона застройки индивидуальными жилыми домами</w:t>
            </w:r>
          </w:p>
        </w:tc>
      </w:tr>
      <w:tr w:rsidR="00D25E33" w:rsidRPr="006D10A0" w:rsidTr="006D2081">
        <w:tc>
          <w:tcPr>
            <w:tcW w:w="10422" w:type="dxa"/>
            <w:gridSpan w:val="2"/>
            <w:vAlign w:val="center"/>
          </w:tcPr>
          <w:p w:rsidR="00D25E33" w:rsidRPr="006D10A0" w:rsidRDefault="00D25E33" w:rsidP="00495DF9">
            <w:pPr>
              <w:rPr>
                <w:b/>
                <w:szCs w:val="24"/>
              </w:rPr>
            </w:pPr>
            <w:bookmarkStart w:id="141" w:name="_Toc516404722"/>
            <w:r w:rsidRPr="006D10A0">
              <w:rPr>
                <w:b/>
                <w:szCs w:val="24"/>
              </w:rPr>
              <w:t>Общественно-деловые зоны</w:t>
            </w:r>
            <w:bookmarkEnd w:id="141"/>
          </w:p>
        </w:tc>
      </w:tr>
      <w:tr w:rsidR="00D25E33" w:rsidRPr="006D10A0" w:rsidTr="00D25E33">
        <w:tc>
          <w:tcPr>
            <w:tcW w:w="1526" w:type="dxa"/>
            <w:vAlign w:val="center"/>
          </w:tcPr>
          <w:p w:rsidR="00D25E33" w:rsidRPr="006D10A0" w:rsidRDefault="003777C7" w:rsidP="00495DF9">
            <w:pPr>
              <w:rPr>
                <w:szCs w:val="24"/>
              </w:rPr>
            </w:pPr>
            <w:r w:rsidRPr="006D10A0">
              <w:rPr>
                <w:szCs w:val="24"/>
              </w:rPr>
              <w:t>О</w:t>
            </w:r>
            <w:r w:rsidR="00521305" w:rsidRPr="006D10A0">
              <w:rPr>
                <w:szCs w:val="24"/>
              </w:rPr>
              <w:t>1</w:t>
            </w:r>
          </w:p>
        </w:tc>
        <w:tc>
          <w:tcPr>
            <w:tcW w:w="8896" w:type="dxa"/>
            <w:vAlign w:val="center"/>
          </w:tcPr>
          <w:p w:rsidR="00D25E33" w:rsidRPr="006D10A0" w:rsidRDefault="001228D4" w:rsidP="00495DF9">
            <w:pPr>
              <w:rPr>
                <w:szCs w:val="24"/>
              </w:rPr>
            </w:pPr>
            <w:r w:rsidRPr="006D10A0">
              <w:rPr>
                <w:szCs w:val="24"/>
              </w:rPr>
              <w:t>з</w:t>
            </w:r>
            <w:r w:rsidR="00D25E33" w:rsidRPr="006D10A0">
              <w:rPr>
                <w:szCs w:val="24"/>
              </w:rPr>
              <w:t>она объектов здравоохранения</w:t>
            </w:r>
          </w:p>
        </w:tc>
      </w:tr>
      <w:tr w:rsidR="00521305" w:rsidRPr="006D10A0" w:rsidTr="00D25E33">
        <w:tc>
          <w:tcPr>
            <w:tcW w:w="1526" w:type="dxa"/>
            <w:vAlign w:val="center"/>
          </w:tcPr>
          <w:p w:rsidR="00521305" w:rsidRPr="006D10A0" w:rsidRDefault="003777C7" w:rsidP="00495DF9">
            <w:pPr>
              <w:rPr>
                <w:szCs w:val="24"/>
              </w:rPr>
            </w:pPr>
            <w:r w:rsidRPr="006D10A0">
              <w:rPr>
                <w:szCs w:val="24"/>
              </w:rPr>
              <w:t>О</w:t>
            </w:r>
            <w:r w:rsidR="00521305" w:rsidRPr="006D10A0">
              <w:rPr>
                <w:szCs w:val="24"/>
              </w:rPr>
              <w:t>2</w:t>
            </w:r>
          </w:p>
        </w:tc>
        <w:tc>
          <w:tcPr>
            <w:tcW w:w="8896" w:type="dxa"/>
            <w:vAlign w:val="center"/>
          </w:tcPr>
          <w:p w:rsidR="00521305" w:rsidRPr="006D10A0" w:rsidRDefault="00521305" w:rsidP="00495DF9">
            <w:pPr>
              <w:rPr>
                <w:szCs w:val="24"/>
              </w:rPr>
            </w:pPr>
            <w:r w:rsidRPr="006D10A0">
              <w:rPr>
                <w:szCs w:val="24"/>
              </w:rPr>
              <w:t>зона размещения объектов обслуживания населения</w:t>
            </w:r>
          </w:p>
        </w:tc>
      </w:tr>
      <w:tr w:rsidR="00D25E33" w:rsidRPr="006D10A0" w:rsidTr="00D25E33">
        <w:tc>
          <w:tcPr>
            <w:tcW w:w="1526" w:type="dxa"/>
            <w:vAlign w:val="center"/>
          </w:tcPr>
          <w:p w:rsidR="00D25E33" w:rsidRPr="006D10A0" w:rsidRDefault="003777C7" w:rsidP="00495DF9">
            <w:pPr>
              <w:rPr>
                <w:szCs w:val="24"/>
              </w:rPr>
            </w:pPr>
            <w:r w:rsidRPr="006D10A0">
              <w:rPr>
                <w:szCs w:val="24"/>
              </w:rPr>
              <w:t>О</w:t>
            </w:r>
            <w:r w:rsidR="00521305" w:rsidRPr="006D10A0">
              <w:rPr>
                <w:szCs w:val="24"/>
              </w:rPr>
              <w:t>3</w:t>
            </w:r>
          </w:p>
        </w:tc>
        <w:tc>
          <w:tcPr>
            <w:tcW w:w="8896" w:type="dxa"/>
            <w:vAlign w:val="center"/>
          </w:tcPr>
          <w:p w:rsidR="00D25E33" w:rsidRPr="006D10A0" w:rsidRDefault="001228D4" w:rsidP="00495DF9">
            <w:pPr>
              <w:rPr>
                <w:szCs w:val="24"/>
              </w:rPr>
            </w:pPr>
            <w:r w:rsidRPr="006D10A0">
              <w:rPr>
                <w:szCs w:val="24"/>
              </w:rPr>
              <w:t>з</w:t>
            </w:r>
            <w:r w:rsidR="00D25E33" w:rsidRPr="006D10A0">
              <w:rPr>
                <w:szCs w:val="24"/>
              </w:rPr>
              <w:t xml:space="preserve">она </w:t>
            </w:r>
            <w:r w:rsidR="00521305" w:rsidRPr="006D10A0">
              <w:rPr>
                <w:szCs w:val="24"/>
              </w:rPr>
              <w:t>культовых сооружений</w:t>
            </w:r>
          </w:p>
        </w:tc>
      </w:tr>
      <w:tr w:rsidR="00D25E33" w:rsidRPr="006D10A0" w:rsidTr="006D2081">
        <w:tc>
          <w:tcPr>
            <w:tcW w:w="10422" w:type="dxa"/>
            <w:gridSpan w:val="2"/>
            <w:vAlign w:val="center"/>
          </w:tcPr>
          <w:p w:rsidR="00D25E33" w:rsidRPr="006D10A0" w:rsidRDefault="00521305" w:rsidP="00495DF9">
            <w:pPr>
              <w:rPr>
                <w:b/>
                <w:szCs w:val="24"/>
              </w:rPr>
            </w:pPr>
            <w:bookmarkStart w:id="142" w:name="_Toc516404725"/>
            <w:r w:rsidRPr="006D10A0">
              <w:rPr>
                <w:b/>
                <w:szCs w:val="24"/>
              </w:rPr>
              <w:t xml:space="preserve">Зоны производственной </w:t>
            </w:r>
            <w:r w:rsidR="00D25E33" w:rsidRPr="006D10A0">
              <w:rPr>
                <w:b/>
                <w:szCs w:val="24"/>
              </w:rPr>
              <w:t>инженерной и транспортной инфраструктур</w:t>
            </w:r>
            <w:bookmarkEnd w:id="142"/>
          </w:p>
        </w:tc>
      </w:tr>
      <w:tr w:rsidR="00D25E33" w:rsidRPr="006D10A0" w:rsidTr="00D25E33">
        <w:tc>
          <w:tcPr>
            <w:tcW w:w="1526" w:type="dxa"/>
            <w:vAlign w:val="center"/>
          </w:tcPr>
          <w:p w:rsidR="00D25E33" w:rsidRPr="006D10A0" w:rsidRDefault="00D25E33" w:rsidP="00495DF9">
            <w:pPr>
              <w:rPr>
                <w:szCs w:val="24"/>
              </w:rPr>
            </w:pPr>
            <w:r w:rsidRPr="006D10A0">
              <w:rPr>
                <w:szCs w:val="24"/>
              </w:rPr>
              <w:t>П</w:t>
            </w:r>
            <w:r w:rsidR="00521305" w:rsidRPr="006D10A0">
              <w:rPr>
                <w:szCs w:val="24"/>
              </w:rPr>
              <w:t>1</w:t>
            </w:r>
          </w:p>
        </w:tc>
        <w:tc>
          <w:tcPr>
            <w:tcW w:w="8896" w:type="dxa"/>
            <w:vAlign w:val="center"/>
          </w:tcPr>
          <w:p w:rsidR="00D25E33" w:rsidRPr="006D10A0" w:rsidRDefault="00521305" w:rsidP="00495DF9">
            <w:pPr>
              <w:rPr>
                <w:szCs w:val="24"/>
              </w:rPr>
            </w:pPr>
            <w:r w:rsidRPr="006D10A0">
              <w:rPr>
                <w:szCs w:val="24"/>
              </w:rPr>
              <w:t xml:space="preserve">Производственная зона </w:t>
            </w:r>
            <w:r w:rsidRPr="006D10A0">
              <w:rPr>
                <w:szCs w:val="24"/>
                <w:lang w:val="en-US"/>
              </w:rPr>
              <w:t>IV</w:t>
            </w:r>
            <w:r w:rsidRPr="006D10A0">
              <w:rPr>
                <w:szCs w:val="24"/>
              </w:rPr>
              <w:t>-</w:t>
            </w:r>
            <w:r w:rsidRPr="006D10A0">
              <w:rPr>
                <w:szCs w:val="24"/>
                <w:lang w:val="en-US"/>
              </w:rPr>
              <w:t>V</w:t>
            </w:r>
            <w:r w:rsidRPr="006D10A0">
              <w:rPr>
                <w:szCs w:val="24"/>
              </w:rPr>
              <w:t xml:space="preserve"> класса опасности</w:t>
            </w:r>
          </w:p>
        </w:tc>
      </w:tr>
      <w:tr w:rsidR="00521305" w:rsidRPr="006D10A0" w:rsidTr="00D25E33">
        <w:tc>
          <w:tcPr>
            <w:tcW w:w="1526" w:type="dxa"/>
            <w:vAlign w:val="center"/>
          </w:tcPr>
          <w:p w:rsidR="00521305" w:rsidRPr="006D10A0" w:rsidRDefault="00521305" w:rsidP="00495DF9">
            <w:pPr>
              <w:rPr>
                <w:szCs w:val="24"/>
              </w:rPr>
            </w:pPr>
            <w:r w:rsidRPr="006D10A0">
              <w:rPr>
                <w:szCs w:val="24"/>
              </w:rPr>
              <w:t>КС</w:t>
            </w:r>
          </w:p>
        </w:tc>
        <w:tc>
          <w:tcPr>
            <w:tcW w:w="8896" w:type="dxa"/>
            <w:vAlign w:val="center"/>
          </w:tcPr>
          <w:p w:rsidR="00521305" w:rsidRPr="006D10A0" w:rsidRDefault="00521305" w:rsidP="00495DF9">
            <w:pPr>
              <w:rPr>
                <w:szCs w:val="24"/>
              </w:rPr>
            </w:pPr>
            <w:r w:rsidRPr="006D10A0">
              <w:rPr>
                <w:szCs w:val="24"/>
              </w:rPr>
              <w:t xml:space="preserve">Коммунально-складская зона </w:t>
            </w:r>
            <w:r w:rsidRPr="006D10A0">
              <w:rPr>
                <w:szCs w:val="24"/>
                <w:lang w:val="en-US"/>
              </w:rPr>
              <w:t>IV</w:t>
            </w:r>
            <w:r w:rsidRPr="006D10A0">
              <w:rPr>
                <w:szCs w:val="24"/>
              </w:rPr>
              <w:t>-</w:t>
            </w:r>
            <w:r w:rsidRPr="006D10A0">
              <w:rPr>
                <w:szCs w:val="24"/>
                <w:lang w:val="en-US"/>
              </w:rPr>
              <w:t>V</w:t>
            </w:r>
            <w:r w:rsidRPr="006D10A0">
              <w:rPr>
                <w:szCs w:val="24"/>
              </w:rPr>
              <w:t xml:space="preserve"> класса опасности</w:t>
            </w:r>
          </w:p>
        </w:tc>
      </w:tr>
      <w:tr w:rsidR="00D25E33" w:rsidRPr="006D10A0" w:rsidTr="00D25E33">
        <w:tc>
          <w:tcPr>
            <w:tcW w:w="1526" w:type="dxa"/>
            <w:vAlign w:val="center"/>
          </w:tcPr>
          <w:p w:rsidR="00D25E33" w:rsidRPr="006D10A0" w:rsidRDefault="00D25E33" w:rsidP="00495DF9">
            <w:pPr>
              <w:rPr>
                <w:szCs w:val="24"/>
              </w:rPr>
            </w:pPr>
            <w:r w:rsidRPr="006D10A0">
              <w:rPr>
                <w:szCs w:val="24"/>
              </w:rPr>
              <w:t>И</w:t>
            </w:r>
          </w:p>
        </w:tc>
        <w:tc>
          <w:tcPr>
            <w:tcW w:w="8896" w:type="dxa"/>
            <w:vAlign w:val="center"/>
          </w:tcPr>
          <w:p w:rsidR="00D25E33" w:rsidRPr="006D10A0" w:rsidRDefault="001228D4" w:rsidP="00495DF9">
            <w:pPr>
              <w:rPr>
                <w:szCs w:val="24"/>
              </w:rPr>
            </w:pPr>
            <w:r w:rsidRPr="006D10A0">
              <w:rPr>
                <w:szCs w:val="24"/>
              </w:rPr>
              <w:t>з</w:t>
            </w:r>
            <w:r w:rsidR="00D25E33" w:rsidRPr="006D10A0">
              <w:rPr>
                <w:szCs w:val="24"/>
              </w:rPr>
              <w:t>она объектов инженерной инфраструктуры</w:t>
            </w:r>
          </w:p>
        </w:tc>
      </w:tr>
      <w:tr w:rsidR="00D25E33" w:rsidRPr="006D10A0" w:rsidTr="00D25E33">
        <w:tc>
          <w:tcPr>
            <w:tcW w:w="1526" w:type="dxa"/>
            <w:vAlign w:val="center"/>
          </w:tcPr>
          <w:p w:rsidR="00D25E33" w:rsidRPr="006D10A0" w:rsidRDefault="00D25E33" w:rsidP="00495DF9">
            <w:pPr>
              <w:rPr>
                <w:szCs w:val="24"/>
              </w:rPr>
            </w:pPr>
            <w:r w:rsidRPr="006D10A0">
              <w:rPr>
                <w:szCs w:val="24"/>
              </w:rPr>
              <w:t>Т</w:t>
            </w:r>
          </w:p>
        </w:tc>
        <w:tc>
          <w:tcPr>
            <w:tcW w:w="8896" w:type="dxa"/>
            <w:vAlign w:val="center"/>
          </w:tcPr>
          <w:p w:rsidR="00D25E33" w:rsidRPr="006D10A0" w:rsidRDefault="001228D4" w:rsidP="00495DF9">
            <w:pPr>
              <w:rPr>
                <w:szCs w:val="24"/>
              </w:rPr>
            </w:pPr>
            <w:r w:rsidRPr="006D10A0">
              <w:rPr>
                <w:szCs w:val="24"/>
              </w:rPr>
              <w:t>з</w:t>
            </w:r>
            <w:r w:rsidR="00521305" w:rsidRPr="006D10A0">
              <w:rPr>
                <w:szCs w:val="24"/>
              </w:rPr>
              <w:t xml:space="preserve">она </w:t>
            </w:r>
            <w:r w:rsidR="00D25E33" w:rsidRPr="006D10A0">
              <w:rPr>
                <w:szCs w:val="24"/>
              </w:rPr>
              <w:t>объектов транспортной инфраструктуры</w:t>
            </w:r>
          </w:p>
        </w:tc>
      </w:tr>
      <w:tr w:rsidR="00521305" w:rsidRPr="006D10A0" w:rsidTr="006B7363">
        <w:tc>
          <w:tcPr>
            <w:tcW w:w="10422" w:type="dxa"/>
            <w:gridSpan w:val="2"/>
            <w:vAlign w:val="center"/>
          </w:tcPr>
          <w:p w:rsidR="00521305" w:rsidRPr="006D10A0" w:rsidRDefault="00521305" w:rsidP="00495DF9">
            <w:pPr>
              <w:rPr>
                <w:szCs w:val="24"/>
              </w:rPr>
            </w:pPr>
            <w:r w:rsidRPr="006D10A0">
              <w:rPr>
                <w:b/>
                <w:szCs w:val="24"/>
              </w:rPr>
              <w:t>Зоны сельскохозяйственного использования</w:t>
            </w:r>
          </w:p>
        </w:tc>
      </w:tr>
      <w:tr w:rsidR="00521305" w:rsidRPr="006D10A0" w:rsidTr="00D25E33">
        <w:tc>
          <w:tcPr>
            <w:tcW w:w="1526" w:type="dxa"/>
            <w:vAlign w:val="center"/>
          </w:tcPr>
          <w:p w:rsidR="00521305" w:rsidRPr="006D10A0" w:rsidRDefault="00521305" w:rsidP="00495DF9">
            <w:pPr>
              <w:rPr>
                <w:szCs w:val="24"/>
              </w:rPr>
            </w:pPr>
            <w:r w:rsidRPr="006D10A0">
              <w:rPr>
                <w:szCs w:val="24"/>
              </w:rPr>
              <w:t>С1</w:t>
            </w:r>
          </w:p>
        </w:tc>
        <w:tc>
          <w:tcPr>
            <w:tcW w:w="8896" w:type="dxa"/>
            <w:vAlign w:val="center"/>
          </w:tcPr>
          <w:p w:rsidR="00521305" w:rsidRPr="006D10A0" w:rsidRDefault="00521305" w:rsidP="00495DF9">
            <w:pPr>
              <w:rPr>
                <w:szCs w:val="24"/>
              </w:rPr>
            </w:pPr>
            <w:r w:rsidRPr="006D10A0">
              <w:rPr>
                <w:szCs w:val="24"/>
              </w:rPr>
              <w:t>зона сельскохозяйственного использования</w:t>
            </w:r>
          </w:p>
        </w:tc>
      </w:tr>
      <w:tr w:rsidR="00521305" w:rsidRPr="006D10A0" w:rsidTr="00D25E33">
        <w:tc>
          <w:tcPr>
            <w:tcW w:w="1526" w:type="dxa"/>
            <w:vAlign w:val="center"/>
          </w:tcPr>
          <w:p w:rsidR="00521305" w:rsidRPr="006D10A0" w:rsidRDefault="00521305" w:rsidP="00495DF9">
            <w:pPr>
              <w:rPr>
                <w:szCs w:val="24"/>
              </w:rPr>
            </w:pPr>
            <w:r w:rsidRPr="006D10A0">
              <w:rPr>
                <w:szCs w:val="24"/>
              </w:rPr>
              <w:t>С2</w:t>
            </w:r>
          </w:p>
        </w:tc>
        <w:tc>
          <w:tcPr>
            <w:tcW w:w="8896" w:type="dxa"/>
            <w:vAlign w:val="center"/>
          </w:tcPr>
          <w:p w:rsidR="00521305" w:rsidRPr="006D10A0" w:rsidRDefault="00521305" w:rsidP="00495DF9">
            <w:pPr>
              <w:rPr>
                <w:szCs w:val="24"/>
              </w:rPr>
            </w:pPr>
            <w:r w:rsidRPr="006D10A0">
              <w:rPr>
                <w:szCs w:val="24"/>
              </w:rPr>
              <w:t xml:space="preserve">зона агропроизводственных объектов </w:t>
            </w:r>
            <w:r w:rsidRPr="006D10A0">
              <w:rPr>
                <w:szCs w:val="24"/>
                <w:lang w:val="en-US"/>
              </w:rPr>
              <w:t>IV</w:t>
            </w:r>
            <w:r w:rsidRPr="006D10A0">
              <w:rPr>
                <w:szCs w:val="24"/>
              </w:rPr>
              <w:t>-</w:t>
            </w:r>
            <w:r w:rsidRPr="006D10A0">
              <w:rPr>
                <w:szCs w:val="24"/>
                <w:lang w:val="en-US"/>
              </w:rPr>
              <w:t>V</w:t>
            </w:r>
            <w:r w:rsidRPr="006D10A0">
              <w:rPr>
                <w:szCs w:val="24"/>
              </w:rPr>
              <w:t xml:space="preserve"> класса опасности</w:t>
            </w:r>
          </w:p>
        </w:tc>
      </w:tr>
      <w:tr w:rsidR="00521305" w:rsidRPr="006D10A0" w:rsidTr="00D25E33">
        <w:tc>
          <w:tcPr>
            <w:tcW w:w="1526" w:type="dxa"/>
            <w:vAlign w:val="center"/>
          </w:tcPr>
          <w:p w:rsidR="00521305" w:rsidRPr="006D10A0" w:rsidRDefault="00521305" w:rsidP="00495DF9">
            <w:pPr>
              <w:rPr>
                <w:szCs w:val="24"/>
              </w:rPr>
            </w:pPr>
            <w:r w:rsidRPr="006D10A0">
              <w:rPr>
                <w:szCs w:val="24"/>
              </w:rPr>
              <w:t>С3</w:t>
            </w:r>
          </w:p>
        </w:tc>
        <w:tc>
          <w:tcPr>
            <w:tcW w:w="8896" w:type="dxa"/>
            <w:vAlign w:val="center"/>
          </w:tcPr>
          <w:p w:rsidR="00521305" w:rsidRPr="006D10A0" w:rsidRDefault="00521305" w:rsidP="00495DF9">
            <w:pPr>
              <w:rPr>
                <w:szCs w:val="24"/>
              </w:rPr>
            </w:pPr>
            <w:r w:rsidRPr="006D10A0">
              <w:rPr>
                <w:szCs w:val="24"/>
              </w:rPr>
              <w:t>зона, для ведения садового хозяйства</w:t>
            </w:r>
          </w:p>
        </w:tc>
      </w:tr>
      <w:tr w:rsidR="00521305" w:rsidRPr="006D10A0" w:rsidTr="00D25E33">
        <w:tc>
          <w:tcPr>
            <w:tcW w:w="1526" w:type="dxa"/>
            <w:vAlign w:val="center"/>
          </w:tcPr>
          <w:p w:rsidR="00521305" w:rsidRPr="006D10A0" w:rsidRDefault="00521305" w:rsidP="00495DF9">
            <w:pPr>
              <w:rPr>
                <w:szCs w:val="24"/>
              </w:rPr>
            </w:pPr>
            <w:r w:rsidRPr="006D10A0">
              <w:rPr>
                <w:szCs w:val="24"/>
              </w:rPr>
              <w:t>С4</w:t>
            </w:r>
          </w:p>
        </w:tc>
        <w:tc>
          <w:tcPr>
            <w:tcW w:w="8896" w:type="dxa"/>
            <w:vAlign w:val="center"/>
          </w:tcPr>
          <w:p w:rsidR="00521305" w:rsidRPr="006D10A0" w:rsidRDefault="00521305" w:rsidP="00495DF9">
            <w:pPr>
              <w:rPr>
                <w:szCs w:val="24"/>
              </w:rPr>
            </w:pPr>
            <w:r w:rsidRPr="006D10A0">
              <w:rPr>
                <w:szCs w:val="24"/>
              </w:rPr>
              <w:t>Зона огородничества</w:t>
            </w:r>
          </w:p>
        </w:tc>
      </w:tr>
      <w:tr w:rsidR="00521305" w:rsidRPr="006D10A0" w:rsidTr="006D2081">
        <w:tc>
          <w:tcPr>
            <w:tcW w:w="10422" w:type="dxa"/>
            <w:gridSpan w:val="2"/>
            <w:vAlign w:val="center"/>
          </w:tcPr>
          <w:p w:rsidR="00521305" w:rsidRPr="006D10A0" w:rsidRDefault="00521305" w:rsidP="00495DF9">
            <w:pPr>
              <w:rPr>
                <w:b/>
                <w:szCs w:val="24"/>
              </w:rPr>
            </w:pPr>
            <w:bookmarkStart w:id="143" w:name="_Toc516404738"/>
            <w:r w:rsidRPr="006D10A0">
              <w:rPr>
                <w:b/>
                <w:szCs w:val="24"/>
              </w:rPr>
              <w:t>Зоны рекреационного назначения</w:t>
            </w:r>
            <w:bookmarkEnd w:id="143"/>
          </w:p>
        </w:tc>
      </w:tr>
      <w:tr w:rsidR="00521305" w:rsidRPr="006D10A0" w:rsidTr="00D25E33">
        <w:tc>
          <w:tcPr>
            <w:tcW w:w="1526" w:type="dxa"/>
            <w:vAlign w:val="center"/>
          </w:tcPr>
          <w:p w:rsidR="00521305" w:rsidRPr="006D10A0" w:rsidRDefault="003777C7" w:rsidP="00495DF9">
            <w:pPr>
              <w:rPr>
                <w:szCs w:val="24"/>
              </w:rPr>
            </w:pPr>
            <w:bookmarkStart w:id="144" w:name="_Toc516404739"/>
            <w:r w:rsidRPr="006D10A0">
              <w:rPr>
                <w:szCs w:val="24"/>
              </w:rPr>
              <w:lastRenderedPageBreak/>
              <w:t>Р</w:t>
            </w:r>
            <w:r w:rsidR="00521305" w:rsidRPr="006D10A0">
              <w:rPr>
                <w:szCs w:val="24"/>
              </w:rPr>
              <w:t>1</w:t>
            </w:r>
            <w:bookmarkEnd w:id="144"/>
          </w:p>
        </w:tc>
        <w:tc>
          <w:tcPr>
            <w:tcW w:w="8896" w:type="dxa"/>
            <w:vAlign w:val="center"/>
          </w:tcPr>
          <w:p w:rsidR="00521305" w:rsidRPr="006D10A0" w:rsidRDefault="00521305" w:rsidP="00495DF9">
            <w:pPr>
              <w:rPr>
                <w:szCs w:val="24"/>
              </w:rPr>
            </w:pPr>
            <w:r w:rsidRPr="006D10A0">
              <w:rPr>
                <w:szCs w:val="24"/>
              </w:rPr>
              <w:t>парков, зона озеленения общего пользования</w:t>
            </w:r>
          </w:p>
        </w:tc>
      </w:tr>
      <w:tr w:rsidR="00521305" w:rsidRPr="006D10A0" w:rsidTr="00D25E33">
        <w:tc>
          <w:tcPr>
            <w:tcW w:w="1526" w:type="dxa"/>
            <w:vAlign w:val="center"/>
          </w:tcPr>
          <w:p w:rsidR="00521305" w:rsidRPr="006D10A0" w:rsidRDefault="003777C7" w:rsidP="00495DF9">
            <w:pPr>
              <w:rPr>
                <w:szCs w:val="24"/>
              </w:rPr>
            </w:pPr>
            <w:bookmarkStart w:id="145" w:name="_Toc516404741"/>
            <w:r w:rsidRPr="006D10A0">
              <w:rPr>
                <w:szCs w:val="24"/>
              </w:rPr>
              <w:t>Р</w:t>
            </w:r>
            <w:r w:rsidR="00521305" w:rsidRPr="006D10A0">
              <w:rPr>
                <w:szCs w:val="24"/>
              </w:rPr>
              <w:t>2</w:t>
            </w:r>
            <w:bookmarkEnd w:id="145"/>
          </w:p>
        </w:tc>
        <w:tc>
          <w:tcPr>
            <w:tcW w:w="8896" w:type="dxa"/>
            <w:vAlign w:val="center"/>
          </w:tcPr>
          <w:p w:rsidR="00521305" w:rsidRPr="006D10A0" w:rsidRDefault="00521305" w:rsidP="00495DF9">
            <w:pPr>
              <w:rPr>
                <w:szCs w:val="24"/>
              </w:rPr>
            </w:pPr>
            <w:r w:rsidRPr="006D10A0">
              <w:rPr>
                <w:szCs w:val="24"/>
              </w:rPr>
              <w:t>зона лесов</w:t>
            </w:r>
          </w:p>
        </w:tc>
      </w:tr>
      <w:tr w:rsidR="00521305" w:rsidRPr="006D10A0" w:rsidTr="00D25E33">
        <w:tc>
          <w:tcPr>
            <w:tcW w:w="1526" w:type="dxa"/>
            <w:vAlign w:val="center"/>
          </w:tcPr>
          <w:p w:rsidR="00521305" w:rsidRPr="006D10A0" w:rsidRDefault="003777C7" w:rsidP="00495DF9">
            <w:pPr>
              <w:rPr>
                <w:szCs w:val="24"/>
              </w:rPr>
            </w:pPr>
            <w:bookmarkStart w:id="146" w:name="_Toc516404743"/>
            <w:r w:rsidRPr="006D10A0">
              <w:rPr>
                <w:szCs w:val="24"/>
              </w:rPr>
              <w:t>Р</w:t>
            </w:r>
            <w:r w:rsidR="00521305" w:rsidRPr="006D10A0">
              <w:rPr>
                <w:szCs w:val="24"/>
              </w:rPr>
              <w:t>3</w:t>
            </w:r>
            <w:bookmarkEnd w:id="146"/>
          </w:p>
        </w:tc>
        <w:tc>
          <w:tcPr>
            <w:tcW w:w="8896" w:type="dxa"/>
            <w:vAlign w:val="center"/>
          </w:tcPr>
          <w:p w:rsidR="00521305" w:rsidRPr="006D10A0" w:rsidRDefault="00521305" w:rsidP="00495DF9">
            <w:pPr>
              <w:rPr>
                <w:szCs w:val="24"/>
              </w:rPr>
            </w:pPr>
            <w:r w:rsidRPr="006D10A0">
              <w:rPr>
                <w:szCs w:val="24"/>
              </w:rPr>
              <w:t>зона объектов, предназначенных для занятий физической культурой и спортом</w:t>
            </w:r>
          </w:p>
        </w:tc>
      </w:tr>
      <w:tr w:rsidR="00521305" w:rsidRPr="006D10A0" w:rsidTr="00D25E33">
        <w:tc>
          <w:tcPr>
            <w:tcW w:w="1526" w:type="dxa"/>
            <w:vAlign w:val="center"/>
          </w:tcPr>
          <w:p w:rsidR="00521305" w:rsidRPr="006D10A0" w:rsidRDefault="003777C7" w:rsidP="00495DF9">
            <w:pPr>
              <w:rPr>
                <w:szCs w:val="24"/>
              </w:rPr>
            </w:pPr>
            <w:bookmarkStart w:id="147" w:name="_Toc516404745"/>
            <w:r w:rsidRPr="006D10A0">
              <w:rPr>
                <w:szCs w:val="24"/>
              </w:rPr>
              <w:t>Р</w:t>
            </w:r>
            <w:r w:rsidR="00521305" w:rsidRPr="006D10A0">
              <w:rPr>
                <w:szCs w:val="24"/>
              </w:rPr>
              <w:t>4</w:t>
            </w:r>
            <w:bookmarkEnd w:id="147"/>
          </w:p>
        </w:tc>
        <w:tc>
          <w:tcPr>
            <w:tcW w:w="8896" w:type="dxa"/>
            <w:vAlign w:val="center"/>
          </w:tcPr>
          <w:p w:rsidR="00521305" w:rsidRPr="006D10A0" w:rsidRDefault="00521305" w:rsidP="00495DF9">
            <w:pPr>
              <w:rPr>
                <w:szCs w:val="24"/>
              </w:rPr>
            </w:pPr>
            <w:r w:rsidRPr="006D10A0">
              <w:rPr>
                <w:szCs w:val="24"/>
              </w:rPr>
              <w:t>зона объектов, предназначенных для отдыха и туризма</w:t>
            </w:r>
          </w:p>
        </w:tc>
      </w:tr>
      <w:tr w:rsidR="00521305" w:rsidRPr="006D10A0" w:rsidTr="00D25E33">
        <w:tc>
          <w:tcPr>
            <w:tcW w:w="1526" w:type="dxa"/>
            <w:vAlign w:val="center"/>
          </w:tcPr>
          <w:p w:rsidR="00521305" w:rsidRPr="006D10A0" w:rsidRDefault="003777C7" w:rsidP="00495DF9">
            <w:pPr>
              <w:rPr>
                <w:szCs w:val="24"/>
              </w:rPr>
            </w:pPr>
            <w:r w:rsidRPr="006D10A0">
              <w:rPr>
                <w:szCs w:val="24"/>
              </w:rPr>
              <w:t>Р</w:t>
            </w:r>
            <w:r w:rsidR="00521305" w:rsidRPr="006D10A0">
              <w:rPr>
                <w:szCs w:val="24"/>
              </w:rPr>
              <w:t>5</w:t>
            </w:r>
          </w:p>
        </w:tc>
        <w:tc>
          <w:tcPr>
            <w:tcW w:w="8896" w:type="dxa"/>
            <w:vAlign w:val="center"/>
          </w:tcPr>
          <w:p w:rsidR="00521305" w:rsidRPr="006D10A0" w:rsidRDefault="00521305" w:rsidP="00495DF9">
            <w:pPr>
              <w:rPr>
                <w:szCs w:val="24"/>
              </w:rPr>
            </w:pPr>
            <w:r w:rsidRPr="006D10A0">
              <w:rPr>
                <w:szCs w:val="24"/>
              </w:rPr>
              <w:t>зона агро-рекреационного назначения</w:t>
            </w:r>
          </w:p>
        </w:tc>
      </w:tr>
      <w:tr w:rsidR="00521305" w:rsidRPr="006D10A0" w:rsidTr="00D25E33">
        <w:tc>
          <w:tcPr>
            <w:tcW w:w="1526" w:type="dxa"/>
            <w:vAlign w:val="center"/>
          </w:tcPr>
          <w:p w:rsidR="00521305" w:rsidRPr="006D10A0" w:rsidRDefault="00521305" w:rsidP="00495DF9">
            <w:pPr>
              <w:rPr>
                <w:szCs w:val="24"/>
              </w:rPr>
            </w:pPr>
            <w:r w:rsidRPr="006D10A0">
              <w:rPr>
                <w:szCs w:val="24"/>
              </w:rPr>
              <w:t>Р6</w:t>
            </w:r>
          </w:p>
        </w:tc>
        <w:tc>
          <w:tcPr>
            <w:tcW w:w="8896" w:type="dxa"/>
            <w:vAlign w:val="center"/>
          </w:tcPr>
          <w:p w:rsidR="00521305" w:rsidRPr="006D10A0" w:rsidRDefault="003777C7" w:rsidP="00495DF9">
            <w:pPr>
              <w:rPr>
                <w:szCs w:val="24"/>
              </w:rPr>
            </w:pPr>
            <w:r w:rsidRPr="006D10A0">
              <w:rPr>
                <w:szCs w:val="24"/>
              </w:rPr>
              <w:t>зона «Зеленые стоянки»</w:t>
            </w:r>
          </w:p>
        </w:tc>
      </w:tr>
      <w:tr w:rsidR="003777C7" w:rsidRPr="006D10A0" w:rsidTr="00D25E33">
        <w:tc>
          <w:tcPr>
            <w:tcW w:w="1526" w:type="dxa"/>
            <w:vAlign w:val="center"/>
          </w:tcPr>
          <w:p w:rsidR="003777C7" w:rsidRPr="006D10A0" w:rsidRDefault="003777C7" w:rsidP="00495DF9">
            <w:pPr>
              <w:rPr>
                <w:szCs w:val="24"/>
              </w:rPr>
            </w:pPr>
            <w:r w:rsidRPr="006D10A0">
              <w:rPr>
                <w:szCs w:val="24"/>
              </w:rPr>
              <w:t>Р7</w:t>
            </w:r>
          </w:p>
        </w:tc>
        <w:tc>
          <w:tcPr>
            <w:tcW w:w="8896" w:type="dxa"/>
            <w:vAlign w:val="center"/>
          </w:tcPr>
          <w:p w:rsidR="003777C7" w:rsidRPr="006D10A0" w:rsidRDefault="003777C7" w:rsidP="00495DF9">
            <w:pPr>
              <w:rPr>
                <w:szCs w:val="24"/>
              </w:rPr>
            </w:pPr>
            <w:r w:rsidRPr="006D10A0">
              <w:rPr>
                <w:szCs w:val="24"/>
              </w:rPr>
              <w:t>зона защитных лесов</w:t>
            </w:r>
          </w:p>
        </w:tc>
      </w:tr>
      <w:tr w:rsidR="003777C7" w:rsidRPr="006D10A0" w:rsidTr="006D2081">
        <w:tc>
          <w:tcPr>
            <w:tcW w:w="10422" w:type="dxa"/>
            <w:gridSpan w:val="2"/>
            <w:vAlign w:val="center"/>
          </w:tcPr>
          <w:p w:rsidR="003777C7" w:rsidRPr="006D10A0" w:rsidRDefault="003777C7" w:rsidP="00495DF9">
            <w:pPr>
              <w:rPr>
                <w:b/>
                <w:szCs w:val="24"/>
              </w:rPr>
            </w:pPr>
            <w:bookmarkStart w:id="148" w:name="_Toc516404751"/>
            <w:r w:rsidRPr="006D10A0">
              <w:rPr>
                <w:b/>
                <w:szCs w:val="24"/>
              </w:rPr>
              <w:t>Зоны специального назначения</w:t>
            </w:r>
            <w:bookmarkEnd w:id="148"/>
          </w:p>
        </w:tc>
      </w:tr>
      <w:tr w:rsidR="003777C7" w:rsidRPr="006D10A0" w:rsidTr="00D25E33">
        <w:tc>
          <w:tcPr>
            <w:tcW w:w="1526" w:type="dxa"/>
            <w:vAlign w:val="center"/>
          </w:tcPr>
          <w:p w:rsidR="003777C7" w:rsidRPr="006D10A0" w:rsidRDefault="003777C7" w:rsidP="00495DF9">
            <w:pPr>
              <w:rPr>
                <w:szCs w:val="24"/>
              </w:rPr>
            </w:pPr>
            <w:r w:rsidRPr="006D10A0">
              <w:rPr>
                <w:szCs w:val="24"/>
              </w:rPr>
              <w:t>СП1</w:t>
            </w:r>
          </w:p>
        </w:tc>
        <w:tc>
          <w:tcPr>
            <w:tcW w:w="8896" w:type="dxa"/>
            <w:vAlign w:val="center"/>
          </w:tcPr>
          <w:p w:rsidR="003777C7" w:rsidRPr="006D10A0" w:rsidRDefault="003777C7" w:rsidP="00495DF9">
            <w:pPr>
              <w:rPr>
                <w:szCs w:val="24"/>
              </w:rPr>
            </w:pPr>
            <w:bookmarkStart w:id="149" w:name="_Toc516404753"/>
            <w:r w:rsidRPr="006D10A0">
              <w:rPr>
                <w:szCs w:val="24"/>
              </w:rPr>
              <w:t>зона кладбищ</w:t>
            </w:r>
            <w:bookmarkEnd w:id="149"/>
          </w:p>
        </w:tc>
      </w:tr>
      <w:tr w:rsidR="003777C7" w:rsidRPr="00490960" w:rsidTr="00D25E33">
        <w:tc>
          <w:tcPr>
            <w:tcW w:w="1526" w:type="dxa"/>
            <w:vAlign w:val="center"/>
          </w:tcPr>
          <w:p w:rsidR="003777C7" w:rsidRPr="006D10A0" w:rsidRDefault="003777C7" w:rsidP="00495DF9">
            <w:pPr>
              <w:rPr>
                <w:szCs w:val="24"/>
              </w:rPr>
            </w:pPr>
          </w:p>
        </w:tc>
        <w:tc>
          <w:tcPr>
            <w:tcW w:w="8896" w:type="dxa"/>
            <w:vAlign w:val="center"/>
          </w:tcPr>
          <w:p w:rsidR="003777C7" w:rsidRPr="00490960" w:rsidRDefault="003777C7" w:rsidP="00495DF9">
            <w:pPr>
              <w:rPr>
                <w:szCs w:val="24"/>
              </w:rPr>
            </w:pPr>
            <w:r w:rsidRPr="006D10A0">
              <w:rPr>
                <w:szCs w:val="24"/>
              </w:rPr>
              <w:t>территории, не вовлеченные в градостроительную деятельность</w:t>
            </w:r>
          </w:p>
        </w:tc>
      </w:tr>
    </w:tbl>
    <w:p w:rsidR="00D25E33" w:rsidRPr="00490960" w:rsidRDefault="00D25E33" w:rsidP="00495DF9">
      <w:pPr>
        <w:ind w:firstLine="709"/>
        <w:rPr>
          <w:szCs w:val="24"/>
        </w:rPr>
      </w:pPr>
    </w:p>
    <w:p w:rsidR="00FA03A0" w:rsidRPr="00490960" w:rsidRDefault="008E5282" w:rsidP="00495DF9">
      <w:pPr>
        <w:ind w:firstLine="709"/>
        <w:rPr>
          <w:szCs w:val="24"/>
        </w:rPr>
      </w:pPr>
      <w:r w:rsidRPr="00490960">
        <w:rPr>
          <w:szCs w:val="24"/>
        </w:rPr>
        <w:t>Г</w:t>
      </w:r>
      <w:r w:rsidR="00FA03A0" w:rsidRPr="00490960">
        <w:rPr>
          <w:szCs w:val="24"/>
        </w:rPr>
        <w:t>енеральны</w:t>
      </w:r>
      <w:r w:rsidRPr="00490960">
        <w:rPr>
          <w:szCs w:val="24"/>
        </w:rPr>
        <w:t>м</w:t>
      </w:r>
      <w:r w:rsidR="00FA03A0" w:rsidRPr="00490960">
        <w:rPr>
          <w:szCs w:val="24"/>
        </w:rPr>
        <w:t xml:space="preserve"> план</w:t>
      </w:r>
      <w:r w:rsidRPr="00490960">
        <w:rPr>
          <w:szCs w:val="24"/>
        </w:rPr>
        <w:t>ом</w:t>
      </w:r>
      <w:r w:rsidR="00FA03A0" w:rsidRPr="00490960">
        <w:rPr>
          <w:szCs w:val="24"/>
        </w:rPr>
        <w:t xml:space="preserve"> предлагается изменение наименований и границ функциональных зон с учётом:</w:t>
      </w:r>
    </w:p>
    <w:p w:rsidR="00FA03A0" w:rsidRPr="00490960" w:rsidRDefault="00E407CB" w:rsidP="00495DF9">
      <w:pPr>
        <w:tabs>
          <w:tab w:val="left" w:pos="1134"/>
        </w:tabs>
        <w:ind w:firstLine="709"/>
        <w:contextualSpacing/>
        <w:rPr>
          <w:szCs w:val="24"/>
        </w:rPr>
      </w:pPr>
      <w:r w:rsidRPr="00490960">
        <w:rPr>
          <w:szCs w:val="24"/>
        </w:rPr>
        <w:t xml:space="preserve">1. </w:t>
      </w:r>
      <w:r w:rsidR="002F5E28" w:rsidRPr="00490960">
        <w:rPr>
          <w:szCs w:val="24"/>
        </w:rPr>
        <w:t>РНГП ЛО</w:t>
      </w:r>
      <w:r w:rsidR="00FA03A0" w:rsidRPr="00490960">
        <w:rPr>
          <w:szCs w:val="24"/>
        </w:rPr>
        <w:t>, утвержденных постановлением Правительства Ленинградской области от 04.12.2017 № 524.</w:t>
      </w:r>
    </w:p>
    <w:p w:rsidR="00FA03A0" w:rsidRPr="00490960" w:rsidRDefault="00E407CB" w:rsidP="00495DF9">
      <w:pPr>
        <w:tabs>
          <w:tab w:val="left" w:pos="1134"/>
        </w:tabs>
        <w:ind w:firstLine="709"/>
        <w:contextualSpacing/>
        <w:rPr>
          <w:szCs w:val="24"/>
        </w:rPr>
      </w:pPr>
      <w:r w:rsidRPr="00490960">
        <w:rPr>
          <w:szCs w:val="24"/>
        </w:rPr>
        <w:t xml:space="preserve">2. </w:t>
      </w:r>
      <w:r w:rsidR="00FA03A0" w:rsidRPr="00490960">
        <w:rPr>
          <w:szCs w:val="24"/>
        </w:rPr>
        <w:t xml:space="preserve">Приказ Минэкономразвития России от 09.01.2018 № 10 </w:t>
      </w:r>
      <w:r w:rsidR="00767422" w:rsidRPr="00490960">
        <w:rPr>
          <w:szCs w:val="24"/>
        </w:rPr>
        <w:t>«</w:t>
      </w:r>
      <w:r w:rsidR="00FA03A0" w:rsidRPr="00490960">
        <w:rPr>
          <w:szCs w:val="24"/>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утратившими силу приказа Минэкономразвития России от </w:t>
      </w:r>
      <w:r w:rsidR="00867C40">
        <w:rPr>
          <w:szCs w:val="24"/>
        </w:rPr>
        <w:t>0</w:t>
      </w:r>
      <w:r w:rsidR="00FA03A0" w:rsidRPr="00490960">
        <w:rPr>
          <w:szCs w:val="24"/>
        </w:rPr>
        <w:t>7</w:t>
      </w:r>
      <w:r w:rsidR="00867C40">
        <w:rPr>
          <w:szCs w:val="24"/>
        </w:rPr>
        <w:t>.12.2016</w:t>
      </w:r>
      <w:r w:rsidR="00FA03A0" w:rsidRPr="00490960">
        <w:rPr>
          <w:szCs w:val="24"/>
        </w:rPr>
        <w:t xml:space="preserve"> № 793</w:t>
      </w:r>
      <w:r w:rsidR="00767422" w:rsidRPr="00490960">
        <w:rPr>
          <w:szCs w:val="24"/>
        </w:rPr>
        <w:t>»</w:t>
      </w:r>
      <w:r w:rsidR="00FA03A0" w:rsidRPr="00490960">
        <w:rPr>
          <w:szCs w:val="24"/>
        </w:rPr>
        <w:t>.</w:t>
      </w:r>
    </w:p>
    <w:p w:rsidR="00FA03A0" w:rsidRPr="00490960" w:rsidRDefault="00E407CB" w:rsidP="00495DF9">
      <w:pPr>
        <w:tabs>
          <w:tab w:val="left" w:pos="1134"/>
        </w:tabs>
        <w:ind w:firstLine="709"/>
        <w:contextualSpacing/>
        <w:rPr>
          <w:szCs w:val="24"/>
        </w:rPr>
      </w:pPr>
      <w:r w:rsidRPr="00490960">
        <w:rPr>
          <w:szCs w:val="24"/>
        </w:rPr>
        <w:t xml:space="preserve">3. </w:t>
      </w:r>
      <w:r w:rsidR="00FA03A0" w:rsidRPr="00490960">
        <w:rPr>
          <w:szCs w:val="24"/>
        </w:rPr>
        <w:t xml:space="preserve">Приказ </w:t>
      </w:r>
      <w:r w:rsidR="006B7363" w:rsidRPr="00490960">
        <w:rPr>
          <w:szCs w:val="24"/>
        </w:rPr>
        <w:t>Минэкономразвития</w:t>
      </w:r>
      <w:r w:rsidR="00FA03A0" w:rsidRPr="00490960">
        <w:rPr>
          <w:szCs w:val="24"/>
        </w:rPr>
        <w:t xml:space="preserve"> от 01.09.2014 № 540 </w:t>
      </w:r>
      <w:r w:rsidR="00767422" w:rsidRPr="00490960">
        <w:rPr>
          <w:szCs w:val="24"/>
        </w:rPr>
        <w:t>«</w:t>
      </w:r>
      <w:r w:rsidR="00FA03A0" w:rsidRPr="00490960">
        <w:rPr>
          <w:szCs w:val="24"/>
        </w:rPr>
        <w:t>Об утверждении классификатора видов разрешенного использования земельных участков</w:t>
      </w:r>
      <w:r w:rsidR="00767422" w:rsidRPr="00490960">
        <w:rPr>
          <w:szCs w:val="24"/>
        </w:rPr>
        <w:t>»</w:t>
      </w:r>
      <w:r w:rsidR="00FA03A0" w:rsidRPr="00490960">
        <w:rPr>
          <w:szCs w:val="24"/>
        </w:rPr>
        <w:t>.</w:t>
      </w:r>
    </w:p>
    <w:p w:rsidR="00FA03A0" w:rsidRPr="00490960" w:rsidRDefault="00E407CB" w:rsidP="00495DF9">
      <w:pPr>
        <w:tabs>
          <w:tab w:val="left" w:pos="1134"/>
        </w:tabs>
        <w:ind w:firstLine="709"/>
        <w:contextualSpacing/>
        <w:rPr>
          <w:szCs w:val="24"/>
        </w:rPr>
      </w:pPr>
      <w:r w:rsidRPr="00490960">
        <w:rPr>
          <w:szCs w:val="24"/>
        </w:rPr>
        <w:t xml:space="preserve">4. </w:t>
      </w:r>
      <w:r w:rsidR="00FA03A0" w:rsidRPr="00490960">
        <w:rPr>
          <w:szCs w:val="24"/>
        </w:rPr>
        <w:t xml:space="preserve">СП 42.13330.2016. </w:t>
      </w:r>
      <w:r w:rsidR="00A1482F">
        <w:rPr>
          <w:szCs w:val="24"/>
        </w:rPr>
        <w:t>«</w:t>
      </w:r>
      <w:r w:rsidRPr="00490960">
        <w:rPr>
          <w:szCs w:val="24"/>
        </w:rPr>
        <w:t>Градостроительство</w:t>
      </w:r>
      <w:r w:rsidR="00FA03A0" w:rsidRPr="00490960">
        <w:rPr>
          <w:szCs w:val="24"/>
        </w:rPr>
        <w:t>. Планировка и застройка городских и сельских поселений</w:t>
      </w:r>
      <w:r w:rsidR="00A1482F">
        <w:rPr>
          <w:szCs w:val="24"/>
        </w:rPr>
        <w:t>»</w:t>
      </w:r>
      <w:r w:rsidR="00FA03A0" w:rsidRPr="00490960">
        <w:rPr>
          <w:szCs w:val="24"/>
        </w:rPr>
        <w:t>.</w:t>
      </w:r>
    </w:p>
    <w:p w:rsidR="00473DD8" w:rsidRPr="00490960" w:rsidRDefault="00473DD8" w:rsidP="00495DF9">
      <w:pPr>
        <w:tabs>
          <w:tab w:val="left" w:pos="1134"/>
        </w:tabs>
        <w:ind w:firstLine="709"/>
        <w:contextualSpacing/>
        <w:rPr>
          <w:szCs w:val="24"/>
        </w:rPr>
      </w:pPr>
    </w:p>
    <w:p w:rsidR="00473DD8" w:rsidRPr="00490960" w:rsidRDefault="00F6124F" w:rsidP="00495DF9">
      <w:pPr>
        <w:ind w:firstLine="709"/>
        <w:rPr>
          <w:b/>
          <w:szCs w:val="24"/>
        </w:rPr>
      </w:pPr>
      <w:r w:rsidRPr="00490960">
        <w:rPr>
          <w:szCs w:val="24"/>
        </w:rPr>
        <w:t>Т</w:t>
      </w:r>
      <w:r w:rsidR="006D2081" w:rsidRPr="00490960">
        <w:rPr>
          <w:szCs w:val="24"/>
        </w:rPr>
        <w:t xml:space="preserve">аблица </w:t>
      </w:r>
      <w:r w:rsidRPr="00490960">
        <w:rPr>
          <w:szCs w:val="24"/>
        </w:rPr>
        <w:t>4.1.2</w:t>
      </w:r>
      <w:r w:rsidR="00473DD8" w:rsidRPr="00490960">
        <w:rPr>
          <w:szCs w:val="24"/>
        </w:rPr>
        <w:t xml:space="preserve"> – </w:t>
      </w:r>
      <w:r w:rsidR="006D2081" w:rsidRPr="00490960">
        <w:rPr>
          <w:b/>
          <w:szCs w:val="24"/>
        </w:rPr>
        <w:t>п</w:t>
      </w:r>
      <w:r w:rsidR="00473DD8" w:rsidRPr="00490960">
        <w:rPr>
          <w:b/>
          <w:szCs w:val="24"/>
        </w:rPr>
        <w:t xml:space="preserve">ланируемые </w:t>
      </w:r>
      <w:r w:rsidR="006D2081" w:rsidRPr="00490960">
        <w:rPr>
          <w:b/>
          <w:szCs w:val="24"/>
        </w:rPr>
        <w:t>наименования функциональных зон</w:t>
      </w:r>
    </w:p>
    <w:p w:rsidR="006D2081" w:rsidRPr="00490960" w:rsidRDefault="006D2081" w:rsidP="00495DF9">
      <w:pPr>
        <w:ind w:firstLine="709"/>
        <w:rPr>
          <w:b/>
          <w:szCs w:val="24"/>
        </w:rPr>
      </w:pPr>
    </w:p>
    <w:tbl>
      <w:tblPr>
        <w:tblStyle w:val="af7"/>
        <w:tblW w:w="0" w:type="auto"/>
        <w:tblLayout w:type="fixed"/>
        <w:tblLook w:val="04A0" w:firstRow="1" w:lastRow="0" w:firstColumn="1" w:lastColumn="0" w:noHBand="0" w:noVBand="1"/>
      </w:tblPr>
      <w:tblGrid>
        <w:gridCol w:w="1526"/>
        <w:gridCol w:w="8896"/>
      </w:tblGrid>
      <w:tr w:rsidR="006D2081" w:rsidRPr="00490960" w:rsidTr="006D2081">
        <w:tc>
          <w:tcPr>
            <w:tcW w:w="1526" w:type="dxa"/>
            <w:vAlign w:val="center"/>
          </w:tcPr>
          <w:p w:rsidR="006D2081" w:rsidRPr="00490960" w:rsidRDefault="006D2081" w:rsidP="00495DF9">
            <w:pPr>
              <w:jc w:val="center"/>
              <w:rPr>
                <w:b/>
                <w:szCs w:val="24"/>
              </w:rPr>
            </w:pPr>
            <w:r w:rsidRPr="00490960">
              <w:rPr>
                <w:b/>
                <w:szCs w:val="24"/>
              </w:rPr>
              <w:t>Код зоны</w:t>
            </w:r>
          </w:p>
        </w:tc>
        <w:tc>
          <w:tcPr>
            <w:tcW w:w="8896" w:type="dxa"/>
            <w:vAlign w:val="center"/>
          </w:tcPr>
          <w:p w:rsidR="006D2081" w:rsidRPr="00490960" w:rsidRDefault="006D2081" w:rsidP="00495DF9">
            <w:pPr>
              <w:jc w:val="center"/>
              <w:rPr>
                <w:b/>
                <w:szCs w:val="24"/>
              </w:rPr>
            </w:pPr>
            <w:r w:rsidRPr="00490960">
              <w:rPr>
                <w:b/>
                <w:szCs w:val="24"/>
              </w:rPr>
              <w:t>Наименование</w:t>
            </w:r>
          </w:p>
        </w:tc>
      </w:tr>
    </w:tbl>
    <w:p w:rsidR="006D2081" w:rsidRPr="00490960" w:rsidRDefault="006D2081" w:rsidP="00495DF9">
      <w:pPr>
        <w:ind w:firstLine="709"/>
        <w:rPr>
          <w:b/>
          <w:sz w:val="2"/>
          <w:szCs w:val="2"/>
        </w:rPr>
      </w:pPr>
    </w:p>
    <w:tbl>
      <w:tblPr>
        <w:tblStyle w:val="af7"/>
        <w:tblW w:w="0" w:type="auto"/>
        <w:tblLayout w:type="fixed"/>
        <w:tblLook w:val="04A0" w:firstRow="1" w:lastRow="0" w:firstColumn="1" w:lastColumn="0" w:noHBand="0" w:noVBand="1"/>
      </w:tblPr>
      <w:tblGrid>
        <w:gridCol w:w="1526"/>
        <w:gridCol w:w="8896"/>
      </w:tblGrid>
      <w:tr w:rsidR="006D2081" w:rsidRPr="00490960" w:rsidTr="006D2081">
        <w:tc>
          <w:tcPr>
            <w:tcW w:w="1526" w:type="dxa"/>
            <w:vAlign w:val="center"/>
          </w:tcPr>
          <w:p w:rsidR="006D2081" w:rsidRPr="00490960" w:rsidRDefault="006D2081" w:rsidP="00495DF9">
            <w:pPr>
              <w:jc w:val="center"/>
              <w:rPr>
                <w:b/>
                <w:szCs w:val="24"/>
              </w:rPr>
            </w:pPr>
            <w:r w:rsidRPr="00490960">
              <w:rPr>
                <w:b/>
                <w:szCs w:val="24"/>
              </w:rPr>
              <w:t>1</w:t>
            </w:r>
          </w:p>
        </w:tc>
        <w:tc>
          <w:tcPr>
            <w:tcW w:w="8896" w:type="dxa"/>
            <w:vAlign w:val="center"/>
          </w:tcPr>
          <w:p w:rsidR="006D2081" w:rsidRPr="00490960" w:rsidRDefault="006D2081" w:rsidP="00495DF9">
            <w:pPr>
              <w:jc w:val="center"/>
              <w:rPr>
                <w:b/>
                <w:szCs w:val="24"/>
              </w:rPr>
            </w:pPr>
            <w:r w:rsidRPr="00490960">
              <w:rPr>
                <w:b/>
                <w:szCs w:val="24"/>
              </w:rPr>
              <w:t>2</w:t>
            </w:r>
          </w:p>
        </w:tc>
      </w:tr>
      <w:tr w:rsidR="006D2081" w:rsidRPr="00490960" w:rsidTr="006D2081">
        <w:tc>
          <w:tcPr>
            <w:tcW w:w="10422" w:type="dxa"/>
            <w:gridSpan w:val="2"/>
          </w:tcPr>
          <w:p w:rsidR="006D2081" w:rsidRPr="00490960" w:rsidRDefault="006D2081" w:rsidP="00495DF9">
            <w:pPr>
              <w:rPr>
                <w:b/>
                <w:szCs w:val="24"/>
              </w:rPr>
            </w:pPr>
            <w:r w:rsidRPr="00490960">
              <w:rPr>
                <w:b/>
                <w:szCs w:val="24"/>
              </w:rPr>
              <w:t>Жилые зоны</w:t>
            </w:r>
          </w:p>
        </w:tc>
      </w:tr>
      <w:tr w:rsidR="006D2081" w:rsidRPr="00490960" w:rsidTr="006D2081">
        <w:tc>
          <w:tcPr>
            <w:tcW w:w="1526" w:type="dxa"/>
          </w:tcPr>
          <w:p w:rsidR="006D2081" w:rsidRPr="00490960" w:rsidRDefault="003777C7" w:rsidP="00495DF9">
            <w:pPr>
              <w:rPr>
                <w:szCs w:val="24"/>
              </w:rPr>
            </w:pPr>
            <w:r w:rsidRPr="00490960">
              <w:rPr>
                <w:szCs w:val="24"/>
              </w:rPr>
              <w:t>Ж</w:t>
            </w:r>
            <w:r w:rsidR="006D2081" w:rsidRPr="00490960">
              <w:rPr>
                <w:szCs w:val="24"/>
              </w:rPr>
              <w:t>1</w:t>
            </w:r>
          </w:p>
        </w:tc>
        <w:tc>
          <w:tcPr>
            <w:tcW w:w="8896" w:type="dxa"/>
          </w:tcPr>
          <w:p w:rsidR="006D2081" w:rsidRPr="00490960" w:rsidRDefault="001228D4" w:rsidP="00495DF9">
            <w:pPr>
              <w:rPr>
                <w:szCs w:val="24"/>
              </w:rPr>
            </w:pPr>
            <w:r w:rsidRPr="00490960">
              <w:rPr>
                <w:szCs w:val="24"/>
              </w:rPr>
              <w:t>з</w:t>
            </w:r>
            <w:r w:rsidR="006D2081" w:rsidRPr="00490960">
              <w:rPr>
                <w:szCs w:val="24"/>
              </w:rPr>
              <w:t>она застройки индивидуальными жилыми домами</w:t>
            </w:r>
          </w:p>
        </w:tc>
      </w:tr>
      <w:tr w:rsidR="006D2081" w:rsidRPr="00490960" w:rsidTr="006D2081">
        <w:tc>
          <w:tcPr>
            <w:tcW w:w="1526" w:type="dxa"/>
          </w:tcPr>
          <w:p w:rsidR="006D2081" w:rsidRPr="00490960" w:rsidRDefault="003777C7" w:rsidP="00495DF9">
            <w:pPr>
              <w:rPr>
                <w:szCs w:val="24"/>
              </w:rPr>
            </w:pPr>
            <w:r w:rsidRPr="00490960">
              <w:rPr>
                <w:szCs w:val="24"/>
              </w:rPr>
              <w:t>Ж</w:t>
            </w:r>
            <w:r w:rsidR="006D2081" w:rsidRPr="00490960">
              <w:rPr>
                <w:szCs w:val="24"/>
              </w:rPr>
              <w:t>2</w:t>
            </w:r>
          </w:p>
        </w:tc>
        <w:tc>
          <w:tcPr>
            <w:tcW w:w="8896" w:type="dxa"/>
          </w:tcPr>
          <w:p w:rsidR="006D2081" w:rsidRPr="00490960" w:rsidRDefault="001228D4" w:rsidP="00495DF9">
            <w:pPr>
              <w:rPr>
                <w:szCs w:val="24"/>
              </w:rPr>
            </w:pPr>
            <w:r w:rsidRPr="00490960">
              <w:rPr>
                <w:szCs w:val="24"/>
              </w:rPr>
              <w:t>з</w:t>
            </w:r>
            <w:r w:rsidR="006D2081" w:rsidRPr="00490960">
              <w:rPr>
                <w:szCs w:val="24"/>
              </w:rPr>
              <w:t>она застройки малоэтажными жилыми домами</w:t>
            </w:r>
          </w:p>
        </w:tc>
      </w:tr>
      <w:tr w:rsidR="006D2081" w:rsidRPr="00490960" w:rsidTr="006D2081">
        <w:tc>
          <w:tcPr>
            <w:tcW w:w="1526" w:type="dxa"/>
          </w:tcPr>
          <w:p w:rsidR="006D2081" w:rsidRPr="00490960" w:rsidRDefault="003777C7" w:rsidP="00495DF9">
            <w:pPr>
              <w:rPr>
                <w:szCs w:val="24"/>
              </w:rPr>
            </w:pPr>
            <w:r w:rsidRPr="00490960">
              <w:rPr>
                <w:szCs w:val="24"/>
              </w:rPr>
              <w:t>Ж</w:t>
            </w:r>
            <w:r w:rsidR="006D2081" w:rsidRPr="00490960">
              <w:rPr>
                <w:szCs w:val="24"/>
              </w:rPr>
              <w:t>3</w:t>
            </w:r>
          </w:p>
        </w:tc>
        <w:tc>
          <w:tcPr>
            <w:tcW w:w="8896" w:type="dxa"/>
          </w:tcPr>
          <w:p w:rsidR="006D2081" w:rsidRPr="00490960" w:rsidRDefault="001228D4" w:rsidP="00495DF9">
            <w:pPr>
              <w:rPr>
                <w:szCs w:val="24"/>
              </w:rPr>
            </w:pPr>
            <w:r w:rsidRPr="00490960">
              <w:rPr>
                <w:szCs w:val="24"/>
              </w:rPr>
              <w:t>з</w:t>
            </w:r>
            <w:r w:rsidR="006D2081" w:rsidRPr="00490960">
              <w:rPr>
                <w:szCs w:val="24"/>
              </w:rPr>
              <w:t>она застройки среднеэтажными жилыми домами</w:t>
            </w:r>
          </w:p>
        </w:tc>
      </w:tr>
      <w:tr w:rsidR="006D2081" w:rsidRPr="00490960" w:rsidTr="006D2081">
        <w:tc>
          <w:tcPr>
            <w:tcW w:w="10422" w:type="dxa"/>
            <w:gridSpan w:val="2"/>
            <w:vAlign w:val="center"/>
          </w:tcPr>
          <w:p w:rsidR="006D2081" w:rsidRPr="00490960" w:rsidRDefault="006D2081" w:rsidP="00495DF9">
            <w:pPr>
              <w:rPr>
                <w:b/>
                <w:szCs w:val="24"/>
              </w:rPr>
            </w:pPr>
            <w:r w:rsidRPr="00490960">
              <w:rPr>
                <w:b/>
                <w:szCs w:val="24"/>
              </w:rPr>
              <w:t>Общественно-деловые зоны</w:t>
            </w:r>
          </w:p>
        </w:tc>
      </w:tr>
      <w:tr w:rsidR="006D2081" w:rsidRPr="00490960" w:rsidTr="006D2081">
        <w:tc>
          <w:tcPr>
            <w:tcW w:w="1526" w:type="dxa"/>
          </w:tcPr>
          <w:p w:rsidR="006D2081" w:rsidRPr="00490960" w:rsidRDefault="003777C7" w:rsidP="00495DF9">
            <w:pPr>
              <w:rPr>
                <w:szCs w:val="24"/>
              </w:rPr>
            </w:pPr>
            <w:r w:rsidRPr="00490960">
              <w:rPr>
                <w:szCs w:val="24"/>
              </w:rPr>
              <w:t>О</w:t>
            </w:r>
            <w:r w:rsidR="006D2081" w:rsidRPr="00490960">
              <w:rPr>
                <w:szCs w:val="24"/>
              </w:rPr>
              <w:t>1</w:t>
            </w:r>
          </w:p>
        </w:tc>
        <w:tc>
          <w:tcPr>
            <w:tcW w:w="8896" w:type="dxa"/>
          </w:tcPr>
          <w:p w:rsidR="006D2081" w:rsidRPr="00490960" w:rsidRDefault="001228D4" w:rsidP="00495DF9">
            <w:pPr>
              <w:rPr>
                <w:szCs w:val="24"/>
              </w:rPr>
            </w:pPr>
            <w:r w:rsidRPr="00490960">
              <w:rPr>
                <w:szCs w:val="24"/>
              </w:rPr>
              <w:t>м</w:t>
            </w:r>
            <w:r w:rsidR="006D2081" w:rsidRPr="00490960">
              <w:rPr>
                <w:szCs w:val="24"/>
              </w:rPr>
              <w:t>ногофункциональная общественно-деловая зона</w:t>
            </w:r>
          </w:p>
        </w:tc>
      </w:tr>
      <w:tr w:rsidR="006D2081" w:rsidRPr="00490960" w:rsidTr="006D2081">
        <w:tc>
          <w:tcPr>
            <w:tcW w:w="1526" w:type="dxa"/>
          </w:tcPr>
          <w:p w:rsidR="006D2081" w:rsidRPr="00490960" w:rsidRDefault="003777C7" w:rsidP="00495DF9">
            <w:pPr>
              <w:rPr>
                <w:szCs w:val="24"/>
              </w:rPr>
            </w:pPr>
            <w:r w:rsidRPr="00490960">
              <w:rPr>
                <w:szCs w:val="24"/>
              </w:rPr>
              <w:t>О</w:t>
            </w:r>
            <w:r w:rsidR="006D2081" w:rsidRPr="00490960">
              <w:rPr>
                <w:szCs w:val="24"/>
              </w:rPr>
              <w:t>2</w:t>
            </w:r>
          </w:p>
        </w:tc>
        <w:tc>
          <w:tcPr>
            <w:tcW w:w="8896" w:type="dxa"/>
          </w:tcPr>
          <w:p w:rsidR="006D2081" w:rsidRPr="00490960" w:rsidRDefault="001228D4" w:rsidP="00495DF9">
            <w:pPr>
              <w:rPr>
                <w:szCs w:val="24"/>
              </w:rPr>
            </w:pPr>
            <w:r w:rsidRPr="00490960">
              <w:rPr>
                <w:szCs w:val="24"/>
              </w:rPr>
              <w:t>з</w:t>
            </w:r>
            <w:r w:rsidR="006D2081" w:rsidRPr="00490960">
              <w:rPr>
                <w:szCs w:val="24"/>
              </w:rPr>
              <w:t>она специализированной общественной застройки</w:t>
            </w:r>
          </w:p>
        </w:tc>
      </w:tr>
      <w:tr w:rsidR="006D2081" w:rsidRPr="00490960" w:rsidTr="006D2081">
        <w:tc>
          <w:tcPr>
            <w:tcW w:w="10422" w:type="dxa"/>
            <w:gridSpan w:val="2"/>
            <w:vAlign w:val="center"/>
          </w:tcPr>
          <w:p w:rsidR="006D2081" w:rsidRPr="00490960" w:rsidRDefault="006D2081" w:rsidP="00495DF9">
            <w:pPr>
              <w:rPr>
                <w:b/>
                <w:szCs w:val="24"/>
              </w:rPr>
            </w:pPr>
            <w:r w:rsidRPr="00490960">
              <w:rPr>
                <w:b/>
                <w:szCs w:val="24"/>
              </w:rPr>
              <w:t>Производственные зоны, зоны инженерной и транспортной инфраструктур</w:t>
            </w:r>
          </w:p>
        </w:tc>
      </w:tr>
      <w:tr w:rsidR="006D2081" w:rsidRPr="00490960" w:rsidTr="006D2081">
        <w:tc>
          <w:tcPr>
            <w:tcW w:w="1526" w:type="dxa"/>
          </w:tcPr>
          <w:p w:rsidR="006D2081" w:rsidRPr="00490960" w:rsidRDefault="003777C7" w:rsidP="00495DF9">
            <w:pPr>
              <w:rPr>
                <w:szCs w:val="24"/>
              </w:rPr>
            </w:pPr>
            <w:r w:rsidRPr="00490960">
              <w:rPr>
                <w:szCs w:val="24"/>
              </w:rPr>
              <w:t>П</w:t>
            </w:r>
            <w:r w:rsidR="006D2081" w:rsidRPr="00490960">
              <w:rPr>
                <w:szCs w:val="24"/>
              </w:rPr>
              <w:t>1</w:t>
            </w:r>
          </w:p>
        </w:tc>
        <w:tc>
          <w:tcPr>
            <w:tcW w:w="8896" w:type="dxa"/>
          </w:tcPr>
          <w:p w:rsidR="006D2081" w:rsidRPr="00490960" w:rsidRDefault="001228D4" w:rsidP="00495DF9">
            <w:pPr>
              <w:rPr>
                <w:szCs w:val="24"/>
              </w:rPr>
            </w:pPr>
            <w:r w:rsidRPr="00490960">
              <w:rPr>
                <w:szCs w:val="24"/>
              </w:rPr>
              <w:t>п</w:t>
            </w:r>
            <w:r w:rsidR="006D2081" w:rsidRPr="00490960">
              <w:rPr>
                <w:szCs w:val="24"/>
              </w:rPr>
              <w:t>роизводственная зона</w:t>
            </w:r>
          </w:p>
        </w:tc>
      </w:tr>
      <w:tr w:rsidR="006D2081" w:rsidRPr="00490960" w:rsidTr="006D2081">
        <w:tc>
          <w:tcPr>
            <w:tcW w:w="1526" w:type="dxa"/>
          </w:tcPr>
          <w:p w:rsidR="006D2081" w:rsidRPr="00490960" w:rsidRDefault="003777C7" w:rsidP="00495DF9">
            <w:pPr>
              <w:rPr>
                <w:szCs w:val="24"/>
              </w:rPr>
            </w:pPr>
            <w:r w:rsidRPr="00490960">
              <w:rPr>
                <w:szCs w:val="24"/>
              </w:rPr>
              <w:t>КС</w:t>
            </w:r>
          </w:p>
        </w:tc>
        <w:tc>
          <w:tcPr>
            <w:tcW w:w="8896" w:type="dxa"/>
          </w:tcPr>
          <w:p w:rsidR="006D2081" w:rsidRPr="00490960" w:rsidRDefault="001228D4" w:rsidP="00495DF9">
            <w:pPr>
              <w:rPr>
                <w:szCs w:val="24"/>
              </w:rPr>
            </w:pPr>
            <w:r w:rsidRPr="00490960">
              <w:rPr>
                <w:szCs w:val="24"/>
              </w:rPr>
              <w:t>к</w:t>
            </w:r>
            <w:r w:rsidR="006D2081" w:rsidRPr="00490960">
              <w:rPr>
                <w:szCs w:val="24"/>
              </w:rPr>
              <w:t>оммунально-складская зона</w:t>
            </w:r>
          </w:p>
        </w:tc>
      </w:tr>
      <w:tr w:rsidR="006D2081" w:rsidRPr="00490960" w:rsidTr="006D2081">
        <w:tc>
          <w:tcPr>
            <w:tcW w:w="1526" w:type="dxa"/>
          </w:tcPr>
          <w:p w:rsidR="006D2081" w:rsidRPr="00490960" w:rsidRDefault="003777C7" w:rsidP="00495DF9">
            <w:pPr>
              <w:rPr>
                <w:szCs w:val="24"/>
              </w:rPr>
            </w:pPr>
            <w:r w:rsidRPr="00490960">
              <w:rPr>
                <w:szCs w:val="24"/>
              </w:rPr>
              <w:t>И</w:t>
            </w:r>
          </w:p>
        </w:tc>
        <w:tc>
          <w:tcPr>
            <w:tcW w:w="8896" w:type="dxa"/>
          </w:tcPr>
          <w:p w:rsidR="006D2081" w:rsidRPr="00490960" w:rsidRDefault="001228D4" w:rsidP="00495DF9">
            <w:pPr>
              <w:rPr>
                <w:szCs w:val="24"/>
              </w:rPr>
            </w:pPr>
            <w:r w:rsidRPr="00490960">
              <w:rPr>
                <w:szCs w:val="24"/>
              </w:rPr>
              <w:t>з</w:t>
            </w:r>
            <w:r w:rsidR="006D2081" w:rsidRPr="00490960">
              <w:rPr>
                <w:szCs w:val="24"/>
              </w:rPr>
              <w:t>она инженерной инфраструктуры</w:t>
            </w:r>
          </w:p>
        </w:tc>
      </w:tr>
      <w:tr w:rsidR="006D2081" w:rsidRPr="00490960" w:rsidTr="006D2081">
        <w:tc>
          <w:tcPr>
            <w:tcW w:w="1526" w:type="dxa"/>
          </w:tcPr>
          <w:p w:rsidR="006D2081" w:rsidRPr="00490960" w:rsidRDefault="003777C7" w:rsidP="00495DF9">
            <w:pPr>
              <w:rPr>
                <w:szCs w:val="24"/>
              </w:rPr>
            </w:pPr>
            <w:r w:rsidRPr="00490960">
              <w:rPr>
                <w:szCs w:val="24"/>
              </w:rPr>
              <w:t>Т1</w:t>
            </w:r>
          </w:p>
        </w:tc>
        <w:tc>
          <w:tcPr>
            <w:tcW w:w="8896" w:type="dxa"/>
          </w:tcPr>
          <w:p w:rsidR="006D2081" w:rsidRPr="00490960" w:rsidRDefault="001228D4" w:rsidP="00495DF9">
            <w:pPr>
              <w:rPr>
                <w:szCs w:val="24"/>
              </w:rPr>
            </w:pPr>
            <w:r w:rsidRPr="00490960">
              <w:rPr>
                <w:szCs w:val="24"/>
              </w:rPr>
              <w:t>з</w:t>
            </w:r>
            <w:r w:rsidR="006D2081" w:rsidRPr="00490960">
              <w:rPr>
                <w:szCs w:val="24"/>
              </w:rPr>
              <w:t>она транспортной инфраструктуры</w:t>
            </w:r>
          </w:p>
        </w:tc>
      </w:tr>
      <w:tr w:rsidR="003777C7" w:rsidRPr="00490960" w:rsidTr="006B7363">
        <w:tc>
          <w:tcPr>
            <w:tcW w:w="10422" w:type="dxa"/>
            <w:gridSpan w:val="2"/>
            <w:vAlign w:val="center"/>
          </w:tcPr>
          <w:p w:rsidR="003777C7" w:rsidRPr="00490960" w:rsidRDefault="003777C7" w:rsidP="00495DF9">
            <w:pPr>
              <w:rPr>
                <w:b/>
                <w:szCs w:val="24"/>
              </w:rPr>
            </w:pPr>
            <w:r w:rsidRPr="00490960">
              <w:rPr>
                <w:b/>
                <w:szCs w:val="24"/>
              </w:rPr>
              <w:t>Зоны сельскохозяйственного использования</w:t>
            </w:r>
          </w:p>
        </w:tc>
      </w:tr>
      <w:tr w:rsidR="003777C7" w:rsidRPr="00490960" w:rsidTr="006D2081">
        <w:tc>
          <w:tcPr>
            <w:tcW w:w="1526" w:type="dxa"/>
          </w:tcPr>
          <w:p w:rsidR="003777C7" w:rsidRPr="00490960" w:rsidRDefault="003777C7" w:rsidP="00495DF9">
            <w:pPr>
              <w:rPr>
                <w:szCs w:val="24"/>
              </w:rPr>
            </w:pPr>
            <w:r w:rsidRPr="00490960">
              <w:rPr>
                <w:szCs w:val="24"/>
              </w:rPr>
              <w:t>СХ1</w:t>
            </w:r>
          </w:p>
        </w:tc>
        <w:tc>
          <w:tcPr>
            <w:tcW w:w="8896" w:type="dxa"/>
          </w:tcPr>
          <w:p w:rsidR="003777C7" w:rsidRPr="00490960" w:rsidRDefault="003777C7" w:rsidP="00495DF9">
            <w:pPr>
              <w:rPr>
                <w:szCs w:val="24"/>
              </w:rPr>
            </w:pPr>
            <w:r w:rsidRPr="00490960">
              <w:rPr>
                <w:szCs w:val="24"/>
              </w:rPr>
              <w:t>зона сельскохозяйственного использования</w:t>
            </w:r>
          </w:p>
        </w:tc>
      </w:tr>
      <w:tr w:rsidR="003777C7" w:rsidRPr="00490960" w:rsidTr="006D2081">
        <w:tc>
          <w:tcPr>
            <w:tcW w:w="1526" w:type="dxa"/>
          </w:tcPr>
          <w:p w:rsidR="003777C7" w:rsidRPr="00490960" w:rsidRDefault="003777C7" w:rsidP="00495DF9">
            <w:pPr>
              <w:rPr>
                <w:szCs w:val="24"/>
              </w:rPr>
            </w:pPr>
            <w:r w:rsidRPr="00490960">
              <w:rPr>
                <w:szCs w:val="24"/>
              </w:rPr>
              <w:t>СХ2</w:t>
            </w:r>
          </w:p>
        </w:tc>
        <w:tc>
          <w:tcPr>
            <w:tcW w:w="8896" w:type="dxa"/>
          </w:tcPr>
          <w:p w:rsidR="003777C7" w:rsidRPr="00490960" w:rsidRDefault="003777C7" w:rsidP="00495DF9">
            <w:pPr>
              <w:rPr>
                <w:szCs w:val="24"/>
              </w:rPr>
            </w:pPr>
            <w:r w:rsidRPr="00490960">
              <w:rPr>
                <w:szCs w:val="24"/>
              </w:rPr>
              <w:t>зона сельскохозяйственных угодий</w:t>
            </w:r>
          </w:p>
        </w:tc>
      </w:tr>
      <w:tr w:rsidR="003777C7" w:rsidRPr="00490960" w:rsidTr="006D2081">
        <w:tc>
          <w:tcPr>
            <w:tcW w:w="1526" w:type="dxa"/>
          </w:tcPr>
          <w:p w:rsidR="003777C7" w:rsidRPr="00490960" w:rsidRDefault="003777C7" w:rsidP="00495DF9">
            <w:pPr>
              <w:rPr>
                <w:szCs w:val="24"/>
              </w:rPr>
            </w:pPr>
            <w:r w:rsidRPr="00490960">
              <w:rPr>
                <w:szCs w:val="24"/>
              </w:rPr>
              <w:t>СХ3</w:t>
            </w:r>
          </w:p>
        </w:tc>
        <w:tc>
          <w:tcPr>
            <w:tcW w:w="8896" w:type="dxa"/>
          </w:tcPr>
          <w:p w:rsidR="003777C7" w:rsidRPr="00490960" w:rsidRDefault="003777C7" w:rsidP="00495DF9">
            <w:pPr>
              <w:rPr>
                <w:szCs w:val="24"/>
              </w:rPr>
            </w:pPr>
            <w:r w:rsidRPr="00490960">
              <w:rPr>
                <w:szCs w:val="24"/>
              </w:rPr>
              <w:t>зона садоводства и огородничества</w:t>
            </w:r>
          </w:p>
        </w:tc>
      </w:tr>
      <w:tr w:rsidR="003777C7" w:rsidRPr="00490960" w:rsidTr="006D2081">
        <w:tc>
          <w:tcPr>
            <w:tcW w:w="1526" w:type="dxa"/>
          </w:tcPr>
          <w:p w:rsidR="003777C7" w:rsidRPr="00490960" w:rsidRDefault="003777C7" w:rsidP="00495DF9">
            <w:pPr>
              <w:rPr>
                <w:szCs w:val="24"/>
              </w:rPr>
            </w:pPr>
            <w:r w:rsidRPr="00490960">
              <w:rPr>
                <w:szCs w:val="24"/>
              </w:rPr>
              <w:t>СХ4</w:t>
            </w:r>
          </w:p>
        </w:tc>
        <w:tc>
          <w:tcPr>
            <w:tcW w:w="8896" w:type="dxa"/>
          </w:tcPr>
          <w:p w:rsidR="003777C7" w:rsidRPr="00490960" w:rsidRDefault="003777C7" w:rsidP="00495DF9">
            <w:pPr>
              <w:rPr>
                <w:szCs w:val="24"/>
              </w:rPr>
            </w:pPr>
            <w:r w:rsidRPr="00490960">
              <w:rPr>
                <w:szCs w:val="24"/>
              </w:rPr>
              <w:t>производственная зона сельскохозяйственных предприятий</w:t>
            </w:r>
          </w:p>
        </w:tc>
      </w:tr>
      <w:tr w:rsidR="003777C7" w:rsidRPr="00490960" w:rsidTr="006D2081">
        <w:tc>
          <w:tcPr>
            <w:tcW w:w="1526" w:type="dxa"/>
          </w:tcPr>
          <w:p w:rsidR="003777C7" w:rsidRPr="00490960" w:rsidRDefault="003777C7" w:rsidP="00495DF9">
            <w:pPr>
              <w:rPr>
                <w:szCs w:val="24"/>
              </w:rPr>
            </w:pPr>
            <w:r w:rsidRPr="00490960">
              <w:rPr>
                <w:szCs w:val="24"/>
              </w:rPr>
              <w:t>СХ5</w:t>
            </w:r>
          </w:p>
        </w:tc>
        <w:tc>
          <w:tcPr>
            <w:tcW w:w="8896" w:type="dxa"/>
          </w:tcPr>
          <w:p w:rsidR="003777C7" w:rsidRPr="00490960" w:rsidRDefault="003777C7" w:rsidP="00495DF9">
            <w:pPr>
              <w:rPr>
                <w:szCs w:val="24"/>
              </w:rPr>
            </w:pPr>
            <w:r w:rsidRPr="00490960">
              <w:rPr>
                <w:szCs w:val="24"/>
              </w:rPr>
              <w:t>иная зона сельскохозяйственного назначения</w:t>
            </w:r>
          </w:p>
        </w:tc>
      </w:tr>
      <w:tr w:rsidR="003777C7" w:rsidRPr="00490960" w:rsidTr="006D2081">
        <w:tc>
          <w:tcPr>
            <w:tcW w:w="10422" w:type="dxa"/>
            <w:gridSpan w:val="2"/>
            <w:vAlign w:val="center"/>
          </w:tcPr>
          <w:p w:rsidR="003777C7" w:rsidRPr="00490960" w:rsidRDefault="003777C7" w:rsidP="00495DF9">
            <w:pPr>
              <w:rPr>
                <w:b/>
                <w:szCs w:val="24"/>
              </w:rPr>
            </w:pPr>
            <w:r w:rsidRPr="00490960">
              <w:rPr>
                <w:b/>
                <w:szCs w:val="24"/>
              </w:rPr>
              <w:t>Зоны рекреационного назначения</w:t>
            </w:r>
          </w:p>
        </w:tc>
      </w:tr>
      <w:tr w:rsidR="003777C7" w:rsidRPr="00490960" w:rsidTr="006D2081">
        <w:tc>
          <w:tcPr>
            <w:tcW w:w="1526" w:type="dxa"/>
          </w:tcPr>
          <w:p w:rsidR="003777C7" w:rsidRPr="00490960" w:rsidRDefault="003777C7" w:rsidP="00495DF9">
            <w:pPr>
              <w:rPr>
                <w:szCs w:val="24"/>
              </w:rPr>
            </w:pPr>
            <w:r w:rsidRPr="00490960">
              <w:rPr>
                <w:szCs w:val="24"/>
              </w:rPr>
              <w:t>Р1</w:t>
            </w:r>
          </w:p>
        </w:tc>
        <w:tc>
          <w:tcPr>
            <w:tcW w:w="8896" w:type="dxa"/>
          </w:tcPr>
          <w:p w:rsidR="003777C7" w:rsidRPr="00490960" w:rsidRDefault="003777C7" w:rsidP="00495DF9">
            <w:pPr>
              <w:rPr>
                <w:szCs w:val="24"/>
              </w:rPr>
            </w:pPr>
            <w:r w:rsidRPr="00490960">
              <w:rPr>
                <w:szCs w:val="24"/>
              </w:rPr>
              <w:t>зона озелененных территорий общего пользования</w:t>
            </w:r>
          </w:p>
        </w:tc>
      </w:tr>
      <w:tr w:rsidR="003777C7" w:rsidRPr="00490960" w:rsidTr="006D2081">
        <w:tc>
          <w:tcPr>
            <w:tcW w:w="1526" w:type="dxa"/>
          </w:tcPr>
          <w:p w:rsidR="003777C7" w:rsidRPr="00490960" w:rsidRDefault="003777C7" w:rsidP="00495DF9">
            <w:pPr>
              <w:rPr>
                <w:szCs w:val="24"/>
              </w:rPr>
            </w:pPr>
            <w:r w:rsidRPr="00490960">
              <w:rPr>
                <w:szCs w:val="24"/>
              </w:rPr>
              <w:t>Р2</w:t>
            </w:r>
          </w:p>
        </w:tc>
        <w:tc>
          <w:tcPr>
            <w:tcW w:w="8896" w:type="dxa"/>
          </w:tcPr>
          <w:p w:rsidR="003777C7" w:rsidRPr="00490960" w:rsidRDefault="003777C7" w:rsidP="00495DF9">
            <w:pPr>
              <w:rPr>
                <w:szCs w:val="24"/>
              </w:rPr>
            </w:pPr>
            <w:r w:rsidRPr="00490960">
              <w:rPr>
                <w:szCs w:val="24"/>
              </w:rPr>
              <w:t>зона отдыха</w:t>
            </w:r>
          </w:p>
        </w:tc>
      </w:tr>
      <w:tr w:rsidR="000E1C73" w:rsidRPr="00490960" w:rsidTr="006D2081">
        <w:tc>
          <w:tcPr>
            <w:tcW w:w="1526" w:type="dxa"/>
          </w:tcPr>
          <w:p w:rsidR="000E1C73" w:rsidRPr="00490960" w:rsidRDefault="000E1C73" w:rsidP="000E1C73">
            <w:pPr>
              <w:rPr>
                <w:szCs w:val="24"/>
              </w:rPr>
            </w:pPr>
            <w:r w:rsidRPr="00490960">
              <w:rPr>
                <w:szCs w:val="24"/>
              </w:rPr>
              <w:t>Р3</w:t>
            </w:r>
          </w:p>
        </w:tc>
        <w:tc>
          <w:tcPr>
            <w:tcW w:w="8896" w:type="dxa"/>
          </w:tcPr>
          <w:p w:rsidR="000E1C73" w:rsidRPr="00490960" w:rsidRDefault="000E1C73" w:rsidP="000E1C73">
            <w:pPr>
              <w:rPr>
                <w:szCs w:val="24"/>
              </w:rPr>
            </w:pPr>
            <w:r>
              <w:rPr>
                <w:szCs w:val="24"/>
              </w:rPr>
              <w:t>зона рекреационного назначения</w:t>
            </w:r>
          </w:p>
        </w:tc>
      </w:tr>
      <w:tr w:rsidR="000E1C73" w:rsidRPr="00490960" w:rsidTr="006D2081">
        <w:tc>
          <w:tcPr>
            <w:tcW w:w="1526" w:type="dxa"/>
          </w:tcPr>
          <w:p w:rsidR="000E1C73" w:rsidRPr="00490960" w:rsidRDefault="000E1C73" w:rsidP="000E1C73">
            <w:pPr>
              <w:rPr>
                <w:szCs w:val="24"/>
              </w:rPr>
            </w:pPr>
            <w:r w:rsidRPr="00490960">
              <w:rPr>
                <w:szCs w:val="24"/>
              </w:rPr>
              <w:t>Р</w:t>
            </w:r>
            <w:r>
              <w:rPr>
                <w:szCs w:val="24"/>
              </w:rPr>
              <w:t>4</w:t>
            </w:r>
          </w:p>
        </w:tc>
        <w:tc>
          <w:tcPr>
            <w:tcW w:w="8896" w:type="dxa"/>
          </w:tcPr>
          <w:p w:rsidR="000E1C73" w:rsidRPr="00490960" w:rsidRDefault="000E1C73" w:rsidP="000E1C73">
            <w:pPr>
              <w:rPr>
                <w:szCs w:val="24"/>
              </w:rPr>
            </w:pPr>
            <w:r w:rsidRPr="00490960">
              <w:rPr>
                <w:szCs w:val="24"/>
              </w:rPr>
              <w:t>зона лесов</w:t>
            </w:r>
          </w:p>
        </w:tc>
      </w:tr>
      <w:tr w:rsidR="000E1C73" w:rsidRPr="00490960" w:rsidTr="006D2081">
        <w:tc>
          <w:tcPr>
            <w:tcW w:w="10422" w:type="dxa"/>
            <w:gridSpan w:val="2"/>
            <w:vAlign w:val="center"/>
          </w:tcPr>
          <w:p w:rsidR="000E1C73" w:rsidRPr="00490960" w:rsidRDefault="000E1C73" w:rsidP="000E1C73">
            <w:pPr>
              <w:rPr>
                <w:b/>
                <w:szCs w:val="24"/>
              </w:rPr>
            </w:pPr>
            <w:r w:rsidRPr="00490960">
              <w:rPr>
                <w:b/>
                <w:szCs w:val="24"/>
              </w:rPr>
              <w:lastRenderedPageBreak/>
              <w:t>Зоны специального назначения</w:t>
            </w:r>
          </w:p>
        </w:tc>
      </w:tr>
      <w:tr w:rsidR="000E1C73" w:rsidRPr="00490960" w:rsidTr="006D2081">
        <w:tc>
          <w:tcPr>
            <w:tcW w:w="1526" w:type="dxa"/>
          </w:tcPr>
          <w:p w:rsidR="000E1C73" w:rsidRPr="00490960" w:rsidRDefault="000E1C73" w:rsidP="000E1C73">
            <w:pPr>
              <w:rPr>
                <w:szCs w:val="24"/>
              </w:rPr>
            </w:pPr>
            <w:r w:rsidRPr="00490960">
              <w:rPr>
                <w:szCs w:val="24"/>
              </w:rPr>
              <w:t>СП1</w:t>
            </w:r>
          </w:p>
        </w:tc>
        <w:tc>
          <w:tcPr>
            <w:tcW w:w="8896" w:type="dxa"/>
          </w:tcPr>
          <w:p w:rsidR="000E1C73" w:rsidRPr="00490960" w:rsidRDefault="000E1C73" w:rsidP="000E1C73">
            <w:pPr>
              <w:rPr>
                <w:szCs w:val="24"/>
              </w:rPr>
            </w:pPr>
            <w:r w:rsidRPr="00490960">
              <w:rPr>
                <w:szCs w:val="24"/>
              </w:rPr>
              <w:t>зона кладбищ</w:t>
            </w:r>
          </w:p>
        </w:tc>
      </w:tr>
      <w:tr w:rsidR="000E1C73" w:rsidRPr="00490960" w:rsidTr="006D2081">
        <w:tc>
          <w:tcPr>
            <w:tcW w:w="1526" w:type="dxa"/>
          </w:tcPr>
          <w:p w:rsidR="000E1C73" w:rsidRPr="00490960" w:rsidRDefault="000E1C73" w:rsidP="000E1C73">
            <w:pPr>
              <w:rPr>
                <w:szCs w:val="24"/>
              </w:rPr>
            </w:pPr>
            <w:r w:rsidRPr="00490960">
              <w:rPr>
                <w:szCs w:val="24"/>
              </w:rPr>
              <w:t>СП2</w:t>
            </w:r>
          </w:p>
        </w:tc>
        <w:tc>
          <w:tcPr>
            <w:tcW w:w="8896" w:type="dxa"/>
          </w:tcPr>
          <w:p w:rsidR="000E1C73" w:rsidRPr="00490960" w:rsidRDefault="000E1C73" w:rsidP="000E1C73">
            <w:pPr>
              <w:rPr>
                <w:szCs w:val="24"/>
              </w:rPr>
            </w:pPr>
            <w:r w:rsidRPr="00490960">
              <w:rPr>
                <w:szCs w:val="24"/>
              </w:rPr>
              <w:t>зона озелененных территорий специального назначения</w:t>
            </w:r>
          </w:p>
        </w:tc>
      </w:tr>
    </w:tbl>
    <w:p w:rsidR="006D2081" w:rsidRPr="00490960" w:rsidRDefault="006D2081" w:rsidP="00495DF9">
      <w:pPr>
        <w:ind w:firstLine="709"/>
        <w:rPr>
          <w:b/>
          <w:szCs w:val="24"/>
        </w:rPr>
      </w:pPr>
    </w:p>
    <w:p w:rsidR="00FA03A0" w:rsidRPr="00490960" w:rsidRDefault="00FA03A0" w:rsidP="00495DF9">
      <w:pPr>
        <w:tabs>
          <w:tab w:val="left" w:pos="1134"/>
        </w:tabs>
        <w:ind w:firstLine="709"/>
        <w:contextualSpacing/>
        <w:rPr>
          <w:szCs w:val="24"/>
        </w:rPr>
      </w:pPr>
      <w:r w:rsidRPr="00490960">
        <w:rPr>
          <w:szCs w:val="24"/>
        </w:rPr>
        <w:t>Границы функциональных зон отображены на карте функционального зон</w:t>
      </w:r>
      <w:r w:rsidR="00186D17">
        <w:rPr>
          <w:szCs w:val="24"/>
        </w:rPr>
        <w:t xml:space="preserve"> поселения</w:t>
      </w:r>
      <w:r w:rsidRPr="00490960">
        <w:rPr>
          <w:szCs w:val="24"/>
        </w:rPr>
        <w:t xml:space="preserve">. Функциональные зоны отображены в соответствии с требованиями </w:t>
      </w:r>
      <w:r w:rsidR="006D2081" w:rsidRPr="00490960">
        <w:rPr>
          <w:szCs w:val="24"/>
        </w:rPr>
        <w:t>п</w:t>
      </w:r>
      <w:r w:rsidRPr="00490960">
        <w:rPr>
          <w:szCs w:val="24"/>
        </w:rPr>
        <w:t>риказа Минэкономразвития России от 09.01.2018 № 10.</w:t>
      </w:r>
    </w:p>
    <w:p w:rsidR="00FA03A0" w:rsidRPr="00490960" w:rsidRDefault="00FA03A0" w:rsidP="00495DF9">
      <w:pPr>
        <w:ind w:firstLine="709"/>
        <w:rPr>
          <w:rFonts w:eastAsia="Calibri"/>
          <w:szCs w:val="24"/>
        </w:rPr>
      </w:pPr>
    </w:p>
    <w:p w:rsidR="00FA03A0" w:rsidRPr="00490960" w:rsidRDefault="00FA03A0" w:rsidP="00495DF9">
      <w:pPr>
        <w:ind w:firstLine="709"/>
        <w:rPr>
          <w:b/>
          <w:szCs w:val="24"/>
        </w:rPr>
      </w:pPr>
      <w:r w:rsidRPr="00490960">
        <w:rPr>
          <w:b/>
          <w:szCs w:val="24"/>
        </w:rPr>
        <w:t>Жилые зоны</w:t>
      </w:r>
    </w:p>
    <w:p w:rsidR="009870D3" w:rsidRPr="00490960" w:rsidRDefault="009870D3" w:rsidP="00495DF9">
      <w:pPr>
        <w:ind w:firstLine="709"/>
        <w:rPr>
          <w:szCs w:val="24"/>
        </w:rPr>
      </w:pPr>
      <w:r w:rsidRPr="00490960">
        <w:rPr>
          <w:szCs w:val="24"/>
        </w:rPr>
        <w:t>Зона застройки индивидуальными жилыми домами – зона малоэтажной жилой застройки для размещения отдельно стоящих жилых домов, предназначенных для проживания одной семьи (дом, пригодный для постоянного проживания, высотой не выше трех надземных этажей).</w:t>
      </w:r>
    </w:p>
    <w:p w:rsidR="009870D3" w:rsidRPr="00490960" w:rsidRDefault="009870D3" w:rsidP="00495DF9">
      <w:pPr>
        <w:ind w:firstLine="709"/>
        <w:rPr>
          <w:szCs w:val="24"/>
        </w:rPr>
      </w:pPr>
      <w:r w:rsidRPr="00490960">
        <w:rPr>
          <w:szCs w:val="24"/>
        </w:rPr>
        <w:t>Зона застройки малоэтажными жилыми домами – зоны жилой застройки, предназначенные для размещения малоэтажных многоквартирных жилых домов (домов, пригодных для постоянного проживания, высотой до трех этажей, включая мансардный).</w:t>
      </w:r>
    </w:p>
    <w:p w:rsidR="00FA03A0" w:rsidRPr="00490960" w:rsidRDefault="009870D3" w:rsidP="00495DF9">
      <w:pPr>
        <w:ind w:firstLine="709"/>
        <w:rPr>
          <w:szCs w:val="24"/>
        </w:rPr>
      </w:pPr>
      <w:r w:rsidRPr="00490960">
        <w:rPr>
          <w:szCs w:val="24"/>
        </w:rPr>
        <w:t>Зоны среднеэтажной жилой застройки – зоны жилой застройки для размещения жилых домов, предназначенных для разделения на квартиры, каждая из которых пригодна для постоянного проживания, жилых домов высотой не выше пяти надземных этажей, разделенных на две и более квартиры.</w:t>
      </w:r>
    </w:p>
    <w:p w:rsidR="00FA03A0" w:rsidRPr="00490960" w:rsidRDefault="00FA03A0" w:rsidP="00495DF9">
      <w:pPr>
        <w:autoSpaceDE w:val="0"/>
        <w:autoSpaceDN w:val="0"/>
        <w:adjustRightInd w:val="0"/>
        <w:ind w:firstLine="709"/>
        <w:rPr>
          <w:b/>
          <w:bCs/>
          <w:iCs/>
          <w:szCs w:val="24"/>
        </w:rPr>
      </w:pPr>
    </w:p>
    <w:p w:rsidR="00FA03A0" w:rsidRPr="00490960" w:rsidRDefault="00FA03A0" w:rsidP="00495DF9">
      <w:pPr>
        <w:autoSpaceDE w:val="0"/>
        <w:autoSpaceDN w:val="0"/>
        <w:adjustRightInd w:val="0"/>
        <w:ind w:firstLine="709"/>
        <w:rPr>
          <w:b/>
          <w:bCs/>
          <w:iCs/>
          <w:szCs w:val="24"/>
        </w:rPr>
      </w:pPr>
      <w:r w:rsidRPr="00490960">
        <w:rPr>
          <w:b/>
          <w:bCs/>
          <w:iCs/>
          <w:szCs w:val="24"/>
        </w:rPr>
        <w:t>Общественно-деловые зоны</w:t>
      </w:r>
    </w:p>
    <w:p w:rsidR="009870D3" w:rsidRPr="00490960" w:rsidRDefault="009870D3" w:rsidP="00495DF9">
      <w:pPr>
        <w:autoSpaceDE w:val="0"/>
        <w:autoSpaceDN w:val="0"/>
        <w:adjustRightInd w:val="0"/>
        <w:ind w:firstLine="709"/>
        <w:rPr>
          <w:bCs/>
          <w:iCs/>
          <w:szCs w:val="24"/>
        </w:rPr>
      </w:pPr>
      <w:r w:rsidRPr="00490960">
        <w:rPr>
          <w:bCs/>
          <w:iCs/>
          <w:szCs w:val="24"/>
        </w:rPr>
        <w:t xml:space="preserve">В многофункциональных общественно-деловых зонах </w:t>
      </w:r>
      <w:r w:rsidRPr="00490960">
        <w:rPr>
          <w:szCs w:val="24"/>
        </w:rPr>
        <w:t>могут быть размещены объекты делового, общественного и коммерческого назначения, объекты торговли, объекты общественного питания, объекты коммунально-бытового назначения, объекты, необходимые для осуществления производственной и предпринимательской деятельности.</w:t>
      </w:r>
    </w:p>
    <w:p w:rsidR="00FA03A0" w:rsidRPr="00490960" w:rsidRDefault="009870D3" w:rsidP="00495DF9">
      <w:pPr>
        <w:autoSpaceDE w:val="0"/>
        <w:autoSpaceDN w:val="0"/>
        <w:adjustRightInd w:val="0"/>
        <w:ind w:firstLine="709"/>
        <w:rPr>
          <w:bCs/>
          <w:iCs/>
          <w:szCs w:val="24"/>
        </w:rPr>
      </w:pPr>
      <w:r w:rsidRPr="00490960">
        <w:rPr>
          <w:bCs/>
          <w:iCs/>
          <w:szCs w:val="24"/>
        </w:rPr>
        <w:t xml:space="preserve">В зоне специализированной общественной застройки </w:t>
      </w:r>
      <w:r w:rsidRPr="00490960">
        <w:rPr>
          <w:szCs w:val="24"/>
        </w:rPr>
        <w:t>могут быть расположены дошкольные общеобразовательные организации, общеобразовательные организации, организации дополнительного образования, объекты, реализующие программы профессионального и высшего образования, объекты научных организаций, объекты культуры и искусства, объекты здравоохранения, объекты специального назначения, объекты физической культуры и спорта, объекты культовых зданий и сооружений, объекты специализированной общественной застройки иных видов.</w:t>
      </w:r>
    </w:p>
    <w:p w:rsidR="00FA03A0" w:rsidRPr="00490960" w:rsidRDefault="00FA03A0" w:rsidP="00495DF9">
      <w:pPr>
        <w:ind w:firstLine="709"/>
        <w:rPr>
          <w:rFonts w:eastAsia="Calibri"/>
          <w:szCs w:val="24"/>
        </w:rPr>
      </w:pPr>
    </w:p>
    <w:p w:rsidR="00FA03A0" w:rsidRPr="00490960" w:rsidRDefault="00FA03A0" w:rsidP="00495DF9">
      <w:pPr>
        <w:autoSpaceDE w:val="0"/>
        <w:autoSpaceDN w:val="0"/>
        <w:adjustRightInd w:val="0"/>
        <w:ind w:firstLine="709"/>
        <w:rPr>
          <w:b/>
          <w:bCs/>
          <w:iCs/>
          <w:szCs w:val="24"/>
        </w:rPr>
      </w:pPr>
      <w:r w:rsidRPr="00490960">
        <w:rPr>
          <w:b/>
          <w:bCs/>
          <w:iCs/>
          <w:szCs w:val="24"/>
        </w:rPr>
        <w:t>Производственные зоны, зоны инженерной и транспортной инфраструктур</w:t>
      </w:r>
    </w:p>
    <w:p w:rsidR="009870D3" w:rsidRPr="00490960" w:rsidRDefault="009870D3" w:rsidP="00495DF9">
      <w:pPr>
        <w:autoSpaceDE w:val="0"/>
        <w:autoSpaceDN w:val="0"/>
        <w:adjustRightInd w:val="0"/>
        <w:ind w:firstLine="709"/>
        <w:rPr>
          <w:bCs/>
          <w:iCs/>
          <w:szCs w:val="24"/>
        </w:rPr>
      </w:pPr>
      <w:r w:rsidRPr="00490960">
        <w:rPr>
          <w:bCs/>
          <w:iCs/>
          <w:szCs w:val="24"/>
        </w:rPr>
        <w:t>Производственные зоны – зоны для размещения промышленных предприятий, требующие устройства санитарно-защитных зон шириной более 50 м.</w:t>
      </w:r>
    </w:p>
    <w:p w:rsidR="009870D3" w:rsidRPr="00490960" w:rsidRDefault="009870D3" w:rsidP="00495DF9">
      <w:pPr>
        <w:autoSpaceDE w:val="0"/>
        <w:autoSpaceDN w:val="0"/>
        <w:adjustRightInd w:val="0"/>
        <w:ind w:firstLine="709"/>
        <w:rPr>
          <w:bCs/>
          <w:iCs/>
          <w:szCs w:val="24"/>
        </w:rPr>
      </w:pPr>
      <w:r w:rsidRPr="00490960">
        <w:rPr>
          <w:bCs/>
          <w:iCs/>
          <w:szCs w:val="24"/>
        </w:rPr>
        <w:t>Коммунально-складские зоны – зоны для размещения коммунальных и складских объектов, объектов жилищно-коммунального хозяйства, объектов транспорта, объектов оптовой торговли.</w:t>
      </w:r>
    </w:p>
    <w:p w:rsidR="00FA03A0" w:rsidRPr="00490960" w:rsidRDefault="009870D3" w:rsidP="00495DF9">
      <w:pPr>
        <w:autoSpaceDE w:val="0"/>
        <w:autoSpaceDN w:val="0"/>
        <w:adjustRightInd w:val="0"/>
        <w:ind w:firstLine="709"/>
        <w:rPr>
          <w:bCs/>
          <w:iCs/>
          <w:szCs w:val="24"/>
        </w:rPr>
      </w:pPr>
      <w:r w:rsidRPr="00490960">
        <w:rPr>
          <w:bCs/>
          <w:iCs/>
          <w:szCs w:val="24"/>
        </w:rPr>
        <w:t>Зоны транспортной и инженерной инфраструктуры предусмотрены для размещения сооружений и коммуникаций железнодорожного, автомобильного транспорта, размещения объектов водного транспорта, улично-дорожной сети, также объектов водоснабжения, водоотведения, теплоснабжения, газоснабжения, электроснабжения, объектов связи.</w:t>
      </w:r>
    </w:p>
    <w:p w:rsidR="00FA03A0" w:rsidRPr="00490960" w:rsidRDefault="00FA03A0" w:rsidP="00495DF9">
      <w:pPr>
        <w:autoSpaceDE w:val="0"/>
        <w:autoSpaceDN w:val="0"/>
        <w:adjustRightInd w:val="0"/>
        <w:ind w:firstLine="709"/>
        <w:rPr>
          <w:bCs/>
          <w:iCs/>
          <w:szCs w:val="24"/>
        </w:rPr>
      </w:pPr>
    </w:p>
    <w:p w:rsidR="00FA03A0" w:rsidRPr="00490960" w:rsidRDefault="00FA03A0" w:rsidP="00495DF9">
      <w:pPr>
        <w:autoSpaceDE w:val="0"/>
        <w:autoSpaceDN w:val="0"/>
        <w:adjustRightInd w:val="0"/>
        <w:ind w:firstLine="709"/>
        <w:rPr>
          <w:b/>
          <w:bCs/>
          <w:iCs/>
          <w:szCs w:val="24"/>
        </w:rPr>
      </w:pPr>
      <w:r w:rsidRPr="00490960">
        <w:rPr>
          <w:b/>
          <w:bCs/>
          <w:iCs/>
          <w:szCs w:val="24"/>
        </w:rPr>
        <w:t>Зоны сельскохозяйственного использования</w:t>
      </w:r>
    </w:p>
    <w:p w:rsidR="009870D3" w:rsidRPr="00490960" w:rsidRDefault="009870D3" w:rsidP="00495DF9">
      <w:pPr>
        <w:autoSpaceDE w:val="0"/>
        <w:autoSpaceDN w:val="0"/>
        <w:adjustRightInd w:val="0"/>
        <w:ind w:firstLine="709"/>
        <w:rPr>
          <w:bCs/>
          <w:iCs/>
          <w:szCs w:val="24"/>
        </w:rPr>
      </w:pPr>
      <w:r w:rsidRPr="00490960">
        <w:rPr>
          <w:bCs/>
          <w:iCs/>
          <w:szCs w:val="24"/>
        </w:rPr>
        <w:t>Зона сельскохозяйственного использования предназначена для развития объектов сельскохозяйственного назначения.</w:t>
      </w:r>
    </w:p>
    <w:p w:rsidR="009870D3" w:rsidRPr="00490960" w:rsidRDefault="009870D3" w:rsidP="00495DF9">
      <w:pPr>
        <w:autoSpaceDE w:val="0"/>
        <w:autoSpaceDN w:val="0"/>
        <w:adjustRightInd w:val="0"/>
        <w:ind w:firstLine="709"/>
        <w:rPr>
          <w:bCs/>
          <w:iCs/>
          <w:szCs w:val="24"/>
        </w:rPr>
      </w:pPr>
      <w:r w:rsidRPr="00490960">
        <w:rPr>
          <w:bCs/>
          <w:iCs/>
          <w:szCs w:val="24"/>
        </w:rPr>
        <w:t>В зоне садоводства и огородничества разрешается осуществление деятельности, связанной с выращиванием гражданами для собственных нужд сельскохозяйственных культур.</w:t>
      </w:r>
    </w:p>
    <w:p w:rsidR="009870D3" w:rsidRPr="00490960" w:rsidRDefault="009870D3" w:rsidP="00495DF9">
      <w:pPr>
        <w:autoSpaceDE w:val="0"/>
        <w:autoSpaceDN w:val="0"/>
        <w:adjustRightInd w:val="0"/>
        <w:ind w:firstLine="709"/>
        <w:rPr>
          <w:bCs/>
          <w:iCs/>
          <w:szCs w:val="24"/>
        </w:rPr>
      </w:pPr>
      <w:r w:rsidRPr="00490960">
        <w:rPr>
          <w:bCs/>
          <w:iCs/>
          <w:szCs w:val="24"/>
        </w:rPr>
        <w:t>В иных зонах сельскохозяйственного назначения предполагается размещение зоны для ведения личного подсобного хозяйства, крестьянско-фермерского хозяйства.</w:t>
      </w:r>
    </w:p>
    <w:p w:rsidR="00FA03A0" w:rsidRPr="00490960" w:rsidRDefault="009870D3" w:rsidP="00495DF9">
      <w:pPr>
        <w:autoSpaceDE w:val="0"/>
        <w:autoSpaceDN w:val="0"/>
        <w:adjustRightInd w:val="0"/>
        <w:ind w:firstLine="709"/>
        <w:rPr>
          <w:bCs/>
          <w:iCs/>
          <w:szCs w:val="24"/>
        </w:rPr>
      </w:pPr>
      <w:r w:rsidRPr="00490960">
        <w:rPr>
          <w:bCs/>
          <w:iCs/>
          <w:szCs w:val="24"/>
        </w:rPr>
        <w:t xml:space="preserve">Производственная зона сельскохозяйственных предприятий – зона предназначена для осуществления хозяйственной деятельности, связанной с выращиванием сельскохозяйственных </w:t>
      </w:r>
      <w:r w:rsidRPr="00490960">
        <w:rPr>
          <w:bCs/>
          <w:iCs/>
          <w:szCs w:val="24"/>
        </w:rPr>
        <w:lastRenderedPageBreak/>
        <w:t>культур и с производством продукции животноводства, размещения зданий, сооружений, используемых для производства, хранения, первичной и глубокой переработки сельскохозяйственной продукции, размещения технического оборудования, используемого для ведения сельского хозяйства.</w:t>
      </w:r>
    </w:p>
    <w:p w:rsidR="00FA03A0" w:rsidRPr="00490960" w:rsidRDefault="00FA03A0" w:rsidP="00495DF9">
      <w:pPr>
        <w:autoSpaceDE w:val="0"/>
        <w:autoSpaceDN w:val="0"/>
        <w:adjustRightInd w:val="0"/>
        <w:ind w:firstLine="709"/>
        <w:rPr>
          <w:b/>
          <w:bCs/>
          <w:iCs/>
          <w:szCs w:val="24"/>
        </w:rPr>
      </w:pPr>
    </w:p>
    <w:p w:rsidR="00FA03A0" w:rsidRPr="00490960" w:rsidRDefault="00FA03A0" w:rsidP="00495DF9">
      <w:pPr>
        <w:keepNext/>
        <w:autoSpaceDE w:val="0"/>
        <w:autoSpaceDN w:val="0"/>
        <w:adjustRightInd w:val="0"/>
        <w:ind w:firstLine="709"/>
        <w:rPr>
          <w:b/>
          <w:bCs/>
          <w:iCs/>
          <w:szCs w:val="24"/>
        </w:rPr>
      </w:pPr>
      <w:r w:rsidRPr="00490960">
        <w:rPr>
          <w:b/>
          <w:bCs/>
          <w:iCs/>
          <w:szCs w:val="24"/>
        </w:rPr>
        <w:t>Зоны рекреационного назначения</w:t>
      </w:r>
    </w:p>
    <w:p w:rsidR="009870D3" w:rsidRPr="00490960" w:rsidRDefault="009870D3" w:rsidP="00495DF9">
      <w:pPr>
        <w:autoSpaceDE w:val="0"/>
        <w:autoSpaceDN w:val="0"/>
        <w:adjustRightInd w:val="0"/>
        <w:ind w:firstLine="709"/>
        <w:rPr>
          <w:bCs/>
          <w:iCs/>
          <w:szCs w:val="24"/>
        </w:rPr>
      </w:pPr>
      <w:r w:rsidRPr="00490960">
        <w:rPr>
          <w:bCs/>
          <w:iCs/>
          <w:szCs w:val="24"/>
        </w:rPr>
        <w:t>Зона озелененных территорий общего пользования включает в себя территории занятые парками, садами, скверами, бульварами, объектами капитального строительства для спорта, площадок для игр (детских), отдыха, занятий спортом, природно-познавательный туризм.</w:t>
      </w:r>
    </w:p>
    <w:p w:rsidR="00FA03A0" w:rsidRPr="00490960" w:rsidRDefault="009870D3" w:rsidP="00495DF9">
      <w:pPr>
        <w:autoSpaceDE w:val="0"/>
        <w:autoSpaceDN w:val="0"/>
        <w:adjustRightInd w:val="0"/>
        <w:ind w:firstLine="709"/>
        <w:rPr>
          <w:bCs/>
          <w:iCs/>
          <w:szCs w:val="24"/>
        </w:rPr>
      </w:pPr>
      <w:r w:rsidRPr="00490960">
        <w:rPr>
          <w:bCs/>
          <w:iCs/>
          <w:szCs w:val="24"/>
        </w:rPr>
        <w:t>Зона отдыха включает в себя места для занятия спортом, природно-познавательным туризмом, туристическим обслуживанием, рыбалкой.</w:t>
      </w:r>
    </w:p>
    <w:p w:rsidR="009870D3" w:rsidRPr="00490960" w:rsidRDefault="009870D3" w:rsidP="00495DF9">
      <w:pPr>
        <w:autoSpaceDE w:val="0"/>
        <w:autoSpaceDN w:val="0"/>
        <w:adjustRightInd w:val="0"/>
        <w:ind w:firstLine="709"/>
        <w:rPr>
          <w:bCs/>
          <w:iCs/>
          <w:szCs w:val="24"/>
        </w:rPr>
      </w:pPr>
    </w:p>
    <w:p w:rsidR="00994313" w:rsidRPr="00490960" w:rsidRDefault="00994313" w:rsidP="00495DF9">
      <w:pPr>
        <w:autoSpaceDE w:val="0"/>
        <w:autoSpaceDN w:val="0"/>
        <w:adjustRightInd w:val="0"/>
        <w:ind w:firstLine="709"/>
        <w:rPr>
          <w:bCs/>
          <w:iCs/>
          <w:szCs w:val="24"/>
        </w:rPr>
      </w:pPr>
      <w:r w:rsidRPr="00490960">
        <w:rPr>
          <w:bCs/>
          <w:iCs/>
          <w:szCs w:val="24"/>
        </w:rPr>
        <w:t xml:space="preserve">Основными направлениями использования, охраны, защиты и воспроизводства лесов в Гатчинском муниципальном районе в целом (включая </w:t>
      </w:r>
      <w:r w:rsidR="0072607F" w:rsidRPr="00490960">
        <w:rPr>
          <w:bCs/>
          <w:iCs/>
          <w:szCs w:val="24"/>
        </w:rPr>
        <w:t xml:space="preserve">МО </w:t>
      </w:r>
      <w:r w:rsidRPr="00490960">
        <w:rPr>
          <w:bCs/>
          <w:iCs/>
          <w:szCs w:val="24"/>
        </w:rPr>
        <w:t>Кобринское сельское поселение) являются:</w:t>
      </w:r>
    </w:p>
    <w:p w:rsidR="00994313" w:rsidRPr="00490960" w:rsidRDefault="00994313" w:rsidP="00495DF9">
      <w:pPr>
        <w:autoSpaceDE w:val="0"/>
        <w:autoSpaceDN w:val="0"/>
        <w:adjustRightInd w:val="0"/>
        <w:ind w:firstLine="709"/>
        <w:rPr>
          <w:bCs/>
          <w:iCs/>
          <w:szCs w:val="24"/>
        </w:rPr>
      </w:pPr>
      <w:r w:rsidRPr="00490960">
        <w:rPr>
          <w:bCs/>
          <w:iCs/>
          <w:szCs w:val="24"/>
        </w:rPr>
        <w:t>– увеличение покрытой лесной растительностью площади (при повышении доли хвойных пород);</w:t>
      </w:r>
    </w:p>
    <w:p w:rsidR="00994313" w:rsidRPr="00490960" w:rsidRDefault="00994313" w:rsidP="00495DF9">
      <w:pPr>
        <w:autoSpaceDE w:val="0"/>
        <w:autoSpaceDN w:val="0"/>
        <w:adjustRightInd w:val="0"/>
        <w:ind w:firstLine="709"/>
        <w:rPr>
          <w:bCs/>
          <w:iCs/>
          <w:szCs w:val="24"/>
        </w:rPr>
      </w:pPr>
      <w:r w:rsidRPr="00490960">
        <w:rPr>
          <w:bCs/>
          <w:iCs/>
          <w:szCs w:val="24"/>
        </w:rPr>
        <w:t>–  удовлетворение потребности в древесине для местных нужд;</w:t>
      </w:r>
    </w:p>
    <w:p w:rsidR="00994313" w:rsidRPr="00490960" w:rsidRDefault="00994313" w:rsidP="00495DF9">
      <w:pPr>
        <w:autoSpaceDE w:val="0"/>
        <w:autoSpaceDN w:val="0"/>
        <w:adjustRightInd w:val="0"/>
        <w:ind w:firstLine="709"/>
        <w:rPr>
          <w:bCs/>
          <w:iCs/>
          <w:szCs w:val="24"/>
        </w:rPr>
      </w:pPr>
      <w:r w:rsidRPr="00490960">
        <w:rPr>
          <w:bCs/>
          <w:iCs/>
          <w:szCs w:val="24"/>
        </w:rPr>
        <w:t>– увеличение объема платежей в бюджетную систему Российской Федерации (главным образом за счет контроля за деятельностью лесозаготовителей-арендаторов и усиления использования защитных и рекреационных функций лесов района).</w:t>
      </w:r>
    </w:p>
    <w:p w:rsidR="00994313" w:rsidRPr="00490960" w:rsidRDefault="00994313" w:rsidP="00495DF9">
      <w:pPr>
        <w:autoSpaceDE w:val="0"/>
        <w:autoSpaceDN w:val="0"/>
        <w:adjustRightInd w:val="0"/>
        <w:ind w:firstLine="709"/>
        <w:rPr>
          <w:bCs/>
          <w:iCs/>
          <w:szCs w:val="24"/>
        </w:rPr>
      </w:pPr>
      <w:r w:rsidRPr="00490960">
        <w:rPr>
          <w:bCs/>
          <w:iCs/>
          <w:szCs w:val="24"/>
        </w:rPr>
        <w:t xml:space="preserve">По видам целевого назначения леса находящиеся на территории поселения относятся к защитным лесам, выполняющим функции защиты природных и иных объектов </w:t>
      </w:r>
      <w:r w:rsidR="0023428F" w:rsidRPr="00490960">
        <w:rPr>
          <w:bCs/>
          <w:iCs/>
          <w:szCs w:val="24"/>
        </w:rPr>
        <w:t>–</w:t>
      </w:r>
      <w:r w:rsidRPr="00490960">
        <w:rPr>
          <w:bCs/>
          <w:iCs/>
          <w:szCs w:val="24"/>
        </w:rPr>
        <w:t xml:space="preserve">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 А также ценные противоэрозионные леса.  </w:t>
      </w:r>
    </w:p>
    <w:p w:rsidR="00994313" w:rsidRPr="00490960" w:rsidRDefault="00994313" w:rsidP="00495DF9">
      <w:pPr>
        <w:autoSpaceDE w:val="0"/>
        <w:autoSpaceDN w:val="0"/>
        <w:adjustRightInd w:val="0"/>
        <w:ind w:firstLine="709"/>
        <w:rPr>
          <w:bCs/>
          <w:iCs/>
          <w:szCs w:val="24"/>
        </w:rPr>
      </w:pPr>
    </w:p>
    <w:p w:rsidR="00251975" w:rsidRPr="00490960" w:rsidRDefault="00FA03A0" w:rsidP="00495DF9">
      <w:pPr>
        <w:ind w:firstLine="709"/>
        <w:rPr>
          <w:rFonts w:eastAsia="Calibri"/>
          <w:b/>
          <w:szCs w:val="24"/>
        </w:rPr>
      </w:pPr>
      <w:bookmarkStart w:id="150" w:name="_Hlk4658857"/>
      <w:r w:rsidRPr="00490960">
        <w:rPr>
          <w:rFonts w:eastAsia="Calibri"/>
          <w:b/>
          <w:szCs w:val="24"/>
        </w:rPr>
        <w:t>З</w:t>
      </w:r>
      <w:r w:rsidR="00473DD8" w:rsidRPr="00490960">
        <w:rPr>
          <w:rFonts w:eastAsia="Calibri"/>
          <w:b/>
          <w:szCs w:val="24"/>
        </w:rPr>
        <w:t>оны специального назначения</w:t>
      </w:r>
    </w:p>
    <w:p w:rsidR="00FA03A0" w:rsidRPr="00490960" w:rsidRDefault="009870D3" w:rsidP="00495DF9">
      <w:pPr>
        <w:ind w:firstLine="709"/>
        <w:rPr>
          <w:szCs w:val="24"/>
        </w:rPr>
      </w:pPr>
      <w:r w:rsidRPr="00490960">
        <w:rPr>
          <w:szCs w:val="24"/>
        </w:rPr>
        <w:t>Зона специального назначения включает в себя территории кладбищ и защитного озеленения.</w:t>
      </w:r>
    </w:p>
    <w:p w:rsidR="009870D3" w:rsidRPr="00490960" w:rsidRDefault="009870D3" w:rsidP="00495DF9">
      <w:pPr>
        <w:ind w:firstLine="709"/>
        <w:rPr>
          <w:rFonts w:eastAsia="Calibri"/>
          <w:szCs w:val="24"/>
        </w:rPr>
      </w:pPr>
    </w:p>
    <w:p w:rsidR="007B3598" w:rsidRPr="00490960" w:rsidRDefault="00251975" w:rsidP="00495DF9">
      <w:pPr>
        <w:ind w:firstLine="709"/>
        <w:rPr>
          <w:rFonts w:eastAsia="Calibri"/>
          <w:szCs w:val="24"/>
        </w:rPr>
      </w:pPr>
      <w:r w:rsidRPr="00490960">
        <w:rPr>
          <w:rFonts w:eastAsia="Calibri"/>
          <w:szCs w:val="24"/>
        </w:rPr>
        <w:t>Границы функциональных зон установлены с учетом границ зон с особыми условиями использования территорий. Функциональные зоны в границах н</w:t>
      </w:r>
      <w:r w:rsidR="00473DD8" w:rsidRPr="00490960">
        <w:rPr>
          <w:rFonts w:eastAsia="Calibri"/>
          <w:szCs w:val="24"/>
        </w:rPr>
        <w:t>аселенных пунктов отображены на</w:t>
      </w:r>
      <w:r w:rsidR="0023428F" w:rsidRPr="00490960">
        <w:rPr>
          <w:rFonts w:eastAsia="Calibri"/>
          <w:szCs w:val="24"/>
        </w:rPr>
        <w:t>:</w:t>
      </w:r>
      <w:r w:rsidR="00473DD8" w:rsidRPr="00490960">
        <w:rPr>
          <w:rFonts w:eastAsia="Calibri"/>
          <w:szCs w:val="24"/>
        </w:rPr>
        <w:t xml:space="preserve"> </w:t>
      </w:r>
    </w:p>
    <w:p w:rsidR="007B3598" w:rsidRPr="00490960" w:rsidRDefault="007B3598" w:rsidP="00495DF9">
      <w:pPr>
        <w:ind w:firstLine="709"/>
        <w:rPr>
          <w:rFonts w:eastAsia="Calibri"/>
          <w:szCs w:val="24"/>
        </w:rPr>
      </w:pPr>
      <w:r w:rsidRPr="00490960">
        <w:rPr>
          <w:szCs w:val="24"/>
        </w:rPr>
        <w:t xml:space="preserve">– </w:t>
      </w:r>
      <w:r w:rsidR="00ED1EDE" w:rsidRPr="00490960">
        <w:rPr>
          <w:rFonts w:eastAsia="Calibri"/>
          <w:szCs w:val="24"/>
        </w:rPr>
        <w:t>карте функциональных зон поселения</w:t>
      </w:r>
      <w:r w:rsidR="00473DD8" w:rsidRPr="00490960">
        <w:rPr>
          <w:rFonts w:eastAsia="Calibri"/>
          <w:szCs w:val="24"/>
        </w:rPr>
        <w:t>;</w:t>
      </w:r>
    </w:p>
    <w:p w:rsidR="00473DD8" w:rsidRPr="00490960" w:rsidRDefault="007B3598" w:rsidP="00495DF9">
      <w:pPr>
        <w:ind w:firstLine="709"/>
        <w:rPr>
          <w:rFonts w:eastAsia="Calibri"/>
          <w:szCs w:val="24"/>
        </w:rPr>
      </w:pPr>
      <w:r w:rsidRPr="00490960">
        <w:rPr>
          <w:szCs w:val="24"/>
        </w:rPr>
        <w:t xml:space="preserve">– </w:t>
      </w:r>
      <w:r w:rsidR="00ED1EDE" w:rsidRPr="00490960">
        <w:rPr>
          <w:rFonts w:eastAsia="Calibri"/>
          <w:szCs w:val="24"/>
        </w:rPr>
        <w:t>карте планируемого размещения социально-культурных и бытовых объектов, карта планируемого размещения коммунально-складских и производственных объектов федерального значения, объектов регионального значения, объектов местного значения поселения</w:t>
      </w:r>
      <w:r w:rsidR="00473DD8" w:rsidRPr="00490960">
        <w:rPr>
          <w:rFonts w:eastAsia="Calibri"/>
          <w:szCs w:val="24"/>
        </w:rPr>
        <w:t>;</w:t>
      </w:r>
      <w:r w:rsidR="00251975" w:rsidRPr="00490960">
        <w:rPr>
          <w:rFonts w:eastAsia="Calibri"/>
          <w:szCs w:val="24"/>
        </w:rPr>
        <w:t xml:space="preserve"> </w:t>
      </w:r>
    </w:p>
    <w:p w:rsidR="00ED1EDE" w:rsidRPr="00490960" w:rsidRDefault="00ED1EDE" w:rsidP="00495DF9">
      <w:pPr>
        <w:ind w:firstLine="709"/>
        <w:rPr>
          <w:rFonts w:eastAsia="Calibri"/>
          <w:szCs w:val="24"/>
        </w:rPr>
      </w:pPr>
      <w:r w:rsidRPr="00490960">
        <w:rPr>
          <w:rFonts w:eastAsia="Calibri"/>
          <w:szCs w:val="24"/>
        </w:rPr>
        <w:t>и прочих картах.</w:t>
      </w:r>
    </w:p>
    <w:p w:rsidR="00D40752" w:rsidRPr="00490960" w:rsidRDefault="00D40752" w:rsidP="00495DF9">
      <w:pPr>
        <w:ind w:firstLine="709"/>
        <w:rPr>
          <w:rFonts w:eastAsia="Calibri"/>
          <w:szCs w:val="24"/>
        </w:rPr>
      </w:pPr>
    </w:p>
    <w:p w:rsidR="00A60435" w:rsidRPr="00490960" w:rsidRDefault="00A60435" w:rsidP="00495DF9">
      <w:pPr>
        <w:keepNext/>
        <w:ind w:firstLine="709"/>
        <w:outlineLvl w:val="1"/>
        <w:rPr>
          <w:b/>
          <w:bCs/>
          <w:iCs/>
          <w:szCs w:val="24"/>
        </w:rPr>
      </w:pPr>
      <w:bookmarkStart w:id="151" w:name="_Toc516404813"/>
      <w:bookmarkStart w:id="152" w:name="_Toc42088082"/>
      <w:bookmarkEnd w:id="150"/>
      <w:r w:rsidRPr="00490960">
        <w:rPr>
          <w:b/>
          <w:bCs/>
          <w:iCs/>
          <w:szCs w:val="24"/>
        </w:rPr>
        <w:t>4.3</w:t>
      </w:r>
      <w:r w:rsidR="00482946" w:rsidRPr="00490960">
        <w:rPr>
          <w:b/>
          <w:bCs/>
          <w:iCs/>
          <w:szCs w:val="24"/>
        </w:rPr>
        <w:t>.</w:t>
      </w:r>
      <w:r w:rsidRPr="00490960">
        <w:rPr>
          <w:b/>
          <w:bCs/>
          <w:iCs/>
          <w:szCs w:val="24"/>
        </w:rPr>
        <w:t xml:space="preserve"> Планировочная организация территории</w:t>
      </w:r>
      <w:bookmarkEnd w:id="151"/>
      <w:bookmarkEnd w:id="152"/>
    </w:p>
    <w:p w:rsidR="00622026" w:rsidRPr="00490960" w:rsidRDefault="00622026" w:rsidP="00495DF9">
      <w:pPr>
        <w:ind w:firstLine="709"/>
        <w:rPr>
          <w:szCs w:val="24"/>
        </w:rPr>
      </w:pPr>
    </w:p>
    <w:p w:rsidR="00A60435" w:rsidRPr="00490960" w:rsidRDefault="00A60435" w:rsidP="00495DF9">
      <w:pPr>
        <w:ind w:firstLine="709"/>
        <w:rPr>
          <w:szCs w:val="24"/>
        </w:rPr>
      </w:pPr>
      <w:r w:rsidRPr="00490960">
        <w:rPr>
          <w:szCs w:val="24"/>
        </w:rPr>
        <w:t xml:space="preserve">Идея архитектурно-планировочного решения строится на основных градообразующих характеристиках </w:t>
      </w:r>
      <w:r w:rsidR="00E14507" w:rsidRPr="00490960">
        <w:rPr>
          <w:szCs w:val="24"/>
        </w:rPr>
        <w:t xml:space="preserve">территории </w:t>
      </w:r>
      <w:r w:rsidR="0072607F" w:rsidRPr="00490960">
        <w:rPr>
          <w:szCs w:val="24"/>
        </w:rPr>
        <w:t xml:space="preserve">МО </w:t>
      </w:r>
      <w:r w:rsidR="00681D64" w:rsidRPr="00490960">
        <w:rPr>
          <w:szCs w:val="24"/>
        </w:rPr>
        <w:t>Кобринско</w:t>
      </w:r>
      <w:r w:rsidR="0072607F" w:rsidRPr="00490960">
        <w:rPr>
          <w:szCs w:val="24"/>
        </w:rPr>
        <w:t>е</w:t>
      </w:r>
      <w:r w:rsidR="00681D64" w:rsidRPr="00490960">
        <w:rPr>
          <w:szCs w:val="24"/>
        </w:rPr>
        <w:t xml:space="preserve"> сельско</w:t>
      </w:r>
      <w:r w:rsidR="0072607F" w:rsidRPr="00490960">
        <w:rPr>
          <w:szCs w:val="24"/>
        </w:rPr>
        <w:t>е</w:t>
      </w:r>
      <w:r w:rsidR="00681D64" w:rsidRPr="00490960">
        <w:rPr>
          <w:szCs w:val="24"/>
        </w:rPr>
        <w:t xml:space="preserve"> поселени</w:t>
      </w:r>
      <w:r w:rsidR="0072607F" w:rsidRPr="00490960">
        <w:rPr>
          <w:szCs w:val="24"/>
        </w:rPr>
        <w:t>е</w:t>
      </w:r>
      <w:r w:rsidRPr="00490960">
        <w:rPr>
          <w:szCs w:val="24"/>
        </w:rPr>
        <w:t xml:space="preserve"> и природных ландшафтов. </w:t>
      </w:r>
    </w:p>
    <w:p w:rsidR="00A60435" w:rsidRPr="00490960" w:rsidRDefault="00A60435" w:rsidP="00495DF9">
      <w:pPr>
        <w:ind w:firstLine="709"/>
        <w:rPr>
          <w:szCs w:val="24"/>
        </w:rPr>
      </w:pPr>
      <w:r w:rsidRPr="00490960">
        <w:rPr>
          <w:szCs w:val="24"/>
        </w:rPr>
        <w:t xml:space="preserve">Одним из факторов, определяющих масштабы территориальной модели </w:t>
      </w:r>
      <w:r w:rsidR="00ED1EDE" w:rsidRPr="00490960">
        <w:rPr>
          <w:szCs w:val="24"/>
        </w:rPr>
        <w:t>поселения</w:t>
      </w:r>
      <w:r w:rsidR="00D91AED" w:rsidRPr="00490960">
        <w:rPr>
          <w:szCs w:val="24"/>
        </w:rPr>
        <w:t>,</w:t>
      </w:r>
      <w:r w:rsidRPr="00490960">
        <w:rPr>
          <w:szCs w:val="24"/>
        </w:rPr>
        <w:t xml:space="preserve"> является принцип охраны окружающей среды и максимальное сохранение природных ландшафтов.</w:t>
      </w:r>
    </w:p>
    <w:p w:rsidR="00A60435" w:rsidRPr="00490960" w:rsidRDefault="00A60435" w:rsidP="00495DF9">
      <w:pPr>
        <w:ind w:firstLine="709"/>
        <w:rPr>
          <w:szCs w:val="24"/>
        </w:rPr>
      </w:pPr>
      <w:r w:rsidRPr="00490960">
        <w:rPr>
          <w:szCs w:val="24"/>
        </w:rPr>
        <w:t xml:space="preserve">Одна из основных тенденций – это строительство </w:t>
      </w:r>
      <w:r w:rsidR="002F4A2F" w:rsidRPr="00490960">
        <w:rPr>
          <w:szCs w:val="24"/>
        </w:rPr>
        <w:t xml:space="preserve">индивидуальных </w:t>
      </w:r>
      <w:r w:rsidRPr="00490960">
        <w:rPr>
          <w:szCs w:val="24"/>
        </w:rPr>
        <w:t xml:space="preserve">жилых домов. Кроме того, </w:t>
      </w:r>
      <w:r w:rsidR="00ED1EDE" w:rsidRPr="00490960">
        <w:rPr>
          <w:szCs w:val="24"/>
        </w:rPr>
        <w:t>в</w:t>
      </w:r>
      <w:r w:rsidRPr="00490960">
        <w:rPr>
          <w:szCs w:val="24"/>
        </w:rPr>
        <w:t xml:space="preserve"> </w:t>
      </w:r>
      <w:r w:rsidR="00681D64" w:rsidRPr="00490960">
        <w:rPr>
          <w:szCs w:val="24"/>
        </w:rPr>
        <w:t>поселени</w:t>
      </w:r>
      <w:r w:rsidR="00ED1EDE" w:rsidRPr="00490960">
        <w:rPr>
          <w:szCs w:val="24"/>
        </w:rPr>
        <w:t>и</w:t>
      </w:r>
      <w:r w:rsidRPr="00490960">
        <w:rPr>
          <w:szCs w:val="24"/>
        </w:rPr>
        <w:t xml:space="preserve"> расположены садоводства, которые имеют устойчивую тенденцию перехода в </w:t>
      </w:r>
      <w:r w:rsidR="00A63DFB" w:rsidRPr="00490960">
        <w:rPr>
          <w:szCs w:val="24"/>
        </w:rPr>
        <w:t>населенные пункты</w:t>
      </w:r>
      <w:r w:rsidRPr="00490960">
        <w:rPr>
          <w:szCs w:val="24"/>
        </w:rPr>
        <w:t xml:space="preserve"> с сезонным и постоянным проживанием.</w:t>
      </w:r>
    </w:p>
    <w:p w:rsidR="00A60435" w:rsidRPr="00490960" w:rsidRDefault="00A60435" w:rsidP="00495DF9">
      <w:pPr>
        <w:ind w:firstLine="709"/>
        <w:rPr>
          <w:szCs w:val="24"/>
        </w:rPr>
      </w:pPr>
      <w:r w:rsidRPr="00490960">
        <w:rPr>
          <w:szCs w:val="24"/>
        </w:rPr>
        <w:t xml:space="preserve">Одна из основных задач – обеспечение этих </w:t>
      </w:r>
      <w:r w:rsidR="00565D14" w:rsidRPr="00490960">
        <w:rPr>
          <w:szCs w:val="24"/>
        </w:rPr>
        <w:t>территорий</w:t>
      </w:r>
      <w:r w:rsidRPr="00490960">
        <w:rPr>
          <w:szCs w:val="24"/>
        </w:rPr>
        <w:t xml:space="preserve"> всеми элементами обслуживания, включая инженерно-транспортную структуру.</w:t>
      </w:r>
    </w:p>
    <w:p w:rsidR="00F5683C" w:rsidRPr="00490960" w:rsidRDefault="00354125" w:rsidP="00495DF9">
      <w:pPr>
        <w:ind w:firstLine="709"/>
        <w:rPr>
          <w:szCs w:val="24"/>
        </w:rPr>
      </w:pPr>
      <w:r w:rsidRPr="00490960">
        <w:rPr>
          <w:szCs w:val="24"/>
        </w:rPr>
        <w:lastRenderedPageBreak/>
        <w:t>Внесение изменений</w:t>
      </w:r>
      <w:r w:rsidR="00F5683C" w:rsidRPr="00490960">
        <w:rPr>
          <w:szCs w:val="24"/>
        </w:rPr>
        <w:t xml:space="preserve"> предусматривает создание общественных и спортивных центров, организацию системы зелёных насаждений, создание рациональной транспортной инфраструктуры, благоустройство санитарно-защитных зон вокруг производственных объектов.</w:t>
      </w:r>
    </w:p>
    <w:p w:rsidR="00742996" w:rsidRPr="00490960" w:rsidRDefault="00F5683C" w:rsidP="00495DF9">
      <w:pPr>
        <w:ind w:firstLine="709"/>
        <w:rPr>
          <w:szCs w:val="24"/>
        </w:rPr>
      </w:pPr>
      <w:r w:rsidRPr="00490960">
        <w:rPr>
          <w:szCs w:val="24"/>
        </w:rPr>
        <w:t xml:space="preserve">При развитии жилищного строительства одним из первоочередных мероприятий должно быть строительство учреждений социальной сферы, а именно обеспечение </w:t>
      </w:r>
      <w:r w:rsidR="00742996" w:rsidRPr="00490960">
        <w:rPr>
          <w:szCs w:val="24"/>
        </w:rPr>
        <w:t xml:space="preserve">детей дошкольными общеобразовательными </w:t>
      </w:r>
      <w:r w:rsidR="002E43C0" w:rsidRPr="00490960">
        <w:rPr>
          <w:szCs w:val="24"/>
        </w:rPr>
        <w:t>организациями</w:t>
      </w:r>
      <w:r w:rsidR="00742996" w:rsidRPr="00490960">
        <w:rPr>
          <w:szCs w:val="24"/>
        </w:rPr>
        <w:t xml:space="preserve"> и общеобразовательными </w:t>
      </w:r>
      <w:r w:rsidR="002E43C0" w:rsidRPr="00490960">
        <w:rPr>
          <w:szCs w:val="24"/>
        </w:rPr>
        <w:t>организациями</w:t>
      </w:r>
      <w:r w:rsidR="00742996" w:rsidRPr="00490960">
        <w:rPr>
          <w:szCs w:val="24"/>
        </w:rPr>
        <w:t>.</w:t>
      </w:r>
    </w:p>
    <w:p w:rsidR="00F5683C" w:rsidRPr="00490960" w:rsidRDefault="008E5282" w:rsidP="00495DF9">
      <w:pPr>
        <w:ind w:firstLine="709"/>
        <w:rPr>
          <w:szCs w:val="24"/>
        </w:rPr>
      </w:pPr>
      <w:r w:rsidRPr="00490960">
        <w:rPr>
          <w:szCs w:val="24"/>
        </w:rPr>
        <w:t>Г</w:t>
      </w:r>
      <w:r w:rsidR="00742996" w:rsidRPr="00490960">
        <w:rPr>
          <w:szCs w:val="24"/>
        </w:rPr>
        <w:t>енеральны</w:t>
      </w:r>
      <w:r w:rsidRPr="00490960">
        <w:rPr>
          <w:szCs w:val="24"/>
        </w:rPr>
        <w:t>м</w:t>
      </w:r>
      <w:r w:rsidR="00742996" w:rsidRPr="00490960">
        <w:rPr>
          <w:szCs w:val="24"/>
        </w:rPr>
        <w:t xml:space="preserve"> план</w:t>
      </w:r>
      <w:r w:rsidRPr="00490960">
        <w:rPr>
          <w:szCs w:val="24"/>
        </w:rPr>
        <w:t>ом</w:t>
      </w:r>
      <w:r w:rsidR="00742996" w:rsidRPr="00490960">
        <w:rPr>
          <w:szCs w:val="24"/>
        </w:rPr>
        <w:t xml:space="preserve"> предлагается сохранение структуры жилой застройки в целом по поселению.</w:t>
      </w:r>
    </w:p>
    <w:p w:rsidR="00E80F91" w:rsidRPr="00490960" w:rsidRDefault="00367F7E" w:rsidP="00495DF9">
      <w:pPr>
        <w:ind w:firstLine="709"/>
        <w:rPr>
          <w:szCs w:val="24"/>
        </w:rPr>
      </w:pPr>
      <w:bookmarkStart w:id="153" w:name="_Hlk3547248"/>
      <w:r>
        <w:rPr>
          <w:szCs w:val="24"/>
        </w:rPr>
        <w:t>В генеральном плане</w:t>
      </w:r>
      <w:r w:rsidR="002358D3" w:rsidRPr="00490960">
        <w:rPr>
          <w:szCs w:val="24"/>
        </w:rPr>
        <w:t xml:space="preserve"> учтена граница </w:t>
      </w:r>
      <w:r w:rsidR="0072607F" w:rsidRPr="00490960">
        <w:rPr>
          <w:szCs w:val="24"/>
        </w:rPr>
        <w:t>МО</w:t>
      </w:r>
      <w:r w:rsidR="002358D3" w:rsidRPr="00490960">
        <w:rPr>
          <w:szCs w:val="24"/>
        </w:rPr>
        <w:t xml:space="preserve"> Кобринское сельское поселение, утвержденная </w:t>
      </w:r>
      <w:r w:rsidR="00F74421" w:rsidRPr="00F74421">
        <w:rPr>
          <w:szCs w:val="24"/>
        </w:rPr>
        <w:t xml:space="preserve">областным </w:t>
      </w:r>
      <w:r w:rsidR="00393FE3" w:rsidRPr="00393FE3">
        <w:rPr>
          <w:szCs w:val="24"/>
        </w:rPr>
        <w:t>закон</w:t>
      </w:r>
      <w:r w:rsidR="00393FE3">
        <w:rPr>
          <w:szCs w:val="24"/>
        </w:rPr>
        <w:t>ом</w:t>
      </w:r>
      <w:r w:rsidR="00393FE3" w:rsidRPr="00393FE3">
        <w:rPr>
          <w:szCs w:val="24"/>
        </w:rPr>
        <w:t xml:space="preserve"> Ленинградской области от 15.06.2010 № 32-оз «Об административно-территориальном устройстве Ленинградской области и порядке его изменения (с изменениями на 07.05.2019)»</w:t>
      </w:r>
      <w:r w:rsidR="002358D3" w:rsidRPr="00490960">
        <w:rPr>
          <w:szCs w:val="24"/>
        </w:rPr>
        <w:t>.</w:t>
      </w:r>
      <w:r w:rsidR="00E80F91" w:rsidRPr="00490960">
        <w:rPr>
          <w:szCs w:val="24"/>
        </w:rPr>
        <w:t xml:space="preserve"> </w:t>
      </w:r>
      <w:r w:rsidR="00F74421">
        <w:rPr>
          <w:szCs w:val="24"/>
        </w:rPr>
        <w:t>Границы</w:t>
      </w:r>
      <w:r w:rsidR="00E80F91" w:rsidRPr="00490960">
        <w:rPr>
          <w:szCs w:val="24"/>
        </w:rPr>
        <w:t xml:space="preserve"> </w:t>
      </w:r>
      <w:r w:rsidR="0072607F" w:rsidRPr="00490960">
        <w:rPr>
          <w:szCs w:val="24"/>
        </w:rPr>
        <w:t xml:space="preserve">МО </w:t>
      </w:r>
      <w:r w:rsidR="00E80F91" w:rsidRPr="00490960">
        <w:rPr>
          <w:szCs w:val="24"/>
        </w:rPr>
        <w:t>Кобринско</w:t>
      </w:r>
      <w:r w:rsidR="0072607F" w:rsidRPr="00490960">
        <w:rPr>
          <w:szCs w:val="24"/>
        </w:rPr>
        <w:t>е</w:t>
      </w:r>
      <w:r w:rsidR="00E80F91" w:rsidRPr="00490960">
        <w:rPr>
          <w:szCs w:val="24"/>
        </w:rPr>
        <w:t xml:space="preserve"> сельско</w:t>
      </w:r>
      <w:r w:rsidR="0072607F" w:rsidRPr="00490960">
        <w:rPr>
          <w:szCs w:val="24"/>
        </w:rPr>
        <w:t>е</w:t>
      </w:r>
      <w:r w:rsidR="00E80F91" w:rsidRPr="00490960">
        <w:rPr>
          <w:szCs w:val="24"/>
        </w:rPr>
        <w:t xml:space="preserve"> поселени</w:t>
      </w:r>
      <w:r w:rsidR="0072607F" w:rsidRPr="00490960">
        <w:rPr>
          <w:szCs w:val="24"/>
        </w:rPr>
        <w:t>е</w:t>
      </w:r>
      <w:r w:rsidR="00F74421">
        <w:rPr>
          <w:szCs w:val="24"/>
        </w:rPr>
        <w:t xml:space="preserve"> </w:t>
      </w:r>
      <w:r w:rsidR="00E80F91" w:rsidRPr="00490960">
        <w:rPr>
          <w:szCs w:val="24"/>
        </w:rPr>
        <w:t xml:space="preserve">поставлены на </w:t>
      </w:r>
      <w:r w:rsidR="00F74421">
        <w:rPr>
          <w:szCs w:val="24"/>
        </w:rPr>
        <w:t xml:space="preserve">государственный </w:t>
      </w:r>
      <w:r w:rsidR="00E80F91" w:rsidRPr="00490960">
        <w:rPr>
          <w:szCs w:val="24"/>
        </w:rPr>
        <w:t xml:space="preserve">кадастровый учет, </w:t>
      </w:r>
      <w:r w:rsidR="00F74421">
        <w:rPr>
          <w:szCs w:val="24"/>
        </w:rPr>
        <w:t xml:space="preserve">площадь муниципального образования </w:t>
      </w:r>
      <w:r w:rsidR="00E80F91" w:rsidRPr="00490960">
        <w:rPr>
          <w:szCs w:val="24"/>
        </w:rPr>
        <w:t>составляет 9</w:t>
      </w:r>
      <w:r w:rsidR="00393FE3">
        <w:rPr>
          <w:szCs w:val="24"/>
        </w:rPr>
        <w:t xml:space="preserve"> </w:t>
      </w:r>
      <w:r w:rsidR="00E80F91" w:rsidRPr="00490960">
        <w:rPr>
          <w:szCs w:val="24"/>
        </w:rPr>
        <w:t>862,9 га.</w:t>
      </w:r>
      <w:bookmarkEnd w:id="153"/>
      <w:r w:rsidR="00A63DFB" w:rsidRPr="00490960">
        <w:rPr>
          <w:szCs w:val="24"/>
        </w:rPr>
        <w:t xml:space="preserve"> </w:t>
      </w:r>
    </w:p>
    <w:p w:rsidR="00E80F91" w:rsidRPr="00490960" w:rsidRDefault="00E80F91" w:rsidP="00495DF9">
      <w:pPr>
        <w:ind w:firstLine="709"/>
        <w:rPr>
          <w:szCs w:val="24"/>
        </w:rPr>
      </w:pPr>
      <w:bookmarkStart w:id="154" w:name="_Hlk3547440"/>
      <w:r w:rsidRPr="00490960">
        <w:rPr>
          <w:szCs w:val="24"/>
        </w:rPr>
        <w:t xml:space="preserve">При рассмотрении границ в администрации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 xml:space="preserve"> и в администрации Гатчинского муниципального района выявлены кадастровые ошибки при отображении границы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w:t>
      </w:r>
    </w:p>
    <w:bookmarkEnd w:id="154"/>
    <w:p w:rsidR="00E5512B" w:rsidRPr="00490960" w:rsidRDefault="00482946" w:rsidP="00495DF9">
      <w:pPr>
        <w:ind w:firstLine="709"/>
        <w:rPr>
          <w:szCs w:val="24"/>
        </w:rPr>
      </w:pPr>
      <w:r w:rsidRPr="00490960">
        <w:rPr>
          <w:szCs w:val="24"/>
        </w:rPr>
        <w:t>–</w:t>
      </w:r>
      <w:r w:rsidR="00E5512B" w:rsidRPr="00490960">
        <w:rPr>
          <w:szCs w:val="24"/>
        </w:rPr>
        <w:t xml:space="preserve"> </w:t>
      </w:r>
      <w:r w:rsidR="00B83CBA" w:rsidRPr="00490960">
        <w:rPr>
          <w:szCs w:val="24"/>
        </w:rPr>
        <w:t xml:space="preserve">земельный участок с кадастровым номером 47:23:0440001:145, которому присвоен адрес </w:t>
      </w:r>
      <w:r w:rsidR="002358D3" w:rsidRPr="00490960">
        <w:rPr>
          <w:szCs w:val="24"/>
        </w:rPr>
        <w:t>–</w:t>
      </w:r>
      <w:r w:rsidR="00B83CBA" w:rsidRPr="00490960">
        <w:rPr>
          <w:szCs w:val="24"/>
        </w:rPr>
        <w:t xml:space="preserve"> Ленинградская область, </w:t>
      </w:r>
      <w:r w:rsidR="00A126B3" w:rsidRPr="0052687B">
        <w:rPr>
          <w:szCs w:val="24"/>
        </w:rPr>
        <w:t xml:space="preserve">Гатчинский </w:t>
      </w:r>
      <w:r w:rsidR="00A126B3">
        <w:rPr>
          <w:szCs w:val="24"/>
        </w:rPr>
        <w:t xml:space="preserve">муниципальный </w:t>
      </w:r>
      <w:r w:rsidR="00A126B3" w:rsidRPr="0052687B">
        <w:rPr>
          <w:szCs w:val="24"/>
        </w:rPr>
        <w:t>район</w:t>
      </w:r>
      <w:r w:rsidR="00B83CBA" w:rsidRPr="00490960">
        <w:rPr>
          <w:szCs w:val="24"/>
        </w:rPr>
        <w:t>,</w:t>
      </w:r>
      <w:r w:rsidRPr="00490960">
        <w:rPr>
          <w:szCs w:val="24"/>
        </w:rPr>
        <w:t xml:space="preserve"> </w:t>
      </w:r>
      <w:r w:rsidR="00814A4D" w:rsidRPr="00490960">
        <w:rPr>
          <w:szCs w:val="24"/>
        </w:rPr>
        <w:t>п</w:t>
      </w:r>
      <w:r w:rsidR="000B1F33" w:rsidRPr="00490960">
        <w:rPr>
          <w:szCs w:val="24"/>
        </w:rPr>
        <w:t>.</w:t>
      </w:r>
      <w:r w:rsidR="00B83CBA" w:rsidRPr="00490960">
        <w:rPr>
          <w:szCs w:val="24"/>
        </w:rPr>
        <w:t xml:space="preserve"> Воскресенское, в результате кадастров</w:t>
      </w:r>
      <w:r w:rsidR="0050117F" w:rsidRPr="00490960">
        <w:rPr>
          <w:szCs w:val="24"/>
        </w:rPr>
        <w:t>ой</w:t>
      </w:r>
      <w:r w:rsidR="00B83CBA" w:rsidRPr="00490960">
        <w:rPr>
          <w:szCs w:val="24"/>
        </w:rPr>
        <w:t xml:space="preserve"> ошибк</w:t>
      </w:r>
      <w:r w:rsidR="0050117F" w:rsidRPr="00490960">
        <w:rPr>
          <w:szCs w:val="24"/>
        </w:rPr>
        <w:t>и</w:t>
      </w:r>
      <w:r w:rsidR="00B83CBA" w:rsidRPr="00490960">
        <w:rPr>
          <w:szCs w:val="24"/>
        </w:rPr>
        <w:t xml:space="preserve"> отнесен к территории смежного Сусанинского сельского поселения, а также территория не разграниченной государственной собственности между участком и границей муниципального образования по кадастру с учетом увязки с границей кадастрового квартала</w:t>
      </w:r>
      <w:r w:rsidR="004911B0" w:rsidRPr="00490960">
        <w:rPr>
          <w:szCs w:val="24"/>
        </w:rPr>
        <w:t>, общей площадью 22,0 га</w:t>
      </w:r>
      <w:r w:rsidR="00B83CBA" w:rsidRPr="00490960">
        <w:rPr>
          <w:szCs w:val="24"/>
        </w:rPr>
        <w:t>;</w:t>
      </w:r>
    </w:p>
    <w:p w:rsidR="00264091" w:rsidRPr="00490960" w:rsidRDefault="00482946" w:rsidP="00495DF9">
      <w:pPr>
        <w:ind w:firstLine="709"/>
        <w:rPr>
          <w:szCs w:val="24"/>
        </w:rPr>
      </w:pPr>
      <w:bookmarkStart w:id="155" w:name="_Hlk3547513"/>
      <w:r w:rsidRPr="00490960">
        <w:rPr>
          <w:szCs w:val="24"/>
        </w:rPr>
        <w:t>–</w:t>
      </w:r>
      <w:r w:rsidR="00F51FB3" w:rsidRPr="00490960">
        <w:rPr>
          <w:szCs w:val="24"/>
        </w:rPr>
        <w:t xml:space="preserve">  </w:t>
      </w:r>
      <w:r w:rsidR="00E80F91" w:rsidRPr="00490960">
        <w:rPr>
          <w:szCs w:val="24"/>
        </w:rPr>
        <w:t xml:space="preserve">пересечения границы </w:t>
      </w:r>
      <w:r w:rsidR="00F74421">
        <w:rPr>
          <w:szCs w:val="24"/>
        </w:rPr>
        <w:t>муниципального образования</w:t>
      </w:r>
      <w:r w:rsidR="00E80F91" w:rsidRPr="00490960">
        <w:rPr>
          <w:szCs w:val="24"/>
        </w:rPr>
        <w:t xml:space="preserve"> с границами </w:t>
      </w:r>
      <w:r w:rsidR="00D07777" w:rsidRPr="00490960">
        <w:rPr>
          <w:szCs w:val="24"/>
        </w:rPr>
        <w:t>земельны</w:t>
      </w:r>
      <w:r w:rsidR="004911B0" w:rsidRPr="00490960">
        <w:rPr>
          <w:szCs w:val="24"/>
        </w:rPr>
        <w:t>х</w:t>
      </w:r>
      <w:r w:rsidR="00D07777" w:rsidRPr="00490960">
        <w:rPr>
          <w:szCs w:val="24"/>
        </w:rPr>
        <w:t xml:space="preserve"> участк</w:t>
      </w:r>
      <w:r w:rsidR="004911B0" w:rsidRPr="00490960">
        <w:rPr>
          <w:szCs w:val="24"/>
        </w:rPr>
        <w:t>ов</w:t>
      </w:r>
      <w:r w:rsidR="00E80F91" w:rsidRPr="00490960">
        <w:rPr>
          <w:szCs w:val="24"/>
        </w:rPr>
        <w:t>, учтенных в едином кадастре недвижимости</w:t>
      </w:r>
      <w:r w:rsidR="002909A9" w:rsidRPr="00490960">
        <w:rPr>
          <w:szCs w:val="24"/>
        </w:rPr>
        <w:t xml:space="preserve"> (информация приведена</w:t>
      </w:r>
      <w:r w:rsidR="00E80F91" w:rsidRPr="00490960">
        <w:rPr>
          <w:szCs w:val="24"/>
        </w:rPr>
        <w:t xml:space="preserve"> </w:t>
      </w:r>
      <w:r w:rsidR="002909A9" w:rsidRPr="00490960">
        <w:rPr>
          <w:szCs w:val="24"/>
        </w:rPr>
        <w:t xml:space="preserve">в </w:t>
      </w:r>
      <w:r w:rsidR="00D07777" w:rsidRPr="00490960">
        <w:rPr>
          <w:szCs w:val="24"/>
        </w:rPr>
        <w:t>таблице 4.3.1</w:t>
      </w:r>
      <w:r w:rsidR="002909A9" w:rsidRPr="00490960">
        <w:rPr>
          <w:szCs w:val="24"/>
        </w:rPr>
        <w:t>)</w:t>
      </w:r>
      <w:r w:rsidR="00D07777" w:rsidRPr="00490960">
        <w:rPr>
          <w:szCs w:val="24"/>
        </w:rPr>
        <w:t>.</w:t>
      </w:r>
    </w:p>
    <w:bookmarkEnd w:id="155"/>
    <w:p w:rsidR="00D07777" w:rsidRPr="00490960" w:rsidRDefault="00D07777" w:rsidP="00495DF9">
      <w:pPr>
        <w:ind w:firstLine="709"/>
        <w:rPr>
          <w:szCs w:val="24"/>
        </w:rPr>
      </w:pPr>
    </w:p>
    <w:p w:rsidR="00D07777" w:rsidRPr="00490960" w:rsidRDefault="00D07777" w:rsidP="00495DF9">
      <w:pPr>
        <w:ind w:firstLine="709"/>
        <w:rPr>
          <w:b/>
          <w:szCs w:val="24"/>
        </w:rPr>
      </w:pPr>
      <w:r w:rsidRPr="00490960">
        <w:rPr>
          <w:szCs w:val="24"/>
        </w:rPr>
        <w:t>Таблиц</w:t>
      </w:r>
      <w:r w:rsidR="001E55C2" w:rsidRPr="00490960">
        <w:rPr>
          <w:szCs w:val="24"/>
        </w:rPr>
        <w:t>а</w:t>
      </w:r>
      <w:r w:rsidRPr="00490960">
        <w:rPr>
          <w:szCs w:val="24"/>
        </w:rPr>
        <w:t xml:space="preserve"> 4.3.1 – </w:t>
      </w:r>
      <w:r w:rsidR="00482946" w:rsidRPr="00490960">
        <w:rPr>
          <w:b/>
          <w:szCs w:val="24"/>
        </w:rPr>
        <w:t>предложения генерального плана для учета изменений в границы</w:t>
      </w:r>
      <w:r w:rsidRPr="00490960">
        <w:rPr>
          <w:b/>
          <w:szCs w:val="24"/>
        </w:rPr>
        <w:t xml:space="preserve"> муниципального</w:t>
      </w:r>
      <w:r w:rsidR="00482946" w:rsidRPr="00490960">
        <w:rPr>
          <w:b/>
          <w:szCs w:val="24"/>
        </w:rPr>
        <w:t xml:space="preserve"> образования </w:t>
      </w:r>
    </w:p>
    <w:p w:rsidR="00D07777" w:rsidRDefault="00D07777" w:rsidP="00495DF9">
      <w:pPr>
        <w:ind w:firstLine="709"/>
        <w:rPr>
          <w:szCs w:val="24"/>
        </w:rPr>
      </w:pPr>
    </w:p>
    <w:tbl>
      <w:tblPr>
        <w:tblStyle w:val="af7"/>
        <w:tblW w:w="5000" w:type="pct"/>
        <w:tblLayout w:type="fixed"/>
        <w:tblLook w:val="04A0" w:firstRow="1" w:lastRow="0" w:firstColumn="1" w:lastColumn="0" w:noHBand="0" w:noVBand="1"/>
      </w:tblPr>
      <w:tblGrid>
        <w:gridCol w:w="3510"/>
        <w:gridCol w:w="3402"/>
        <w:gridCol w:w="3510"/>
      </w:tblGrid>
      <w:tr w:rsidR="00B9473F" w:rsidRPr="00B9473F" w:rsidTr="00B9473F">
        <w:trPr>
          <w:tblHeader/>
        </w:trPr>
        <w:tc>
          <w:tcPr>
            <w:tcW w:w="1684" w:type="pct"/>
            <w:vMerge w:val="restart"/>
            <w:vAlign w:val="center"/>
          </w:tcPr>
          <w:p w:rsidR="00B9473F" w:rsidRPr="00B9473F" w:rsidRDefault="00B9473F" w:rsidP="00495DF9">
            <w:pPr>
              <w:jc w:val="center"/>
              <w:rPr>
                <w:b/>
                <w:szCs w:val="24"/>
              </w:rPr>
            </w:pPr>
            <w:r w:rsidRPr="00B9473F">
              <w:rPr>
                <w:b/>
                <w:szCs w:val="24"/>
              </w:rPr>
              <w:t>Кадастровый номер и описание границ</w:t>
            </w:r>
          </w:p>
        </w:tc>
        <w:tc>
          <w:tcPr>
            <w:tcW w:w="3316" w:type="pct"/>
            <w:gridSpan w:val="2"/>
            <w:vAlign w:val="center"/>
          </w:tcPr>
          <w:p w:rsidR="00B9473F" w:rsidRPr="00B9473F" w:rsidRDefault="00B9473F" w:rsidP="00495DF9">
            <w:pPr>
              <w:jc w:val="center"/>
              <w:rPr>
                <w:b/>
                <w:szCs w:val="24"/>
              </w:rPr>
            </w:pPr>
            <w:r w:rsidRPr="00B9473F">
              <w:rPr>
                <w:b/>
                <w:szCs w:val="24"/>
              </w:rPr>
              <w:t>Графическое описание</w:t>
            </w:r>
          </w:p>
        </w:tc>
      </w:tr>
      <w:tr w:rsidR="00B9473F" w:rsidRPr="00B9473F" w:rsidTr="00B9473F">
        <w:trPr>
          <w:tblHeader/>
        </w:trPr>
        <w:tc>
          <w:tcPr>
            <w:tcW w:w="1684" w:type="pct"/>
            <w:vMerge/>
            <w:vAlign w:val="center"/>
          </w:tcPr>
          <w:p w:rsidR="00B9473F" w:rsidRPr="00B9473F" w:rsidRDefault="00B9473F" w:rsidP="00495DF9">
            <w:pPr>
              <w:ind w:firstLine="709"/>
              <w:jc w:val="center"/>
              <w:rPr>
                <w:b/>
                <w:szCs w:val="24"/>
              </w:rPr>
            </w:pPr>
          </w:p>
        </w:tc>
        <w:tc>
          <w:tcPr>
            <w:tcW w:w="1632" w:type="pct"/>
            <w:vAlign w:val="center"/>
          </w:tcPr>
          <w:p w:rsidR="00B9473F" w:rsidRPr="00B9473F" w:rsidRDefault="00682605" w:rsidP="00495DF9">
            <w:pPr>
              <w:jc w:val="center"/>
              <w:rPr>
                <w:b/>
                <w:szCs w:val="24"/>
              </w:rPr>
            </w:pPr>
            <w:r>
              <w:rPr>
                <w:b/>
                <w:szCs w:val="24"/>
              </w:rPr>
              <w:t>с</w:t>
            </w:r>
            <w:r w:rsidR="00B9473F" w:rsidRPr="00B9473F">
              <w:rPr>
                <w:b/>
                <w:szCs w:val="24"/>
              </w:rPr>
              <w:t>уществующее положение</w:t>
            </w:r>
          </w:p>
        </w:tc>
        <w:tc>
          <w:tcPr>
            <w:tcW w:w="1684" w:type="pct"/>
            <w:vAlign w:val="center"/>
          </w:tcPr>
          <w:p w:rsidR="00B9473F" w:rsidRPr="00B9473F" w:rsidRDefault="00682605" w:rsidP="00495DF9">
            <w:pPr>
              <w:jc w:val="center"/>
              <w:rPr>
                <w:b/>
                <w:szCs w:val="24"/>
              </w:rPr>
            </w:pPr>
            <w:r>
              <w:rPr>
                <w:b/>
                <w:szCs w:val="24"/>
              </w:rPr>
              <w:t>п</w:t>
            </w:r>
            <w:r w:rsidR="00B9473F" w:rsidRPr="00B9473F">
              <w:rPr>
                <w:b/>
                <w:szCs w:val="24"/>
              </w:rPr>
              <w:t>редложения для учета</w:t>
            </w:r>
          </w:p>
        </w:tc>
      </w:tr>
    </w:tbl>
    <w:p w:rsidR="00B9473F" w:rsidRPr="00B9473F" w:rsidRDefault="00B9473F" w:rsidP="00495DF9">
      <w:pPr>
        <w:ind w:firstLine="709"/>
        <w:rPr>
          <w:sz w:val="2"/>
          <w:szCs w:val="2"/>
        </w:rPr>
      </w:pPr>
    </w:p>
    <w:tbl>
      <w:tblPr>
        <w:tblStyle w:val="af7"/>
        <w:tblW w:w="5000" w:type="pct"/>
        <w:tblLayout w:type="fixed"/>
        <w:tblLook w:val="04A0" w:firstRow="1" w:lastRow="0" w:firstColumn="1" w:lastColumn="0" w:noHBand="0" w:noVBand="1"/>
      </w:tblPr>
      <w:tblGrid>
        <w:gridCol w:w="3510"/>
        <w:gridCol w:w="2914"/>
        <w:gridCol w:w="488"/>
        <w:gridCol w:w="3510"/>
      </w:tblGrid>
      <w:tr w:rsidR="00482946" w:rsidRPr="00490960" w:rsidTr="00032267">
        <w:trPr>
          <w:tblHeader/>
        </w:trPr>
        <w:tc>
          <w:tcPr>
            <w:tcW w:w="1684" w:type="pct"/>
            <w:vAlign w:val="center"/>
          </w:tcPr>
          <w:p w:rsidR="00482946" w:rsidRPr="00490960" w:rsidRDefault="00032267" w:rsidP="00495DF9">
            <w:pPr>
              <w:jc w:val="center"/>
              <w:rPr>
                <w:b/>
                <w:szCs w:val="24"/>
              </w:rPr>
            </w:pPr>
            <w:r w:rsidRPr="00490960">
              <w:rPr>
                <w:b/>
                <w:szCs w:val="24"/>
              </w:rPr>
              <w:t>1</w:t>
            </w:r>
          </w:p>
        </w:tc>
        <w:tc>
          <w:tcPr>
            <w:tcW w:w="1632" w:type="pct"/>
            <w:gridSpan w:val="2"/>
            <w:vAlign w:val="center"/>
          </w:tcPr>
          <w:p w:rsidR="00482946" w:rsidRPr="00490960" w:rsidRDefault="00032267" w:rsidP="00495DF9">
            <w:pPr>
              <w:jc w:val="center"/>
              <w:rPr>
                <w:b/>
                <w:szCs w:val="24"/>
              </w:rPr>
            </w:pPr>
            <w:r w:rsidRPr="00490960">
              <w:rPr>
                <w:b/>
                <w:szCs w:val="24"/>
              </w:rPr>
              <w:t>2</w:t>
            </w:r>
          </w:p>
        </w:tc>
        <w:tc>
          <w:tcPr>
            <w:tcW w:w="1684" w:type="pct"/>
            <w:vAlign w:val="center"/>
          </w:tcPr>
          <w:p w:rsidR="00482946" w:rsidRPr="00490960" w:rsidRDefault="00032267" w:rsidP="00495DF9">
            <w:pPr>
              <w:jc w:val="center"/>
              <w:rPr>
                <w:b/>
                <w:szCs w:val="24"/>
              </w:rPr>
            </w:pPr>
            <w:r w:rsidRPr="00490960">
              <w:rPr>
                <w:b/>
                <w:szCs w:val="24"/>
              </w:rPr>
              <w:t>3</w:t>
            </w:r>
          </w:p>
        </w:tc>
      </w:tr>
      <w:tr w:rsidR="00482946" w:rsidRPr="00490960" w:rsidTr="00032267">
        <w:trPr>
          <w:trHeight w:val="3502"/>
        </w:trPr>
        <w:tc>
          <w:tcPr>
            <w:tcW w:w="1684" w:type="pct"/>
            <w:vMerge w:val="restart"/>
          </w:tcPr>
          <w:p w:rsidR="00482946" w:rsidRPr="00490960" w:rsidRDefault="00482946" w:rsidP="00495DF9">
            <w:pPr>
              <w:rPr>
                <w:szCs w:val="24"/>
              </w:rPr>
            </w:pPr>
            <w:r w:rsidRPr="00490960">
              <w:rPr>
                <w:szCs w:val="24"/>
              </w:rPr>
              <w:t>ЗУ 47:23:0000000:51185 и 47:23:2012003:108. Учитывая, что и далее от ЗУ 47:23:0000000:51185 в западную сторону и дальше ЗУ будут вставать на кадастровый учет, целесообразнее границу провести по границе кадастрового квартала</w:t>
            </w:r>
          </w:p>
        </w:tc>
        <w:tc>
          <w:tcPr>
            <w:tcW w:w="1632" w:type="pct"/>
            <w:gridSpan w:val="2"/>
            <w:vAlign w:val="center"/>
          </w:tcPr>
          <w:p w:rsidR="00482946" w:rsidRPr="00490960" w:rsidRDefault="00482946" w:rsidP="00495DF9">
            <w:pPr>
              <w:ind w:left="-108"/>
              <w:jc w:val="center"/>
              <w:rPr>
                <w:szCs w:val="24"/>
              </w:rPr>
            </w:pPr>
            <w:r w:rsidRPr="00490960">
              <w:rPr>
                <w:noProof/>
                <w:szCs w:val="24"/>
              </w:rPr>
              <w:drawing>
                <wp:inline distT="0" distB="0" distL="0" distR="0" wp14:anchorId="77E57C1A" wp14:editId="39D6E390">
                  <wp:extent cx="2083768" cy="893135"/>
                  <wp:effectExtent l="0" t="0" r="0" b="254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147655" cy="920518"/>
                          </a:xfrm>
                          <a:prstGeom prst="rect">
                            <a:avLst/>
                          </a:prstGeom>
                          <a:noFill/>
                          <a:ln w="9525">
                            <a:noFill/>
                            <a:miter lim="800000"/>
                            <a:headEnd/>
                            <a:tailEnd/>
                          </a:ln>
                        </pic:spPr>
                      </pic:pic>
                    </a:graphicData>
                  </a:graphic>
                </wp:inline>
              </w:drawing>
            </w:r>
          </w:p>
        </w:tc>
        <w:tc>
          <w:tcPr>
            <w:tcW w:w="1684" w:type="pct"/>
            <w:vAlign w:val="center"/>
          </w:tcPr>
          <w:p w:rsidR="00482946" w:rsidRPr="00490960" w:rsidRDefault="00482946" w:rsidP="00495DF9">
            <w:pPr>
              <w:rPr>
                <w:szCs w:val="24"/>
              </w:rPr>
            </w:pPr>
            <w:r w:rsidRPr="00490960">
              <w:rPr>
                <w:noProof/>
                <w:szCs w:val="24"/>
              </w:rPr>
              <w:drawing>
                <wp:inline distT="0" distB="0" distL="0" distR="0" wp14:anchorId="03E4D75E" wp14:editId="7D26F2A2">
                  <wp:extent cx="2045057" cy="946150"/>
                  <wp:effectExtent l="19050" t="0" r="0"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104681" cy="973735"/>
                          </a:xfrm>
                          <a:prstGeom prst="rect">
                            <a:avLst/>
                          </a:prstGeom>
                          <a:noFill/>
                          <a:ln w="9525">
                            <a:noFill/>
                            <a:miter lim="800000"/>
                            <a:headEnd/>
                            <a:tailEnd/>
                          </a:ln>
                        </pic:spPr>
                      </pic:pic>
                    </a:graphicData>
                  </a:graphic>
                </wp:inline>
              </w:drawing>
            </w: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+ 0,3 га</w:t>
            </w:r>
          </w:p>
        </w:tc>
      </w:tr>
      <w:tr w:rsidR="00482946" w:rsidRPr="00490960" w:rsidTr="00032267">
        <w:tc>
          <w:tcPr>
            <w:tcW w:w="1684" w:type="pct"/>
            <w:vMerge w:val="restart"/>
          </w:tcPr>
          <w:p w:rsidR="00482946" w:rsidRPr="00490960" w:rsidRDefault="00482946" w:rsidP="00495DF9">
            <w:pPr>
              <w:rPr>
                <w:szCs w:val="24"/>
              </w:rPr>
            </w:pPr>
            <w:r w:rsidRPr="00490960">
              <w:rPr>
                <w:szCs w:val="24"/>
              </w:rPr>
              <w:t>ЗУ 47:23:0919001:229 и 47:23:0919001:230, по границе участков</w:t>
            </w:r>
          </w:p>
        </w:tc>
        <w:tc>
          <w:tcPr>
            <w:tcW w:w="1632" w:type="pct"/>
            <w:gridSpan w:val="2"/>
            <w:vAlign w:val="center"/>
          </w:tcPr>
          <w:p w:rsidR="00482946" w:rsidRPr="00490960" w:rsidRDefault="00482946" w:rsidP="00495DF9">
            <w:pPr>
              <w:rPr>
                <w:szCs w:val="24"/>
              </w:rPr>
            </w:pPr>
            <w:r w:rsidRPr="00490960">
              <w:rPr>
                <w:noProof/>
                <w:szCs w:val="24"/>
              </w:rPr>
              <w:drawing>
                <wp:inline distT="0" distB="0" distL="0" distR="0" wp14:anchorId="5A37279D" wp14:editId="10F78822">
                  <wp:extent cx="1968500" cy="965270"/>
                  <wp:effectExtent l="1905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1995772" cy="978643"/>
                          </a:xfrm>
                          <a:prstGeom prst="rect">
                            <a:avLst/>
                          </a:prstGeom>
                          <a:noFill/>
                          <a:ln w="9525">
                            <a:noFill/>
                            <a:miter lim="800000"/>
                            <a:headEnd/>
                            <a:tailEnd/>
                          </a:ln>
                        </pic:spPr>
                      </pic:pic>
                    </a:graphicData>
                  </a:graphic>
                </wp:inline>
              </w:drawing>
            </w:r>
          </w:p>
        </w:tc>
        <w:tc>
          <w:tcPr>
            <w:tcW w:w="1684" w:type="pct"/>
            <w:vAlign w:val="center"/>
          </w:tcPr>
          <w:p w:rsidR="00482946" w:rsidRPr="00490960" w:rsidRDefault="00482946" w:rsidP="00495DF9">
            <w:pPr>
              <w:ind w:left="-108"/>
              <w:rPr>
                <w:szCs w:val="24"/>
              </w:rPr>
            </w:pPr>
            <w:r w:rsidRPr="00490960">
              <w:rPr>
                <w:noProof/>
                <w:szCs w:val="24"/>
              </w:rPr>
              <w:drawing>
                <wp:inline distT="0" distB="0" distL="0" distR="0" wp14:anchorId="032E2884" wp14:editId="1CD51138">
                  <wp:extent cx="2128401" cy="622300"/>
                  <wp:effectExtent l="19050" t="0" r="5199" b="0"/>
                  <wp:docPr id="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2159679" cy="631445"/>
                          </a:xfrm>
                          <a:prstGeom prst="rect">
                            <a:avLst/>
                          </a:prstGeom>
                          <a:noFill/>
                          <a:ln w="9525">
                            <a:noFill/>
                            <a:miter lim="800000"/>
                            <a:headEnd/>
                            <a:tailEnd/>
                          </a:ln>
                        </pic:spPr>
                      </pic:pic>
                    </a:graphicData>
                  </a:graphic>
                </wp:inline>
              </w:drawing>
            </w: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- 2,6 га</w:t>
            </w:r>
          </w:p>
        </w:tc>
      </w:tr>
      <w:tr w:rsidR="00482946" w:rsidRPr="00490960" w:rsidTr="00032267">
        <w:tc>
          <w:tcPr>
            <w:tcW w:w="1684" w:type="pct"/>
            <w:vMerge w:val="restart"/>
          </w:tcPr>
          <w:p w:rsidR="00482946" w:rsidRPr="00490960" w:rsidRDefault="00482946" w:rsidP="00495DF9">
            <w:pPr>
              <w:rPr>
                <w:szCs w:val="24"/>
              </w:rPr>
            </w:pPr>
            <w:r w:rsidRPr="00490960">
              <w:rPr>
                <w:szCs w:val="24"/>
              </w:rPr>
              <w:lastRenderedPageBreak/>
              <w:t>ЗУ 47:23:0442001:41, по границе участка</w:t>
            </w:r>
          </w:p>
        </w:tc>
        <w:tc>
          <w:tcPr>
            <w:tcW w:w="1398" w:type="pct"/>
            <w:vAlign w:val="center"/>
          </w:tcPr>
          <w:p w:rsidR="00482946" w:rsidRPr="00490960" w:rsidRDefault="00482946" w:rsidP="00495DF9">
            <w:pPr>
              <w:ind w:left="-108"/>
              <w:jc w:val="center"/>
              <w:rPr>
                <w:szCs w:val="24"/>
              </w:rPr>
            </w:pPr>
            <w:r w:rsidRPr="00490960">
              <w:rPr>
                <w:noProof/>
                <w:szCs w:val="24"/>
              </w:rPr>
              <w:drawing>
                <wp:inline distT="0" distB="0" distL="0" distR="0" wp14:anchorId="35024CD7" wp14:editId="344AA721">
                  <wp:extent cx="1746480" cy="1708150"/>
                  <wp:effectExtent l="19050" t="0" r="612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1778180" cy="1739154"/>
                          </a:xfrm>
                          <a:prstGeom prst="rect">
                            <a:avLst/>
                          </a:prstGeom>
                          <a:noFill/>
                          <a:ln w="9525">
                            <a:noFill/>
                            <a:miter lim="800000"/>
                            <a:headEnd/>
                            <a:tailEnd/>
                          </a:ln>
                        </pic:spPr>
                      </pic:pic>
                    </a:graphicData>
                  </a:graphic>
                </wp:inline>
              </w:drawing>
            </w:r>
          </w:p>
          <w:p w:rsidR="00482946" w:rsidRPr="00490960" w:rsidRDefault="00482946" w:rsidP="00495DF9">
            <w:pPr>
              <w:ind w:left="-108"/>
              <w:jc w:val="center"/>
              <w:rPr>
                <w:szCs w:val="24"/>
              </w:rPr>
            </w:pPr>
          </w:p>
          <w:p w:rsidR="00482946" w:rsidRPr="00490960" w:rsidRDefault="00482946" w:rsidP="00495DF9">
            <w:pPr>
              <w:ind w:left="-108"/>
              <w:jc w:val="center"/>
              <w:rPr>
                <w:szCs w:val="24"/>
              </w:rPr>
            </w:pPr>
            <w:r w:rsidRPr="00490960">
              <w:rPr>
                <w:noProof/>
                <w:szCs w:val="24"/>
              </w:rPr>
              <w:drawing>
                <wp:inline distT="0" distB="0" distL="0" distR="0" wp14:anchorId="2EFA5A5B" wp14:editId="556925D5">
                  <wp:extent cx="1695185" cy="1143000"/>
                  <wp:effectExtent l="19050" t="0" r="265" b="0"/>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1720744" cy="1160233"/>
                          </a:xfrm>
                          <a:prstGeom prst="rect">
                            <a:avLst/>
                          </a:prstGeom>
                          <a:noFill/>
                          <a:ln w="9525">
                            <a:noFill/>
                            <a:miter lim="800000"/>
                            <a:headEnd/>
                            <a:tailEnd/>
                          </a:ln>
                        </pic:spPr>
                      </pic:pic>
                    </a:graphicData>
                  </a:graphic>
                </wp:inline>
              </w:drawing>
            </w:r>
          </w:p>
          <w:p w:rsidR="00482946" w:rsidRPr="00490960" w:rsidRDefault="00482946" w:rsidP="00495DF9">
            <w:pPr>
              <w:ind w:left="-108"/>
              <w:jc w:val="center"/>
              <w:rPr>
                <w:szCs w:val="24"/>
              </w:rPr>
            </w:pPr>
          </w:p>
        </w:tc>
        <w:tc>
          <w:tcPr>
            <w:tcW w:w="1918" w:type="pct"/>
            <w:gridSpan w:val="2"/>
            <w:vAlign w:val="center"/>
          </w:tcPr>
          <w:p w:rsidR="00482946" w:rsidRPr="00490960" w:rsidRDefault="00482946" w:rsidP="00495DF9">
            <w:pPr>
              <w:jc w:val="center"/>
              <w:rPr>
                <w:szCs w:val="24"/>
              </w:rPr>
            </w:pPr>
            <w:r w:rsidRPr="00490960">
              <w:rPr>
                <w:noProof/>
                <w:szCs w:val="24"/>
              </w:rPr>
              <w:drawing>
                <wp:inline distT="0" distB="0" distL="0" distR="0" wp14:anchorId="3DDD2EE0" wp14:editId="695C20B0">
                  <wp:extent cx="2190307" cy="1409798"/>
                  <wp:effectExtent l="0" t="0" r="635" b="0"/>
                  <wp:docPr id="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2207406" cy="1420804"/>
                          </a:xfrm>
                          <a:prstGeom prst="rect">
                            <a:avLst/>
                          </a:prstGeom>
                          <a:noFill/>
                          <a:ln w="9525">
                            <a:noFill/>
                            <a:miter lim="800000"/>
                            <a:headEnd/>
                            <a:tailEnd/>
                          </a:ln>
                        </pic:spPr>
                      </pic:pic>
                    </a:graphicData>
                  </a:graphic>
                </wp:inline>
              </w:drawing>
            </w:r>
          </w:p>
          <w:p w:rsidR="00482946" w:rsidRPr="00490960" w:rsidRDefault="00482946" w:rsidP="00495DF9">
            <w:pPr>
              <w:jc w:val="center"/>
              <w:rPr>
                <w:szCs w:val="24"/>
              </w:rPr>
            </w:pPr>
          </w:p>
          <w:p w:rsidR="00482946" w:rsidRPr="00490960" w:rsidRDefault="00482946" w:rsidP="00495DF9">
            <w:pPr>
              <w:jc w:val="center"/>
              <w:rPr>
                <w:szCs w:val="24"/>
              </w:rPr>
            </w:pPr>
            <w:r w:rsidRPr="00490960">
              <w:rPr>
                <w:noProof/>
                <w:szCs w:val="24"/>
              </w:rPr>
              <w:drawing>
                <wp:inline distT="0" distB="0" distL="0" distR="0" wp14:anchorId="0E5EED90" wp14:editId="6ACC56D2">
                  <wp:extent cx="1885950" cy="1215225"/>
                  <wp:effectExtent l="19050" t="0" r="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1910626" cy="1231125"/>
                          </a:xfrm>
                          <a:prstGeom prst="rect">
                            <a:avLst/>
                          </a:prstGeom>
                          <a:noFill/>
                          <a:ln w="9525">
                            <a:noFill/>
                            <a:miter lim="800000"/>
                            <a:headEnd/>
                            <a:tailEnd/>
                          </a:ln>
                        </pic:spPr>
                      </pic:pic>
                    </a:graphicData>
                  </a:graphic>
                </wp:inline>
              </w:drawing>
            </w: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+ 1,1 га</w:t>
            </w:r>
          </w:p>
        </w:tc>
      </w:tr>
      <w:tr w:rsidR="00482946" w:rsidRPr="00490960" w:rsidTr="00032267">
        <w:tc>
          <w:tcPr>
            <w:tcW w:w="1684" w:type="pct"/>
            <w:vMerge w:val="restart"/>
          </w:tcPr>
          <w:p w:rsidR="00482946" w:rsidRPr="00490960" w:rsidRDefault="00482946" w:rsidP="00495DF9">
            <w:pPr>
              <w:rPr>
                <w:szCs w:val="24"/>
              </w:rPr>
            </w:pPr>
            <w:r w:rsidRPr="00490960">
              <w:rPr>
                <w:szCs w:val="24"/>
              </w:rPr>
              <w:t xml:space="preserve">ЗУ 47:23:0441004:84 и </w:t>
            </w:r>
          </w:p>
          <w:p w:rsidR="00482946" w:rsidRPr="00490960" w:rsidRDefault="00482946" w:rsidP="00495DF9">
            <w:pPr>
              <w:rPr>
                <w:szCs w:val="24"/>
              </w:rPr>
            </w:pPr>
            <w:r w:rsidRPr="00490960">
              <w:rPr>
                <w:szCs w:val="24"/>
              </w:rPr>
              <w:t>47:23:0451001:19, по границе участков</w:t>
            </w:r>
          </w:p>
        </w:tc>
        <w:tc>
          <w:tcPr>
            <w:tcW w:w="1398" w:type="pct"/>
            <w:vAlign w:val="center"/>
          </w:tcPr>
          <w:p w:rsidR="00482946" w:rsidRPr="00490960" w:rsidRDefault="00482946" w:rsidP="00495DF9">
            <w:pPr>
              <w:rPr>
                <w:szCs w:val="24"/>
              </w:rPr>
            </w:pPr>
            <w:r w:rsidRPr="00490960">
              <w:rPr>
                <w:noProof/>
                <w:szCs w:val="24"/>
              </w:rPr>
              <w:drawing>
                <wp:inline distT="0" distB="0" distL="0" distR="0" wp14:anchorId="3C2BA841" wp14:editId="71E2AA17">
                  <wp:extent cx="1658812" cy="749300"/>
                  <wp:effectExtent l="19050" t="0" r="0" b="0"/>
                  <wp:docPr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1725701" cy="779514"/>
                          </a:xfrm>
                          <a:prstGeom prst="rect">
                            <a:avLst/>
                          </a:prstGeom>
                          <a:noFill/>
                          <a:ln w="9525">
                            <a:noFill/>
                            <a:miter lim="800000"/>
                            <a:headEnd/>
                            <a:tailEnd/>
                          </a:ln>
                        </pic:spPr>
                      </pic:pic>
                    </a:graphicData>
                  </a:graphic>
                </wp:inline>
              </w:drawing>
            </w:r>
          </w:p>
        </w:tc>
        <w:tc>
          <w:tcPr>
            <w:tcW w:w="1918" w:type="pct"/>
            <w:gridSpan w:val="2"/>
            <w:vAlign w:val="center"/>
          </w:tcPr>
          <w:p w:rsidR="00482946" w:rsidRPr="00490960" w:rsidRDefault="00482946" w:rsidP="00495DF9">
            <w:pPr>
              <w:jc w:val="center"/>
              <w:rPr>
                <w:szCs w:val="24"/>
              </w:rPr>
            </w:pPr>
          </w:p>
          <w:p w:rsidR="00482946" w:rsidRPr="00490960" w:rsidRDefault="00482946" w:rsidP="00495DF9">
            <w:pPr>
              <w:jc w:val="center"/>
              <w:rPr>
                <w:szCs w:val="24"/>
              </w:rPr>
            </w:pPr>
            <w:r w:rsidRPr="00490960">
              <w:rPr>
                <w:noProof/>
                <w:szCs w:val="24"/>
              </w:rPr>
              <w:drawing>
                <wp:inline distT="0" distB="0" distL="0" distR="0" wp14:anchorId="1FA42473" wp14:editId="77171F6C">
                  <wp:extent cx="2066794" cy="1009884"/>
                  <wp:effectExtent l="0" t="0" r="0" b="0"/>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2106425" cy="1029248"/>
                          </a:xfrm>
                          <a:prstGeom prst="rect">
                            <a:avLst/>
                          </a:prstGeom>
                          <a:noFill/>
                          <a:ln w="9525">
                            <a:noFill/>
                            <a:miter lim="800000"/>
                            <a:headEnd/>
                            <a:tailEnd/>
                          </a:ln>
                        </pic:spPr>
                      </pic:pic>
                    </a:graphicData>
                  </a:graphic>
                </wp:inline>
              </w:drawing>
            </w:r>
          </w:p>
          <w:p w:rsidR="00482946" w:rsidRPr="00490960" w:rsidRDefault="00482946" w:rsidP="00495DF9">
            <w:pPr>
              <w:jc w:val="center"/>
              <w:rPr>
                <w:szCs w:val="24"/>
              </w:rPr>
            </w:pP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- 0,2 га</w:t>
            </w:r>
          </w:p>
        </w:tc>
      </w:tr>
    </w:tbl>
    <w:p w:rsidR="00622026" w:rsidRPr="00490960" w:rsidRDefault="00622026" w:rsidP="00495DF9">
      <w:pPr>
        <w:tabs>
          <w:tab w:val="left" w:pos="720"/>
        </w:tabs>
        <w:ind w:firstLine="709"/>
        <w:rPr>
          <w:b/>
          <w:bCs/>
          <w:iCs/>
          <w:szCs w:val="24"/>
        </w:rPr>
      </w:pPr>
      <w:bookmarkStart w:id="156" w:name="_Toc516404814"/>
    </w:p>
    <w:p w:rsidR="00E80F91" w:rsidRPr="00490960" w:rsidRDefault="00E80F91" w:rsidP="00495DF9">
      <w:pPr>
        <w:ind w:firstLine="709"/>
        <w:rPr>
          <w:szCs w:val="24"/>
        </w:rPr>
      </w:pPr>
      <w:bookmarkStart w:id="157" w:name="_Hlk3547410"/>
      <w:r w:rsidRPr="00490960">
        <w:rPr>
          <w:szCs w:val="24"/>
        </w:rPr>
        <w:t xml:space="preserve">В результате предлагаемых уточнений границы </w:t>
      </w:r>
      <w:r w:rsidR="00032267" w:rsidRPr="00490960">
        <w:rPr>
          <w:szCs w:val="24"/>
        </w:rPr>
        <w:t xml:space="preserve">площадь </w:t>
      </w:r>
      <w:r w:rsidR="0072607F" w:rsidRPr="00490960">
        <w:rPr>
          <w:szCs w:val="24"/>
        </w:rPr>
        <w:t>МО</w:t>
      </w:r>
      <w:r w:rsidRPr="00490960">
        <w:rPr>
          <w:szCs w:val="24"/>
        </w:rPr>
        <w:t xml:space="preserve"> Кобринское сельское поселение состав</w:t>
      </w:r>
      <w:r w:rsidR="00032267" w:rsidRPr="00490960">
        <w:rPr>
          <w:szCs w:val="24"/>
        </w:rPr>
        <w:t>ит</w:t>
      </w:r>
      <w:r w:rsidRPr="00490960">
        <w:rPr>
          <w:szCs w:val="24"/>
        </w:rPr>
        <w:t xml:space="preserve"> 9</w:t>
      </w:r>
      <w:r w:rsidR="00393FE3">
        <w:rPr>
          <w:szCs w:val="24"/>
        </w:rPr>
        <w:t xml:space="preserve"> </w:t>
      </w:r>
      <w:r w:rsidRPr="00490960">
        <w:rPr>
          <w:szCs w:val="24"/>
        </w:rPr>
        <w:t>883,</w:t>
      </w:r>
      <w:r w:rsidR="00032267" w:rsidRPr="00490960">
        <w:rPr>
          <w:szCs w:val="24"/>
        </w:rPr>
        <w:t>5</w:t>
      </w:r>
      <w:r w:rsidR="004363E7" w:rsidRPr="00490960">
        <w:rPr>
          <w:szCs w:val="24"/>
        </w:rPr>
        <w:t>6</w:t>
      </w:r>
      <w:r w:rsidRPr="00490960">
        <w:rPr>
          <w:szCs w:val="24"/>
        </w:rPr>
        <w:t xml:space="preserve"> га. </w:t>
      </w:r>
    </w:p>
    <w:bookmarkEnd w:id="157"/>
    <w:p w:rsidR="00E80F91" w:rsidRPr="00490960" w:rsidRDefault="00E80F91" w:rsidP="00495DF9">
      <w:pPr>
        <w:tabs>
          <w:tab w:val="left" w:pos="720"/>
        </w:tabs>
        <w:ind w:firstLine="709"/>
        <w:rPr>
          <w:b/>
          <w:bCs/>
          <w:iCs/>
          <w:szCs w:val="24"/>
        </w:rPr>
      </w:pPr>
    </w:p>
    <w:p w:rsidR="00622026" w:rsidRPr="00490960" w:rsidRDefault="00622026" w:rsidP="00495DF9">
      <w:pPr>
        <w:keepNext/>
        <w:ind w:firstLine="709"/>
        <w:outlineLvl w:val="1"/>
        <w:rPr>
          <w:b/>
          <w:bCs/>
          <w:iCs/>
          <w:szCs w:val="24"/>
        </w:rPr>
      </w:pPr>
      <w:bookmarkStart w:id="158" w:name="_Toc42088083"/>
      <w:r w:rsidRPr="00490960">
        <w:rPr>
          <w:b/>
          <w:bCs/>
          <w:iCs/>
          <w:szCs w:val="24"/>
        </w:rPr>
        <w:t>4.4</w:t>
      </w:r>
      <w:r w:rsidR="00032267" w:rsidRPr="00490960">
        <w:rPr>
          <w:b/>
          <w:bCs/>
          <w:iCs/>
          <w:szCs w:val="24"/>
        </w:rPr>
        <w:t>.</w:t>
      </w:r>
      <w:r w:rsidRPr="00490960">
        <w:rPr>
          <w:b/>
          <w:bCs/>
          <w:iCs/>
          <w:szCs w:val="24"/>
        </w:rPr>
        <w:t xml:space="preserve"> </w:t>
      </w:r>
      <w:r w:rsidR="00A60435" w:rsidRPr="00490960">
        <w:rPr>
          <w:b/>
          <w:bCs/>
          <w:iCs/>
          <w:szCs w:val="24"/>
        </w:rPr>
        <w:t xml:space="preserve">Прогноз социально-экономического развития </w:t>
      </w:r>
      <w:bookmarkEnd w:id="156"/>
      <w:r w:rsidR="0072607F" w:rsidRPr="00490960">
        <w:rPr>
          <w:b/>
          <w:bCs/>
          <w:iCs/>
          <w:szCs w:val="24"/>
        </w:rPr>
        <w:t>МО</w:t>
      </w:r>
      <w:r w:rsidR="00E029BC" w:rsidRPr="00490960">
        <w:rPr>
          <w:b/>
          <w:bCs/>
          <w:iCs/>
          <w:szCs w:val="24"/>
        </w:rPr>
        <w:t xml:space="preserve"> Кобринское сельское поселение</w:t>
      </w:r>
      <w:bookmarkEnd w:id="158"/>
    </w:p>
    <w:p w:rsidR="00622026" w:rsidRPr="00490960" w:rsidRDefault="00622026" w:rsidP="00495DF9">
      <w:pPr>
        <w:tabs>
          <w:tab w:val="left" w:pos="720"/>
        </w:tabs>
        <w:ind w:firstLine="709"/>
        <w:rPr>
          <w:b/>
          <w:bCs/>
          <w:iCs/>
          <w:szCs w:val="24"/>
        </w:rPr>
      </w:pPr>
    </w:p>
    <w:p w:rsidR="003D6A65" w:rsidRPr="00490960" w:rsidRDefault="003D6A65" w:rsidP="00495DF9">
      <w:pPr>
        <w:pStyle w:val="afff3"/>
        <w:spacing w:before="0" w:after="0"/>
        <w:ind w:firstLine="709"/>
      </w:pPr>
      <w:r w:rsidRPr="005F60BC">
        <w:t xml:space="preserve">Генеральный план </w:t>
      </w:r>
      <w:r w:rsidR="008E5282" w:rsidRPr="005F60BC">
        <w:t>МО</w:t>
      </w:r>
      <w:r w:rsidRPr="005F60BC">
        <w:t xml:space="preserve"> Кобринское сельское поселение разработан с учетом обозначенных ключевых </w:t>
      </w:r>
      <w:r w:rsidRPr="00F74421">
        <w:t xml:space="preserve">направлений развития, намеченных в Стратегии социально-экономического развития </w:t>
      </w:r>
      <w:r w:rsidR="00B535CA" w:rsidRPr="00F74421">
        <w:t xml:space="preserve">Гатчинского района </w:t>
      </w:r>
      <w:r w:rsidR="005F60BC" w:rsidRPr="00F74421">
        <w:t>Ленинградской</w:t>
      </w:r>
      <w:r w:rsidR="005F60BC" w:rsidRPr="005F60BC">
        <w:t xml:space="preserve"> области</w:t>
      </w:r>
      <w:r w:rsidRPr="005F60BC">
        <w:t xml:space="preserve"> до 2030 года (далее </w:t>
      </w:r>
      <w:r w:rsidR="005F60BC" w:rsidRPr="005F60BC">
        <w:t>–</w:t>
      </w:r>
      <w:r w:rsidRPr="005F60BC">
        <w:t xml:space="preserve"> Стратегия)</w:t>
      </w:r>
      <w:r w:rsidR="005F60BC" w:rsidRPr="005F60BC">
        <w:t>.</w:t>
      </w:r>
    </w:p>
    <w:p w:rsidR="003D6A65" w:rsidRPr="00490960" w:rsidRDefault="003D6A65" w:rsidP="00495DF9">
      <w:pPr>
        <w:ind w:firstLine="709"/>
        <w:rPr>
          <w:szCs w:val="24"/>
        </w:rPr>
      </w:pPr>
      <w:r w:rsidRPr="00490960">
        <w:rPr>
          <w:szCs w:val="24"/>
        </w:rPr>
        <w:t>Миссия Гатчинского муниципального района включает комплексную реализацию следующих ключевых стратегических направлений:</w:t>
      </w:r>
    </w:p>
    <w:p w:rsidR="003D6A65" w:rsidRPr="00490960" w:rsidRDefault="003D6A65" w:rsidP="00495DF9">
      <w:pPr>
        <w:pStyle w:val="afff3"/>
        <w:numPr>
          <w:ilvl w:val="0"/>
          <w:numId w:val="17"/>
        </w:numPr>
        <w:tabs>
          <w:tab w:val="left" w:pos="993"/>
        </w:tabs>
        <w:spacing w:before="0" w:after="0"/>
        <w:ind w:left="0" w:firstLine="709"/>
      </w:pPr>
      <w:r w:rsidRPr="00490960">
        <w:t>«Гатчинский муниципальный район – комфортное место жизни, работы и отдыха для всех категорий населения в городской и сельской местности в формате развития агломерации»;</w:t>
      </w:r>
    </w:p>
    <w:p w:rsidR="003D6A65" w:rsidRPr="00490960" w:rsidRDefault="003D6A65" w:rsidP="00495DF9">
      <w:pPr>
        <w:pStyle w:val="afff3"/>
        <w:numPr>
          <w:ilvl w:val="0"/>
          <w:numId w:val="17"/>
        </w:numPr>
        <w:tabs>
          <w:tab w:val="left" w:pos="993"/>
        </w:tabs>
        <w:spacing w:before="0" w:after="0"/>
        <w:ind w:left="0" w:firstLine="709"/>
      </w:pPr>
      <w:r w:rsidRPr="00490960">
        <w:t>«Гатчинский муниципальный район – зона опережающего экономического роста межрегионального значения с формированием многоотраслевого социально-экономического комплекса, интегрированный в систему экономических связей Ленинградской области и Санкт-Петербурга»;</w:t>
      </w:r>
    </w:p>
    <w:p w:rsidR="003D6A65" w:rsidRPr="00490960" w:rsidRDefault="003D6A65" w:rsidP="00495DF9">
      <w:pPr>
        <w:pStyle w:val="afff3"/>
        <w:numPr>
          <w:ilvl w:val="0"/>
          <w:numId w:val="17"/>
        </w:numPr>
        <w:tabs>
          <w:tab w:val="left" w:pos="993"/>
        </w:tabs>
        <w:spacing w:before="0" w:after="0"/>
        <w:ind w:left="0" w:firstLine="709"/>
      </w:pPr>
      <w:r w:rsidRPr="00490960">
        <w:t>«Гатчинский муниципальный район – центр развития загородного отдыха и рекреации Санкт-Петербургской агломерации».</w:t>
      </w:r>
    </w:p>
    <w:p w:rsidR="003D6A65" w:rsidRPr="00490960" w:rsidRDefault="003D6A65" w:rsidP="00495DF9">
      <w:pPr>
        <w:pStyle w:val="affff0"/>
        <w:ind w:firstLine="709"/>
        <w:jc w:val="both"/>
        <w:rPr>
          <w:rFonts w:ascii="Times New Roman" w:eastAsia="Times New Roman" w:hAnsi="Times New Roman"/>
          <w:szCs w:val="24"/>
          <w:lang w:eastAsia="ru-RU"/>
        </w:rPr>
      </w:pPr>
      <w:r w:rsidRPr="00490960">
        <w:rPr>
          <w:rFonts w:ascii="Times New Roman" w:eastAsia="Times New Roman" w:hAnsi="Times New Roman"/>
          <w:szCs w:val="24"/>
          <w:lang w:eastAsia="ru-RU"/>
        </w:rPr>
        <w:t>Главная цель социально-экономического развития Гатчинского муниципального района – повышение качества человеческого капитала на основе инновационного социально ориентированного типа экономического развития.</w:t>
      </w:r>
    </w:p>
    <w:p w:rsidR="003D6A65" w:rsidRPr="00490960" w:rsidRDefault="0072607F" w:rsidP="00495DF9">
      <w:pPr>
        <w:pStyle w:val="afff3"/>
        <w:spacing w:before="0" w:after="0"/>
        <w:ind w:firstLine="709"/>
      </w:pPr>
      <w:r w:rsidRPr="00490960">
        <w:lastRenderedPageBreak/>
        <w:t xml:space="preserve">МО </w:t>
      </w:r>
      <w:r w:rsidR="003D6A65" w:rsidRPr="00490960">
        <w:t xml:space="preserve">Кобринское сельское поселение обладает значительным научным, научно-техническим и инновационным потенциалом. </w:t>
      </w:r>
      <w:r w:rsidR="003062FA" w:rsidRPr="003062FA">
        <w:t>Здесь осуществляют свою деятельность опытные сельскохозяйственные организации в области селекции</w:t>
      </w:r>
      <w:r w:rsidR="003062FA">
        <w:t xml:space="preserve"> </w:t>
      </w:r>
      <w:r w:rsidR="003062FA" w:rsidRPr="003062FA">
        <w:t xml:space="preserve">и семеноводства </w:t>
      </w:r>
      <w:r w:rsidR="003062FA">
        <w:t>–</w:t>
      </w:r>
      <w:r w:rsidR="003062FA" w:rsidRPr="003062FA">
        <w:t xml:space="preserve"> </w:t>
      </w:r>
      <w:r w:rsidR="00E00F9E" w:rsidRPr="00E00F9E">
        <w:t>государственное учреждение</w:t>
      </w:r>
      <w:r w:rsidR="00E00F9E">
        <w:t xml:space="preserve"> </w:t>
      </w:r>
      <w:r w:rsidR="003062FA" w:rsidRPr="003062FA">
        <w:t>ОПХ «Суйда» и Государственное научное учреждение Меньковская опытная станция агрофизического института.</w:t>
      </w:r>
      <w:r w:rsidR="003D6A65" w:rsidRPr="00490960">
        <w:t xml:space="preserve"> </w:t>
      </w:r>
    </w:p>
    <w:p w:rsidR="003D6A65" w:rsidRPr="00490960" w:rsidRDefault="003D6A65" w:rsidP="00495DF9">
      <w:pPr>
        <w:pStyle w:val="afff3"/>
        <w:spacing w:before="0" w:after="0"/>
        <w:ind w:firstLine="709"/>
      </w:pPr>
      <w:r w:rsidRPr="00490960">
        <w:t>Создание в рамках проектной инициативы «Продовольственная безопасность». Современные технологии в сфере селекции и генетики</w:t>
      </w:r>
      <w:r w:rsidR="00393FE3">
        <w:t xml:space="preserve"> </w:t>
      </w:r>
      <w:r w:rsidRPr="00490960">
        <w:rPr>
          <w:rStyle w:val="affffb"/>
        </w:rPr>
        <w:footnoteReference w:id="21"/>
      </w:r>
      <w:r w:rsidRPr="00490960">
        <w:t xml:space="preserve"> регионального «Северо-Западного селекционно-семеноводческого центра» на базе Меньковской опытной станции будет способствовать сохранению территорий этих хозяйств и развитию н</w:t>
      </w:r>
      <w:r w:rsidRPr="00490960">
        <w:rPr>
          <w:color w:val="000000"/>
        </w:rPr>
        <w:t xml:space="preserve">а наиболее ценных сельскохозяйственных угодьях, которыми обладает </w:t>
      </w:r>
      <w:r w:rsidR="0072607F" w:rsidRPr="00490960">
        <w:rPr>
          <w:color w:val="000000"/>
        </w:rPr>
        <w:t xml:space="preserve">МО </w:t>
      </w:r>
      <w:r w:rsidRPr="00490960">
        <w:rPr>
          <w:color w:val="000000"/>
        </w:rPr>
        <w:t>Кобринское сельское поселение, сельскохозяйственной специализации</w:t>
      </w:r>
      <w:r w:rsidRPr="00490960">
        <w:t xml:space="preserve">. </w:t>
      </w:r>
    </w:p>
    <w:p w:rsidR="003D6A65" w:rsidRDefault="003D6A65" w:rsidP="00495DF9">
      <w:pPr>
        <w:pStyle w:val="afff3"/>
        <w:spacing w:before="0" w:after="0"/>
        <w:ind w:firstLine="709"/>
      </w:pPr>
      <w:r w:rsidRPr="00490960">
        <w:t>Создание условий для реализации проектов в сфере сельского хозяйства регионального значения является одной из приоритетных задач развития агропромышленного комплекса Гатчинского муниципального района.</w:t>
      </w:r>
    </w:p>
    <w:p w:rsidR="003062FA" w:rsidRPr="00490960" w:rsidRDefault="003062FA" w:rsidP="00495DF9">
      <w:pPr>
        <w:pStyle w:val="afff3"/>
        <w:spacing w:before="0" w:after="0"/>
        <w:ind w:firstLine="709"/>
      </w:pPr>
      <w:r w:rsidRPr="003062FA">
        <w:t xml:space="preserve">Внедрение на предприятиях </w:t>
      </w:r>
      <w:r>
        <w:t>агропромышленного комплекса</w:t>
      </w:r>
      <w:r w:rsidRPr="003062FA">
        <w:t xml:space="preserve"> современных технологий в области селекции и генетики с целью снижения зависимости сельского хозяйства региона от импортного материала, в частности, реализация комплексных научно-технических проектов по селекции и семеноводству картофеля, по семеноводству многолетних трав и других сельскохозяйственных структур – одна из задач по развитию </w:t>
      </w:r>
      <w:r>
        <w:t>агропромышленного комплекса</w:t>
      </w:r>
      <w:r w:rsidRPr="003062FA">
        <w:t xml:space="preserve">, обозначенных в </w:t>
      </w:r>
      <w:r>
        <w:t>с</w:t>
      </w:r>
      <w:r w:rsidRPr="003062FA">
        <w:t>тратегии социально-экономического развития Ленинградской области до 2030 года.</w:t>
      </w:r>
    </w:p>
    <w:p w:rsidR="003D6A65" w:rsidRPr="00490960" w:rsidRDefault="003D6A65" w:rsidP="00495DF9">
      <w:pPr>
        <w:pStyle w:val="afff3"/>
        <w:spacing w:before="0" w:after="0"/>
        <w:ind w:firstLine="709"/>
        <w:rPr>
          <w:color w:val="000000"/>
        </w:rPr>
      </w:pPr>
      <w:r w:rsidRPr="00490960">
        <w:rPr>
          <w:color w:val="000000"/>
        </w:rPr>
        <w:t xml:space="preserve">Экономическая специализация </w:t>
      </w:r>
      <w:r w:rsidR="0072607F" w:rsidRPr="00490960">
        <w:rPr>
          <w:color w:val="000000"/>
        </w:rPr>
        <w:t xml:space="preserve">МО </w:t>
      </w:r>
      <w:r w:rsidRPr="00490960">
        <w:rPr>
          <w:color w:val="000000"/>
        </w:rPr>
        <w:t>Кобринско</w:t>
      </w:r>
      <w:r w:rsidR="0072607F" w:rsidRPr="00490960">
        <w:rPr>
          <w:color w:val="000000"/>
        </w:rPr>
        <w:t>е</w:t>
      </w:r>
      <w:r w:rsidRPr="00490960">
        <w:rPr>
          <w:color w:val="000000"/>
        </w:rPr>
        <w:t xml:space="preserve"> сельско</w:t>
      </w:r>
      <w:r w:rsidR="0072607F" w:rsidRPr="00490960">
        <w:rPr>
          <w:color w:val="000000"/>
        </w:rPr>
        <w:t>е</w:t>
      </w:r>
      <w:r w:rsidRPr="00490960">
        <w:rPr>
          <w:color w:val="000000"/>
        </w:rPr>
        <w:t xml:space="preserve"> поселени</w:t>
      </w:r>
      <w:r w:rsidR="0072607F" w:rsidRPr="00490960">
        <w:rPr>
          <w:color w:val="000000"/>
        </w:rPr>
        <w:t>е</w:t>
      </w:r>
      <w:r w:rsidRPr="00490960">
        <w:rPr>
          <w:color w:val="000000"/>
        </w:rPr>
        <w:t xml:space="preserve"> </w:t>
      </w:r>
      <w:r w:rsidR="0072607F" w:rsidRPr="00490960">
        <w:rPr>
          <w:color w:val="000000"/>
        </w:rPr>
        <w:t>–</w:t>
      </w:r>
      <w:r w:rsidRPr="00490960">
        <w:rPr>
          <w:color w:val="000000"/>
        </w:rPr>
        <w:t xml:space="preserve"> развитие сельского хозяйства, промышленности, рекреационной деятельности.</w:t>
      </w:r>
    </w:p>
    <w:p w:rsidR="003D6A65" w:rsidRPr="00490960" w:rsidRDefault="003D6A65" w:rsidP="00495DF9">
      <w:pPr>
        <w:pStyle w:val="afff3"/>
        <w:spacing w:before="0" w:after="0"/>
        <w:ind w:firstLine="709"/>
        <w:rPr>
          <w:color w:val="000000"/>
        </w:rPr>
      </w:pPr>
      <w:r w:rsidRPr="00490960">
        <w:t xml:space="preserve">Для развития производственной деятельности на территории </w:t>
      </w:r>
      <w:r w:rsidR="0072607F" w:rsidRPr="00490960">
        <w:t xml:space="preserve">МО </w:t>
      </w:r>
      <w:r w:rsidRPr="00490960">
        <w:t>Кобринско</w:t>
      </w:r>
      <w:r w:rsidR="0072607F" w:rsidRPr="00490960">
        <w:t>е</w:t>
      </w:r>
      <w:r w:rsidRPr="00490960">
        <w:t xml:space="preserve"> сельско</w:t>
      </w:r>
      <w:r w:rsidR="0072607F" w:rsidRPr="00490960">
        <w:t>е</w:t>
      </w:r>
      <w:r w:rsidRPr="00490960">
        <w:t xml:space="preserve"> поселени</w:t>
      </w:r>
      <w:r w:rsidR="0072607F" w:rsidRPr="00490960">
        <w:t>е</w:t>
      </w:r>
      <w:r w:rsidRPr="00490960">
        <w:t xml:space="preserve"> учтены </w:t>
      </w:r>
      <w:r w:rsidR="006B7363" w:rsidRPr="00490960">
        <w:t xml:space="preserve">решения, </w:t>
      </w:r>
      <w:r w:rsidRPr="00490960">
        <w:t xml:space="preserve">предусмотренные </w:t>
      </w:r>
      <w:r w:rsidR="006B7363" w:rsidRPr="00490960">
        <w:t>генеральным планом в редакции от 18.06.2014</w:t>
      </w:r>
      <w:r w:rsidRPr="00490960">
        <w:rPr>
          <w:color w:val="000000"/>
        </w:rPr>
        <w:t>:</w:t>
      </w:r>
    </w:p>
    <w:p w:rsidR="003D6A65" w:rsidRPr="00490960" w:rsidRDefault="00032267" w:rsidP="00495DF9">
      <w:pPr>
        <w:pStyle w:val="1f7"/>
        <w:spacing w:before="0" w:after="0"/>
        <w:ind w:left="0" w:firstLine="709"/>
        <w:rPr>
          <w:color w:val="000000"/>
        </w:rPr>
      </w:pPr>
      <w:r w:rsidRPr="00490960">
        <w:rPr>
          <w:color w:val="000000"/>
        </w:rPr>
        <w:t xml:space="preserve">– </w:t>
      </w:r>
      <w:r w:rsidR="003D6A65" w:rsidRPr="00490960">
        <w:rPr>
          <w:color w:val="000000"/>
        </w:rPr>
        <w:t xml:space="preserve">производственная площадка </w:t>
      </w:r>
      <w:r w:rsidRPr="00490960">
        <w:rPr>
          <w:color w:val="000000"/>
        </w:rPr>
        <w:t>–</w:t>
      </w:r>
      <w:r w:rsidR="003D6A65" w:rsidRPr="00490960">
        <w:rPr>
          <w:color w:val="000000"/>
        </w:rPr>
        <w:t xml:space="preserve"> 4,5 га под размещение объектов транспортно-логистической и коммунально-складской инфраструктуры вблизи д. Покровка;</w:t>
      </w:r>
    </w:p>
    <w:p w:rsidR="003D6A65" w:rsidRPr="00490960" w:rsidRDefault="00032267" w:rsidP="00495DF9">
      <w:pPr>
        <w:pStyle w:val="1f7"/>
        <w:spacing w:before="0" w:after="0"/>
        <w:ind w:left="0" w:firstLine="709"/>
        <w:rPr>
          <w:color w:val="000000"/>
        </w:rPr>
      </w:pPr>
      <w:r w:rsidRPr="00490960">
        <w:rPr>
          <w:color w:val="000000"/>
        </w:rPr>
        <w:t>–</w:t>
      </w:r>
      <w:r w:rsidR="003D6A65" w:rsidRPr="00490960">
        <w:rPr>
          <w:color w:val="000000"/>
        </w:rPr>
        <w:t xml:space="preserve"> производственная площадка под размещение ремонтных мастерских для обслуживания грузового транспорта в п. Суйда;</w:t>
      </w:r>
    </w:p>
    <w:p w:rsidR="003D6A65" w:rsidRPr="00490960" w:rsidRDefault="00032267" w:rsidP="00495DF9">
      <w:pPr>
        <w:pStyle w:val="1f7"/>
        <w:spacing w:before="0" w:after="0"/>
        <w:ind w:left="0" w:firstLine="709"/>
        <w:rPr>
          <w:color w:val="000000"/>
        </w:rPr>
      </w:pPr>
      <w:r w:rsidRPr="00490960">
        <w:rPr>
          <w:color w:val="000000"/>
        </w:rPr>
        <w:t>–</w:t>
      </w:r>
      <w:r w:rsidR="003D6A65" w:rsidRPr="00490960">
        <w:rPr>
          <w:color w:val="000000"/>
        </w:rPr>
        <w:t xml:space="preserve"> производственная площадка 4-5 класса опасности между п. Высокоключевой и с. Воскресенское;</w:t>
      </w:r>
    </w:p>
    <w:p w:rsidR="003D6A65" w:rsidRPr="00490960" w:rsidRDefault="00032267" w:rsidP="00495DF9">
      <w:pPr>
        <w:pStyle w:val="afff3"/>
        <w:spacing w:before="0" w:after="0"/>
        <w:ind w:firstLine="709"/>
      </w:pPr>
      <w:r w:rsidRPr="00490960">
        <w:rPr>
          <w:color w:val="000000"/>
        </w:rPr>
        <w:t>–</w:t>
      </w:r>
      <w:r w:rsidR="003D6A65" w:rsidRPr="00490960">
        <w:t xml:space="preserve"> проект создания на базе Меньковской опытной станции агрофизического института экспериментального, экологически безопасного и автономного в части энергоснабжения молочно-животноводческого хозяйства (фермы) на 60-65 голов дойного стада;</w:t>
      </w:r>
    </w:p>
    <w:p w:rsidR="00751438" w:rsidRPr="00490960" w:rsidRDefault="00032267" w:rsidP="00495DF9">
      <w:pPr>
        <w:pStyle w:val="1f7"/>
        <w:spacing w:before="0" w:after="0"/>
        <w:ind w:left="0" w:firstLine="709"/>
        <w:rPr>
          <w:color w:val="000000"/>
        </w:rPr>
      </w:pPr>
      <w:r w:rsidRPr="00490960">
        <w:rPr>
          <w:color w:val="000000"/>
        </w:rPr>
        <w:t>–</w:t>
      </w:r>
      <w:r w:rsidR="003D6A65" w:rsidRPr="00490960">
        <w:rPr>
          <w:color w:val="000000"/>
        </w:rPr>
        <w:t xml:space="preserve"> </w:t>
      </w:r>
      <w:r w:rsidR="003D6A65" w:rsidRPr="006D10A0">
        <w:rPr>
          <w:color w:val="000000"/>
          <w:highlight w:val="yellow"/>
        </w:rPr>
        <w:t>проект создания кролиководческого хозяйства (фермы) в п. Кобринское</w:t>
      </w:r>
      <w:r w:rsidR="003D6A65" w:rsidRPr="00490960">
        <w:rPr>
          <w:color w:val="000000"/>
        </w:rPr>
        <w:t>.</w:t>
      </w:r>
    </w:p>
    <w:p w:rsidR="003D6A65" w:rsidRPr="00490960" w:rsidRDefault="003D6A65" w:rsidP="00495DF9">
      <w:pPr>
        <w:pStyle w:val="1f7"/>
        <w:spacing w:before="0" w:after="0"/>
        <w:ind w:left="0" w:firstLine="709"/>
        <w:rPr>
          <w:color w:val="000000"/>
        </w:rPr>
      </w:pPr>
      <w:r w:rsidRPr="00490960">
        <w:t>Расположенное в п.</w:t>
      </w:r>
      <w:r w:rsidR="00032267" w:rsidRPr="00490960">
        <w:t xml:space="preserve"> </w:t>
      </w:r>
      <w:r w:rsidRPr="00490960">
        <w:t xml:space="preserve">Кобринское производственное предприятие ООО «Бастион» (торговая марка UNI DAN) - одно из ведущих производителей на рынке приправ и соусов в России, на территории п. Кобринское имеет производство, холодильный склад и склад готовой продукции. </w:t>
      </w:r>
      <w:r w:rsidRPr="00490960">
        <w:rPr>
          <w:iCs/>
          <w:spacing w:val="7"/>
        </w:rPr>
        <w:t>Перспективы развития предприятия предусматривают расширение производства,</w:t>
      </w:r>
      <w:r w:rsidRPr="00490960">
        <w:t xml:space="preserve"> увеличение ассортимента выпускаемой продукции и небольшой рост числа занятых. </w:t>
      </w:r>
    </w:p>
    <w:p w:rsidR="003D6A65" w:rsidRPr="00490960" w:rsidRDefault="003D6A65" w:rsidP="00495DF9">
      <w:pPr>
        <w:pStyle w:val="afff3"/>
        <w:spacing w:before="0" w:after="0"/>
        <w:ind w:firstLine="709"/>
      </w:pPr>
      <w:r w:rsidRPr="00490960">
        <w:t xml:space="preserve">Стратегией приоритетной экономической специализацией </w:t>
      </w:r>
      <w:r w:rsidR="0072607F" w:rsidRPr="00490960">
        <w:t xml:space="preserve">МО </w:t>
      </w:r>
      <w:r w:rsidRPr="00490960">
        <w:t>Кобринско</w:t>
      </w:r>
      <w:r w:rsidR="0072607F" w:rsidRPr="00490960">
        <w:t>е</w:t>
      </w:r>
      <w:r w:rsidRPr="00490960">
        <w:t xml:space="preserve"> сельско</w:t>
      </w:r>
      <w:r w:rsidR="0072607F" w:rsidRPr="00490960">
        <w:t>е</w:t>
      </w:r>
      <w:r w:rsidRPr="00490960">
        <w:t xml:space="preserve"> поселени</w:t>
      </w:r>
      <w:r w:rsidR="0072607F" w:rsidRPr="00490960">
        <w:t>е</w:t>
      </w:r>
      <w:r w:rsidRPr="00490960">
        <w:t xml:space="preserve"> определена туристско-рекреационная деятельность. </w:t>
      </w:r>
    </w:p>
    <w:p w:rsidR="003D6A65" w:rsidRPr="00490960" w:rsidRDefault="003D6A65" w:rsidP="00495DF9">
      <w:pPr>
        <w:pStyle w:val="afff3"/>
        <w:spacing w:before="0" w:after="0"/>
        <w:ind w:firstLine="709"/>
      </w:pPr>
      <w:r w:rsidRPr="00490960">
        <w:t>Цель развития туристско-рекреационного комплекса и сферы отдыха Гатчинского муниципального района заключается в создании условий для формирования высококачественных туристских продуктов и развитие рынка многообразных рекреационных услуг, отвечающих современным стандартам качества, ориентированных на создание условий отдыха местного населения, удовлетворение спроса со стороны жителей Санкт-Петербурга, Ленинградской области и внешних туристов.</w:t>
      </w:r>
    </w:p>
    <w:p w:rsidR="003D6A65" w:rsidRPr="00490960" w:rsidRDefault="003D6A65" w:rsidP="00495DF9">
      <w:pPr>
        <w:ind w:firstLine="709"/>
        <w:rPr>
          <w:szCs w:val="24"/>
        </w:rPr>
      </w:pPr>
      <w:r w:rsidRPr="00490960">
        <w:rPr>
          <w:szCs w:val="24"/>
        </w:rPr>
        <w:t xml:space="preserve">На территории поселения предусмотрена реализация проектов по развитию опорного пункта туристских маршрутов регионального значения. Развитие инфраструктуры гостеприимства </w:t>
      </w:r>
      <w:r w:rsidRPr="00490960">
        <w:rPr>
          <w:szCs w:val="24"/>
        </w:rPr>
        <w:lastRenderedPageBreak/>
        <w:t>предполагается в сложившихся локальных туристских центрах района (п.</w:t>
      </w:r>
      <w:r w:rsidR="005F60BC">
        <w:rPr>
          <w:szCs w:val="24"/>
        </w:rPr>
        <w:t xml:space="preserve"> </w:t>
      </w:r>
      <w:r w:rsidRPr="00490960">
        <w:rPr>
          <w:szCs w:val="24"/>
        </w:rPr>
        <w:t>Кобрино,</w:t>
      </w:r>
      <w:r w:rsidR="005F60BC">
        <w:rPr>
          <w:szCs w:val="24"/>
        </w:rPr>
        <w:t xml:space="preserve"> </w:t>
      </w:r>
      <w:r w:rsidRPr="00490960">
        <w:rPr>
          <w:szCs w:val="24"/>
        </w:rPr>
        <w:t>п.</w:t>
      </w:r>
      <w:r w:rsidR="005F60BC">
        <w:rPr>
          <w:szCs w:val="24"/>
        </w:rPr>
        <w:t xml:space="preserve"> </w:t>
      </w:r>
      <w:r w:rsidRPr="00490960">
        <w:rPr>
          <w:szCs w:val="24"/>
        </w:rPr>
        <w:t>Суйда), прежде всего за счет обустройства «зелёных стоянок» – благоустроенных стоянок туристских автобусов и сопутствующей инфраструктуры. Предусмотрено развитие придорожной инфраструктуры (вдоль автодороги Кобрино-Суйда-Куровицы), создание сети велодорожек, строительство новых объектов туристско-рекреационной инфраструктуры (гостиница у д.</w:t>
      </w:r>
      <w:r w:rsidR="00B40A12" w:rsidRPr="00490960">
        <w:rPr>
          <w:szCs w:val="24"/>
        </w:rPr>
        <w:t xml:space="preserve"> </w:t>
      </w:r>
      <w:r w:rsidRPr="00490960">
        <w:rPr>
          <w:szCs w:val="24"/>
        </w:rPr>
        <w:t>Кобрино,</w:t>
      </w:r>
      <w:r w:rsidR="00B40A12" w:rsidRPr="00490960">
        <w:rPr>
          <w:szCs w:val="24"/>
        </w:rPr>
        <w:t xml:space="preserve"> </w:t>
      </w:r>
      <w:r w:rsidRPr="00490960">
        <w:rPr>
          <w:szCs w:val="24"/>
        </w:rPr>
        <w:t>мотель), благоустройство мест массового отдыха населения (п.</w:t>
      </w:r>
      <w:r w:rsidR="00B40A12" w:rsidRPr="00490960">
        <w:rPr>
          <w:szCs w:val="24"/>
        </w:rPr>
        <w:t xml:space="preserve"> </w:t>
      </w:r>
      <w:r w:rsidRPr="00490960">
        <w:rPr>
          <w:szCs w:val="24"/>
        </w:rPr>
        <w:t xml:space="preserve">Высокоключевой, </w:t>
      </w:r>
      <w:r w:rsidR="005F60BC" w:rsidRPr="00490960">
        <w:rPr>
          <w:szCs w:val="24"/>
        </w:rPr>
        <w:t>п. Карташевская, д. Мельница</w:t>
      </w:r>
      <w:r w:rsidR="005F60BC">
        <w:rPr>
          <w:szCs w:val="24"/>
        </w:rPr>
        <w:t>,</w:t>
      </w:r>
      <w:r w:rsidR="005F60BC" w:rsidRPr="00490960">
        <w:rPr>
          <w:szCs w:val="24"/>
        </w:rPr>
        <w:t xml:space="preserve"> </w:t>
      </w:r>
      <w:r w:rsidR="00B40A12" w:rsidRPr="00490960">
        <w:rPr>
          <w:szCs w:val="24"/>
        </w:rPr>
        <w:t>п. </w:t>
      </w:r>
      <w:r w:rsidR="005F60BC">
        <w:rPr>
          <w:szCs w:val="24"/>
        </w:rPr>
        <w:t>Суйда</w:t>
      </w:r>
      <w:r w:rsidRPr="00490960">
        <w:rPr>
          <w:szCs w:val="24"/>
        </w:rPr>
        <w:t>).</w:t>
      </w:r>
    </w:p>
    <w:p w:rsidR="003D6A65" w:rsidRPr="00490960" w:rsidRDefault="003D6A65" w:rsidP="00495DF9">
      <w:pPr>
        <w:autoSpaceDE w:val="0"/>
        <w:autoSpaceDN w:val="0"/>
        <w:adjustRightInd w:val="0"/>
        <w:ind w:firstLine="709"/>
        <w:rPr>
          <w:szCs w:val="24"/>
        </w:rPr>
      </w:pPr>
      <w:r w:rsidRPr="00490960">
        <w:rPr>
          <w:szCs w:val="24"/>
        </w:rPr>
        <w:t xml:space="preserve">Одним из факторов, обусловленных близостью и хорошей транспортной доступностью от Санкт-Петербурга и оказывающим влияние на социально-экономическое развитие Гатчинского муниципального района, является наличие значительного числа сезонного населения. Ежегодно в летний сезон численность населения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 xml:space="preserve">е </w:t>
      </w:r>
      <w:r w:rsidRPr="00490960">
        <w:rPr>
          <w:szCs w:val="24"/>
        </w:rPr>
        <w:t>возрастает до 15-20 тыс</w:t>
      </w:r>
      <w:r w:rsidR="0072607F" w:rsidRPr="00490960">
        <w:rPr>
          <w:szCs w:val="24"/>
        </w:rPr>
        <w:t>яч</w:t>
      </w:r>
      <w:r w:rsidRPr="00490960">
        <w:rPr>
          <w:szCs w:val="24"/>
        </w:rPr>
        <w:t xml:space="preserve"> человек.</w:t>
      </w:r>
    </w:p>
    <w:p w:rsidR="007E0443" w:rsidRPr="00490960" w:rsidRDefault="003D6A65" w:rsidP="00495DF9">
      <w:pPr>
        <w:pStyle w:val="affff0"/>
        <w:ind w:firstLine="709"/>
        <w:jc w:val="both"/>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   Поэтому, иные значимые для </w:t>
      </w:r>
      <w:r w:rsidR="0072607F" w:rsidRPr="00490960">
        <w:rPr>
          <w:rFonts w:ascii="Times New Roman" w:eastAsia="Times New Roman" w:hAnsi="Times New Roman"/>
          <w:szCs w:val="24"/>
          <w:lang w:eastAsia="ru-RU"/>
        </w:rPr>
        <w:t xml:space="preserve">МО </w:t>
      </w:r>
      <w:r w:rsidRPr="00490960">
        <w:rPr>
          <w:rFonts w:ascii="Times New Roman" w:eastAsia="Times New Roman" w:hAnsi="Times New Roman"/>
          <w:szCs w:val="24"/>
          <w:lang w:eastAsia="ru-RU"/>
        </w:rPr>
        <w:t>Кобринско</w:t>
      </w:r>
      <w:r w:rsidR="0072607F" w:rsidRPr="00490960">
        <w:rPr>
          <w:rFonts w:ascii="Times New Roman" w:eastAsia="Times New Roman" w:hAnsi="Times New Roman"/>
          <w:szCs w:val="24"/>
          <w:lang w:eastAsia="ru-RU"/>
        </w:rPr>
        <w:t>е</w:t>
      </w:r>
      <w:r w:rsidRPr="00490960">
        <w:rPr>
          <w:rFonts w:ascii="Times New Roman" w:eastAsia="Times New Roman" w:hAnsi="Times New Roman"/>
          <w:szCs w:val="24"/>
          <w:lang w:eastAsia="ru-RU"/>
        </w:rPr>
        <w:t xml:space="preserve"> сельско</w:t>
      </w:r>
      <w:r w:rsidR="0072607F" w:rsidRPr="00490960">
        <w:rPr>
          <w:rFonts w:ascii="Times New Roman" w:eastAsia="Times New Roman" w:hAnsi="Times New Roman"/>
          <w:szCs w:val="24"/>
          <w:lang w:eastAsia="ru-RU"/>
        </w:rPr>
        <w:t>е</w:t>
      </w:r>
      <w:r w:rsidRPr="00490960">
        <w:rPr>
          <w:rFonts w:ascii="Times New Roman" w:eastAsia="Times New Roman" w:hAnsi="Times New Roman"/>
          <w:szCs w:val="24"/>
          <w:lang w:eastAsia="ru-RU"/>
        </w:rPr>
        <w:t xml:space="preserve"> поселени</w:t>
      </w:r>
      <w:r w:rsidR="0072607F" w:rsidRPr="00490960">
        <w:rPr>
          <w:rFonts w:ascii="Times New Roman" w:eastAsia="Times New Roman" w:hAnsi="Times New Roman"/>
          <w:szCs w:val="24"/>
          <w:lang w:eastAsia="ru-RU"/>
        </w:rPr>
        <w:t>е</w:t>
      </w:r>
      <w:r w:rsidRPr="00490960">
        <w:rPr>
          <w:rFonts w:ascii="Times New Roman" w:eastAsia="Times New Roman" w:hAnsi="Times New Roman"/>
          <w:szCs w:val="24"/>
          <w:lang w:eastAsia="ru-RU"/>
        </w:rPr>
        <w:t xml:space="preserve"> сферы </w:t>
      </w:r>
      <w:r w:rsidR="0072607F" w:rsidRPr="00490960">
        <w:rPr>
          <w:rFonts w:ascii="Times New Roman" w:eastAsia="Times New Roman" w:hAnsi="Times New Roman"/>
          <w:szCs w:val="24"/>
          <w:lang w:eastAsia="ru-RU"/>
        </w:rPr>
        <w:t>–</w:t>
      </w:r>
      <w:r w:rsidRPr="00490960">
        <w:rPr>
          <w:rFonts w:ascii="Times New Roman" w:eastAsia="Times New Roman" w:hAnsi="Times New Roman"/>
          <w:szCs w:val="24"/>
          <w:lang w:eastAsia="ru-RU"/>
        </w:rPr>
        <w:t xml:space="preserve"> развитие садоводств, стимулирующее спрос со стороны сезонного населения как потенциальных потребителей коммерческих услуг на территории поселения и района на развитие инфраструктуры и потребительского рынка.</w:t>
      </w:r>
      <w:r w:rsidR="007E0443" w:rsidRPr="00490960">
        <w:rPr>
          <w:rFonts w:ascii="Times New Roman" w:eastAsia="Times New Roman" w:hAnsi="Times New Roman"/>
          <w:szCs w:val="24"/>
          <w:lang w:eastAsia="ru-RU"/>
        </w:rPr>
        <w:t xml:space="preserve"> </w:t>
      </w:r>
    </w:p>
    <w:p w:rsidR="007E0443" w:rsidRPr="00490960" w:rsidRDefault="007E0443" w:rsidP="00495DF9">
      <w:pPr>
        <w:tabs>
          <w:tab w:val="left" w:pos="720"/>
        </w:tabs>
        <w:ind w:firstLine="709"/>
        <w:rPr>
          <w:szCs w:val="24"/>
        </w:rPr>
      </w:pPr>
    </w:p>
    <w:p w:rsidR="007E0443" w:rsidRPr="00490960" w:rsidRDefault="007E0443" w:rsidP="00495DF9">
      <w:pPr>
        <w:keepNext/>
        <w:tabs>
          <w:tab w:val="left" w:pos="720"/>
        </w:tabs>
        <w:ind w:firstLine="709"/>
        <w:rPr>
          <w:b/>
          <w:szCs w:val="24"/>
        </w:rPr>
      </w:pPr>
      <w:r w:rsidRPr="00490960">
        <w:rPr>
          <w:b/>
          <w:szCs w:val="24"/>
        </w:rPr>
        <w:t>Развитие малого предпринимательства</w:t>
      </w:r>
    </w:p>
    <w:p w:rsidR="007E0443" w:rsidRPr="00490960" w:rsidRDefault="007E0443" w:rsidP="00495DF9">
      <w:pPr>
        <w:ind w:firstLine="709"/>
        <w:rPr>
          <w:szCs w:val="24"/>
        </w:rPr>
      </w:pPr>
      <w:r w:rsidRPr="00490960">
        <w:rPr>
          <w:szCs w:val="24"/>
        </w:rPr>
        <w:t xml:space="preserve">Согласно Стратегии Гатчинского муниципального района целью развития малого предпринимательства является создание благоприятного предпринимательского климата, направленного на диверсификацию экономического комплекса сельских поселений, создание мест приложения труда, реализацию предпринимательской активности населения, а также обеспечение социальной стабильности и роста доходной базы местных бюджетов сельских поселений. </w:t>
      </w:r>
    </w:p>
    <w:p w:rsidR="007E0443" w:rsidRPr="00490960" w:rsidRDefault="007E0443" w:rsidP="00495DF9">
      <w:pPr>
        <w:tabs>
          <w:tab w:val="left" w:pos="851"/>
        </w:tabs>
        <w:ind w:firstLine="709"/>
        <w:rPr>
          <w:szCs w:val="24"/>
        </w:rPr>
      </w:pPr>
      <w:r w:rsidRPr="00490960">
        <w:rPr>
          <w:szCs w:val="24"/>
        </w:rPr>
        <w:t xml:space="preserve">В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 xml:space="preserve"> в структуре отгруженных товаров малое предпринимательство занимает около 67 %.</w:t>
      </w:r>
    </w:p>
    <w:p w:rsidR="007E0443" w:rsidRPr="00490960" w:rsidRDefault="007E0443" w:rsidP="00495DF9">
      <w:pPr>
        <w:tabs>
          <w:tab w:val="left" w:pos="851"/>
        </w:tabs>
        <w:ind w:firstLine="709"/>
        <w:rPr>
          <w:szCs w:val="24"/>
        </w:rPr>
      </w:pPr>
      <w:r w:rsidRPr="00490960">
        <w:rPr>
          <w:szCs w:val="24"/>
        </w:rPr>
        <w:t xml:space="preserve">В перспективе приоритетные виды экономической деятельности для малого бизнеса - услуги ЖКХ, в сфере потребительского рынка (общественного питания, бытового обслуживания, торговле), социального обслуживания населения, здравоохранения, образования. В рамках развития агропромышленного комплекса перспективным является развитие малого предпринимательства в сельском хозяйстве и в смежных и обслуживающих производствах. Актуальным остается внедрение малого бизнеса в сферу развития спортивных учреждений, а также сферу развития туристско-рекреационных услуг. </w:t>
      </w:r>
    </w:p>
    <w:p w:rsidR="00622026" w:rsidRPr="00490960" w:rsidRDefault="00622026" w:rsidP="00495DF9">
      <w:pPr>
        <w:ind w:firstLine="709"/>
        <w:rPr>
          <w:szCs w:val="24"/>
        </w:rPr>
      </w:pPr>
    </w:p>
    <w:p w:rsidR="00AA6941" w:rsidRPr="00490960" w:rsidRDefault="00622026" w:rsidP="00495DF9">
      <w:pPr>
        <w:pStyle w:val="aff0"/>
        <w:keepNext/>
        <w:ind w:left="0" w:firstLine="709"/>
        <w:contextualSpacing/>
        <w:outlineLvl w:val="1"/>
        <w:rPr>
          <w:bCs/>
          <w:szCs w:val="24"/>
        </w:rPr>
      </w:pPr>
      <w:bookmarkStart w:id="159" w:name="_Toc516404815"/>
      <w:bookmarkStart w:id="160" w:name="_Toc42088084"/>
      <w:bookmarkStart w:id="161" w:name="_Toc516404935"/>
      <w:r w:rsidRPr="00490960">
        <w:rPr>
          <w:b/>
          <w:bCs/>
          <w:iCs/>
          <w:szCs w:val="24"/>
        </w:rPr>
        <w:t>4.5</w:t>
      </w:r>
      <w:r w:rsidR="00032267" w:rsidRPr="00490960">
        <w:rPr>
          <w:b/>
          <w:bCs/>
          <w:iCs/>
          <w:szCs w:val="24"/>
        </w:rPr>
        <w:t>.</w:t>
      </w:r>
      <w:r w:rsidRPr="00490960">
        <w:rPr>
          <w:b/>
          <w:bCs/>
          <w:iCs/>
          <w:szCs w:val="24"/>
        </w:rPr>
        <w:t xml:space="preserve"> </w:t>
      </w:r>
      <w:r w:rsidR="00AA6941" w:rsidRPr="00490960">
        <w:rPr>
          <w:b/>
          <w:bCs/>
          <w:iCs/>
          <w:szCs w:val="24"/>
        </w:rPr>
        <w:t>Демографический прогноз</w:t>
      </w:r>
      <w:bookmarkEnd w:id="159"/>
      <w:bookmarkEnd w:id="160"/>
    </w:p>
    <w:p w:rsidR="00622026" w:rsidRPr="00490960" w:rsidRDefault="00622026" w:rsidP="00495DF9">
      <w:pPr>
        <w:ind w:firstLine="709"/>
        <w:rPr>
          <w:szCs w:val="24"/>
        </w:rPr>
      </w:pPr>
    </w:p>
    <w:p w:rsidR="003D6A65" w:rsidRPr="00490960" w:rsidRDefault="003D6A65" w:rsidP="00495DF9">
      <w:pPr>
        <w:ind w:firstLine="709"/>
        <w:rPr>
          <w:szCs w:val="24"/>
        </w:rPr>
      </w:pPr>
      <w:r w:rsidRPr="00490960">
        <w:rPr>
          <w:szCs w:val="24"/>
        </w:rPr>
        <w:t>Определение перспективной численности населения необходимо для определения масштабов территориального развития поселения, расчета объемов жилищного строительства, объектов социальной, культурно-бытовой, транспортной и коммунально-инженерной инфраструктуры.</w:t>
      </w:r>
    </w:p>
    <w:p w:rsidR="003D6A65" w:rsidRPr="00490960" w:rsidRDefault="003D6A65" w:rsidP="00495DF9">
      <w:pPr>
        <w:ind w:firstLine="709"/>
        <w:rPr>
          <w:szCs w:val="24"/>
        </w:rPr>
      </w:pPr>
      <w:r w:rsidRPr="00490960">
        <w:rPr>
          <w:szCs w:val="24"/>
        </w:rPr>
        <w:tab/>
        <w:t>Прогнозная численность населения определена, исходя из существующих демографических тенденций, влияния механического прироста. Территориальные возможности – выделение в генерально</w:t>
      </w:r>
      <w:r w:rsidR="008E5282" w:rsidRPr="00490960">
        <w:rPr>
          <w:szCs w:val="24"/>
        </w:rPr>
        <w:t>м</w:t>
      </w:r>
      <w:r w:rsidRPr="00490960">
        <w:rPr>
          <w:szCs w:val="24"/>
        </w:rPr>
        <w:t xml:space="preserve"> план</w:t>
      </w:r>
      <w:r w:rsidR="008E5282" w:rsidRPr="00490960">
        <w:rPr>
          <w:szCs w:val="24"/>
        </w:rPr>
        <w:t>е</w:t>
      </w:r>
      <w:r w:rsidRPr="00490960">
        <w:rPr>
          <w:szCs w:val="24"/>
        </w:rPr>
        <w:t xml:space="preserve"> земельных участков под индивидуальное жилищное строительство, становится определяющими для формирования численности жителей поселения.</w:t>
      </w:r>
    </w:p>
    <w:p w:rsidR="003D6A65" w:rsidRPr="00490960" w:rsidRDefault="003D6A65" w:rsidP="00495DF9">
      <w:pPr>
        <w:ind w:firstLine="709"/>
        <w:rPr>
          <w:szCs w:val="24"/>
        </w:rPr>
      </w:pPr>
      <w:r w:rsidRPr="00490960">
        <w:rPr>
          <w:szCs w:val="24"/>
        </w:rPr>
        <w:t>Учитывая положительные тенденции в показателях механического прироста населения, несмотря на его естественную убыль, прогнозируется некоторое увеличение численности населения. Численность населения на 2040 год принята на уровне 6</w:t>
      </w:r>
      <w:r w:rsidR="005F60BC">
        <w:rPr>
          <w:szCs w:val="24"/>
        </w:rPr>
        <w:t xml:space="preserve"> </w:t>
      </w:r>
      <w:r w:rsidRPr="00490960">
        <w:rPr>
          <w:szCs w:val="24"/>
        </w:rPr>
        <w:t xml:space="preserve">500 человек </w:t>
      </w:r>
    </w:p>
    <w:p w:rsidR="00AA6941" w:rsidRPr="00490960" w:rsidRDefault="003D6A65" w:rsidP="00495DF9">
      <w:pPr>
        <w:ind w:firstLine="709"/>
        <w:rPr>
          <w:szCs w:val="24"/>
        </w:rPr>
      </w:pPr>
      <w:r w:rsidRPr="00490960">
        <w:rPr>
          <w:szCs w:val="24"/>
        </w:rPr>
        <w:t xml:space="preserve">Прогнозная численность населения на </w:t>
      </w:r>
      <w:r w:rsidR="00D9512C">
        <w:rPr>
          <w:szCs w:val="24"/>
        </w:rPr>
        <w:t>расчетный</w:t>
      </w:r>
      <w:r w:rsidRPr="00490960">
        <w:rPr>
          <w:szCs w:val="24"/>
        </w:rPr>
        <w:t xml:space="preserve"> срок по населенным пунктам представлена ниже.</w:t>
      </w:r>
    </w:p>
    <w:p w:rsidR="00520BAA" w:rsidRPr="00490960" w:rsidRDefault="00520BAA" w:rsidP="00495DF9">
      <w:pPr>
        <w:ind w:firstLine="709"/>
        <w:rPr>
          <w:szCs w:val="24"/>
        </w:rPr>
      </w:pPr>
    </w:p>
    <w:p w:rsidR="00520BAA" w:rsidRPr="00490960" w:rsidRDefault="00520BAA" w:rsidP="00495DF9">
      <w:pPr>
        <w:ind w:firstLine="709"/>
        <w:rPr>
          <w:b/>
          <w:szCs w:val="24"/>
        </w:rPr>
      </w:pPr>
      <w:r w:rsidRPr="00490960">
        <w:rPr>
          <w:szCs w:val="24"/>
        </w:rPr>
        <w:t xml:space="preserve">Таблица 4.5.1 </w:t>
      </w:r>
      <w:r w:rsidR="00336CB9" w:rsidRPr="00490960">
        <w:rPr>
          <w:szCs w:val="24"/>
        </w:rPr>
        <w:t>–</w:t>
      </w:r>
      <w:r w:rsidRPr="00490960">
        <w:rPr>
          <w:b/>
          <w:szCs w:val="24"/>
        </w:rPr>
        <w:t xml:space="preserve"> </w:t>
      </w:r>
      <w:r w:rsidR="00032267" w:rsidRPr="00490960">
        <w:rPr>
          <w:b/>
          <w:szCs w:val="24"/>
        </w:rPr>
        <w:t>п</w:t>
      </w:r>
      <w:r w:rsidRPr="00490960">
        <w:rPr>
          <w:b/>
          <w:szCs w:val="24"/>
        </w:rPr>
        <w:t>рогнозная численно</w:t>
      </w:r>
      <w:r w:rsidR="00032267" w:rsidRPr="00490960">
        <w:rPr>
          <w:b/>
          <w:szCs w:val="24"/>
        </w:rPr>
        <w:t xml:space="preserve">сть населения на </w:t>
      </w:r>
      <w:r w:rsidR="00D9512C">
        <w:rPr>
          <w:b/>
          <w:szCs w:val="24"/>
        </w:rPr>
        <w:t>расчетный</w:t>
      </w:r>
      <w:r w:rsidR="00032267" w:rsidRPr="00490960">
        <w:rPr>
          <w:b/>
          <w:szCs w:val="24"/>
        </w:rPr>
        <w:t xml:space="preserve"> срок</w:t>
      </w:r>
    </w:p>
    <w:p w:rsidR="00520BAA" w:rsidRPr="00490960" w:rsidRDefault="00520BAA"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3135"/>
        <w:gridCol w:w="2783"/>
      </w:tblGrid>
      <w:tr w:rsidR="003B085F" w:rsidRPr="00490960" w:rsidTr="00BF079D">
        <w:trPr>
          <w:trHeight w:val="561"/>
          <w:tblHeader/>
          <w:jc w:val="center"/>
        </w:trPr>
        <w:tc>
          <w:tcPr>
            <w:tcW w:w="2161" w:type="pct"/>
            <w:vAlign w:val="center"/>
          </w:tcPr>
          <w:p w:rsidR="003B085F" w:rsidRPr="00490960" w:rsidRDefault="003B085F" w:rsidP="00495DF9">
            <w:pPr>
              <w:jc w:val="center"/>
              <w:rPr>
                <w:b/>
                <w:szCs w:val="24"/>
              </w:rPr>
            </w:pPr>
            <w:r w:rsidRPr="00490960">
              <w:rPr>
                <w:b/>
                <w:szCs w:val="24"/>
              </w:rPr>
              <w:lastRenderedPageBreak/>
              <w:t>Н</w:t>
            </w:r>
            <w:r w:rsidR="00FF444E">
              <w:rPr>
                <w:b/>
                <w:szCs w:val="24"/>
              </w:rPr>
              <w:t>аселенный</w:t>
            </w:r>
            <w:r w:rsidRPr="00490960">
              <w:rPr>
                <w:b/>
                <w:szCs w:val="24"/>
              </w:rPr>
              <w:t xml:space="preserve"> пункт</w:t>
            </w:r>
          </w:p>
        </w:tc>
        <w:tc>
          <w:tcPr>
            <w:tcW w:w="1504" w:type="pct"/>
            <w:vAlign w:val="center"/>
          </w:tcPr>
          <w:p w:rsidR="003B085F" w:rsidRPr="00490960" w:rsidRDefault="003B085F" w:rsidP="00495DF9">
            <w:pPr>
              <w:jc w:val="center"/>
              <w:rPr>
                <w:b/>
                <w:szCs w:val="24"/>
              </w:rPr>
            </w:pPr>
            <w:r w:rsidRPr="00490960">
              <w:rPr>
                <w:b/>
                <w:szCs w:val="24"/>
              </w:rPr>
              <w:t>2017 год</w:t>
            </w:r>
          </w:p>
        </w:tc>
        <w:tc>
          <w:tcPr>
            <w:tcW w:w="1335" w:type="pct"/>
            <w:vAlign w:val="center"/>
          </w:tcPr>
          <w:p w:rsidR="003B085F" w:rsidRPr="00490960" w:rsidRDefault="003B085F" w:rsidP="00495DF9">
            <w:pPr>
              <w:jc w:val="center"/>
              <w:rPr>
                <w:b/>
                <w:szCs w:val="24"/>
              </w:rPr>
            </w:pPr>
            <w:r w:rsidRPr="00490960">
              <w:rPr>
                <w:b/>
                <w:szCs w:val="24"/>
              </w:rPr>
              <w:t>2040 год</w:t>
            </w:r>
          </w:p>
        </w:tc>
      </w:tr>
    </w:tbl>
    <w:p w:rsidR="003B085F" w:rsidRPr="00490960" w:rsidRDefault="003B085F" w:rsidP="00495DF9">
      <w:pPr>
        <w:ind w:firstLine="709"/>
        <w:rPr>
          <w:b/>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3135"/>
        <w:gridCol w:w="2783"/>
      </w:tblGrid>
      <w:tr w:rsidR="00032267" w:rsidRPr="00490960" w:rsidTr="003B085F">
        <w:trPr>
          <w:trHeight w:val="70"/>
          <w:tblHeader/>
          <w:jc w:val="center"/>
        </w:trPr>
        <w:tc>
          <w:tcPr>
            <w:tcW w:w="2161" w:type="pct"/>
            <w:vAlign w:val="center"/>
          </w:tcPr>
          <w:p w:rsidR="00032267" w:rsidRPr="00490960" w:rsidRDefault="003B085F" w:rsidP="00495DF9">
            <w:pPr>
              <w:jc w:val="center"/>
              <w:rPr>
                <w:b/>
                <w:szCs w:val="24"/>
              </w:rPr>
            </w:pPr>
            <w:r w:rsidRPr="00490960">
              <w:rPr>
                <w:b/>
                <w:szCs w:val="24"/>
              </w:rPr>
              <w:t>1</w:t>
            </w:r>
          </w:p>
        </w:tc>
        <w:tc>
          <w:tcPr>
            <w:tcW w:w="1504" w:type="pct"/>
            <w:vAlign w:val="center"/>
          </w:tcPr>
          <w:p w:rsidR="00032267" w:rsidRPr="00490960" w:rsidRDefault="003B085F" w:rsidP="00495DF9">
            <w:pPr>
              <w:jc w:val="center"/>
              <w:rPr>
                <w:b/>
                <w:szCs w:val="24"/>
              </w:rPr>
            </w:pPr>
            <w:r w:rsidRPr="00490960">
              <w:rPr>
                <w:b/>
                <w:szCs w:val="24"/>
              </w:rPr>
              <w:t>2</w:t>
            </w:r>
          </w:p>
        </w:tc>
        <w:tc>
          <w:tcPr>
            <w:tcW w:w="1335" w:type="pct"/>
            <w:vAlign w:val="center"/>
          </w:tcPr>
          <w:p w:rsidR="00032267" w:rsidRPr="00490960" w:rsidRDefault="003B085F" w:rsidP="00495DF9">
            <w:pPr>
              <w:jc w:val="center"/>
              <w:rPr>
                <w:b/>
                <w:szCs w:val="24"/>
              </w:rPr>
            </w:pPr>
            <w:r w:rsidRPr="00490960">
              <w:rPr>
                <w:b/>
                <w:szCs w:val="24"/>
              </w:rPr>
              <w:t>3</w:t>
            </w:r>
          </w:p>
        </w:tc>
      </w:tr>
      <w:tr w:rsidR="00032267" w:rsidRPr="00490960" w:rsidTr="003B085F">
        <w:trPr>
          <w:jc w:val="center"/>
        </w:trPr>
        <w:tc>
          <w:tcPr>
            <w:tcW w:w="2161" w:type="pct"/>
            <w:vAlign w:val="center"/>
          </w:tcPr>
          <w:p w:rsidR="00032267" w:rsidRPr="00490960" w:rsidRDefault="003B085F" w:rsidP="00495DF9">
            <w:pPr>
              <w:rPr>
                <w:szCs w:val="24"/>
              </w:rPr>
            </w:pPr>
            <w:r w:rsidRPr="00490960">
              <w:rPr>
                <w:szCs w:val="24"/>
              </w:rPr>
              <w:t>п</w:t>
            </w:r>
            <w:r w:rsidR="00032267" w:rsidRPr="00490960">
              <w:rPr>
                <w:szCs w:val="24"/>
              </w:rPr>
              <w:t>. Высокоключевой</w:t>
            </w:r>
          </w:p>
        </w:tc>
        <w:tc>
          <w:tcPr>
            <w:tcW w:w="1504"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460</w:t>
            </w:r>
          </w:p>
        </w:tc>
        <w:tc>
          <w:tcPr>
            <w:tcW w:w="1335"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540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с. Воскресенское</w:t>
            </w:r>
          </w:p>
        </w:tc>
        <w:tc>
          <w:tcPr>
            <w:tcW w:w="1504" w:type="pct"/>
            <w:vAlign w:val="center"/>
          </w:tcPr>
          <w:p w:rsidR="005F60BC" w:rsidRPr="00490960" w:rsidRDefault="005F60BC" w:rsidP="00495DF9">
            <w:pPr>
              <w:jc w:val="center"/>
              <w:rPr>
                <w:szCs w:val="24"/>
              </w:rPr>
            </w:pPr>
            <w:r w:rsidRPr="00490960">
              <w:rPr>
                <w:szCs w:val="24"/>
              </w:rPr>
              <w:t>205</w:t>
            </w:r>
          </w:p>
        </w:tc>
        <w:tc>
          <w:tcPr>
            <w:tcW w:w="1335" w:type="pct"/>
            <w:vAlign w:val="center"/>
          </w:tcPr>
          <w:p w:rsidR="005F60BC" w:rsidRPr="00490960" w:rsidRDefault="005F60BC" w:rsidP="00495DF9">
            <w:pPr>
              <w:jc w:val="center"/>
              <w:rPr>
                <w:szCs w:val="24"/>
              </w:rPr>
            </w:pPr>
            <w:r w:rsidRPr="00490960">
              <w:rPr>
                <w:szCs w:val="24"/>
              </w:rPr>
              <w:t>240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п. Карташевская</w:t>
            </w:r>
          </w:p>
        </w:tc>
        <w:tc>
          <w:tcPr>
            <w:tcW w:w="1504" w:type="pct"/>
            <w:vAlign w:val="center"/>
          </w:tcPr>
          <w:p w:rsidR="005F60BC" w:rsidRPr="00490960" w:rsidRDefault="005F60BC" w:rsidP="00495DF9">
            <w:pPr>
              <w:jc w:val="center"/>
              <w:rPr>
                <w:szCs w:val="24"/>
              </w:rPr>
            </w:pPr>
            <w:r w:rsidRPr="00490960">
              <w:rPr>
                <w:szCs w:val="24"/>
              </w:rPr>
              <w:t>510</w:t>
            </w:r>
          </w:p>
        </w:tc>
        <w:tc>
          <w:tcPr>
            <w:tcW w:w="1335" w:type="pct"/>
            <w:vAlign w:val="center"/>
          </w:tcPr>
          <w:p w:rsidR="005F60BC" w:rsidRPr="00490960" w:rsidRDefault="005F60BC" w:rsidP="00495DF9">
            <w:pPr>
              <w:jc w:val="center"/>
              <w:rPr>
                <w:szCs w:val="24"/>
              </w:rPr>
            </w:pPr>
            <w:r w:rsidRPr="00490960">
              <w:rPr>
                <w:szCs w:val="24"/>
              </w:rPr>
              <w:t>560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Кобрино</w:t>
            </w:r>
          </w:p>
        </w:tc>
        <w:tc>
          <w:tcPr>
            <w:tcW w:w="1504" w:type="pct"/>
            <w:vAlign w:val="center"/>
          </w:tcPr>
          <w:p w:rsidR="005F60BC" w:rsidRPr="00490960" w:rsidRDefault="005F60BC" w:rsidP="00495DF9">
            <w:pPr>
              <w:jc w:val="center"/>
              <w:rPr>
                <w:szCs w:val="24"/>
              </w:rPr>
            </w:pPr>
            <w:r w:rsidRPr="00490960">
              <w:rPr>
                <w:szCs w:val="24"/>
              </w:rPr>
              <w:t>121</w:t>
            </w:r>
          </w:p>
        </w:tc>
        <w:tc>
          <w:tcPr>
            <w:tcW w:w="1335" w:type="pct"/>
            <w:vAlign w:val="center"/>
          </w:tcPr>
          <w:p w:rsidR="005F60BC" w:rsidRPr="00490960" w:rsidRDefault="005F60BC" w:rsidP="00495DF9">
            <w:pPr>
              <w:jc w:val="center"/>
              <w:rPr>
                <w:szCs w:val="24"/>
              </w:rPr>
            </w:pPr>
            <w:r w:rsidRPr="00490960">
              <w:rPr>
                <w:szCs w:val="24"/>
              </w:rPr>
              <w:t>120</w:t>
            </w:r>
          </w:p>
        </w:tc>
      </w:tr>
      <w:tr w:rsidR="00032267" w:rsidRPr="00490960" w:rsidTr="003B085F">
        <w:trPr>
          <w:jc w:val="center"/>
        </w:trPr>
        <w:tc>
          <w:tcPr>
            <w:tcW w:w="2161" w:type="pct"/>
            <w:vAlign w:val="center"/>
          </w:tcPr>
          <w:p w:rsidR="00032267" w:rsidRPr="00490960" w:rsidRDefault="003B085F" w:rsidP="00495DF9">
            <w:pPr>
              <w:rPr>
                <w:szCs w:val="24"/>
              </w:rPr>
            </w:pPr>
            <w:r w:rsidRPr="00490960">
              <w:rPr>
                <w:szCs w:val="24"/>
              </w:rPr>
              <w:t>п</w:t>
            </w:r>
            <w:r w:rsidR="00032267" w:rsidRPr="00490960">
              <w:rPr>
                <w:szCs w:val="24"/>
              </w:rPr>
              <w:t>. Кобринское</w:t>
            </w:r>
          </w:p>
        </w:tc>
        <w:tc>
          <w:tcPr>
            <w:tcW w:w="1504"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252</w:t>
            </w:r>
          </w:p>
        </w:tc>
        <w:tc>
          <w:tcPr>
            <w:tcW w:w="1335"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320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Мельница</w:t>
            </w:r>
          </w:p>
        </w:tc>
        <w:tc>
          <w:tcPr>
            <w:tcW w:w="1504" w:type="pct"/>
            <w:vAlign w:val="center"/>
          </w:tcPr>
          <w:p w:rsidR="005F60BC" w:rsidRPr="00490960" w:rsidRDefault="005F60BC" w:rsidP="00495DF9">
            <w:pPr>
              <w:jc w:val="center"/>
              <w:rPr>
                <w:szCs w:val="24"/>
              </w:rPr>
            </w:pPr>
            <w:r w:rsidRPr="00490960">
              <w:rPr>
                <w:szCs w:val="24"/>
              </w:rPr>
              <w:t>33</w:t>
            </w:r>
          </w:p>
        </w:tc>
        <w:tc>
          <w:tcPr>
            <w:tcW w:w="1335" w:type="pct"/>
            <w:vAlign w:val="center"/>
          </w:tcPr>
          <w:p w:rsidR="005F60BC" w:rsidRPr="00490960" w:rsidRDefault="005F60BC" w:rsidP="00495DF9">
            <w:pPr>
              <w:jc w:val="center"/>
              <w:rPr>
                <w:szCs w:val="24"/>
              </w:rPr>
            </w:pPr>
            <w:r w:rsidRPr="00490960">
              <w:rPr>
                <w:szCs w:val="24"/>
              </w:rPr>
              <w:t>30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Меньково</w:t>
            </w:r>
          </w:p>
        </w:tc>
        <w:tc>
          <w:tcPr>
            <w:tcW w:w="1504" w:type="pct"/>
            <w:vAlign w:val="center"/>
          </w:tcPr>
          <w:p w:rsidR="005F60BC" w:rsidRPr="00490960" w:rsidRDefault="005F60BC" w:rsidP="00495DF9">
            <w:pPr>
              <w:jc w:val="center"/>
              <w:rPr>
                <w:szCs w:val="24"/>
              </w:rPr>
            </w:pPr>
            <w:r w:rsidRPr="00490960">
              <w:rPr>
                <w:szCs w:val="24"/>
              </w:rPr>
              <w:t>550</w:t>
            </w:r>
          </w:p>
        </w:tc>
        <w:tc>
          <w:tcPr>
            <w:tcW w:w="1335" w:type="pct"/>
            <w:vAlign w:val="center"/>
          </w:tcPr>
          <w:p w:rsidR="005F60BC" w:rsidRPr="00490960" w:rsidRDefault="005F60BC" w:rsidP="00495DF9">
            <w:pPr>
              <w:jc w:val="center"/>
              <w:rPr>
                <w:szCs w:val="24"/>
              </w:rPr>
            </w:pPr>
            <w:r w:rsidRPr="00490960">
              <w:rPr>
                <w:szCs w:val="24"/>
              </w:rPr>
              <w:t>570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Новокузнецово</w:t>
            </w:r>
          </w:p>
        </w:tc>
        <w:tc>
          <w:tcPr>
            <w:tcW w:w="1504" w:type="pct"/>
            <w:vAlign w:val="center"/>
          </w:tcPr>
          <w:p w:rsidR="005F60BC" w:rsidRPr="00490960" w:rsidRDefault="005F60BC" w:rsidP="00495DF9">
            <w:pPr>
              <w:jc w:val="center"/>
              <w:rPr>
                <w:szCs w:val="24"/>
              </w:rPr>
            </w:pPr>
            <w:r w:rsidRPr="00490960">
              <w:rPr>
                <w:szCs w:val="24"/>
              </w:rPr>
              <w:t>63</w:t>
            </w:r>
          </w:p>
        </w:tc>
        <w:tc>
          <w:tcPr>
            <w:tcW w:w="1335" w:type="pct"/>
            <w:vAlign w:val="center"/>
          </w:tcPr>
          <w:p w:rsidR="005F60BC" w:rsidRPr="00490960" w:rsidRDefault="005F60BC" w:rsidP="00495DF9">
            <w:pPr>
              <w:jc w:val="center"/>
              <w:rPr>
                <w:szCs w:val="24"/>
              </w:rPr>
            </w:pPr>
            <w:r w:rsidRPr="00490960">
              <w:rPr>
                <w:szCs w:val="24"/>
              </w:rPr>
              <w:t>60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Пижма</w:t>
            </w:r>
          </w:p>
        </w:tc>
        <w:tc>
          <w:tcPr>
            <w:tcW w:w="1504" w:type="pct"/>
            <w:vAlign w:val="center"/>
          </w:tcPr>
          <w:p w:rsidR="005F60BC" w:rsidRPr="00490960" w:rsidRDefault="005F60BC" w:rsidP="00495DF9">
            <w:pPr>
              <w:jc w:val="center"/>
              <w:rPr>
                <w:szCs w:val="24"/>
              </w:rPr>
            </w:pPr>
            <w:r w:rsidRPr="00490960">
              <w:rPr>
                <w:szCs w:val="24"/>
              </w:rPr>
              <w:t>110</w:t>
            </w:r>
          </w:p>
        </w:tc>
        <w:tc>
          <w:tcPr>
            <w:tcW w:w="1335" w:type="pct"/>
            <w:vAlign w:val="center"/>
          </w:tcPr>
          <w:p w:rsidR="005F60BC" w:rsidRPr="00490960" w:rsidRDefault="005F60BC" w:rsidP="00495DF9">
            <w:pPr>
              <w:jc w:val="center"/>
              <w:rPr>
                <w:szCs w:val="24"/>
              </w:rPr>
            </w:pPr>
            <w:r w:rsidRPr="00490960">
              <w:rPr>
                <w:szCs w:val="24"/>
              </w:rPr>
              <w:t>120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Погост</w:t>
            </w:r>
          </w:p>
        </w:tc>
        <w:tc>
          <w:tcPr>
            <w:tcW w:w="1504" w:type="pct"/>
            <w:vAlign w:val="center"/>
          </w:tcPr>
          <w:p w:rsidR="005F60BC" w:rsidRPr="00490960" w:rsidRDefault="005F60BC" w:rsidP="00495DF9">
            <w:pPr>
              <w:jc w:val="center"/>
              <w:rPr>
                <w:szCs w:val="24"/>
              </w:rPr>
            </w:pPr>
            <w:r w:rsidRPr="00490960">
              <w:rPr>
                <w:szCs w:val="24"/>
              </w:rPr>
              <w:t>62</w:t>
            </w:r>
          </w:p>
        </w:tc>
        <w:tc>
          <w:tcPr>
            <w:tcW w:w="1335" w:type="pct"/>
            <w:vAlign w:val="center"/>
          </w:tcPr>
          <w:p w:rsidR="005F60BC" w:rsidRPr="00490960" w:rsidRDefault="005F60BC" w:rsidP="00495DF9">
            <w:pPr>
              <w:jc w:val="center"/>
              <w:rPr>
                <w:szCs w:val="24"/>
              </w:rPr>
            </w:pPr>
            <w:r w:rsidRPr="00490960">
              <w:rPr>
                <w:szCs w:val="24"/>
              </w:rPr>
              <w:t>60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Покровка</w:t>
            </w:r>
          </w:p>
        </w:tc>
        <w:tc>
          <w:tcPr>
            <w:tcW w:w="1504" w:type="pct"/>
            <w:vAlign w:val="center"/>
          </w:tcPr>
          <w:p w:rsidR="005F60BC" w:rsidRPr="00490960" w:rsidRDefault="005F60BC" w:rsidP="00495DF9">
            <w:pPr>
              <w:jc w:val="center"/>
              <w:rPr>
                <w:szCs w:val="24"/>
              </w:rPr>
            </w:pPr>
            <w:r w:rsidRPr="00490960">
              <w:rPr>
                <w:szCs w:val="24"/>
              </w:rPr>
              <w:t>184</w:t>
            </w:r>
          </w:p>
        </w:tc>
        <w:tc>
          <w:tcPr>
            <w:tcW w:w="1335" w:type="pct"/>
            <w:vAlign w:val="center"/>
          </w:tcPr>
          <w:p w:rsidR="005F60BC" w:rsidRPr="00490960" w:rsidRDefault="005F60BC" w:rsidP="00495DF9">
            <w:pPr>
              <w:jc w:val="center"/>
              <w:rPr>
                <w:szCs w:val="24"/>
              </w:rPr>
            </w:pPr>
            <w:r w:rsidRPr="00490960">
              <w:rPr>
                <w:szCs w:val="24"/>
              </w:rPr>
              <w:t>200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п. Прибытково</w:t>
            </w:r>
          </w:p>
        </w:tc>
        <w:tc>
          <w:tcPr>
            <w:tcW w:w="1504" w:type="pct"/>
            <w:vAlign w:val="center"/>
          </w:tcPr>
          <w:p w:rsidR="00973954" w:rsidRPr="00490960" w:rsidRDefault="00973954" w:rsidP="00495DF9">
            <w:pPr>
              <w:jc w:val="center"/>
              <w:rPr>
                <w:szCs w:val="24"/>
              </w:rPr>
            </w:pPr>
            <w:r w:rsidRPr="00490960">
              <w:rPr>
                <w:szCs w:val="24"/>
              </w:rPr>
              <w:t>360</w:t>
            </w:r>
          </w:p>
        </w:tc>
        <w:tc>
          <w:tcPr>
            <w:tcW w:w="1335" w:type="pct"/>
            <w:vAlign w:val="center"/>
          </w:tcPr>
          <w:p w:rsidR="00973954" w:rsidRPr="00490960" w:rsidRDefault="00973954" w:rsidP="00495DF9">
            <w:pPr>
              <w:jc w:val="center"/>
              <w:rPr>
                <w:szCs w:val="24"/>
              </w:rPr>
            </w:pPr>
            <w:r w:rsidRPr="00490960">
              <w:rPr>
                <w:szCs w:val="24"/>
              </w:rPr>
              <w:t>380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д. Руново</w:t>
            </w:r>
          </w:p>
        </w:tc>
        <w:tc>
          <w:tcPr>
            <w:tcW w:w="1504" w:type="pct"/>
            <w:vAlign w:val="center"/>
          </w:tcPr>
          <w:p w:rsidR="00973954" w:rsidRPr="00490960" w:rsidRDefault="00973954" w:rsidP="00495DF9">
            <w:pPr>
              <w:jc w:val="center"/>
              <w:rPr>
                <w:szCs w:val="24"/>
              </w:rPr>
            </w:pPr>
            <w:r w:rsidRPr="00490960">
              <w:rPr>
                <w:szCs w:val="24"/>
              </w:rPr>
              <w:t>40</w:t>
            </w:r>
          </w:p>
        </w:tc>
        <w:tc>
          <w:tcPr>
            <w:tcW w:w="1335" w:type="pct"/>
            <w:vAlign w:val="center"/>
          </w:tcPr>
          <w:p w:rsidR="00973954" w:rsidRPr="00490960" w:rsidRDefault="00973954" w:rsidP="00495DF9">
            <w:pPr>
              <w:jc w:val="center"/>
              <w:rPr>
                <w:szCs w:val="24"/>
              </w:rPr>
            </w:pPr>
            <w:r w:rsidRPr="00490960">
              <w:rPr>
                <w:szCs w:val="24"/>
              </w:rPr>
              <w:t>40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д. Старое Колено</w:t>
            </w:r>
          </w:p>
        </w:tc>
        <w:tc>
          <w:tcPr>
            <w:tcW w:w="1504" w:type="pct"/>
            <w:vAlign w:val="center"/>
          </w:tcPr>
          <w:p w:rsidR="00973954" w:rsidRPr="00490960" w:rsidRDefault="00973954" w:rsidP="00495DF9">
            <w:pPr>
              <w:jc w:val="center"/>
              <w:rPr>
                <w:szCs w:val="24"/>
              </w:rPr>
            </w:pPr>
            <w:r w:rsidRPr="00490960">
              <w:rPr>
                <w:szCs w:val="24"/>
              </w:rPr>
              <w:t>38</w:t>
            </w:r>
          </w:p>
        </w:tc>
        <w:tc>
          <w:tcPr>
            <w:tcW w:w="1335" w:type="pct"/>
            <w:vAlign w:val="center"/>
          </w:tcPr>
          <w:p w:rsidR="00973954" w:rsidRPr="00490960" w:rsidRDefault="00973954" w:rsidP="00495DF9">
            <w:pPr>
              <w:jc w:val="center"/>
              <w:rPr>
                <w:szCs w:val="24"/>
              </w:rPr>
            </w:pPr>
            <w:r w:rsidRPr="00490960">
              <w:rPr>
                <w:szCs w:val="24"/>
              </w:rPr>
              <w:t>35</w:t>
            </w:r>
          </w:p>
        </w:tc>
      </w:tr>
      <w:tr w:rsidR="00032267" w:rsidRPr="00490960" w:rsidTr="003B085F">
        <w:trPr>
          <w:jc w:val="center"/>
        </w:trPr>
        <w:tc>
          <w:tcPr>
            <w:tcW w:w="2161" w:type="pct"/>
            <w:vAlign w:val="center"/>
          </w:tcPr>
          <w:p w:rsidR="00032267" w:rsidRPr="00490960" w:rsidRDefault="003B085F" w:rsidP="00495DF9">
            <w:pPr>
              <w:rPr>
                <w:szCs w:val="24"/>
              </w:rPr>
            </w:pPr>
            <w:r w:rsidRPr="00490960">
              <w:rPr>
                <w:szCs w:val="24"/>
              </w:rPr>
              <w:t>п</w:t>
            </w:r>
            <w:r w:rsidR="00032267" w:rsidRPr="00490960">
              <w:rPr>
                <w:szCs w:val="24"/>
              </w:rPr>
              <w:t>. Суйда</w:t>
            </w:r>
          </w:p>
        </w:tc>
        <w:tc>
          <w:tcPr>
            <w:tcW w:w="1504"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161</w:t>
            </w:r>
          </w:p>
        </w:tc>
        <w:tc>
          <w:tcPr>
            <w:tcW w:w="1335"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210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п. ж/д ст. Суйда</w:t>
            </w:r>
          </w:p>
        </w:tc>
        <w:tc>
          <w:tcPr>
            <w:tcW w:w="1504" w:type="pct"/>
            <w:vAlign w:val="center"/>
          </w:tcPr>
          <w:p w:rsidR="00973954" w:rsidRPr="00490960" w:rsidRDefault="00973954" w:rsidP="00495DF9">
            <w:pPr>
              <w:jc w:val="center"/>
              <w:rPr>
                <w:szCs w:val="24"/>
              </w:rPr>
            </w:pPr>
            <w:r w:rsidRPr="00490960">
              <w:rPr>
                <w:szCs w:val="24"/>
              </w:rPr>
              <w:t>16</w:t>
            </w:r>
          </w:p>
        </w:tc>
        <w:tc>
          <w:tcPr>
            <w:tcW w:w="1335" w:type="pct"/>
            <w:vAlign w:val="center"/>
          </w:tcPr>
          <w:p w:rsidR="00973954" w:rsidRPr="00490960" w:rsidRDefault="00973954" w:rsidP="00495DF9">
            <w:pPr>
              <w:jc w:val="center"/>
              <w:rPr>
                <w:szCs w:val="24"/>
              </w:rPr>
            </w:pPr>
            <w:r w:rsidRPr="00490960">
              <w:rPr>
                <w:szCs w:val="24"/>
              </w:rPr>
              <w:t>15</w:t>
            </w:r>
          </w:p>
        </w:tc>
      </w:tr>
      <w:tr w:rsidR="00032267" w:rsidRPr="00490960" w:rsidTr="003B085F">
        <w:trPr>
          <w:jc w:val="center"/>
        </w:trPr>
        <w:tc>
          <w:tcPr>
            <w:tcW w:w="2161" w:type="pct"/>
            <w:vAlign w:val="center"/>
          </w:tcPr>
          <w:p w:rsidR="00032267" w:rsidRPr="00973954" w:rsidRDefault="00032267" w:rsidP="00495DF9">
            <w:pPr>
              <w:rPr>
                <w:b/>
                <w:szCs w:val="24"/>
              </w:rPr>
            </w:pPr>
            <w:r w:rsidRPr="00973954">
              <w:rPr>
                <w:b/>
                <w:szCs w:val="24"/>
              </w:rPr>
              <w:t>Итого</w:t>
            </w:r>
          </w:p>
        </w:tc>
        <w:tc>
          <w:tcPr>
            <w:tcW w:w="1504" w:type="pct"/>
            <w:vAlign w:val="center"/>
          </w:tcPr>
          <w:p w:rsidR="00032267" w:rsidRPr="00490960" w:rsidRDefault="00032267" w:rsidP="00495DF9">
            <w:pPr>
              <w:jc w:val="center"/>
              <w:rPr>
                <w:szCs w:val="24"/>
              </w:rPr>
            </w:pPr>
            <w:r w:rsidRPr="00490960">
              <w:rPr>
                <w:szCs w:val="24"/>
              </w:rPr>
              <w:t>6</w:t>
            </w:r>
            <w:r w:rsidR="005F60BC">
              <w:rPr>
                <w:szCs w:val="24"/>
              </w:rPr>
              <w:t xml:space="preserve"> </w:t>
            </w:r>
            <w:r w:rsidRPr="00490960">
              <w:rPr>
                <w:szCs w:val="24"/>
              </w:rPr>
              <w:t>165</w:t>
            </w:r>
          </w:p>
        </w:tc>
        <w:tc>
          <w:tcPr>
            <w:tcW w:w="1335" w:type="pct"/>
            <w:vAlign w:val="center"/>
          </w:tcPr>
          <w:p w:rsidR="00032267" w:rsidRPr="00490960" w:rsidRDefault="00032267" w:rsidP="00495DF9">
            <w:pPr>
              <w:jc w:val="center"/>
              <w:rPr>
                <w:szCs w:val="24"/>
              </w:rPr>
            </w:pPr>
            <w:r w:rsidRPr="00490960">
              <w:rPr>
                <w:szCs w:val="24"/>
              </w:rPr>
              <w:t>6</w:t>
            </w:r>
            <w:r w:rsidR="005F60BC">
              <w:rPr>
                <w:szCs w:val="24"/>
              </w:rPr>
              <w:t xml:space="preserve"> </w:t>
            </w:r>
            <w:r w:rsidRPr="00490960">
              <w:rPr>
                <w:szCs w:val="24"/>
              </w:rPr>
              <w:t>500</w:t>
            </w:r>
          </w:p>
        </w:tc>
      </w:tr>
    </w:tbl>
    <w:p w:rsidR="00520BAA" w:rsidRPr="00490960" w:rsidRDefault="00520BAA" w:rsidP="00495DF9">
      <w:pPr>
        <w:ind w:firstLine="709"/>
        <w:rPr>
          <w:b/>
          <w:szCs w:val="24"/>
        </w:rPr>
      </w:pPr>
    </w:p>
    <w:p w:rsidR="00AA6941" w:rsidRPr="00490960" w:rsidRDefault="00AA6941" w:rsidP="00495DF9">
      <w:pPr>
        <w:keepNext/>
        <w:ind w:firstLine="709"/>
        <w:outlineLvl w:val="1"/>
        <w:rPr>
          <w:b/>
          <w:bCs/>
          <w:iCs/>
          <w:szCs w:val="24"/>
        </w:rPr>
      </w:pPr>
      <w:bookmarkStart w:id="162" w:name="_Toc516404816"/>
      <w:bookmarkStart w:id="163" w:name="_Toc42088085"/>
      <w:r w:rsidRPr="00490960">
        <w:rPr>
          <w:b/>
          <w:bCs/>
          <w:iCs/>
          <w:szCs w:val="24"/>
        </w:rPr>
        <w:t>4.6</w:t>
      </w:r>
      <w:r w:rsidR="00CD00A1" w:rsidRPr="00490960">
        <w:rPr>
          <w:b/>
          <w:bCs/>
          <w:iCs/>
          <w:szCs w:val="24"/>
        </w:rPr>
        <w:t>.</w:t>
      </w:r>
      <w:r w:rsidR="007D6802" w:rsidRPr="00490960">
        <w:rPr>
          <w:b/>
          <w:bCs/>
          <w:iCs/>
          <w:szCs w:val="24"/>
        </w:rPr>
        <w:t xml:space="preserve"> </w:t>
      </w:r>
      <w:r w:rsidRPr="00490960">
        <w:rPr>
          <w:b/>
          <w:bCs/>
          <w:iCs/>
          <w:szCs w:val="24"/>
        </w:rPr>
        <w:t>Развитие и размещение объектов жилищного фонда</w:t>
      </w:r>
      <w:bookmarkEnd w:id="162"/>
      <w:bookmarkEnd w:id="163"/>
    </w:p>
    <w:p w:rsidR="007D6802" w:rsidRPr="00490960" w:rsidRDefault="007D6802" w:rsidP="00495DF9">
      <w:pPr>
        <w:ind w:firstLine="709"/>
        <w:rPr>
          <w:szCs w:val="24"/>
        </w:rPr>
      </w:pPr>
    </w:p>
    <w:p w:rsidR="003A6C44" w:rsidRPr="00490960" w:rsidRDefault="003A6C44" w:rsidP="00495DF9">
      <w:pPr>
        <w:ind w:firstLine="709"/>
        <w:rPr>
          <w:szCs w:val="24"/>
        </w:rPr>
      </w:pPr>
      <w:r w:rsidRPr="00490960">
        <w:rPr>
          <w:szCs w:val="24"/>
        </w:rPr>
        <w:t xml:space="preserve">Основная цель проекта – повышение качества жизни населения – неразрывно связана с улучшением жилищных условий, что выражается не только в увеличении жилищной обеспеченности, но и в улучшении качества жилой среды. </w:t>
      </w:r>
    </w:p>
    <w:p w:rsidR="007E0443" w:rsidRPr="00490960" w:rsidRDefault="007E0443" w:rsidP="00495DF9">
      <w:pPr>
        <w:ind w:firstLine="709"/>
        <w:rPr>
          <w:szCs w:val="24"/>
        </w:rPr>
      </w:pPr>
      <w:r w:rsidRPr="00490960">
        <w:rPr>
          <w:szCs w:val="24"/>
        </w:rPr>
        <w:t xml:space="preserve">Согласно показателям, приведенным в </w:t>
      </w:r>
      <w:r w:rsidR="002F5E28" w:rsidRPr="00490960">
        <w:rPr>
          <w:szCs w:val="24"/>
        </w:rPr>
        <w:t>РНГП ЛО</w:t>
      </w:r>
      <w:r w:rsidRPr="00490960">
        <w:rPr>
          <w:szCs w:val="24"/>
        </w:rPr>
        <w:t>, утвержденных постановлением Правительства Ленинградской области от 04.12.2017 № 524 минимально допустимый уровень жилищной обеспеченности общей площадью на одного жителя к 20</w:t>
      </w:r>
      <w:r w:rsidR="00271394">
        <w:rPr>
          <w:szCs w:val="24"/>
        </w:rPr>
        <w:t>40</w:t>
      </w:r>
      <w:r w:rsidRPr="00490960">
        <w:rPr>
          <w:szCs w:val="24"/>
        </w:rPr>
        <w:t xml:space="preserve"> году 37 м</w:t>
      </w:r>
      <w:r w:rsidRPr="00490960">
        <w:rPr>
          <w:szCs w:val="24"/>
          <w:vertAlign w:val="superscript"/>
        </w:rPr>
        <w:t>2</w:t>
      </w:r>
      <w:r w:rsidRPr="00490960">
        <w:rPr>
          <w:szCs w:val="24"/>
        </w:rPr>
        <w:t xml:space="preserve"> на человека.</w:t>
      </w:r>
    </w:p>
    <w:p w:rsidR="007E0443" w:rsidRPr="00490960" w:rsidRDefault="007E0443" w:rsidP="00495DF9">
      <w:pPr>
        <w:ind w:firstLine="709"/>
        <w:rPr>
          <w:szCs w:val="24"/>
        </w:rPr>
      </w:pPr>
      <w:r w:rsidRPr="00490960">
        <w:rPr>
          <w:szCs w:val="24"/>
        </w:rPr>
        <w:t xml:space="preserve">Основная цель проекта – повышение качества жизни населения – неразрывно связана с улучшением жилищных условий, что выражается не только в увеличении жилищной обеспеченности, но и в улучшении качества жилой среды. </w:t>
      </w:r>
    </w:p>
    <w:p w:rsidR="007E0443" w:rsidRPr="00490960" w:rsidRDefault="007E0443" w:rsidP="00495DF9">
      <w:pPr>
        <w:ind w:firstLine="709"/>
        <w:rPr>
          <w:szCs w:val="24"/>
        </w:rPr>
      </w:pPr>
      <w:r w:rsidRPr="00490960">
        <w:rPr>
          <w:szCs w:val="24"/>
        </w:rPr>
        <w:t>Объемы нового жилищного строительства определены:</w:t>
      </w:r>
    </w:p>
    <w:p w:rsidR="007E0443" w:rsidRPr="00490960" w:rsidRDefault="007E0443" w:rsidP="00495DF9">
      <w:pPr>
        <w:tabs>
          <w:tab w:val="left" w:pos="993"/>
        </w:tabs>
        <w:ind w:firstLine="709"/>
        <w:rPr>
          <w:szCs w:val="24"/>
        </w:rPr>
      </w:pPr>
      <w:r w:rsidRPr="00490960">
        <w:rPr>
          <w:szCs w:val="24"/>
        </w:rPr>
        <w:t>– с учетом намечаемого сноса ветхого и аварийного жилого фонда,</w:t>
      </w:r>
    </w:p>
    <w:p w:rsidR="007E0443" w:rsidRPr="00490960" w:rsidRDefault="007E0443" w:rsidP="00495DF9">
      <w:pPr>
        <w:tabs>
          <w:tab w:val="left" w:pos="993"/>
        </w:tabs>
        <w:ind w:firstLine="709"/>
        <w:rPr>
          <w:szCs w:val="24"/>
        </w:rPr>
      </w:pPr>
      <w:r w:rsidRPr="00490960">
        <w:rPr>
          <w:szCs w:val="24"/>
        </w:rPr>
        <w:t>– необходимостью обеспечения жильем очередников,</w:t>
      </w:r>
    </w:p>
    <w:p w:rsidR="007E0443" w:rsidRPr="00490960" w:rsidRDefault="007E0443" w:rsidP="00495DF9">
      <w:pPr>
        <w:tabs>
          <w:tab w:val="left" w:pos="993"/>
        </w:tabs>
        <w:ind w:firstLine="709"/>
        <w:rPr>
          <w:szCs w:val="24"/>
        </w:rPr>
      </w:pPr>
      <w:r w:rsidRPr="00490960">
        <w:rPr>
          <w:szCs w:val="24"/>
        </w:rPr>
        <w:t>– потребностью в строительстве индивидуальных жилых домов, в том числе для многодетных семей;</w:t>
      </w:r>
    </w:p>
    <w:p w:rsidR="007E0443" w:rsidRPr="00490960" w:rsidRDefault="007E0443" w:rsidP="00495DF9">
      <w:pPr>
        <w:tabs>
          <w:tab w:val="left" w:pos="993"/>
        </w:tabs>
        <w:ind w:firstLine="709"/>
        <w:rPr>
          <w:szCs w:val="24"/>
        </w:rPr>
      </w:pPr>
      <w:r w:rsidRPr="00490960">
        <w:rPr>
          <w:szCs w:val="24"/>
        </w:rPr>
        <w:t>– увеличением средней жилищной обеспеченности</w:t>
      </w:r>
      <w:r w:rsidR="002F5E28" w:rsidRPr="00490960">
        <w:rPr>
          <w:szCs w:val="24"/>
        </w:rPr>
        <w:t xml:space="preserve"> на </w:t>
      </w:r>
      <w:r w:rsidR="00D9512C">
        <w:rPr>
          <w:szCs w:val="24"/>
        </w:rPr>
        <w:t>расчетный</w:t>
      </w:r>
      <w:r w:rsidR="002F5E28" w:rsidRPr="00490960">
        <w:rPr>
          <w:szCs w:val="24"/>
        </w:rPr>
        <w:t xml:space="preserve"> срок до 37 м²/человека</w:t>
      </w:r>
      <w:r w:rsidRPr="00490960">
        <w:rPr>
          <w:szCs w:val="24"/>
        </w:rPr>
        <w:t xml:space="preserve"> в соответствии с РНГП ЛО;</w:t>
      </w:r>
    </w:p>
    <w:p w:rsidR="007E0443" w:rsidRPr="00490960" w:rsidRDefault="007E0443" w:rsidP="00495DF9">
      <w:pPr>
        <w:ind w:firstLine="709"/>
        <w:rPr>
          <w:szCs w:val="24"/>
        </w:rPr>
      </w:pPr>
      <w:r w:rsidRPr="00490960">
        <w:rPr>
          <w:szCs w:val="24"/>
        </w:rPr>
        <w:t>Для реализации данных мероприятий:</w:t>
      </w:r>
    </w:p>
    <w:p w:rsidR="007E0443" w:rsidRPr="00490960" w:rsidRDefault="007E0443" w:rsidP="00495DF9">
      <w:pPr>
        <w:ind w:firstLine="709"/>
        <w:rPr>
          <w:szCs w:val="24"/>
        </w:rPr>
      </w:pPr>
      <w:r w:rsidRPr="00490960">
        <w:rPr>
          <w:szCs w:val="24"/>
        </w:rPr>
        <w:t>– объемы нового жилищного строительства составят порядка 68 тыс</w:t>
      </w:r>
      <w:r w:rsidR="00271394">
        <w:rPr>
          <w:szCs w:val="24"/>
        </w:rPr>
        <w:t xml:space="preserve">яч </w:t>
      </w:r>
      <w:r w:rsidRPr="00490960">
        <w:rPr>
          <w:szCs w:val="24"/>
        </w:rPr>
        <w:t>м² (3,4 тыс</w:t>
      </w:r>
      <w:r w:rsidR="00271394">
        <w:rPr>
          <w:szCs w:val="24"/>
        </w:rPr>
        <w:t xml:space="preserve">яч </w:t>
      </w:r>
      <w:r w:rsidRPr="00490960">
        <w:rPr>
          <w:szCs w:val="24"/>
        </w:rPr>
        <w:t>м² в год),</w:t>
      </w:r>
    </w:p>
    <w:p w:rsidR="007E0443" w:rsidRPr="00490960" w:rsidRDefault="007E0443" w:rsidP="00495DF9">
      <w:pPr>
        <w:ind w:firstLine="709"/>
        <w:rPr>
          <w:szCs w:val="24"/>
        </w:rPr>
      </w:pPr>
      <w:r w:rsidRPr="00490960">
        <w:rPr>
          <w:szCs w:val="24"/>
        </w:rPr>
        <w:t>– проектом предусмотрена застройка в основном индивидуальными жилыми домами; малоэтажными</w:t>
      </w:r>
      <w:r w:rsidR="00814A4D" w:rsidRPr="00490960">
        <w:rPr>
          <w:szCs w:val="24"/>
        </w:rPr>
        <w:t xml:space="preserve"> многоквартирными домами – в п</w:t>
      </w:r>
      <w:r w:rsidR="00A15CAF" w:rsidRPr="00490960">
        <w:rPr>
          <w:szCs w:val="24"/>
        </w:rPr>
        <w:t>. Кобринское и п</w:t>
      </w:r>
      <w:r w:rsidRPr="00490960">
        <w:rPr>
          <w:szCs w:val="24"/>
        </w:rPr>
        <w:t>. Суйда в рамках переселения населения из аварийного жилфонда,</w:t>
      </w:r>
    </w:p>
    <w:p w:rsidR="007E0443" w:rsidRPr="00490960" w:rsidRDefault="007E0443" w:rsidP="00495DF9">
      <w:pPr>
        <w:ind w:firstLine="709"/>
        <w:rPr>
          <w:szCs w:val="24"/>
        </w:rPr>
      </w:pPr>
      <w:r w:rsidRPr="00490960">
        <w:rPr>
          <w:szCs w:val="24"/>
        </w:rPr>
        <w:t xml:space="preserve">– убыль жилищного фонда в течение </w:t>
      </w:r>
      <w:r w:rsidR="00D9512C">
        <w:rPr>
          <w:szCs w:val="24"/>
        </w:rPr>
        <w:t>расчетный</w:t>
      </w:r>
      <w:r w:rsidRPr="00490960">
        <w:rPr>
          <w:szCs w:val="24"/>
        </w:rPr>
        <w:t xml:space="preserve"> с</w:t>
      </w:r>
      <w:r w:rsidR="00B57418" w:rsidRPr="00490960">
        <w:rPr>
          <w:szCs w:val="24"/>
        </w:rPr>
        <w:t xml:space="preserve">рока определена в размере 4 тысяч </w:t>
      </w:r>
      <w:r w:rsidRPr="00490960">
        <w:rPr>
          <w:szCs w:val="24"/>
        </w:rPr>
        <w:t>м² общей площади, что составит 2,3 % от существующего жилфонда;</w:t>
      </w:r>
    </w:p>
    <w:p w:rsidR="007E0443" w:rsidRPr="00490960" w:rsidRDefault="007E0443" w:rsidP="00495DF9">
      <w:pPr>
        <w:ind w:firstLine="709"/>
        <w:rPr>
          <w:szCs w:val="24"/>
        </w:rPr>
      </w:pPr>
      <w:r w:rsidRPr="00490960">
        <w:rPr>
          <w:szCs w:val="24"/>
        </w:rPr>
        <w:t>– общая площадь тер</w:t>
      </w:r>
      <w:r w:rsidR="003D6A65" w:rsidRPr="00490960">
        <w:rPr>
          <w:szCs w:val="24"/>
        </w:rPr>
        <w:t>риторий под жилую застройку – 83</w:t>
      </w:r>
      <w:r w:rsidRPr="00490960">
        <w:rPr>
          <w:szCs w:val="24"/>
        </w:rPr>
        <w:t xml:space="preserve"> га.  </w:t>
      </w:r>
    </w:p>
    <w:p w:rsidR="007E0443" w:rsidRPr="00490960" w:rsidRDefault="007E0443" w:rsidP="00495DF9">
      <w:pPr>
        <w:ind w:firstLine="709"/>
        <w:rPr>
          <w:szCs w:val="24"/>
        </w:rPr>
      </w:pPr>
      <w:r w:rsidRPr="00490960">
        <w:rPr>
          <w:szCs w:val="24"/>
        </w:rPr>
        <w:t xml:space="preserve">В таблице 4.6.1 приведены расчеты объемов и территорий, необходимых для размещения нового жилищного строительства для постоянного населения в течение </w:t>
      </w:r>
      <w:r w:rsidR="00D9512C">
        <w:rPr>
          <w:szCs w:val="24"/>
        </w:rPr>
        <w:t>расчетного</w:t>
      </w:r>
      <w:r w:rsidRPr="00490960">
        <w:rPr>
          <w:szCs w:val="24"/>
        </w:rPr>
        <w:t xml:space="preserve"> срока.</w:t>
      </w:r>
    </w:p>
    <w:p w:rsidR="007E0443" w:rsidRPr="00490960" w:rsidRDefault="007E0443" w:rsidP="00495DF9">
      <w:pPr>
        <w:ind w:firstLine="709"/>
        <w:rPr>
          <w:szCs w:val="24"/>
        </w:rPr>
      </w:pPr>
    </w:p>
    <w:p w:rsidR="007E0443" w:rsidRPr="00490960" w:rsidRDefault="007E0443" w:rsidP="00495DF9">
      <w:pPr>
        <w:ind w:firstLine="709"/>
        <w:rPr>
          <w:b/>
          <w:szCs w:val="24"/>
        </w:rPr>
      </w:pPr>
      <w:r w:rsidRPr="00490960">
        <w:rPr>
          <w:szCs w:val="24"/>
        </w:rPr>
        <w:lastRenderedPageBreak/>
        <w:t xml:space="preserve">Таблица 4.6.1 – </w:t>
      </w:r>
      <w:r w:rsidR="00CD00A1" w:rsidRPr="00490960">
        <w:rPr>
          <w:b/>
          <w:szCs w:val="24"/>
        </w:rPr>
        <w:t>р</w:t>
      </w:r>
      <w:r w:rsidRPr="00490960">
        <w:rPr>
          <w:b/>
          <w:szCs w:val="24"/>
        </w:rPr>
        <w:t>асчет объемов и территорий</w:t>
      </w:r>
      <w:r w:rsidR="00CD00A1" w:rsidRPr="00490960">
        <w:rPr>
          <w:b/>
          <w:szCs w:val="24"/>
        </w:rPr>
        <w:t xml:space="preserve"> нового жилищного строительства</w:t>
      </w:r>
    </w:p>
    <w:p w:rsidR="00CD00A1" w:rsidRPr="00490960" w:rsidRDefault="00CD00A1" w:rsidP="00495DF9">
      <w:pPr>
        <w:ind w:firstLine="709"/>
        <w:rPr>
          <w:b/>
          <w:szCs w:val="24"/>
        </w:rPr>
      </w:pPr>
    </w:p>
    <w:tbl>
      <w:tblPr>
        <w:tblStyle w:val="af7"/>
        <w:tblW w:w="0" w:type="auto"/>
        <w:tblLook w:val="04A0" w:firstRow="1" w:lastRow="0" w:firstColumn="1" w:lastColumn="0" w:noHBand="0" w:noVBand="1"/>
      </w:tblPr>
      <w:tblGrid>
        <w:gridCol w:w="6204"/>
        <w:gridCol w:w="2126"/>
        <w:gridCol w:w="2092"/>
      </w:tblGrid>
      <w:tr w:rsidR="00C23E78" w:rsidRPr="00490960" w:rsidTr="00BF079D">
        <w:tc>
          <w:tcPr>
            <w:tcW w:w="6204" w:type="dxa"/>
            <w:vAlign w:val="center"/>
          </w:tcPr>
          <w:p w:rsidR="00C23E78" w:rsidRPr="00490960" w:rsidRDefault="00C23E78" w:rsidP="00495DF9">
            <w:pPr>
              <w:jc w:val="center"/>
              <w:rPr>
                <w:b/>
                <w:szCs w:val="24"/>
              </w:rPr>
            </w:pPr>
            <w:r w:rsidRPr="00490960">
              <w:rPr>
                <w:b/>
                <w:szCs w:val="24"/>
              </w:rPr>
              <w:t>Показатели</w:t>
            </w:r>
          </w:p>
        </w:tc>
        <w:tc>
          <w:tcPr>
            <w:tcW w:w="2126" w:type="dxa"/>
            <w:vAlign w:val="center"/>
          </w:tcPr>
          <w:p w:rsidR="00C23E78" w:rsidRPr="00490960" w:rsidRDefault="00C23E78" w:rsidP="00495DF9">
            <w:pPr>
              <w:jc w:val="center"/>
              <w:rPr>
                <w:b/>
                <w:szCs w:val="24"/>
              </w:rPr>
            </w:pPr>
            <w:r w:rsidRPr="00490960">
              <w:rPr>
                <w:b/>
                <w:szCs w:val="24"/>
              </w:rPr>
              <w:t>Единицы</w:t>
            </w:r>
          </w:p>
          <w:p w:rsidR="00C23E78" w:rsidRPr="00490960" w:rsidRDefault="00C23E78" w:rsidP="00495DF9">
            <w:pPr>
              <w:jc w:val="center"/>
              <w:rPr>
                <w:b/>
                <w:szCs w:val="24"/>
              </w:rPr>
            </w:pPr>
            <w:r w:rsidRPr="00490960">
              <w:rPr>
                <w:b/>
                <w:szCs w:val="24"/>
              </w:rPr>
              <w:t>измерения</w:t>
            </w:r>
          </w:p>
        </w:tc>
        <w:tc>
          <w:tcPr>
            <w:tcW w:w="2092" w:type="dxa"/>
            <w:vAlign w:val="center"/>
          </w:tcPr>
          <w:p w:rsidR="00C23E78" w:rsidRPr="00490960" w:rsidRDefault="00C23E78" w:rsidP="00495DF9">
            <w:pPr>
              <w:jc w:val="center"/>
              <w:rPr>
                <w:b/>
                <w:szCs w:val="24"/>
              </w:rPr>
            </w:pPr>
            <w:r w:rsidRPr="00490960">
              <w:rPr>
                <w:b/>
                <w:szCs w:val="24"/>
              </w:rPr>
              <w:t>2040  год</w:t>
            </w:r>
          </w:p>
        </w:tc>
      </w:tr>
    </w:tbl>
    <w:p w:rsidR="00C23E78" w:rsidRPr="00490960" w:rsidRDefault="00C23E78" w:rsidP="00495DF9">
      <w:pPr>
        <w:ind w:firstLine="709"/>
        <w:rPr>
          <w:b/>
          <w:sz w:val="2"/>
          <w:szCs w:val="2"/>
        </w:rPr>
      </w:pPr>
    </w:p>
    <w:tbl>
      <w:tblPr>
        <w:tblStyle w:val="af7"/>
        <w:tblW w:w="0" w:type="auto"/>
        <w:tblLook w:val="04A0" w:firstRow="1" w:lastRow="0" w:firstColumn="1" w:lastColumn="0" w:noHBand="0" w:noVBand="1"/>
      </w:tblPr>
      <w:tblGrid>
        <w:gridCol w:w="6204"/>
        <w:gridCol w:w="2126"/>
        <w:gridCol w:w="2092"/>
      </w:tblGrid>
      <w:tr w:rsidR="00CD00A1" w:rsidRPr="00490960" w:rsidTr="00BF079D">
        <w:trPr>
          <w:tblHeader/>
        </w:trPr>
        <w:tc>
          <w:tcPr>
            <w:tcW w:w="6204" w:type="dxa"/>
            <w:vAlign w:val="center"/>
          </w:tcPr>
          <w:p w:rsidR="00CD00A1" w:rsidRPr="00490960" w:rsidRDefault="00CD00A1" w:rsidP="00495DF9">
            <w:pPr>
              <w:jc w:val="center"/>
              <w:rPr>
                <w:b/>
                <w:szCs w:val="24"/>
              </w:rPr>
            </w:pPr>
            <w:r w:rsidRPr="00490960">
              <w:rPr>
                <w:b/>
                <w:szCs w:val="24"/>
              </w:rPr>
              <w:t>1</w:t>
            </w:r>
          </w:p>
        </w:tc>
        <w:tc>
          <w:tcPr>
            <w:tcW w:w="2126" w:type="dxa"/>
            <w:vAlign w:val="center"/>
          </w:tcPr>
          <w:p w:rsidR="00CD00A1" w:rsidRPr="00490960" w:rsidRDefault="00CD00A1" w:rsidP="00495DF9">
            <w:pPr>
              <w:jc w:val="center"/>
              <w:rPr>
                <w:b/>
                <w:szCs w:val="24"/>
              </w:rPr>
            </w:pPr>
            <w:r w:rsidRPr="00490960">
              <w:rPr>
                <w:b/>
                <w:szCs w:val="24"/>
              </w:rPr>
              <w:t>2</w:t>
            </w:r>
          </w:p>
        </w:tc>
        <w:tc>
          <w:tcPr>
            <w:tcW w:w="2092" w:type="dxa"/>
            <w:vAlign w:val="center"/>
          </w:tcPr>
          <w:p w:rsidR="00CD00A1" w:rsidRPr="00490960" w:rsidRDefault="00CD00A1" w:rsidP="00495DF9">
            <w:pPr>
              <w:jc w:val="center"/>
              <w:rPr>
                <w:b/>
                <w:szCs w:val="24"/>
              </w:rPr>
            </w:pPr>
            <w:r w:rsidRPr="00490960">
              <w:rPr>
                <w:b/>
                <w:szCs w:val="24"/>
              </w:rPr>
              <w:t>3</w:t>
            </w:r>
          </w:p>
        </w:tc>
      </w:tr>
      <w:tr w:rsidR="00C23E78" w:rsidRPr="00490960" w:rsidTr="00C23E78">
        <w:tc>
          <w:tcPr>
            <w:tcW w:w="6204" w:type="dxa"/>
            <w:vAlign w:val="center"/>
          </w:tcPr>
          <w:p w:rsidR="00C23E78" w:rsidRPr="00490960" w:rsidRDefault="00C23E78" w:rsidP="00495DF9">
            <w:pPr>
              <w:rPr>
                <w:szCs w:val="24"/>
              </w:rPr>
            </w:pPr>
            <w:r w:rsidRPr="00490960">
              <w:rPr>
                <w:szCs w:val="24"/>
              </w:rPr>
              <w:t>Проектная численность постоянного населения на конец периода</w:t>
            </w:r>
          </w:p>
        </w:tc>
        <w:tc>
          <w:tcPr>
            <w:tcW w:w="2126" w:type="dxa"/>
            <w:vAlign w:val="center"/>
          </w:tcPr>
          <w:p w:rsidR="00C23E78" w:rsidRPr="00490960" w:rsidRDefault="00C23E78" w:rsidP="00495DF9">
            <w:pPr>
              <w:jc w:val="center"/>
              <w:rPr>
                <w:szCs w:val="24"/>
              </w:rPr>
            </w:pPr>
            <w:r w:rsidRPr="00490960">
              <w:rPr>
                <w:szCs w:val="24"/>
              </w:rPr>
              <w:t>тыс</w:t>
            </w:r>
            <w:r w:rsidR="00534795">
              <w:rPr>
                <w:szCs w:val="24"/>
              </w:rPr>
              <w:t>яч</w:t>
            </w:r>
            <w:r w:rsidRPr="00490960">
              <w:rPr>
                <w:szCs w:val="24"/>
              </w:rPr>
              <w:t xml:space="preserve"> чел</w:t>
            </w:r>
            <w:r w:rsidR="00534795">
              <w:rPr>
                <w:szCs w:val="24"/>
              </w:rPr>
              <w:t>овек</w:t>
            </w:r>
          </w:p>
        </w:tc>
        <w:tc>
          <w:tcPr>
            <w:tcW w:w="2092" w:type="dxa"/>
            <w:vAlign w:val="center"/>
          </w:tcPr>
          <w:p w:rsidR="00C23E78" w:rsidRPr="00490960" w:rsidRDefault="00C23E78" w:rsidP="00495DF9">
            <w:pPr>
              <w:jc w:val="center"/>
              <w:rPr>
                <w:szCs w:val="24"/>
              </w:rPr>
            </w:pPr>
            <w:r w:rsidRPr="00490960">
              <w:rPr>
                <w:szCs w:val="24"/>
              </w:rPr>
              <w:t>6,5</w:t>
            </w:r>
          </w:p>
        </w:tc>
      </w:tr>
      <w:tr w:rsidR="00C23E78" w:rsidRPr="00490960" w:rsidTr="00C23E78">
        <w:tc>
          <w:tcPr>
            <w:tcW w:w="6204" w:type="dxa"/>
            <w:vAlign w:val="center"/>
          </w:tcPr>
          <w:p w:rsidR="00C23E78" w:rsidRPr="00490960" w:rsidRDefault="00C23E78" w:rsidP="00495DF9">
            <w:pPr>
              <w:rPr>
                <w:szCs w:val="24"/>
              </w:rPr>
            </w:pPr>
            <w:r w:rsidRPr="00490960">
              <w:rPr>
                <w:szCs w:val="24"/>
              </w:rPr>
              <w:t>Средняя жилищная обеспеченность</w:t>
            </w:r>
          </w:p>
        </w:tc>
        <w:tc>
          <w:tcPr>
            <w:tcW w:w="2126" w:type="dxa"/>
            <w:vAlign w:val="center"/>
          </w:tcPr>
          <w:p w:rsidR="00C23E78" w:rsidRPr="00490960" w:rsidRDefault="00C23E78" w:rsidP="00495DF9">
            <w:pPr>
              <w:jc w:val="center"/>
              <w:rPr>
                <w:szCs w:val="24"/>
              </w:rPr>
            </w:pPr>
            <w:r w:rsidRPr="00490960">
              <w:rPr>
                <w:szCs w:val="24"/>
              </w:rPr>
              <w:t>м²/чел</w:t>
            </w:r>
            <w:r w:rsidR="00534795">
              <w:rPr>
                <w:szCs w:val="24"/>
              </w:rPr>
              <w:t>овека</w:t>
            </w:r>
          </w:p>
        </w:tc>
        <w:tc>
          <w:tcPr>
            <w:tcW w:w="2092" w:type="dxa"/>
            <w:vAlign w:val="center"/>
          </w:tcPr>
          <w:p w:rsidR="00C23E78" w:rsidRPr="00490960" w:rsidRDefault="00C23E78" w:rsidP="00495DF9">
            <w:pPr>
              <w:jc w:val="center"/>
              <w:rPr>
                <w:szCs w:val="24"/>
              </w:rPr>
            </w:pPr>
            <w:r w:rsidRPr="00490960">
              <w:rPr>
                <w:szCs w:val="24"/>
              </w:rPr>
              <w:t>37</w:t>
            </w:r>
          </w:p>
        </w:tc>
      </w:tr>
      <w:tr w:rsidR="00C23E78" w:rsidRPr="00490960" w:rsidTr="00C23E78">
        <w:tc>
          <w:tcPr>
            <w:tcW w:w="6204" w:type="dxa"/>
            <w:vAlign w:val="center"/>
          </w:tcPr>
          <w:p w:rsidR="00C23E78" w:rsidRPr="00490960" w:rsidRDefault="00C23E78" w:rsidP="00495DF9">
            <w:pPr>
              <w:rPr>
                <w:szCs w:val="24"/>
              </w:rPr>
            </w:pPr>
            <w:r w:rsidRPr="00490960">
              <w:rPr>
                <w:szCs w:val="24"/>
              </w:rPr>
              <w:t>Требуемый жилищный фонд для постоянного населения на конец периода</w:t>
            </w:r>
          </w:p>
        </w:tc>
        <w:tc>
          <w:tcPr>
            <w:tcW w:w="2126" w:type="dxa"/>
            <w:vAlign w:val="center"/>
          </w:tcPr>
          <w:p w:rsidR="00C23E78" w:rsidRPr="00490960" w:rsidRDefault="00C23E78" w:rsidP="00495DF9">
            <w:pPr>
              <w:jc w:val="center"/>
              <w:rPr>
                <w:szCs w:val="24"/>
              </w:rPr>
            </w:pPr>
            <w:r w:rsidRPr="00490960">
              <w:rPr>
                <w:szCs w:val="24"/>
              </w:rPr>
              <w:t>тыс</w:t>
            </w:r>
            <w:r w:rsidR="00534795">
              <w:rPr>
                <w:szCs w:val="24"/>
              </w:rPr>
              <w:t>яч</w:t>
            </w:r>
            <w:r w:rsidRPr="00490960">
              <w:rPr>
                <w:szCs w:val="24"/>
              </w:rPr>
              <w:t xml:space="preserve"> м²</w:t>
            </w:r>
          </w:p>
        </w:tc>
        <w:tc>
          <w:tcPr>
            <w:tcW w:w="2092" w:type="dxa"/>
            <w:vAlign w:val="center"/>
          </w:tcPr>
          <w:p w:rsidR="00C23E78" w:rsidRPr="00490960" w:rsidRDefault="00C23E78" w:rsidP="00495DF9">
            <w:pPr>
              <w:jc w:val="center"/>
              <w:rPr>
                <w:szCs w:val="24"/>
              </w:rPr>
            </w:pPr>
            <w:r w:rsidRPr="00490960">
              <w:rPr>
                <w:szCs w:val="24"/>
              </w:rPr>
              <w:t>240,5</w:t>
            </w:r>
          </w:p>
        </w:tc>
      </w:tr>
      <w:tr w:rsidR="00534795" w:rsidRPr="00490960" w:rsidTr="00AE347C">
        <w:tc>
          <w:tcPr>
            <w:tcW w:w="6204" w:type="dxa"/>
            <w:vAlign w:val="center"/>
          </w:tcPr>
          <w:p w:rsidR="00534795" w:rsidRPr="00490960" w:rsidRDefault="00534795" w:rsidP="00495DF9">
            <w:pPr>
              <w:rPr>
                <w:szCs w:val="24"/>
              </w:rPr>
            </w:pPr>
            <w:r w:rsidRPr="00490960">
              <w:rPr>
                <w:szCs w:val="24"/>
              </w:rPr>
              <w:t>Существующий жилищный фонд</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bottom"/>
          </w:tcPr>
          <w:p w:rsidR="00534795" w:rsidRPr="00490960" w:rsidRDefault="00534795" w:rsidP="00495DF9">
            <w:pPr>
              <w:jc w:val="center"/>
              <w:rPr>
                <w:szCs w:val="24"/>
              </w:rPr>
            </w:pPr>
            <w:r w:rsidRPr="00490960">
              <w:rPr>
                <w:szCs w:val="24"/>
              </w:rPr>
              <w:t>176,5</w:t>
            </w:r>
          </w:p>
        </w:tc>
      </w:tr>
      <w:tr w:rsidR="00534795" w:rsidRPr="00490960" w:rsidTr="00C23E78">
        <w:tc>
          <w:tcPr>
            <w:tcW w:w="6204" w:type="dxa"/>
            <w:vAlign w:val="center"/>
          </w:tcPr>
          <w:p w:rsidR="00534795" w:rsidRPr="00490960" w:rsidRDefault="00534795" w:rsidP="00495DF9">
            <w:pPr>
              <w:rPr>
                <w:szCs w:val="24"/>
              </w:rPr>
            </w:pPr>
            <w:r w:rsidRPr="00490960">
              <w:rPr>
                <w:szCs w:val="24"/>
              </w:rPr>
              <w:t>Убыль жилищного фонда</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center"/>
          </w:tcPr>
          <w:p w:rsidR="00534795" w:rsidRPr="00490960" w:rsidRDefault="00534795" w:rsidP="00495DF9">
            <w:pPr>
              <w:jc w:val="center"/>
              <w:rPr>
                <w:szCs w:val="24"/>
              </w:rPr>
            </w:pPr>
            <w:r w:rsidRPr="00490960">
              <w:rPr>
                <w:szCs w:val="24"/>
              </w:rPr>
              <w:t>4,0</w:t>
            </w:r>
          </w:p>
        </w:tc>
      </w:tr>
      <w:tr w:rsidR="00534795" w:rsidRPr="00490960" w:rsidTr="00C23E78">
        <w:tc>
          <w:tcPr>
            <w:tcW w:w="6204" w:type="dxa"/>
            <w:vAlign w:val="center"/>
          </w:tcPr>
          <w:p w:rsidR="00534795" w:rsidRPr="00490960" w:rsidRDefault="00534795" w:rsidP="00495DF9">
            <w:pPr>
              <w:rPr>
                <w:szCs w:val="24"/>
              </w:rPr>
            </w:pPr>
            <w:r w:rsidRPr="00490960">
              <w:rPr>
                <w:szCs w:val="24"/>
              </w:rPr>
              <w:t>Существующий сохраняемый жилищный фонд</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center"/>
          </w:tcPr>
          <w:p w:rsidR="00534795" w:rsidRPr="00490960" w:rsidRDefault="00534795" w:rsidP="00495DF9">
            <w:pPr>
              <w:jc w:val="center"/>
              <w:rPr>
                <w:szCs w:val="24"/>
              </w:rPr>
            </w:pPr>
            <w:r w:rsidRPr="00490960">
              <w:rPr>
                <w:szCs w:val="24"/>
              </w:rPr>
              <w:t>172,5</w:t>
            </w:r>
          </w:p>
        </w:tc>
      </w:tr>
      <w:tr w:rsidR="00534795" w:rsidRPr="00490960" w:rsidTr="00C23E78">
        <w:tc>
          <w:tcPr>
            <w:tcW w:w="6204" w:type="dxa"/>
            <w:vAlign w:val="center"/>
          </w:tcPr>
          <w:p w:rsidR="00534795" w:rsidRPr="00490960" w:rsidRDefault="00534795" w:rsidP="00495DF9">
            <w:pPr>
              <w:rPr>
                <w:szCs w:val="24"/>
              </w:rPr>
            </w:pPr>
            <w:r w:rsidRPr="00490960">
              <w:rPr>
                <w:szCs w:val="24"/>
              </w:rPr>
              <w:t>Объем нового жилищного строительства для постоянного населения</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center"/>
          </w:tcPr>
          <w:p w:rsidR="00534795" w:rsidRPr="00490960" w:rsidRDefault="00534795" w:rsidP="00495DF9">
            <w:pPr>
              <w:jc w:val="center"/>
              <w:rPr>
                <w:szCs w:val="24"/>
              </w:rPr>
            </w:pPr>
            <w:r w:rsidRPr="00490960">
              <w:rPr>
                <w:szCs w:val="24"/>
              </w:rPr>
              <w:t>68</w:t>
            </w:r>
          </w:p>
        </w:tc>
      </w:tr>
      <w:tr w:rsidR="00534795" w:rsidRPr="00490960" w:rsidTr="00BF079D">
        <w:tc>
          <w:tcPr>
            <w:tcW w:w="10422" w:type="dxa"/>
            <w:gridSpan w:val="3"/>
            <w:vAlign w:val="center"/>
          </w:tcPr>
          <w:p w:rsidR="00534795" w:rsidRPr="00490960" w:rsidRDefault="00534795" w:rsidP="00495DF9">
            <w:pPr>
              <w:rPr>
                <w:szCs w:val="24"/>
              </w:rPr>
            </w:pPr>
            <w:r w:rsidRPr="00490960">
              <w:rPr>
                <w:szCs w:val="24"/>
              </w:rPr>
              <w:t>в том числе:</w:t>
            </w:r>
          </w:p>
        </w:tc>
      </w:tr>
      <w:tr w:rsidR="00534795" w:rsidRPr="00490960" w:rsidTr="00C23E78">
        <w:tc>
          <w:tcPr>
            <w:tcW w:w="6204" w:type="dxa"/>
            <w:vAlign w:val="center"/>
          </w:tcPr>
          <w:p w:rsidR="00534795" w:rsidRPr="00490960" w:rsidRDefault="00534795" w:rsidP="00495DF9">
            <w:pPr>
              <w:rPr>
                <w:szCs w:val="24"/>
              </w:rPr>
            </w:pPr>
            <w:r w:rsidRPr="00490960">
              <w:rPr>
                <w:szCs w:val="24"/>
              </w:rPr>
              <w:t>Индивидуальными жилыми домами, плотность жилого фонда 700-800 кв. м/га (средний размер дома – 150 кв. м, средний размер приусадебного участка – 15 соток)</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r>
              <w:rPr>
                <w:szCs w:val="24"/>
              </w:rPr>
              <w:t xml:space="preserve"> / </w:t>
            </w:r>
            <w:r w:rsidRPr="00490960">
              <w:rPr>
                <w:szCs w:val="24"/>
              </w:rPr>
              <w:t>%</w:t>
            </w:r>
            <w:r>
              <w:rPr>
                <w:szCs w:val="24"/>
              </w:rPr>
              <w:t xml:space="preserve"> </w:t>
            </w:r>
          </w:p>
        </w:tc>
        <w:tc>
          <w:tcPr>
            <w:tcW w:w="2092" w:type="dxa"/>
            <w:vAlign w:val="center"/>
          </w:tcPr>
          <w:p w:rsidR="00534795" w:rsidRPr="00490960" w:rsidRDefault="00534795" w:rsidP="00495DF9">
            <w:pPr>
              <w:jc w:val="center"/>
              <w:rPr>
                <w:szCs w:val="24"/>
              </w:rPr>
            </w:pPr>
            <w:r>
              <w:rPr>
                <w:szCs w:val="24"/>
              </w:rPr>
              <w:t>65,4/</w:t>
            </w:r>
            <w:r w:rsidRPr="00490960">
              <w:rPr>
                <w:szCs w:val="24"/>
              </w:rPr>
              <w:t>93</w:t>
            </w:r>
          </w:p>
        </w:tc>
      </w:tr>
      <w:tr w:rsidR="00534795" w:rsidRPr="00490960" w:rsidTr="00C23E78">
        <w:tc>
          <w:tcPr>
            <w:tcW w:w="6204" w:type="dxa"/>
            <w:vAlign w:val="center"/>
          </w:tcPr>
          <w:p w:rsidR="00534795" w:rsidRPr="00490960" w:rsidRDefault="00534795" w:rsidP="00495DF9">
            <w:pPr>
              <w:rPr>
                <w:szCs w:val="24"/>
              </w:rPr>
            </w:pPr>
            <w:r w:rsidRPr="00490960">
              <w:rPr>
                <w:szCs w:val="24"/>
              </w:rPr>
              <w:t>Малоэтажными жилыми домами, плотность жилого фонда 3000 кв. м/га</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r>
              <w:rPr>
                <w:szCs w:val="24"/>
              </w:rPr>
              <w:t xml:space="preserve"> / </w:t>
            </w:r>
            <w:r w:rsidRPr="00490960">
              <w:rPr>
                <w:szCs w:val="24"/>
              </w:rPr>
              <w:t>%</w:t>
            </w:r>
            <w:r>
              <w:rPr>
                <w:szCs w:val="24"/>
              </w:rPr>
              <w:t xml:space="preserve"> </w:t>
            </w:r>
          </w:p>
        </w:tc>
        <w:tc>
          <w:tcPr>
            <w:tcW w:w="2092" w:type="dxa"/>
            <w:vAlign w:val="center"/>
          </w:tcPr>
          <w:p w:rsidR="00534795" w:rsidRPr="00490960" w:rsidRDefault="00534795" w:rsidP="00495DF9">
            <w:pPr>
              <w:jc w:val="center"/>
              <w:rPr>
                <w:szCs w:val="24"/>
              </w:rPr>
            </w:pPr>
            <w:r w:rsidRPr="00490960">
              <w:rPr>
                <w:szCs w:val="24"/>
              </w:rPr>
              <w:t>2</w:t>
            </w:r>
            <w:r>
              <w:rPr>
                <w:szCs w:val="24"/>
              </w:rPr>
              <w:t>,6/7</w:t>
            </w:r>
          </w:p>
        </w:tc>
      </w:tr>
      <w:tr w:rsidR="00534795" w:rsidRPr="00490960" w:rsidTr="00C23E78">
        <w:tc>
          <w:tcPr>
            <w:tcW w:w="6204" w:type="dxa"/>
            <w:vAlign w:val="center"/>
          </w:tcPr>
          <w:p w:rsidR="00534795" w:rsidRPr="00490960" w:rsidRDefault="00534795" w:rsidP="00495DF9">
            <w:pPr>
              <w:rPr>
                <w:szCs w:val="24"/>
              </w:rPr>
            </w:pPr>
            <w:r w:rsidRPr="00490960">
              <w:rPr>
                <w:szCs w:val="24"/>
              </w:rPr>
              <w:t>Требуемые территории для размещения нового жилищного строительства для постоянного населения – всего</w:t>
            </w:r>
          </w:p>
        </w:tc>
        <w:tc>
          <w:tcPr>
            <w:tcW w:w="2126" w:type="dxa"/>
            <w:vAlign w:val="center"/>
          </w:tcPr>
          <w:p w:rsidR="00534795" w:rsidRPr="00490960" w:rsidRDefault="00534795" w:rsidP="00495DF9">
            <w:pPr>
              <w:jc w:val="center"/>
              <w:rPr>
                <w:szCs w:val="24"/>
              </w:rPr>
            </w:pPr>
            <w:r w:rsidRPr="00490960">
              <w:rPr>
                <w:szCs w:val="24"/>
              </w:rPr>
              <w:t>га</w:t>
            </w:r>
          </w:p>
        </w:tc>
        <w:tc>
          <w:tcPr>
            <w:tcW w:w="2092" w:type="dxa"/>
            <w:vAlign w:val="center"/>
          </w:tcPr>
          <w:p w:rsidR="00534795" w:rsidRPr="00490960" w:rsidRDefault="00534795" w:rsidP="00495DF9">
            <w:pPr>
              <w:jc w:val="center"/>
              <w:rPr>
                <w:szCs w:val="24"/>
              </w:rPr>
            </w:pPr>
            <w:r w:rsidRPr="00490960">
              <w:rPr>
                <w:szCs w:val="24"/>
              </w:rPr>
              <w:t>83</w:t>
            </w:r>
          </w:p>
        </w:tc>
      </w:tr>
      <w:tr w:rsidR="00534795" w:rsidRPr="00490960" w:rsidTr="00BF079D">
        <w:tc>
          <w:tcPr>
            <w:tcW w:w="10422" w:type="dxa"/>
            <w:gridSpan w:val="3"/>
            <w:vAlign w:val="center"/>
          </w:tcPr>
          <w:p w:rsidR="00534795" w:rsidRPr="00490960" w:rsidRDefault="00534795" w:rsidP="00495DF9">
            <w:pPr>
              <w:rPr>
                <w:szCs w:val="24"/>
              </w:rPr>
            </w:pPr>
            <w:r w:rsidRPr="00490960">
              <w:rPr>
                <w:szCs w:val="24"/>
              </w:rPr>
              <w:t>в том числе:</w:t>
            </w:r>
          </w:p>
        </w:tc>
      </w:tr>
      <w:tr w:rsidR="00534795" w:rsidRPr="00490960" w:rsidTr="00C23E78">
        <w:tc>
          <w:tcPr>
            <w:tcW w:w="6204" w:type="dxa"/>
            <w:vAlign w:val="center"/>
          </w:tcPr>
          <w:p w:rsidR="00534795" w:rsidRPr="00490960" w:rsidRDefault="00534795" w:rsidP="00495DF9">
            <w:pPr>
              <w:rPr>
                <w:szCs w:val="24"/>
              </w:rPr>
            </w:pPr>
            <w:r w:rsidRPr="00490960">
              <w:rPr>
                <w:szCs w:val="24"/>
              </w:rPr>
              <w:t>Индивидуальные жилые дома</w:t>
            </w:r>
          </w:p>
        </w:tc>
        <w:tc>
          <w:tcPr>
            <w:tcW w:w="2126" w:type="dxa"/>
            <w:vAlign w:val="center"/>
          </w:tcPr>
          <w:p w:rsidR="00534795" w:rsidRPr="00490960" w:rsidRDefault="00534795" w:rsidP="00495DF9">
            <w:pPr>
              <w:jc w:val="center"/>
              <w:rPr>
                <w:szCs w:val="24"/>
              </w:rPr>
            </w:pPr>
            <w:r w:rsidRPr="00490960">
              <w:rPr>
                <w:szCs w:val="24"/>
              </w:rPr>
              <w:t>га</w:t>
            </w:r>
          </w:p>
        </w:tc>
        <w:tc>
          <w:tcPr>
            <w:tcW w:w="2092" w:type="dxa"/>
            <w:vAlign w:val="center"/>
          </w:tcPr>
          <w:p w:rsidR="00534795" w:rsidRPr="00490960" w:rsidRDefault="00534795" w:rsidP="00495DF9">
            <w:pPr>
              <w:jc w:val="center"/>
              <w:rPr>
                <w:szCs w:val="24"/>
              </w:rPr>
            </w:pPr>
            <w:r w:rsidRPr="00490960">
              <w:rPr>
                <w:szCs w:val="24"/>
              </w:rPr>
              <w:t>82</w:t>
            </w:r>
          </w:p>
        </w:tc>
      </w:tr>
      <w:tr w:rsidR="00534795" w:rsidRPr="00490960" w:rsidTr="00C23E78">
        <w:tc>
          <w:tcPr>
            <w:tcW w:w="6204" w:type="dxa"/>
            <w:vAlign w:val="center"/>
          </w:tcPr>
          <w:p w:rsidR="00534795" w:rsidRPr="00490960" w:rsidRDefault="00534795" w:rsidP="00495DF9">
            <w:pPr>
              <w:rPr>
                <w:szCs w:val="24"/>
              </w:rPr>
            </w:pPr>
            <w:r w:rsidRPr="00490960">
              <w:rPr>
                <w:szCs w:val="24"/>
              </w:rPr>
              <w:t>Малоэтажные жилые дома</w:t>
            </w:r>
          </w:p>
        </w:tc>
        <w:tc>
          <w:tcPr>
            <w:tcW w:w="2126" w:type="dxa"/>
            <w:vAlign w:val="center"/>
          </w:tcPr>
          <w:p w:rsidR="00534795" w:rsidRPr="00490960" w:rsidRDefault="00534795" w:rsidP="00495DF9">
            <w:pPr>
              <w:jc w:val="center"/>
              <w:rPr>
                <w:szCs w:val="24"/>
              </w:rPr>
            </w:pPr>
            <w:r w:rsidRPr="00490960">
              <w:rPr>
                <w:szCs w:val="24"/>
              </w:rPr>
              <w:t>га</w:t>
            </w:r>
          </w:p>
        </w:tc>
        <w:tc>
          <w:tcPr>
            <w:tcW w:w="2092" w:type="dxa"/>
            <w:vAlign w:val="center"/>
          </w:tcPr>
          <w:p w:rsidR="00534795" w:rsidRPr="00490960" w:rsidRDefault="00534795" w:rsidP="00495DF9">
            <w:pPr>
              <w:jc w:val="center"/>
              <w:rPr>
                <w:szCs w:val="24"/>
              </w:rPr>
            </w:pPr>
            <w:r w:rsidRPr="00490960">
              <w:rPr>
                <w:szCs w:val="24"/>
              </w:rPr>
              <w:t>1</w:t>
            </w:r>
          </w:p>
        </w:tc>
      </w:tr>
    </w:tbl>
    <w:p w:rsidR="00CD00A1" w:rsidRPr="00490960" w:rsidRDefault="00CD00A1" w:rsidP="00495DF9">
      <w:pPr>
        <w:ind w:firstLine="709"/>
        <w:rPr>
          <w:b/>
          <w:szCs w:val="24"/>
        </w:rPr>
      </w:pPr>
    </w:p>
    <w:p w:rsidR="007E0443" w:rsidRPr="00490960" w:rsidRDefault="007E0443" w:rsidP="00495DF9">
      <w:pPr>
        <w:ind w:firstLine="709"/>
        <w:rPr>
          <w:szCs w:val="24"/>
        </w:rPr>
      </w:pPr>
      <w:r w:rsidRPr="00490960">
        <w:rPr>
          <w:szCs w:val="24"/>
        </w:rPr>
        <w:t xml:space="preserve">Площадки нового жилищного строительства по населенным пунктам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 xml:space="preserve">е </w:t>
      </w:r>
      <w:r w:rsidRPr="00490960">
        <w:rPr>
          <w:szCs w:val="24"/>
        </w:rPr>
        <w:t>представлены в таблице 4.6.2.</w:t>
      </w:r>
    </w:p>
    <w:p w:rsidR="007E0443" w:rsidRPr="00490960" w:rsidRDefault="007E0443" w:rsidP="00495DF9">
      <w:pPr>
        <w:ind w:firstLine="709"/>
        <w:rPr>
          <w:szCs w:val="24"/>
        </w:rPr>
      </w:pPr>
    </w:p>
    <w:p w:rsidR="007E0443" w:rsidRPr="00490960" w:rsidRDefault="007E0443" w:rsidP="00495DF9">
      <w:pPr>
        <w:ind w:firstLine="709"/>
        <w:rPr>
          <w:b/>
          <w:szCs w:val="24"/>
        </w:rPr>
      </w:pPr>
      <w:r w:rsidRPr="00490960">
        <w:rPr>
          <w:szCs w:val="24"/>
        </w:rPr>
        <w:t xml:space="preserve">Таблица 4.6.2 </w:t>
      </w:r>
      <w:r w:rsidR="00BF079D" w:rsidRPr="00490960">
        <w:rPr>
          <w:szCs w:val="24"/>
        </w:rPr>
        <w:t>–</w:t>
      </w:r>
      <w:r w:rsidRPr="00490960">
        <w:rPr>
          <w:szCs w:val="24"/>
        </w:rPr>
        <w:t xml:space="preserve"> </w:t>
      </w:r>
      <w:r w:rsidR="00BF079D" w:rsidRPr="00490960">
        <w:rPr>
          <w:b/>
          <w:szCs w:val="24"/>
        </w:rPr>
        <w:t>т</w:t>
      </w:r>
      <w:r w:rsidRPr="00490960">
        <w:rPr>
          <w:b/>
          <w:szCs w:val="24"/>
        </w:rPr>
        <w:t xml:space="preserve">ерритории нового жилищного строительства по населенным пунктам </w:t>
      </w:r>
      <w:r w:rsidR="0072607F" w:rsidRPr="00490960">
        <w:rPr>
          <w:b/>
          <w:szCs w:val="24"/>
        </w:rPr>
        <w:t xml:space="preserve">МО </w:t>
      </w:r>
      <w:r w:rsidRPr="00490960">
        <w:rPr>
          <w:b/>
          <w:szCs w:val="24"/>
        </w:rPr>
        <w:t>Кобринско</w:t>
      </w:r>
      <w:r w:rsidR="0072607F" w:rsidRPr="00490960">
        <w:rPr>
          <w:b/>
          <w:szCs w:val="24"/>
        </w:rPr>
        <w:t>е</w:t>
      </w:r>
      <w:r w:rsidRPr="00490960">
        <w:rPr>
          <w:b/>
          <w:szCs w:val="24"/>
        </w:rPr>
        <w:t xml:space="preserve"> сельско</w:t>
      </w:r>
      <w:r w:rsidR="0072607F" w:rsidRPr="00490960">
        <w:rPr>
          <w:b/>
          <w:szCs w:val="24"/>
        </w:rPr>
        <w:t>е</w:t>
      </w:r>
      <w:r w:rsidRPr="00490960">
        <w:rPr>
          <w:b/>
          <w:szCs w:val="24"/>
        </w:rPr>
        <w:t xml:space="preserve"> посе</w:t>
      </w:r>
      <w:r w:rsidR="00BF079D" w:rsidRPr="00490960">
        <w:rPr>
          <w:b/>
          <w:szCs w:val="24"/>
        </w:rPr>
        <w:t>лени</w:t>
      </w:r>
      <w:r w:rsidR="0072607F" w:rsidRPr="00490960">
        <w:rPr>
          <w:b/>
          <w:szCs w:val="24"/>
        </w:rPr>
        <w:t>е</w:t>
      </w:r>
    </w:p>
    <w:p w:rsidR="007E0443" w:rsidRPr="00490960" w:rsidRDefault="007E0443" w:rsidP="00495DF9">
      <w:pPr>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829"/>
        <w:gridCol w:w="3298"/>
      </w:tblGrid>
      <w:tr w:rsidR="00BF079D" w:rsidRPr="00490960" w:rsidTr="00BF079D">
        <w:trPr>
          <w:trHeight w:val="529"/>
          <w:tblHeader/>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Наименование участков</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Территория, га</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Жилищный фонд, м² общей площади квартир</w:t>
            </w:r>
          </w:p>
        </w:tc>
      </w:tr>
    </w:tbl>
    <w:p w:rsidR="00BF079D" w:rsidRPr="00490960" w:rsidRDefault="00BF079D"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829"/>
        <w:gridCol w:w="3298"/>
      </w:tblGrid>
      <w:tr w:rsidR="00BF079D" w:rsidRPr="00490960" w:rsidTr="00BF079D">
        <w:trPr>
          <w:trHeight w:val="70"/>
          <w:tblHeader/>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2</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3</w:t>
            </w:r>
          </w:p>
        </w:tc>
      </w:tr>
      <w:tr w:rsidR="00BF079D" w:rsidRPr="00490960" w:rsidTr="00BF079D">
        <w:trPr>
          <w:trHeight w:val="224"/>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с. Воскресенское</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 xml:space="preserve">20 </w:t>
            </w:r>
            <w:r w:rsidRPr="00490960">
              <w:rPr>
                <w:rStyle w:val="affffb"/>
                <w:szCs w:val="24"/>
              </w:rPr>
              <w:footnoteReference w:id="22"/>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16000</w:t>
            </w:r>
          </w:p>
        </w:tc>
      </w:tr>
      <w:tr w:rsidR="00BF079D" w:rsidRPr="00490960" w:rsidTr="00BF079D">
        <w:trPr>
          <w:trHeight w:val="224"/>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Высокоключевой</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15</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11800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Карташевская</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6</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4800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д. Кобрино</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4</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3200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Кобринское</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5</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4900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д. Меньково</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13</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10400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 xml:space="preserve">д. Пижма </w:t>
            </w:r>
            <w:r w:rsidRPr="00490960">
              <w:rPr>
                <w:rStyle w:val="affffb"/>
                <w:szCs w:val="24"/>
              </w:rPr>
              <w:footnoteReference w:id="23"/>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7</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5600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Суйда</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13</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11300</w:t>
            </w:r>
          </w:p>
        </w:tc>
      </w:tr>
      <w:tr w:rsidR="00BF079D" w:rsidRPr="00490960" w:rsidTr="00BF079D">
        <w:trPr>
          <w:trHeight w:val="325"/>
          <w:jc w:val="center"/>
        </w:trPr>
        <w:tc>
          <w:tcPr>
            <w:tcW w:w="2061" w:type="pct"/>
            <w:tcBorders>
              <w:top w:val="single" w:sz="4" w:space="0" w:color="auto"/>
              <w:left w:val="single" w:sz="4" w:space="0" w:color="auto"/>
              <w:bottom w:val="single" w:sz="4" w:space="0" w:color="auto"/>
              <w:right w:val="single" w:sz="4" w:space="0" w:color="auto"/>
            </w:tcBorders>
            <w:vAlign w:val="center"/>
          </w:tcPr>
          <w:p w:rsidR="00BF079D" w:rsidRPr="00490960" w:rsidRDefault="00BF079D" w:rsidP="00495DF9">
            <w:pPr>
              <w:rPr>
                <w:szCs w:val="24"/>
              </w:rPr>
            </w:pPr>
            <w:r w:rsidRPr="00490960">
              <w:rPr>
                <w:szCs w:val="24"/>
              </w:rPr>
              <w:lastRenderedPageBreak/>
              <w:t>Всего</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83</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68000</w:t>
            </w:r>
          </w:p>
        </w:tc>
      </w:tr>
    </w:tbl>
    <w:p w:rsidR="00BF079D" w:rsidRPr="00490960" w:rsidRDefault="00BF079D" w:rsidP="00495DF9">
      <w:pPr>
        <w:ind w:firstLine="709"/>
        <w:rPr>
          <w:szCs w:val="24"/>
        </w:rPr>
      </w:pPr>
    </w:p>
    <w:p w:rsidR="003D6A65" w:rsidRPr="00490960" w:rsidRDefault="003D6A65" w:rsidP="00495DF9">
      <w:pPr>
        <w:ind w:firstLine="709"/>
        <w:rPr>
          <w:szCs w:val="24"/>
        </w:rPr>
      </w:pPr>
      <w:r w:rsidRPr="00490960">
        <w:rPr>
          <w:szCs w:val="24"/>
        </w:rPr>
        <w:t xml:space="preserve">Общая потребность в территориях для нового жилищного строительства в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 xml:space="preserve"> составит порядка 83 га.</w:t>
      </w:r>
    </w:p>
    <w:p w:rsidR="003D6A65" w:rsidRPr="00490960" w:rsidRDefault="003D6A65" w:rsidP="00495DF9">
      <w:pPr>
        <w:ind w:firstLine="709"/>
        <w:rPr>
          <w:szCs w:val="24"/>
        </w:rPr>
      </w:pPr>
      <w:bookmarkStart w:id="164" w:name="_Toc516404817"/>
    </w:p>
    <w:p w:rsidR="00AA6941" w:rsidRPr="00490960" w:rsidRDefault="007D6802" w:rsidP="00495DF9">
      <w:pPr>
        <w:keepNext/>
        <w:ind w:firstLine="709"/>
        <w:contextualSpacing/>
        <w:outlineLvl w:val="1"/>
        <w:rPr>
          <w:b/>
          <w:bCs/>
          <w:iCs/>
          <w:szCs w:val="24"/>
        </w:rPr>
      </w:pPr>
      <w:bookmarkStart w:id="165" w:name="_Toc42088086"/>
      <w:r w:rsidRPr="00490960">
        <w:rPr>
          <w:b/>
          <w:bCs/>
          <w:iCs/>
          <w:szCs w:val="24"/>
        </w:rPr>
        <w:t>4.7</w:t>
      </w:r>
      <w:r w:rsidR="00BF079D" w:rsidRPr="00490960">
        <w:rPr>
          <w:b/>
          <w:bCs/>
          <w:iCs/>
          <w:szCs w:val="24"/>
        </w:rPr>
        <w:t>.</w:t>
      </w:r>
      <w:r w:rsidRPr="00490960">
        <w:rPr>
          <w:b/>
          <w:bCs/>
          <w:iCs/>
          <w:szCs w:val="24"/>
        </w:rPr>
        <w:t xml:space="preserve"> </w:t>
      </w:r>
      <w:r w:rsidR="00AA6941" w:rsidRPr="00490960">
        <w:rPr>
          <w:b/>
          <w:bCs/>
          <w:iCs/>
          <w:szCs w:val="24"/>
        </w:rPr>
        <w:t>Объекты социальной инфраструктуры местного значения</w:t>
      </w:r>
      <w:bookmarkEnd w:id="164"/>
      <w:bookmarkEnd w:id="165"/>
    </w:p>
    <w:p w:rsidR="007D6802" w:rsidRPr="00490960" w:rsidRDefault="007D6802" w:rsidP="00495DF9">
      <w:pPr>
        <w:ind w:firstLine="709"/>
        <w:rPr>
          <w:szCs w:val="24"/>
        </w:rPr>
      </w:pPr>
    </w:p>
    <w:p w:rsidR="003D6A65" w:rsidRPr="00490960" w:rsidRDefault="003D6A65" w:rsidP="00495DF9">
      <w:pPr>
        <w:pStyle w:val="afff3"/>
        <w:spacing w:before="0" w:after="0"/>
        <w:ind w:firstLine="709"/>
      </w:pPr>
      <w:r w:rsidRPr="00490960">
        <w:t xml:space="preserve">Развитие сети объектов обслуживания населения направлено на достижение нормативных показателей обеспеченности населения услугами в области образования, здравоохранения, физкультуры и спорта,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 </w:t>
      </w:r>
    </w:p>
    <w:p w:rsidR="007E0443" w:rsidRPr="00490960" w:rsidRDefault="007E0443" w:rsidP="00495DF9">
      <w:pPr>
        <w:pStyle w:val="afff3"/>
        <w:spacing w:before="0" w:after="0"/>
        <w:ind w:firstLine="709"/>
      </w:pPr>
      <w:r w:rsidRPr="00490960">
        <w:t xml:space="preserve">К учреждениям обслуживания населения местного значения </w:t>
      </w:r>
      <w:r w:rsidR="0072607F" w:rsidRPr="00490960">
        <w:t xml:space="preserve">МО </w:t>
      </w:r>
      <w:r w:rsidRPr="00490960">
        <w:t>Кобринско</w:t>
      </w:r>
      <w:r w:rsidR="0072607F" w:rsidRPr="00490960">
        <w:t>е</w:t>
      </w:r>
      <w:r w:rsidRPr="00490960">
        <w:t xml:space="preserve"> сельско</w:t>
      </w:r>
      <w:r w:rsidR="0072607F" w:rsidRPr="00490960">
        <w:t>е</w:t>
      </w:r>
      <w:r w:rsidRPr="00490960">
        <w:t xml:space="preserve"> поселени</w:t>
      </w:r>
      <w:r w:rsidR="0072607F" w:rsidRPr="00490960">
        <w:t>е</w:t>
      </w:r>
      <w:r w:rsidRPr="00490960">
        <w:t xml:space="preserve"> относятся учреждения культурно-досугового типа, библиотеки, объекты физической культуры и спорта, учреждения торговли, предприятия питания, предприятия оказывающие бытовые услуги. К учреждениям обслуживания Гатчинского муниципального района и Ленинградской области относятся </w:t>
      </w:r>
      <w:r w:rsidR="002E43C0" w:rsidRPr="00490960">
        <w:t xml:space="preserve">организации и </w:t>
      </w:r>
      <w:r w:rsidRPr="00490960">
        <w:t>учреждения образования, здравоохранения, социальной защиты населения.</w:t>
      </w:r>
    </w:p>
    <w:p w:rsidR="007E0443" w:rsidRPr="00490960" w:rsidRDefault="007E0443" w:rsidP="00495DF9">
      <w:pPr>
        <w:ind w:firstLine="709"/>
        <w:rPr>
          <w:szCs w:val="24"/>
        </w:rPr>
      </w:pPr>
      <w:r w:rsidRPr="00490960">
        <w:rPr>
          <w:szCs w:val="24"/>
        </w:rPr>
        <w:t xml:space="preserve">Перечень и емкость социально значимых учреждений и объектов обслуживания, размещаемых на территории </w:t>
      </w:r>
      <w:r w:rsidR="0072607F" w:rsidRPr="00490960">
        <w:t>МО Кобринское сельское поселение</w:t>
      </w:r>
      <w:r w:rsidRPr="00490960">
        <w:rPr>
          <w:szCs w:val="24"/>
        </w:rPr>
        <w:t>, определяется в зависимости от нормативных требований. Перечень и емкость коммерческих объектов муниципального значения определяется реального спроса на их услуги и экономической эффективности функционирования.</w:t>
      </w:r>
    </w:p>
    <w:p w:rsidR="007E0443" w:rsidRPr="00490960" w:rsidRDefault="007E0443" w:rsidP="00495DF9">
      <w:pPr>
        <w:autoSpaceDE w:val="0"/>
        <w:autoSpaceDN w:val="0"/>
        <w:adjustRightInd w:val="0"/>
        <w:ind w:firstLine="709"/>
        <w:rPr>
          <w:szCs w:val="24"/>
        </w:rPr>
      </w:pPr>
      <w:r w:rsidRPr="00490960">
        <w:rPr>
          <w:szCs w:val="24"/>
        </w:rPr>
        <w:t>В целях более рационального использования территории и оптимизации муниципальных расходов по содержанию зданий вновь проектируемые объекты обслуживания местного значения предлагается объединять в многофункциональные комплексы, которые могут располагаться на одном земельном участке и даже в составе одного здания. В этих комплексах могут также предусматриваться помещения для сдачи в аренду малым предпринимателям. Такая постановка вопроса особенно актуальна для немноголюдных сельских населенных пунктов.</w:t>
      </w:r>
    </w:p>
    <w:p w:rsidR="007E0443" w:rsidRPr="00490960" w:rsidRDefault="007E0443" w:rsidP="00495DF9">
      <w:pPr>
        <w:ind w:firstLine="709"/>
        <w:rPr>
          <w:szCs w:val="24"/>
        </w:rPr>
      </w:pPr>
      <w:r w:rsidRPr="00490960">
        <w:rPr>
          <w:szCs w:val="24"/>
        </w:rPr>
        <w:t xml:space="preserve">В таблице 4.7.1 представлен расчет потребности в нормируемых объектах социальной инфраструктуры для постоянного населения, </w:t>
      </w:r>
    </w:p>
    <w:p w:rsidR="00BF079D" w:rsidRPr="00490960" w:rsidRDefault="00BF079D" w:rsidP="00495DF9">
      <w:pPr>
        <w:ind w:firstLine="709"/>
        <w:rPr>
          <w:szCs w:val="24"/>
        </w:rPr>
      </w:pPr>
    </w:p>
    <w:p w:rsidR="007E0443" w:rsidRPr="00490960" w:rsidRDefault="007E0443" w:rsidP="00495DF9">
      <w:pPr>
        <w:ind w:firstLine="709"/>
        <w:rPr>
          <w:b/>
          <w:szCs w:val="24"/>
        </w:rPr>
      </w:pPr>
      <w:r w:rsidRPr="00490960">
        <w:rPr>
          <w:szCs w:val="24"/>
        </w:rPr>
        <w:t xml:space="preserve">Таблица 4.7.1 – </w:t>
      </w:r>
      <w:r w:rsidR="005F511A" w:rsidRPr="00490960">
        <w:rPr>
          <w:b/>
          <w:szCs w:val="24"/>
        </w:rPr>
        <w:t xml:space="preserve">расчет потребности в </w:t>
      </w:r>
      <w:r w:rsidR="002E43C0" w:rsidRPr="00490960">
        <w:rPr>
          <w:b/>
          <w:szCs w:val="24"/>
        </w:rPr>
        <w:t xml:space="preserve">организациях и </w:t>
      </w:r>
      <w:r w:rsidR="005F511A" w:rsidRPr="00490960">
        <w:rPr>
          <w:b/>
          <w:szCs w:val="24"/>
        </w:rPr>
        <w:t>учреждениях культурно-бытового обслуживания населения в среднем по поселению</w:t>
      </w:r>
    </w:p>
    <w:p w:rsidR="005F511A" w:rsidRPr="00490960" w:rsidRDefault="005F511A" w:rsidP="00495DF9">
      <w:pPr>
        <w:ind w:firstLine="709"/>
        <w:rPr>
          <w:b/>
          <w:szCs w:val="24"/>
        </w:rPr>
      </w:pPr>
    </w:p>
    <w:tbl>
      <w:tblPr>
        <w:tblStyle w:val="af7"/>
        <w:tblW w:w="0" w:type="auto"/>
        <w:tblLook w:val="04A0" w:firstRow="1" w:lastRow="0" w:firstColumn="1" w:lastColumn="0" w:noHBand="0" w:noVBand="1"/>
      </w:tblPr>
      <w:tblGrid>
        <w:gridCol w:w="2157"/>
        <w:gridCol w:w="1318"/>
        <w:gridCol w:w="1354"/>
        <w:gridCol w:w="1465"/>
        <w:gridCol w:w="1801"/>
        <w:gridCol w:w="1175"/>
        <w:gridCol w:w="1152"/>
      </w:tblGrid>
      <w:tr w:rsidR="00820929" w:rsidRPr="00490960" w:rsidTr="00CD4482">
        <w:tc>
          <w:tcPr>
            <w:tcW w:w="2157" w:type="dxa"/>
            <w:vMerge w:val="restart"/>
            <w:vAlign w:val="center"/>
          </w:tcPr>
          <w:p w:rsidR="00820929" w:rsidRPr="00490960" w:rsidRDefault="00820929" w:rsidP="00495DF9">
            <w:pPr>
              <w:jc w:val="center"/>
              <w:rPr>
                <w:b/>
                <w:sz w:val="20"/>
              </w:rPr>
            </w:pPr>
            <w:r w:rsidRPr="00490960">
              <w:rPr>
                <w:b/>
                <w:sz w:val="20"/>
              </w:rPr>
              <w:t>Наименование</w:t>
            </w:r>
            <w:r w:rsidR="002E43C0" w:rsidRPr="00490960">
              <w:rPr>
                <w:b/>
                <w:sz w:val="20"/>
              </w:rPr>
              <w:t xml:space="preserve"> организации или</w:t>
            </w:r>
            <w:r w:rsidRPr="00490960">
              <w:rPr>
                <w:b/>
                <w:sz w:val="20"/>
              </w:rPr>
              <w:t xml:space="preserve"> учреждения</w:t>
            </w:r>
          </w:p>
        </w:tc>
        <w:tc>
          <w:tcPr>
            <w:tcW w:w="1318" w:type="dxa"/>
            <w:vMerge w:val="restart"/>
            <w:vAlign w:val="center"/>
          </w:tcPr>
          <w:p w:rsidR="00820929" w:rsidRPr="00490960" w:rsidRDefault="00682605" w:rsidP="00495DF9">
            <w:pPr>
              <w:jc w:val="center"/>
              <w:rPr>
                <w:b/>
                <w:sz w:val="20"/>
              </w:rPr>
            </w:pPr>
            <w:r>
              <w:rPr>
                <w:b/>
                <w:sz w:val="20"/>
              </w:rPr>
              <w:t>Е</w:t>
            </w:r>
            <w:r w:rsidR="00820929" w:rsidRPr="00490960">
              <w:rPr>
                <w:b/>
                <w:sz w:val="20"/>
              </w:rPr>
              <w:t>диница измерения</w:t>
            </w:r>
          </w:p>
        </w:tc>
        <w:tc>
          <w:tcPr>
            <w:tcW w:w="1354" w:type="dxa"/>
            <w:vMerge w:val="restart"/>
            <w:vAlign w:val="center"/>
          </w:tcPr>
          <w:p w:rsidR="00820929" w:rsidRPr="00490960" w:rsidRDefault="00820929" w:rsidP="00495DF9">
            <w:pPr>
              <w:jc w:val="center"/>
              <w:rPr>
                <w:b/>
                <w:sz w:val="20"/>
              </w:rPr>
            </w:pPr>
            <w:r w:rsidRPr="00490960">
              <w:rPr>
                <w:b/>
                <w:sz w:val="20"/>
              </w:rPr>
              <w:t>Норматив на 1000 человек</w:t>
            </w:r>
          </w:p>
        </w:tc>
        <w:tc>
          <w:tcPr>
            <w:tcW w:w="1465" w:type="dxa"/>
            <w:vMerge w:val="restart"/>
            <w:vAlign w:val="center"/>
          </w:tcPr>
          <w:p w:rsidR="00820929" w:rsidRPr="00490960" w:rsidRDefault="00820929" w:rsidP="00495DF9">
            <w:pPr>
              <w:jc w:val="center"/>
              <w:rPr>
                <w:b/>
                <w:sz w:val="20"/>
              </w:rPr>
            </w:pPr>
            <w:r w:rsidRPr="00490960">
              <w:rPr>
                <w:b/>
                <w:sz w:val="20"/>
              </w:rPr>
              <w:t>Потребность на 6,5 тысяч человек</w:t>
            </w:r>
          </w:p>
        </w:tc>
        <w:tc>
          <w:tcPr>
            <w:tcW w:w="4128" w:type="dxa"/>
            <w:gridSpan w:val="3"/>
            <w:vAlign w:val="center"/>
          </w:tcPr>
          <w:p w:rsidR="00820929" w:rsidRPr="00490960" w:rsidRDefault="00820929" w:rsidP="00495DF9">
            <w:pPr>
              <w:jc w:val="center"/>
              <w:rPr>
                <w:b/>
                <w:sz w:val="20"/>
              </w:rPr>
            </w:pPr>
            <w:r w:rsidRPr="00490960">
              <w:rPr>
                <w:b/>
                <w:sz w:val="20"/>
              </w:rPr>
              <w:t>Предлагается генеральным планом</w:t>
            </w:r>
          </w:p>
        </w:tc>
      </w:tr>
      <w:tr w:rsidR="00820929" w:rsidRPr="00490960" w:rsidTr="00CD4482">
        <w:tc>
          <w:tcPr>
            <w:tcW w:w="2157" w:type="dxa"/>
            <w:vMerge/>
            <w:vAlign w:val="center"/>
          </w:tcPr>
          <w:p w:rsidR="00820929" w:rsidRPr="00490960" w:rsidRDefault="00820929" w:rsidP="00495DF9">
            <w:pPr>
              <w:jc w:val="center"/>
              <w:rPr>
                <w:b/>
                <w:sz w:val="20"/>
              </w:rPr>
            </w:pPr>
          </w:p>
        </w:tc>
        <w:tc>
          <w:tcPr>
            <w:tcW w:w="1318" w:type="dxa"/>
            <w:vMerge/>
            <w:vAlign w:val="center"/>
          </w:tcPr>
          <w:p w:rsidR="00820929" w:rsidRPr="00490960" w:rsidRDefault="00820929" w:rsidP="00495DF9">
            <w:pPr>
              <w:jc w:val="center"/>
              <w:rPr>
                <w:b/>
                <w:sz w:val="20"/>
              </w:rPr>
            </w:pPr>
          </w:p>
        </w:tc>
        <w:tc>
          <w:tcPr>
            <w:tcW w:w="1354" w:type="dxa"/>
            <w:vMerge/>
            <w:vAlign w:val="center"/>
          </w:tcPr>
          <w:p w:rsidR="00820929" w:rsidRPr="00490960" w:rsidRDefault="00820929" w:rsidP="00495DF9">
            <w:pPr>
              <w:jc w:val="center"/>
              <w:rPr>
                <w:b/>
                <w:sz w:val="20"/>
              </w:rPr>
            </w:pPr>
          </w:p>
        </w:tc>
        <w:tc>
          <w:tcPr>
            <w:tcW w:w="1465" w:type="dxa"/>
            <w:vMerge/>
            <w:vAlign w:val="center"/>
          </w:tcPr>
          <w:p w:rsidR="00820929" w:rsidRPr="00490960" w:rsidRDefault="00820929" w:rsidP="00495DF9">
            <w:pPr>
              <w:jc w:val="center"/>
              <w:rPr>
                <w:b/>
                <w:sz w:val="20"/>
              </w:rPr>
            </w:pPr>
          </w:p>
        </w:tc>
        <w:tc>
          <w:tcPr>
            <w:tcW w:w="1801" w:type="dxa"/>
            <w:vAlign w:val="center"/>
          </w:tcPr>
          <w:p w:rsidR="00820929" w:rsidRPr="00490960" w:rsidRDefault="00682605" w:rsidP="00495DF9">
            <w:pPr>
              <w:jc w:val="center"/>
              <w:rPr>
                <w:b/>
                <w:sz w:val="20"/>
              </w:rPr>
            </w:pPr>
            <w:r>
              <w:rPr>
                <w:b/>
                <w:sz w:val="20"/>
              </w:rPr>
              <w:t>с</w:t>
            </w:r>
            <w:r w:rsidR="00820929" w:rsidRPr="00490960">
              <w:rPr>
                <w:b/>
                <w:sz w:val="20"/>
              </w:rPr>
              <w:t>уществующее сохраняемое</w:t>
            </w:r>
          </w:p>
        </w:tc>
        <w:tc>
          <w:tcPr>
            <w:tcW w:w="1175" w:type="dxa"/>
            <w:vAlign w:val="center"/>
          </w:tcPr>
          <w:p w:rsidR="00820929" w:rsidRPr="00490960" w:rsidRDefault="00682605" w:rsidP="00495DF9">
            <w:pPr>
              <w:jc w:val="center"/>
              <w:rPr>
                <w:b/>
                <w:sz w:val="20"/>
              </w:rPr>
            </w:pPr>
            <w:r>
              <w:rPr>
                <w:b/>
                <w:sz w:val="20"/>
              </w:rPr>
              <w:t>н</w:t>
            </w:r>
            <w:r w:rsidR="00820929" w:rsidRPr="00490960">
              <w:rPr>
                <w:b/>
                <w:sz w:val="20"/>
              </w:rPr>
              <w:t>овое</w:t>
            </w:r>
          </w:p>
        </w:tc>
        <w:tc>
          <w:tcPr>
            <w:tcW w:w="1152" w:type="dxa"/>
            <w:vAlign w:val="center"/>
          </w:tcPr>
          <w:p w:rsidR="00820929" w:rsidRPr="00490960" w:rsidRDefault="00682605" w:rsidP="00495DF9">
            <w:pPr>
              <w:jc w:val="center"/>
              <w:rPr>
                <w:b/>
                <w:sz w:val="20"/>
              </w:rPr>
            </w:pPr>
            <w:r>
              <w:rPr>
                <w:b/>
                <w:sz w:val="20"/>
              </w:rPr>
              <w:t>в</w:t>
            </w:r>
            <w:r w:rsidR="00820929" w:rsidRPr="00490960">
              <w:rPr>
                <w:b/>
                <w:sz w:val="20"/>
              </w:rPr>
              <w:t>сего</w:t>
            </w:r>
          </w:p>
        </w:tc>
      </w:tr>
    </w:tbl>
    <w:p w:rsidR="00820929" w:rsidRPr="00490960" w:rsidRDefault="00820929" w:rsidP="00495DF9">
      <w:pPr>
        <w:ind w:firstLine="709"/>
        <w:rPr>
          <w:b/>
          <w:sz w:val="2"/>
          <w:szCs w:val="2"/>
        </w:rPr>
      </w:pPr>
    </w:p>
    <w:tbl>
      <w:tblPr>
        <w:tblStyle w:val="af7"/>
        <w:tblW w:w="0" w:type="auto"/>
        <w:tblLook w:val="04A0" w:firstRow="1" w:lastRow="0" w:firstColumn="1" w:lastColumn="0" w:noHBand="0" w:noVBand="1"/>
      </w:tblPr>
      <w:tblGrid>
        <w:gridCol w:w="2157"/>
        <w:gridCol w:w="1318"/>
        <w:gridCol w:w="1354"/>
        <w:gridCol w:w="1465"/>
        <w:gridCol w:w="1801"/>
        <w:gridCol w:w="1175"/>
        <w:gridCol w:w="1152"/>
      </w:tblGrid>
      <w:tr w:rsidR="005F511A" w:rsidRPr="00490960" w:rsidTr="00682605">
        <w:trPr>
          <w:tblHeader/>
        </w:trPr>
        <w:tc>
          <w:tcPr>
            <w:tcW w:w="2157" w:type="dxa"/>
            <w:vAlign w:val="center"/>
          </w:tcPr>
          <w:p w:rsidR="005F511A" w:rsidRPr="00490960" w:rsidRDefault="005F511A" w:rsidP="00495DF9">
            <w:pPr>
              <w:jc w:val="center"/>
              <w:rPr>
                <w:b/>
                <w:sz w:val="20"/>
              </w:rPr>
            </w:pPr>
            <w:r w:rsidRPr="00490960">
              <w:rPr>
                <w:b/>
                <w:sz w:val="20"/>
              </w:rPr>
              <w:t>1</w:t>
            </w:r>
          </w:p>
        </w:tc>
        <w:tc>
          <w:tcPr>
            <w:tcW w:w="1318" w:type="dxa"/>
            <w:vAlign w:val="center"/>
          </w:tcPr>
          <w:p w:rsidR="005F511A" w:rsidRPr="00490960" w:rsidRDefault="005F511A" w:rsidP="00495DF9">
            <w:pPr>
              <w:jc w:val="center"/>
              <w:rPr>
                <w:b/>
                <w:sz w:val="20"/>
              </w:rPr>
            </w:pPr>
            <w:r w:rsidRPr="00490960">
              <w:rPr>
                <w:b/>
                <w:sz w:val="20"/>
              </w:rPr>
              <w:t>2</w:t>
            </w:r>
          </w:p>
        </w:tc>
        <w:tc>
          <w:tcPr>
            <w:tcW w:w="1354" w:type="dxa"/>
            <w:vAlign w:val="center"/>
          </w:tcPr>
          <w:p w:rsidR="005F511A" w:rsidRPr="00490960" w:rsidRDefault="005F511A" w:rsidP="00495DF9">
            <w:pPr>
              <w:jc w:val="center"/>
              <w:rPr>
                <w:b/>
                <w:sz w:val="20"/>
              </w:rPr>
            </w:pPr>
            <w:r w:rsidRPr="00490960">
              <w:rPr>
                <w:b/>
                <w:sz w:val="20"/>
              </w:rPr>
              <w:t>3</w:t>
            </w:r>
          </w:p>
        </w:tc>
        <w:tc>
          <w:tcPr>
            <w:tcW w:w="1465" w:type="dxa"/>
            <w:vAlign w:val="center"/>
          </w:tcPr>
          <w:p w:rsidR="005F511A" w:rsidRPr="00490960" w:rsidRDefault="005F511A" w:rsidP="00495DF9">
            <w:pPr>
              <w:jc w:val="center"/>
              <w:rPr>
                <w:b/>
                <w:sz w:val="20"/>
              </w:rPr>
            </w:pPr>
            <w:r w:rsidRPr="00490960">
              <w:rPr>
                <w:b/>
                <w:sz w:val="20"/>
              </w:rPr>
              <w:t>4</w:t>
            </w:r>
          </w:p>
        </w:tc>
        <w:tc>
          <w:tcPr>
            <w:tcW w:w="1801" w:type="dxa"/>
            <w:vAlign w:val="center"/>
          </w:tcPr>
          <w:p w:rsidR="005F511A" w:rsidRPr="00490960" w:rsidRDefault="005F511A" w:rsidP="00495DF9">
            <w:pPr>
              <w:jc w:val="center"/>
              <w:rPr>
                <w:b/>
                <w:sz w:val="20"/>
              </w:rPr>
            </w:pPr>
            <w:r w:rsidRPr="00490960">
              <w:rPr>
                <w:b/>
                <w:sz w:val="20"/>
              </w:rPr>
              <w:t>5</w:t>
            </w:r>
          </w:p>
        </w:tc>
        <w:tc>
          <w:tcPr>
            <w:tcW w:w="1175" w:type="dxa"/>
            <w:vAlign w:val="center"/>
          </w:tcPr>
          <w:p w:rsidR="005F511A" w:rsidRPr="00490960" w:rsidRDefault="005F511A" w:rsidP="00495DF9">
            <w:pPr>
              <w:jc w:val="center"/>
              <w:rPr>
                <w:b/>
                <w:sz w:val="20"/>
              </w:rPr>
            </w:pPr>
            <w:r w:rsidRPr="00490960">
              <w:rPr>
                <w:b/>
                <w:sz w:val="20"/>
              </w:rPr>
              <w:t>6</w:t>
            </w:r>
          </w:p>
        </w:tc>
        <w:tc>
          <w:tcPr>
            <w:tcW w:w="1152" w:type="dxa"/>
            <w:vAlign w:val="center"/>
          </w:tcPr>
          <w:p w:rsidR="005F511A" w:rsidRPr="00490960" w:rsidRDefault="005F511A" w:rsidP="00495DF9">
            <w:pPr>
              <w:jc w:val="center"/>
              <w:rPr>
                <w:b/>
                <w:sz w:val="20"/>
              </w:rPr>
            </w:pPr>
            <w:r w:rsidRPr="00490960">
              <w:rPr>
                <w:b/>
                <w:sz w:val="20"/>
              </w:rPr>
              <w:t>7</w:t>
            </w:r>
          </w:p>
        </w:tc>
      </w:tr>
      <w:tr w:rsidR="005F511A" w:rsidRPr="00490960" w:rsidTr="00CD4482">
        <w:tc>
          <w:tcPr>
            <w:tcW w:w="10422" w:type="dxa"/>
            <w:gridSpan w:val="7"/>
          </w:tcPr>
          <w:p w:rsidR="005F511A" w:rsidRPr="00490960" w:rsidRDefault="005F511A" w:rsidP="00495DF9">
            <w:pPr>
              <w:jc w:val="center"/>
              <w:rPr>
                <w:b/>
                <w:szCs w:val="24"/>
              </w:rPr>
            </w:pPr>
            <w:r w:rsidRPr="00490960">
              <w:rPr>
                <w:b/>
                <w:sz w:val="20"/>
              </w:rPr>
              <w:t>Объекты регионального  значения</w:t>
            </w:r>
          </w:p>
        </w:tc>
      </w:tr>
      <w:tr w:rsidR="005F511A" w:rsidRPr="00490960" w:rsidTr="00CD4482">
        <w:tc>
          <w:tcPr>
            <w:tcW w:w="10422" w:type="dxa"/>
            <w:gridSpan w:val="7"/>
          </w:tcPr>
          <w:p w:rsidR="005F511A" w:rsidRPr="00490960" w:rsidRDefault="005F511A" w:rsidP="00495DF9">
            <w:pPr>
              <w:rPr>
                <w:b/>
                <w:sz w:val="20"/>
              </w:rPr>
            </w:pPr>
            <w:r w:rsidRPr="00490960">
              <w:rPr>
                <w:b/>
                <w:sz w:val="20"/>
              </w:rPr>
              <w:t>Объекты здравоохранения – РНГП</w:t>
            </w:r>
            <w:r w:rsidR="002F5E2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Стационары</w:t>
            </w:r>
          </w:p>
        </w:tc>
        <w:tc>
          <w:tcPr>
            <w:tcW w:w="1318" w:type="dxa"/>
          </w:tcPr>
          <w:p w:rsidR="005F511A" w:rsidRPr="00490960" w:rsidRDefault="005F511A" w:rsidP="00495DF9">
            <w:pPr>
              <w:jc w:val="left"/>
              <w:rPr>
                <w:sz w:val="20"/>
              </w:rPr>
            </w:pPr>
            <w:r w:rsidRPr="00490960">
              <w:rPr>
                <w:sz w:val="20"/>
              </w:rPr>
              <w:t>коек</w:t>
            </w:r>
          </w:p>
        </w:tc>
        <w:tc>
          <w:tcPr>
            <w:tcW w:w="1354" w:type="dxa"/>
            <w:vAlign w:val="center"/>
          </w:tcPr>
          <w:p w:rsidR="005F511A" w:rsidRPr="00490960" w:rsidRDefault="005F511A" w:rsidP="00495DF9">
            <w:pPr>
              <w:jc w:val="center"/>
              <w:rPr>
                <w:sz w:val="20"/>
              </w:rPr>
            </w:pPr>
            <w:r w:rsidRPr="00490960">
              <w:rPr>
                <w:sz w:val="20"/>
              </w:rPr>
              <w:t>7,0</w:t>
            </w:r>
          </w:p>
        </w:tc>
        <w:tc>
          <w:tcPr>
            <w:tcW w:w="1465" w:type="dxa"/>
            <w:vAlign w:val="center"/>
          </w:tcPr>
          <w:p w:rsidR="005F511A" w:rsidRPr="00490960" w:rsidRDefault="005F511A" w:rsidP="00495DF9">
            <w:pPr>
              <w:jc w:val="center"/>
              <w:rPr>
                <w:sz w:val="20"/>
              </w:rPr>
            </w:pPr>
            <w:r w:rsidRPr="00490960">
              <w:rPr>
                <w:sz w:val="20"/>
              </w:rPr>
              <w:t>45</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w:t>
            </w:r>
          </w:p>
        </w:tc>
      </w:tr>
      <w:tr w:rsidR="005F511A" w:rsidRPr="00490960" w:rsidTr="005F511A">
        <w:tc>
          <w:tcPr>
            <w:tcW w:w="2157" w:type="dxa"/>
          </w:tcPr>
          <w:p w:rsidR="005F511A" w:rsidRPr="00490960" w:rsidRDefault="005F511A" w:rsidP="00495DF9">
            <w:pPr>
              <w:jc w:val="left"/>
              <w:rPr>
                <w:sz w:val="20"/>
              </w:rPr>
            </w:pPr>
            <w:r w:rsidRPr="00490960">
              <w:rPr>
                <w:sz w:val="20"/>
              </w:rPr>
              <w:t>Амбулаторно-поликлинические учреждения</w:t>
            </w:r>
          </w:p>
        </w:tc>
        <w:tc>
          <w:tcPr>
            <w:tcW w:w="1318" w:type="dxa"/>
          </w:tcPr>
          <w:p w:rsidR="005F511A" w:rsidRPr="00490960" w:rsidRDefault="005F511A" w:rsidP="00495DF9">
            <w:pPr>
              <w:jc w:val="left"/>
              <w:rPr>
                <w:sz w:val="20"/>
              </w:rPr>
            </w:pPr>
            <w:r w:rsidRPr="00490960">
              <w:rPr>
                <w:sz w:val="20"/>
              </w:rPr>
              <w:t>посещений в смену</w:t>
            </w:r>
          </w:p>
        </w:tc>
        <w:tc>
          <w:tcPr>
            <w:tcW w:w="1354" w:type="dxa"/>
            <w:vAlign w:val="center"/>
          </w:tcPr>
          <w:p w:rsidR="005F511A" w:rsidRPr="00490960" w:rsidRDefault="005F511A" w:rsidP="00495DF9">
            <w:pPr>
              <w:jc w:val="center"/>
              <w:rPr>
                <w:sz w:val="20"/>
              </w:rPr>
            </w:pPr>
            <w:r w:rsidRPr="00490960">
              <w:rPr>
                <w:sz w:val="20"/>
              </w:rPr>
              <w:t>18,5</w:t>
            </w:r>
          </w:p>
        </w:tc>
        <w:tc>
          <w:tcPr>
            <w:tcW w:w="1465" w:type="dxa"/>
            <w:vAlign w:val="center"/>
          </w:tcPr>
          <w:p w:rsidR="005F511A" w:rsidRPr="00490960" w:rsidRDefault="005F511A" w:rsidP="00495DF9">
            <w:pPr>
              <w:jc w:val="center"/>
              <w:rPr>
                <w:sz w:val="20"/>
              </w:rPr>
            </w:pPr>
            <w:r w:rsidRPr="00490960">
              <w:rPr>
                <w:sz w:val="20"/>
              </w:rPr>
              <w:t>120</w:t>
            </w:r>
          </w:p>
        </w:tc>
        <w:tc>
          <w:tcPr>
            <w:tcW w:w="1801" w:type="dxa"/>
            <w:vAlign w:val="center"/>
          </w:tcPr>
          <w:p w:rsidR="005F511A" w:rsidRPr="00490960" w:rsidRDefault="005F511A" w:rsidP="00495DF9">
            <w:pPr>
              <w:jc w:val="center"/>
              <w:rPr>
                <w:sz w:val="20"/>
              </w:rPr>
            </w:pPr>
            <w:r w:rsidRPr="00490960">
              <w:rPr>
                <w:sz w:val="20"/>
              </w:rPr>
              <w:t>190</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190</w:t>
            </w:r>
          </w:p>
        </w:tc>
      </w:tr>
      <w:tr w:rsidR="005F511A" w:rsidRPr="00490960" w:rsidTr="005F511A">
        <w:tc>
          <w:tcPr>
            <w:tcW w:w="2157" w:type="dxa"/>
          </w:tcPr>
          <w:p w:rsidR="005F511A" w:rsidRPr="00490960" w:rsidRDefault="005F511A" w:rsidP="00495DF9">
            <w:pPr>
              <w:jc w:val="left"/>
              <w:rPr>
                <w:bCs/>
                <w:sz w:val="20"/>
              </w:rPr>
            </w:pPr>
            <w:r w:rsidRPr="00490960">
              <w:rPr>
                <w:bCs/>
                <w:sz w:val="20"/>
              </w:rPr>
              <w:t>Станции скорой медицинской помощи</w:t>
            </w:r>
          </w:p>
        </w:tc>
        <w:tc>
          <w:tcPr>
            <w:tcW w:w="1318" w:type="dxa"/>
          </w:tcPr>
          <w:p w:rsidR="005F511A" w:rsidRPr="00490960" w:rsidRDefault="005F511A" w:rsidP="00495DF9">
            <w:pPr>
              <w:jc w:val="left"/>
              <w:rPr>
                <w:b/>
                <w:sz w:val="20"/>
              </w:rPr>
            </w:pPr>
            <w:r w:rsidRPr="00490960">
              <w:rPr>
                <w:bCs/>
                <w:sz w:val="20"/>
              </w:rPr>
              <w:t>автомобилей</w:t>
            </w:r>
          </w:p>
        </w:tc>
        <w:tc>
          <w:tcPr>
            <w:tcW w:w="1354" w:type="dxa"/>
            <w:vAlign w:val="center"/>
          </w:tcPr>
          <w:p w:rsidR="005F511A" w:rsidRPr="00490960" w:rsidRDefault="005F511A" w:rsidP="00495DF9">
            <w:pPr>
              <w:jc w:val="center"/>
              <w:rPr>
                <w:sz w:val="20"/>
              </w:rPr>
            </w:pPr>
            <w:r w:rsidRPr="00490960">
              <w:rPr>
                <w:sz w:val="20"/>
              </w:rPr>
              <w:t>0,1</w:t>
            </w:r>
          </w:p>
        </w:tc>
        <w:tc>
          <w:tcPr>
            <w:tcW w:w="1465" w:type="dxa"/>
            <w:vAlign w:val="center"/>
          </w:tcPr>
          <w:p w:rsidR="005F511A" w:rsidRPr="00490960" w:rsidRDefault="005F511A" w:rsidP="00495DF9">
            <w:pPr>
              <w:jc w:val="center"/>
              <w:rPr>
                <w:sz w:val="20"/>
              </w:rPr>
            </w:pPr>
            <w:r w:rsidRPr="00490960">
              <w:rPr>
                <w:sz w:val="20"/>
              </w:rPr>
              <w:t>–</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w:t>
            </w:r>
          </w:p>
        </w:tc>
      </w:tr>
      <w:tr w:rsidR="005F511A" w:rsidRPr="00490960" w:rsidTr="00CD4482">
        <w:tc>
          <w:tcPr>
            <w:tcW w:w="10422" w:type="dxa"/>
            <w:gridSpan w:val="7"/>
            <w:vAlign w:val="center"/>
          </w:tcPr>
          <w:p w:rsidR="005F511A" w:rsidRPr="00490960" w:rsidRDefault="005F511A" w:rsidP="00495DF9">
            <w:pPr>
              <w:jc w:val="center"/>
              <w:rPr>
                <w:b/>
                <w:sz w:val="20"/>
              </w:rPr>
            </w:pPr>
            <w:r w:rsidRPr="00490960">
              <w:rPr>
                <w:b/>
                <w:sz w:val="20"/>
              </w:rPr>
              <w:t>Объекты местного (районного) значения</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образования – МНГП</w:t>
            </w:r>
            <w:r w:rsidR="00A96FF8" w:rsidRPr="00490960">
              <w:rPr>
                <w:b/>
                <w:sz w:val="20"/>
              </w:rPr>
              <w:t xml:space="preserve"> ЛО</w:t>
            </w:r>
          </w:p>
        </w:tc>
      </w:tr>
      <w:tr w:rsidR="00820929" w:rsidRPr="00490960" w:rsidTr="005F511A">
        <w:tc>
          <w:tcPr>
            <w:tcW w:w="2157" w:type="dxa"/>
          </w:tcPr>
          <w:p w:rsidR="005F511A" w:rsidRPr="00490960" w:rsidRDefault="005F511A" w:rsidP="00495DF9">
            <w:pPr>
              <w:jc w:val="left"/>
              <w:rPr>
                <w:sz w:val="20"/>
              </w:rPr>
            </w:pPr>
            <w:r w:rsidRPr="00490960">
              <w:rPr>
                <w:sz w:val="20"/>
              </w:rPr>
              <w:t>Детские дошкольные организации</w:t>
            </w:r>
          </w:p>
        </w:tc>
        <w:tc>
          <w:tcPr>
            <w:tcW w:w="1318" w:type="dxa"/>
          </w:tcPr>
          <w:p w:rsidR="005F511A" w:rsidRPr="00490960" w:rsidRDefault="005F511A" w:rsidP="00495DF9">
            <w:pPr>
              <w:jc w:val="left"/>
              <w:rPr>
                <w:sz w:val="20"/>
              </w:rPr>
            </w:pPr>
            <w:r w:rsidRPr="00490960">
              <w:rPr>
                <w:sz w:val="20"/>
              </w:rPr>
              <w:t>мест</w:t>
            </w:r>
          </w:p>
        </w:tc>
        <w:tc>
          <w:tcPr>
            <w:tcW w:w="1354" w:type="dxa"/>
            <w:vAlign w:val="center"/>
          </w:tcPr>
          <w:p w:rsidR="005F511A" w:rsidRPr="00490960" w:rsidRDefault="005F511A" w:rsidP="00495DF9">
            <w:pPr>
              <w:jc w:val="center"/>
              <w:rPr>
                <w:sz w:val="20"/>
              </w:rPr>
            </w:pPr>
            <w:r w:rsidRPr="00490960">
              <w:rPr>
                <w:sz w:val="20"/>
              </w:rPr>
              <w:t>40</w:t>
            </w:r>
          </w:p>
        </w:tc>
        <w:tc>
          <w:tcPr>
            <w:tcW w:w="1465" w:type="dxa"/>
            <w:vAlign w:val="center"/>
          </w:tcPr>
          <w:p w:rsidR="005F511A" w:rsidRPr="00490960" w:rsidRDefault="005F511A" w:rsidP="00495DF9">
            <w:pPr>
              <w:jc w:val="center"/>
              <w:rPr>
                <w:sz w:val="20"/>
              </w:rPr>
            </w:pPr>
            <w:r w:rsidRPr="00490960">
              <w:rPr>
                <w:sz w:val="20"/>
              </w:rPr>
              <w:t>260</w:t>
            </w:r>
          </w:p>
        </w:tc>
        <w:tc>
          <w:tcPr>
            <w:tcW w:w="1801" w:type="dxa"/>
            <w:vAlign w:val="center"/>
          </w:tcPr>
          <w:p w:rsidR="005F511A" w:rsidRPr="00490960" w:rsidRDefault="005F511A" w:rsidP="00495DF9">
            <w:pPr>
              <w:jc w:val="center"/>
              <w:rPr>
                <w:sz w:val="20"/>
              </w:rPr>
            </w:pPr>
            <w:r w:rsidRPr="00490960">
              <w:rPr>
                <w:sz w:val="20"/>
              </w:rPr>
              <w:t>420</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420</w:t>
            </w:r>
          </w:p>
        </w:tc>
      </w:tr>
      <w:tr w:rsidR="00820929" w:rsidRPr="00490960" w:rsidTr="005F511A">
        <w:tc>
          <w:tcPr>
            <w:tcW w:w="2157" w:type="dxa"/>
          </w:tcPr>
          <w:p w:rsidR="005F511A" w:rsidRPr="00490960" w:rsidRDefault="005F511A" w:rsidP="00495DF9">
            <w:pPr>
              <w:jc w:val="left"/>
              <w:rPr>
                <w:sz w:val="20"/>
              </w:rPr>
            </w:pPr>
            <w:r w:rsidRPr="00490960">
              <w:rPr>
                <w:sz w:val="20"/>
              </w:rPr>
              <w:t>Общеобразовательные организации</w:t>
            </w:r>
          </w:p>
        </w:tc>
        <w:tc>
          <w:tcPr>
            <w:tcW w:w="1318" w:type="dxa"/>
          </w:tcPr>
          <w:p w:rsidR="005F511A" w:rsidRPr="00490960" w:rsidRDefault="005F511A" w:rsidP="00495DF9">
            <w:pPr>
              <w:jc w:val="left"/>
              <w:rPr>
                <w:sz w:val="20"/>
              </w:rPr>
            </w:pPr>
            <w:r w:rsidRPr="00490960">
              <w:rPr>
                <w:sz w:val="20"/>
              </w:rPr>
              <w:t>мест</w:t>
            </w:r>
          </w:p>
        </w:tc>
        <w:tc>
          <w:tcPr>
            <w:tcW w:w="1354" w:type="dxa"/>
            <w:vAlign w:val="center"/>
          </w:tcPr>
          <w:p w:rsidR="005F511A" w:rsidRPr="00490960" w:rsidRDefault="005F511A" w:rsidP="00495DF9">
            <w:pPr>
              <w:jc w:val="center"/>
              <w:rPr>
                <w:sz w:val="20"/>
              </w:rPr>
            </w:pPr>
            <w:r w:rsidRPr="00490960">
              <w:rPr>
                <w:sz w:val="20"/>
              </w:rPr>
              <w:t>61</w:t>
            </w:r>
          </w:p>
        </w:tc>
        <w:tc>
          <w:tcPr>
            <w:tcW w:w="1465" w:type="dxa"/>
            <w:vAlign w:val="center"/>
          </w:tcPr>
          <w:p w:rsidR="005F511A" w:rsidRPr="00490960" w:rsidRDefault="005F511A" w:rsidP="00495DF9">
            <w:pPr>
              <w:jc w:val="center"/>
              <w:rPr>
                <w:sz w:val="20"/>
              </w:rPr>
            </w:pPr>
            <w:r w:rsidRPr="00490960">
              <w:rPr>
                <w:sz w:val="20"/>
              </w:rPr>
              <w:t>397</w:t>
            </w:r>
          </w:p>
        </w:tc>
        <w:tc>
          <w:tcPr>
            <w:tcW w:w="1801" w:type="dxa"/>
            <w:vAlign w:val="center"/>
          </w:tcPr>
          <w:p w:rsidR="005F511A" w:rsidRPr="00490960" w:rsidRDefault="005F511A" w:rsidP="00495DF9">
            <w:pPr>
              <w:jc w:val="center"/>
              <w:rPr>
                <w:sz w:val="20"/>
              </w:rPr>
            </w:pPr>
            <w:r w:rsidRPr="00490960">
              <w:rPr>
                <w:sz w:val="20"/>
              </w:rPr>
              <w:t>740</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740</w:t>
            </w:r>
          </w:p>
        </w:tc>
      </w:tr>
      <w:tr w:rsidR="00820929" w:rsidRPr="00490960" w:rsidTr="005F511A">
        <w:tc>
          <w:tcPr>
            <w:tcW w:w="2157" w:type="dxa"/>
          </w:tcPr>
          <w:p w:rsidR="005F511A" w:rsidRPr="00490960" w:rsidRDefault="005F511A" w:rsidP="00495DF9">
            <w:pPr>
              <w:jc w:val="left"/>
              <w:rPr>
                <w:sz w:val="20"/>
              </w:rPr>
            </w:pPr>
            <w:r w:rsidRPr="00490960">
              <w:rPr>
                <w:sz w:val="20"/>
              </w:rPr>
              <w:t xml:space="preserve">Учреждения </w:t>
            </w:r>
            <w:r w:rsidRPr="00490960">
              <w:rPr>
                <w:sz w:val="20"/>
              </w:rPr>
              <w:lastRenderedPageBreak/>
              <w:t>дополнительного образования детей</w:t>
            </w:r>
          </w:p>
        </w:tc>
        <w:tc>
          <w:tcPr>
            <w:tcW w:w="1318" w:type="dxa"/>
          </w:tcPr>
          <w:p w:rsidR="005F511A" w:rsidRPr="00490960" w:rsidRDefault="005F511A" w:rsidP="00495DF9">
            <w:pPr>
              <w:jc w:val="left"/>
              <w:rPr>
                <w:sz w:val="20"/>
              </w:rPr>
            </w:pPr>
            <w:r w:rsidRPr="00490960">
              <w:rPr>
                <w:sz w:val="20"/>
              </w:rPr>
              <w:lastRenderedPageBreak/>
              <w:t>мест</w:t>
            </w:r>
          </w:p>
        </w:tc>
        <w:tc>
          <w:tcPr>
            <w:tcW w:w="1354" w:type="dxa"/>
            <w:vAlign w:val="center"/>
          </w:tcPr>
          <w:p w:rsidR="005F511A" w:rsidRPr="00490960" w:rsidRDefault="005F511A" w:rsidP="00495DF9">
            <w:pPr>
              <w:jc w:val="center"/>
              <w:rPr>
                <w:sz w:val="20"/>
              </w:rPr>
            </w:pPr>
            <w:r w:rsidRPr="00490960">
              <w:rPr>
                <w:sz w:val="20"/>
              </w:rPr>
              <w:t>10</w:t>
            </w:r>
            <w:r w:rsidR="0009123B">
              <w:rPr>
                <w:sz w:val="20"/>
              </w:rPr>
              <w:t xml:space="preserve"> </w:t>
            </w:r>
            <w:r w:rsidRPr="00490960">
              <w:rPr>
                <w:sz w:val="20"/>
              </w:rPr>
              <w:t xml:space="preserve">% от </w:t>
            </w:r>
            <w:r w:rsidRPr="00490960">
              <w:rPr>
                <w:sz w:val="20"/>
              </w:rPr>
              <w:lastRenderedPageBreak/>
              <w:t>школьников</w:t>
            </w:r>
          </w:p>
        </w:tc>
        <w:tc>
          <w:tcPr>
            <w:tcW w:w="1465" w:type="dxa"/>
            <w:vAlign w:val="center"/>
          </w:tcPr>
          <w:p w:rsidR="005F511A" w:rsidRPr="00490960" w:rsidRDefault="005F511A" w:rsidP="00495DF9">
            <w:pPr>
              <w:jc w:val="center"/>
              <w:rPr>
                <w:sz w:val="20"/>
              </w:rPr>
            </w:pPr>
            <w:r w:rsidRPr="00490960">
              <w:rPr>
                <w:sz w:val="20"/>
              </w:rPr>
              <w:lastRenderedPageBreak/>
              <w:t>35</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w:t>
            </w:r>
          </w:p>
        </w:tc>
      </w:tr>
      <w:tr w:rsidR="005F511A" w:rsidRPr="00490960" w:rsidTr="00CD4482">
        <w:tc>
          <w:tcPr>
            <w:tcW w:w="10422" w:type="dxa"/>
            <w:gridSpan w:val="7"/>
            <w:vAlign w:val="center"/>
          </w:tcPr>
          <w:p w:rsidR="005F511A" w:rsidRPr="00490960" w:rsidRDefault="005F511A" w:rsidP="00495DF9">
            <w:pPr>
              <w:jc w:val="center"/>
              <w:rPr>
                <w:b/>
                <w:sz w:val="20"/>
              </w:rPr>
            </w:pPr>
            <w:r w:rsidRPr="00490960">
              <w:rPr>
                <w:b/>
                <w:sz w:val="20"/>
              </w:rPr>
              <w:lastRenderedPageBreak/>
              <w:t>Объекты местного значения</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физической культуры и спорта – МНГП</w:t>
            </w:r>
            <w:r w:rsidR="00A96FF8" w:rsidRPr="00490960">
              <w:rPr>
                <w:b/>
                <w:sz w:val="20"/>
              </w:rPr>
              <w:t xml:space="preserve"> ЛО</w:t>
            </w:r>
          </w:p>
        </w:tc>
      </w:tr>
      <w:tr w:rsidR="00820929" w:rsidRPr="00490960" w:rsidTr="005F511A">
        <w:tc>
          <w:tcPr>
            <w:tcW w:w="2157" w:type="dxa"/>
          </w:tcPr>
          <w:p w:rsidR="005F511A" w:rsidRPr="00490960" w:rsidRDefault="005F511A" w:rsidP="00495DF9">
            <w:pPr>
              <w:jc w:val="left"/>
              <w:rPr>
                <w:sz w:val="20"/>
              </w:rPr>
            </w:pPr>
            <w:r w:rsidRPr="00490960">
              <w:rPr>
                <w:sz w:val="20"/>
              </w:rPr>
              <w:t>Плоскостные спортивные сооружения</w:t>
            </w:r>
          </w:p>
        </w:tc>
        <w:tc>
          <w:tcPr>
            <w:tcW w:w="1318" w:type="dxa"/>
          </w:tcPr>
          <w:p w:rsidR="005F511A" w:rsidRPr="00490960" w:rsidRDefault="005F511A" w:rsidP="00495DF9">
            <w:pPr>
              <w:jc w:val="left"/>
              <w:rPr>
                <w:sz w:val="20"/>
              </w:rPr>
            </w:pPr>
            <w:r w:rsidRPr="00490960">
              <w:rPr>
                <w:sz w:val="20"/>
              </w:rPr>
              <w:t>м²</w:t>
            </w:r>
          </w:p>
        </w:tc>
        <w:tc>
          <w:tcPr>
            <w:tcW w:w="1354"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950</w:t>
            </w:r>
          </w:p>
        </w:tc>
        <w:tc>
          <w:tcPr>
            <w:tcW w:w="1465" w:type="dxa"/>
            <w:vAlign w:val="center"/>
          </w:tcPr>
          <w:p w:rsidR="005F511A" w:rsidRPr="00490960" w:rsidRDefault="005F511A" w:rsidP="00495DF9">
            <w:pPr>
              <w:jc w:val="center"/>
              <w:rPr>
                <w:sz w:val="20"/>
              </w:rPr>
            </w:pPr>
            <w:r w:rsidRPr="00490960">
              <w:rPr>
                <w:sz w:val="20"/>
              </w:rPr>
              <w:t>12</w:t>
            </w:r>
            <w:r w:rsidR="00534795">
              <w:rPr>
                <w:sz w:val="20"/>
              </w:rPr>
              <w:t xml:space="preserve"> </w:t>
            </w:r>
            <w:r w:rsidRPr="00490960">
              <w:rPr>
                <w:sz w:val="20"/>
              </w:rPr>
              <w:t>675</w:t>
            </w:r>
          </w:p>
        </w:tc>
        <w:tc>
          <w:tcPr>
            <w:tcW w:w="1801" w:type="dxa"/>
            <w:vAlign w:val="center"/>
          </w:tcPr>
          <w:p w:rsidR="005F511A" w:rsidRPr="00A40DB4" w:rsidRDefault="005F511A" w:rsidP="00495DF9">
            <w:pPr>
              <w:jc w:val="center"/>
              <w:rPr>
                <w:sz w:val="20"/>
                <w:highlight w:val="yellow"/>
              </w:rPr>
            </w:pPr>
            <w:r w:rsidRPr="00A40DB4">
              <w:rPr>
                <w:sz w:val="20"/>
                <w:highlight w:val="yellow"/>
              </w:rPr>
              <w:t>13</w:t>
            </w:r>
            <w:r w:rsidR="00534795" w:rsidRPr="00A40DB4">
              <w:rPr>
                <w:sz w:val="20"/>
                <w:highlight w:val="yellow"/>
              </w:rPr>
              <w:t xml:space="preserve"> </w:t>
            </w:r>
            <w:r w:rsidRPr="00A40DB4">
              <w:rPr>
                <w:sz w:val="20"/>
                <w:highlight w:val="yellow"/>
              </w:rPr>
              <w:t>100</w:t>
            </w:r>
          </w:p>
        </w:tc>
        <w:tc>
          <w:tcPr>
            <w:tcW w:w="1175" w:type="dxa"/>
            <w:vAlign w:val="center"/>
          </w:tcPr>
          <w:p w:rsidR="005F511A" w:rsidRPr="00A40DB4" w:rsidRDefault="005F511A" w:rsidP="00495DF9">
            <w:pPr>
              <w:jc w:val="center"/>
              <w:rPr>
                <w:sz w:val="20"/>
                <w:highlight w:val="yellow"/>
              </w:rPr>
            </w:pPr>
            <w:r w:rsidRPr="00A40DB4">
              <w:rPr>
                <w:sz w:val="20"/>
                <w:highlight w:val="yellow"/>
              </w:rPr>
              <w:t>675</w:t>
            </w:r>
          </w:p>
        </w:tc>
        <w:tc>
          <w:tcPr>
            <w:tcW w:w="1152" w:type="dxa"/>
            <w:vAlign w:val="center"/>
          </w:tcPr>
          <w:p w:rsidR="005F511A" w:rsidRPr="00A40DB4" w:rsidRDefault="005F511A" w:rsidP="00495DF9">
            <w:pPr>
              <w:jc w:val="center"/>
              <w:rPr>
                <w:sz w:val="20"/>
                <w:highlight w:val="yellow"/>
              </w:rPr>
            </w:pPr>
            <w:r w:rsidRPr="00A40DB4">
              <w:rPr>
                <w:sz w:val="20"/>
                <w:highlight w:val="yellow"/>
              </w:rPr>
              <w:t>12</w:t>
            </w:r>
            <w:r w:rsidR="00534795" w:rsidRPr="00A40DB4">
              <w:rPr>
                <w:sz w:val="20"/>
                <w:highlight w:val="yellow"/>
              </w:rPr>
              <w:t xml:space="preserve"> </w:t>
            </w:r>
            <w:r w:rsidRPr="00A40DB4">
              <w:rPr>
                <w:sz w:val="20"/>
                <w:highlight w:val="yellow"/>
              </w:rPr>
              <w:t>675</w:t>
            </w:r>
          </w:p>
        </w:tc>
      </w:tr>
      <w:tr w:rsidR="00820929" w:rsidRPr="00490960" w:rsidTr="005F511A">
        <w:tc>
          <w:tcPr>
            <w:tcW w:w="2157" w:type="dxa"/>
          </w:tcPr>
          <w:p w:rsidR="005F511A" w:rsidRPr="00490960" w:rsidRDefault="005F511A" w:rsidP="00495DF9">
            <w:pPr>
              <w:jc w:val="left"/>
              <w:rPr>
                <w:sz w:val="20"/>
              </w:rPr>
            </w:pPr>
            <w:r w:rsidRPr="00490960">
              <w:rPr>
                <w:sz w:val="20"/>
              </w:rPr>
              <w:t>Спортивные залы</w:t>
            </w:r>
          </w:p>
        </w:tc>
        <w:tc>
          <w:tcPr>
            <w:tcW w:w="1318" w:type="dxa"/>
          </w:tcPr>
          <w:p w:rsidR="005F511A" w:rsidRPr="00490960" w:rsidRDefault="005F511A" w:rsidP="00495DF9">
            <w:pPr>
              <w:jc w:val="left"/>
              <w:rPr>
                <w:sz w:val="20"/>
              </w:rPr>
            </w:pPr>
            <w:r w:rsidRPr="00490960">
              <w:rPr>
                <w:sz w:val="20"/>
              </w:rPr>
              <w:t>м² площади пола</w:t>
            </w:r>
          </w:p>
        </w:tc>
        <w:tc>
          <w:tcPr>
            <w:tcW w:w="1354" w:type="dxa"/>
            <w:vAlign w:val="center"/>
          </w:tcPr>
          <w:p w:rsidR="005F511A" w:rsidRPr="00490960" w:rsidRDefault="005F511A" w:rsidP="00495DF9">
            <w:pPr>
              <w:jc w:val="center"/>
              <w:rPr>
                <w:sz w:val="20"/>
              </w:rPr>
            </w:pPr>
            <w:r w:rsidRPr="00490960">
              <w:rPr>
                <w:sz w:val="20"/>
              </w:rPr>
              <w:t>350</w:t>
            </w:r>
          </w:p>
        </w:tc>
        <w:tc>
          <w:tcPr>
            <w:tcW w:w="1465" w:type="dxa"/>
            <w:vAlign w:val="center"/>
          </w:tcPr>
          <w:p w:rsidR="005F511A" w:rsidRPr="00490960" w:rsidRDefault="005F511A" w:rsidP="00495DF9">
            <w:pPr>
              <w:jc w:val="center"/>
              <w:rPr>
                <w:sz w:val="20"/>
              </w:rPr>
            </w:pPr>
            <w:r w:rsidRPr="00490960">
              <w:rPr>
                <w:sz w:val="20"/>
              </w:rPr>
              <w:t>2</w:t>
            </w:r>
            <w:r w:rsidR="00534795">
              <w:rPr>
                <w:sz w:val="20"/>
              </w:rPr>
              <w:t xml:space="preserve"> </w:t>
            </w:r>
            <w:r w:rsidRPr="00490960">
              <w:rPr>
                <w:sz w:val="20"/>
              </w:rPr>
              <w:t>275</w:t>
            </w:r>
          </w:p>
        </w:tc>
        <w:tc>
          <w:tcPr>
            <w:tcW w:w="1801" w:type="dxa"/>
            <w:vAlign w:val="center"/>
          </w:tcPr>
          <w:p w:rsidR="005F511A" w:rsidRPr="00490960" w:rsidRDefault="005F511A" w:rsidP="00495DF9">
            <w:pPr>
              <w:jc w:val="center"/>
              <w:rPr>
                <w:sz w:val="20"/>
              </w:rPr>
            </w:pPr>
            <w:r w:rsidRPr="00490960">
              <w:rPr>
                <w:sz w:val="20"/>
              </w:rPr>
              <w:t>504</w:t>
            </w:r>
          </w:p>
        </w:tc>
        <w:tc>
          <w:tcPr>
            <w:tcW w:w="1175"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400</w:t>
            </w:r>
          </w:p>
        </w:tc>
        <w:tc>
          <w:tcPr>
            <w:tcW w:w="1152"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904</w:t>
            </w:r>
          </w:p>
        </w:tc>
      </w:tr>
      <w:tr w:rsidR="005F511A" w:rsidRPr="00490960" w:rsidTr="005F511A">
        <w:tc>
          <w:tcPr>
            <w:tcW w:w="2157" w:type="dxa"/>
          </w:tcPr>
          <w:p w:rsidR="005F511A" w:rsidRPr="00490960" w:rsidRDefault="005F511A" w:rsidP="00495DF9">
            <w:pPr>
              <w:jc w:val="left"/>
              <w:rPr>
                <w:sz w:val="20"/>
              </w:rPr>
            </w:pPr>
            <w:r w:rsidRPr="00490960">
              <w:rPr>
                <w:sz w:val="20"/>
              </w:rPr>
              <w:t>Бассейны</w:t>
            </w:r>
          </w:p>
        </w:tc>
        <w:tc>
          <w:tcPr>
            <w:tcW w:w="1318" w:type="dxa"/>
          </w:tcPr>
          <w:p w:rsidR="005F511A" w:rsidRPr="00490960" w:rsidRDefault="005F511A" w:rsidP="00495DF9">
            <w:pPr>
              <w:jc w:val="left"/>
              <w:rPr>
                <w:sz w:val="20"/>
              </w:rPr>
            </w:pPr>
            <w:r w:rsidRPr="00490960">
              <w:rPr>
                <w:sz w:val="20"/>
              </w:rPr>
              <w:t>м² зеркала воды</w:t>
            </w:r>
          </w:p>
        </w:tc>
        <w:tc>
          <w:tcPr>
            <w:tcW w:w="1354" w:type="dxa"/>
            <w:vAlign w:val="center"/>
          </w:tcPr>
          <w:p w:rsidR="005F511A" w:rsidRPr="00490960" w:rsidRDefault="005F511A" w:rsidP="00495DF9">
            <w:pPr>
              <w:jc w:val="center"/>
              <w:rPr>
                <w:sz w:val="20"/>
              </w:rPr>
            </w:pPr>
            <w:r w:rsidRPr="00490960">
              <w:rPr>
                <w:sz w:val="20"/>
              </w:rPr>
              <w:t>75</w:t>
            </w:r>
          </w:p>
        </w:tc>
        <w:tc>
          <w:tcPr>
            <w:tcW w:w="1465" w:type="dxa"/>
            <w:vAlign w:val="center"/>
          </w:tcPr>
          <w:p w:rsidR="005F511A" w:rsidRPr="00490960" w:rsidRDefault="005F511A" w:rsidP="00495DF9">
            <w:pPr>
              <w:jc w:val="center"/>
              <w:rPr>
                <w:sz w:val="20"/>
              </w:rPr>
            </w:pPr>
            <w:r w:rsidRPr="00490960">
              <w:rPr>
                <w:sz w:val="20"/>
              </w:rPr>
              <w:t>488</w:t>
            </w:r>
          </w:p>
        </w:tc>
        <w:tc>
          <w:tcPr>
            <w:tcW w:w="1801" w:type="dxa"/>
            <w:vAlign w:val="center"/>
          </w:tcPr>
          <w:p w:rsidR="005F511A" w:rsidRPr="00490960" w:rsidRDefault="005F511A" w:rsidP="00495DF9">
            <w:pPr>
              <w:jc w:val="center"/>
              <w:rPr>
                <w:sz w:val="20"/>
              </w:rPr>
            </w:pPr>
            <w:r w:rsidRPr="00490960">
              <w:rPr>
                <w:sz w:val="20"/>
              </w:rPr>
              <w:t>0</w:t>
            </w:r>
          </w:p>
        </w:tc>
        <w:tc>
          <w:tcPr>
            <w:tcW w:w="1175" w:type="dxa"/>
            <w:vAlign w:val="center"/>
          </w:tcPr>
          <w:p w:rsidR="005F511A" w:rsidRPr="00A40DB4" w:rsidRDefault="005F511A" w:rsidP="00495DF9">
            <w:pPr>
              <w:jc w:val="center"/>
              <w:rPr>
                <w:sz w:val="20"/>
                <w:highlight w:val="yellow"/>
              </w:rPr>
            </w:pPr>
            <w:r w:rsidRPr="00A40DB4">
              <w:rPr>
                <w:sz w:val="20"/>
                <w:highlight w:val="yellow"/>
              </w:rPr>
              <w:t>340</w:t>
            </w:r>
          </w:p>
        </w:tc>
        <w:tc>
          <w:tcPr>
            <w:tcW w:w="1152" w:type="dxa"/>
            <w:vAlign w:val="center"/>
          </w:tcPr>
          <w:p w:rsidR="005F511A" w:rsidRPr="00A40DB4" w:rsidRDefault="005F511A" w:rsidP="00495DF9">
            <w:pPr>
              <w:jc w:val="center"/>
              <w:rPr>
                <w:sz w:val="20"/>
                <w:highlight w:val="yellow"/>
              </w:rPr>
            </w:pPr>
            <w:r w:rsidRPr="00A40DB4">
              <w:rPr>
                <w:sz w:val="20"/>
                <w:highlight w:val="yellow"/>
              </w:rPr>
              <w:t>340</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культуры – МНГП</w:t>
            </w:r>
            <w:r w:rsidR="00A96FF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Учреждения культуры клубного типа</w:t>
            </w:r>
          </w:p>
        </w:tc>
        <w:tc>
          <w:tcPr>
            <w:tcW w:w="1318" w:type="dxa"/>
          </w:tcPr>
          <w:p w:rsidR="005F511A" w:rsidRPr="00490960" w:rsidRDefault="005F511A" w:rsidP="00495DF9">
            <w:pPr>
              <w:jc w:val="left"/>
              <w:rPr>
                <w:sz w:val="20"/>
              </w:rPr>
            </w:pPr>
            <w:r w:rsidRPr="00490960">
              <w:rPr>
                <w:sz w:val="20"/>
              </w:rPr>
              <w:t>посетит. мест</w:t>
            </w:r>
          </w:p>
        </w:tc>
        <w:tc>
          <w:tcPr>
            <w:tcW w:w="1354" w:type="dxa"/>
            <w:vAlign w:val="center"/>
          </w:tcPr>
          <w:p w:rsidR="005F511A" w:rsidRPr="00490960" w:rsidRDefault="005F511A" w:rsidP="00495DF9">
            <w:pPr>
              <w:jc w:val="center"/>
              <w:rPr>
                <w:sz w:val="20"/>
              </w:rPr>
            </w:pPr>
            <w:r w:rsidRPr="00490960">
              <w:rPr>
                <w:sz w:val="20"/>
              </w:rPr>
              <w:t>80</w:t>
            </w:r>
          </w:p>
        </w:tc>
        <w:tc>
          <w:tcPr>
            <w:tcW w:w="1465" w:type="dxa"/>
            <w:vAlign w:val="center"/>
          </w:tcPr>
          <w:p w:rsidR="005F511A" w:rsidRPr="00490960" w:rsidRDefault="005F511A" w:rsidP="00495DF9">
            <w:pPr>
              <w:jc w:val="center"/>
              <w:rPr>
                <w:sz w:val="20"/>
              </w:rPr>
            </w:pPr>
            <w:r w:rsidRPr="00490960">
              <w:rPr>
                <w:sz w:val="20"/>
              </w:rPr>
              <w:t>520</w:t>
            </w:r>
          </w:p>
        </w:tc>
        <w:tc>
          <w:tcPr>
            <w:tcW w:w="1801" w:type="dxa"/>
            <w:vAlign w:val="center"/>
          </w:tcPr>
          <w:p w:rsidR="005F511A" w:rsidRPr="00490960" w:rsidRDefault="005F511A" w:rsidP="00495DF9">
            <w:pPr>
              <w:jc w:val="center"/>
              <w:rPr>
                <w:sz w:val="20"/>
              </w:rPr>
            </w:pPr>
            <w:r w:rsidRPr="00490960">
              <w:rPr>
                <w:sz w:val="20"/>
              </w:rPr>
              <w:t>200</w:t>
            </w:r>
          </w:p>
        </w:tc>
        <w:tc>
          <w:tcPr>
            <w:tcW w:w="1175" w:type="dxa"/>
            <w:vAlign w:val="center"/>
          </w:tcPr>
          <w:p w:rsidR="005F511A" w:rsidRPr="00490960" w:rsidRDefault="005F511A" w:rsidP="00495DF9">
            <w:pPr>
              <w:jc w:val="center"/>
              <w:rPr>
                <w:sz w:val="20"/>
              </w:rPr>
            </w:pPr>
            <w:r w:rsidRPr="00490960">
              <w:rPr>
                <w:sz w:val="20"/>
              </w:rPr>
              <w:t>320</w:t>
            </w:r>
          </w:p>
        </w:tc>
        <w:tc>
          <w:tcPr>
            <w:tcW w:w="1152" w:type="dxa"/>
            <w:vAlign w:val="center"/>
          </w:tcPr>
          <w:p w:rsidR="005F511A" w:rsidRPr="00490960" w:rsidRDefault="005F511A" w:rsidP="00495DF9">
            <w:pPr>
              <w:jc w:val="center"/>
              <w:rPr>
                <w:sz w:val="20"/>
              </w:rPr>
            </w:pPr>
            <w:r w:rsidRPr="00490960">
              <w:rPr>
                <w:sz w:val="20"/>
              </w:rPr>
              <w:t>540</w:t>
            </w:r>
          </w:p>
        </w:tc>
      </w:tr>
      <w:tr w:rsidR="005F511A" w:rsidRPr="00490960" w:rsidTr="005F511A">
        <w:tc>
          <w:tcPr>
            <w:tcW w:w="2157" w:type="dxa"/>
          </w:tcPr>
          <w:p w:rsidR="005F511A" w:rsidRPr="00490960" w:rsidRDefault="005F511A" w:rsidP="00495DF9">
            <w:pPr>
              <w:jc w:val="left"/>
              <w:rPr>
                <w:sz w:val="20"/>
              </w:rPr>
            </w:pPr>
            <w:r w:rsidRPr="00490960">
              <w:rPr>
                <w:sz w:val="20"/>
              </w:rPr>
              <w:t>Сельский дом культуры в административном центре</w:t>
            </w:r>
          </w:p>
        </w:tc>
        <w:tc>
          <w:tcPr>
            <w:tcW w:w="1318" w:type="dxa"/>
          </w:tcPr>
          <w:p w:rsidR="005F511A" w:rsidRPr="00490960" w:rsidRDefault="005F511A" w:rsidP="00495DF9">
            <w:pPr>
              <w:jc w:val="left"/>
              <w:rPr>
                <w:sz w:val="20"/>
              </w:rPr>
            </w:pPr>
            <w:r w:rsidRPr="00490960">
              <w:rPr>
                <w:sz w:val="20"/>
              </w:rPr>
              <w:t>1 объект</w:t>
            </w:r>
          </w:p>
        </w:tc>
        <w:tc>
          <w:tcPr>
            <w:tcW w:w="1354" w:type="dxa"/>
            <w:vAlign w:val="center"/>
          </w:tcPr>
          <w:p w:rsidR="005F511A" w:rsidRPr="00490960" w:rsidRDefault="005F511A" w:rsidP="00495DF9">
            <w:pPr>
              <w:jc w:val="center"/>
              <w:rPr>
                <w:sz w:val="20"/>
              </w:rPr>
            </w:pPr>
            <w:r w:rsidRPr="00490960">
              <w:rPr>
                <w:sz w:val="20"/>
              </w:rPr>
              <w:t>1</w:t>
            </w:r>
          </w:p>
        </w:tc>
        <w:tc>
          <w:tcPr>
            <w:tcW w:w="1465" w:type="dxa"/>
            <w:vAlign w:val="center"/>
          </w:tcPr>
          <w:p w:rsidR="005F511A" w:rsidRPr="00490960" w:rsidRDefault="005F511A" w:rsidP="00495DF9">
            <w:pPr>
              <w:jc w:val="center"/>
              <w:rPr>
                <w:sz w:val="20"/>
              </w:rPr>
            </w:pPr>
            <w:r w:rsidRPr="00490960">
              <w:rPr>
                <w:sz w:val="20"/>
              </w:rPr>
              <w:t>1</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1</w:t>
            </w:r>
          </w:p>
        </w:tc>
        <w:tc>
          <w:tcPr>
            <w:tcW w:w="1152" w:type="dxa"/>
            <w:vAlign w:val="center"/>
          </w:tcPr>
          <w:p w:rsidR="005F511A" w:rsidRPr="00490960" w:rsidRDefault="005F511A" w:rsidP="00495DF9">
            <w:pPr>
              <w:jc w:val="center"/>
              <w:rPr>
                <w:sz w:val="20"/>
              </w:rPr>
            </w:pPr>
            <w:r w:rsidRPr="00490960">
              <w:rPr>
                <w:sz w:val="20"/>
              </w:rPr>
              <w:t>1</w:t>
            </w:r>
          </w:p>
        </w:tc>
      </w:tr>
      <w:tr w:rsidR="005F511A" w:rsidRPr="00490960" w:rsidTr="005F511A">
        <w:tc>
          <w:tcPr>
            <w:tcW w:w="2157" w:type="dxa"/>
          </w:tcPr>
          <w:p w:rsidR="005F511A" w:rsidRPr="00490960" w:rsidRDefault="005F511A" w:rsidP="00495DF9">
            <w:pPr>
              <w:jc w:val="left"/>
              <w:rPr>
                <w:sz w:val="20"/>
              </w:rPr>
            </w:pPr>
            <w:r w:rsidRPr="00490960">
              <w:rPr>
                <w:sz w:val="20"/>
              </w:rPr>
              <w:t>Филиал сельского дома культуры</w:t>
            </w:r>
          </w:p>
        </w:tc>
        <w:tc>
          <w:tcPr>
            <w:tcW w:w="1318" w:type="dxa"/>
          </w:tcPr>
          <w:p w:rsidR="005F511A" w:rsidRPr="00490960" w:rsidRDefault="005F511A" w:rsidP="00495DF9">
            <w:pPr>
              <w:jc w:val="left"/>
              <w:rPr>
                <w:sz w:val="20"/>
              </w:rPr>
            </w:pPr>
            <w:r w:rsidRPr="00490960">
              <w:rPr>
                <w:sz w:val="20"/>
              </w:rPr>
              <w:t>объект</w:t>
            </w:r>
          </w:p>
        </w:tc>
        <w:tc>
          <w:tcPr>
            <w:tcW w:w="1354" w:type="dxa"/>
            <w:vAlign w:val="center"/>
          </w:tcPr>
          <w:p w:rsidR="005F511A" w:rsidRPr="00490960" w:rsidRDefault="005F511A" w:rsidP="00495DF9">
            <w:pPr>
              <w:jc w:val="center"/>
              <w:rPr>
                <w:sz w:val="20"/>
              </w:rPr>
            </w:pPr>
            <w:r w:rsidRPr="00490960">
              <w:rPr>
                <w:sz w:val="20"/>
              </w:rPr>
              <w:t>1</w:t>
            </w:r>
          </w:p>
        </w:tc>
        <w:tc>
          <w:tcPr>
            <w:tcW w:w="1465" w:type="dxa"/>
            <w:vAlign w:val="center"/>
          </w:tcPr>
          <w:p w:rsidR="005F511A" w:rsidRPr="00490960" w:rsidRDefault="005F511A" w:rsidP="00495DF9">
            <w:pPr>
              <w:jc w:val="center"/>
              <w:rPr>
                <w:sz w:val="20"/>
              </w:rPr>
            </w:pPr>
            <w:r w:rsidRPr="00490960">
              <w:rPr>
                <w:sz w:val="20"/>
              </w:rPr>
              <w:t>3</w:t>
            </w:r>
          </w:p>
        </w:tc>
        <w:tc>
          <w:tcPr>
            <w:tcW w:w="1801" w:type="dxa"/>
            <w:vAlign w:val="center"/>
          </w:tcPr>
          <w:p w:rsidR="005F511A" w:rsidRPr="00490960" w:rsidRDefault="005F511A" w:rsidP="00495DF9">
            <w:pPr>
              <w:jc w:val="center"/>
              <w:rPr>
                <w:sz w:val="20"/>
              </w:rPr>
            </w:pPr>
            <w:r w:rsidRPr="00490960">
              <w:rPr>
                <w:sz w:val="20"/>
              </w:rPr>
              <w:t>3</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3</w:t>
            </w:r>
          </w:p>
        </w:tc>
      </w:tr>
      <w:tr w:rsidR="005F511A" w:rsidRPr="00490960" w:rsidTr="005F511A">
        <w:tc>
          <w:tcPr>
            <w:tcW w:w="2157" w:type="dxa"/>
          </w:tcPr>
          <w:p w:rsidR="005F511A" w:rsidRPr="00490960" w:rsidRDefault="005F511A" w:rsidP="00495DF9">
            <w:pPr>
              <w:jc w:val="left"/>
              <w:rPr>
                <w:sz w:val="20"/>
              </w:rPr>
            </w:pPr>
            <w:r w:rsidRPr="00490960">
              <w:rPr>
                <w:sz w:val="20"/>
              </w:rPr>
              <w:t>Общедоступная библиотека с детским отделением в административном центре</w:t>
            </w:r>
          </w:p>
        </w:tc>
        <w:tc>
          <w:tcPr>
            <w:tcW w:w="1318" w:type="dxa"/>
          </w:tcPr>
          <w:p w:rsidR="005F511A" w:rsidRPr="00490960" w:rsidRDefault="005F511A" w:rsidP="00495DF9">
            <w:pPr>
              <w:jc w:val="left"/>
              <w:rPr>
                <w:sz w:val="20"/>
              </w:rPr>
            </w:pPr>
            <w:r w:rsidRPr="00490960">
              <w:rPr>
                <w:sz w:val="20"/>
              </w:rPr>
              <w:t>объект</w:t>
            </w:r>
          </w:p>
        </w:tc>
        <w:tc>
          <w:tcPr>
            <w:tcW w:w="1354" w:type="dxa"/>
            <w:vAlign w:val="center"/>
          </w:tcPr>
          <w:p w:rsidR="005F511A" w:rsidRPr="00490960" w:rsidRDefault="005F511A" w:rsidP="00495DF9">
            <w:pPr>
              <w:jc w:val="center"/>
              <w:rPr>
                <w:sz w:val="20"/>
              </w:rPr>
            </w:pPr>
            <w:r w:rsidRPr="00490960">
              <w:rPr>
                <w:sz w:val="20"/>
              </w:rPr>
              <w:t>1</w:t>
            </w:r>
          </w:p>
        </w:tc>
        <w:tc>
          <w:tcPr>
            <w:tcW w:w="1465" w:type="dxa"/>
            <w:vAlign w:val="center"/>
          </w:tcPr>
          <w:p w:rsidR="005F511A" w:rsidRPr="00490960" w:rsidRDefault="005F511A" w:rsidP="00495DF9">
            <w:pPr>
              <w:jc w:val="center"/>
              <w:rPr>
                <w:sz w:val="20"/>
              </w:rPr>
            </w:pPr>
            <w:r w:rsidRPr="00490960">
              <w:rPr>
                <w:sz w:val="20"/>
              </w:rPr>
              <w:t>1</w:t>
            </w:r>
          </w:p>
        </w:tc>
        <w:tc>
          <w:tcPr>
            <w:tcW w:w="1801" w:type="dxa"/>
            <w:vAlign w:val="center"/>
          </w:tcPr>
          <w:p w:rsidR="005F511A" w:rsidRPr="00490960" w:rsidRDefault="005F511A" w:rsidP="00495DF9">
            <w:pPr>
              <w:jc w:val="center"/>
              <w:rPr>
                <w:sz w:val="20"/>
              </w:rPr>
            </w:pPr>
            <w:r w:rsidRPr="00490960">
              <w:rPr>
                <w:sz w:val="20"/>
              </w:rPr>
              <w:t>1</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1</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по работе с детьми и молодежью – МНГП</w:t>
            </w:r>
            <w:r w:rsidR="00A96FF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Учреждения органов по делам молодежи</w:t>
            </w:r>
          </w:p>
        </w:tc>
        <w:tc>
          <w:tcPr>
            <w:tcW w:w="1318" w:type="dxa"/>
          </w:tcPr>
          <w:p w:rsidR="005F511A" w:rsidRPr="00490960" w:rsidRDefault="005F511A" w:rsidP="00495DF9">
            <w:pPr>
              <w:jc w:val="left"/>
              <w:rPr>
                <w:sz w:val="20"/>
              </w:rPr>
            </w:pPr>
            <w:r w:rsidRPr="00490960">
              <w:rPr>
                <w:sz w:val="20"/>
              </w:rPr>
              <w:t>м²/рабочих мест</w:t>
            </w:r>
          </w:p>
        </w:tc>
        <w:tc>
          <w:tcPr>
            <w:tcW w:w="1354" w:type="dxa"/>
            <w:vAlign w:val="center"/>
          </w:tcPr>
          <w:p w:rsidR="005F511A" w:rsidRPr="00490960" w:rsidRDefault="005F511A" w:rsidP="00495DF9">
            <w:pPr>
              <w:jc w:val="center"/>
              <w:rPr>
                <w:sz w:val="20"/>
              </w:rPr>
            </w:pPr>
            <w:r w:rsidRPr="00490960">
              <w:rPr>
                <w:sz w:val="20"/>
              </w:rPr>
              <w:t>80/ 2</w:t>
            </w:r>
          </w:p>
        </w:tc>
        <w:tc>
          <w:tcPr>
            <w:tcW w:w="1465" w:type="dxa"/>
            <w:vAlign w:val="center"/>
          </w:tcPr>
          <w:p w:rsidR="005F511A" w:rsidRPr="00490960" w:rsidRDefault="005F511A" w:rsidP="00495DF9">
            <w:pPr>
              <w:jc w:val="center"/>
              <w:rPr>
                <w:sz w:val="20"/>
              </w:rPr>
            </w:pPr>
            <w:r w:rsidRPr="00490960">
              <w:rPr>
                <w:sz w:val="20"/>
              </w:rPr>
              <w:t>160/13</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160/13</w:t>
            </w:r>
          </w:p>
        </w:tc>
        <w:tc>
          <w:tcPr>
            <w:tcW w:w="1152" w:type="dxa"/>
            <w:vAlign w:val="center"/>
          </w:tcPr>
          <w:p w:rsidR="005F511A" w:rsidRPr="00490960" w:rsidRDefault="005F511A" w:rsidP="00495DF9">
            <w:pPr>
              <w:jc w:val="center"/>
              <w:rPr>
                <w:sz w:val="20"/>
              </w:rPr>
            </w:pPr>
            <w:r w:rsidRPr="00490960">
              <w:rPr>
                <w:sz w:val="20"/>
              </w:rPr>
              <w:t>160/13</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потребительского рынка – МНГП</w:t>
            </w:r>
            <w:r w:rsidR="00A96FF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Предприятия торговли</w:t>
            </w:r>
          </w:p>
        </w:tc>
        <w:tc>
          <w:tcPr>
            <w:tcW w:w="1318" w:type="dxa"/>
          </w:tcPr>
          <w:p w:rsidR="005F511A" w:rsidRPr="00490960" w:rsidRDefault="005F511A" w:rsidP="00495DF9">
            <w:pPr>
              <w:jc w:val="left"/>
              <w:rPr>
                <w:sz w:val="20"/>
              </w:rPr>
            </w:pPr>
            <w:r w:rsidRPr="00490960">
              <w:rPr>
                <w:sz w:val="20"/>
              </w:rPr>
              <w:t>м² торговой площади</w:t>
            </w:r>
          </w:p>
        </w:tc>
        <w:tc>
          <w:tcPr>
            <w:tcW w:w="1354" w:type="dxa"/>
            <w:vAlign w:val="center"/>
          </w:tcPr>
          <w:p w:rsidR="005F511A" w:rsidRPr="00490960" w:rsidRDefault="005F511A" w:rsidP="00495DF9">
            <w:pPr>
              <w:jc w:val="center"/>
              <w:rPr>
                <w:sz w:val="20"/>
              </w:rPr>
            </w:pPr>
            <w:r w:rsidRPr="00490960">
              <w:rPr>
                <w:sz w:val="20"/>
              </w:rPr>
              <w:t>393,3</w:t>
            </w:r>
          </w:p>
        </w:tc>
        <w:tc>
          <w:tcPr>
            <w:tcW w:w="1465" w:type="dxa"/>
            <w:vAlign w:val="center"/>
          </w:tcPr>
          <w:p w:rsidR="005F511A" w:rsidRPr="00490960" w:rsidRDefault="005F511A" w:rsidP="00495DF9">
            <w:pPr>
              <w:jc w:val="center"/>
              <w:rPr>
                <w:sz w:val="20"/>
              </w:rPr>
            </w:pPr>
            <w:r w:rsidRPr="00490960">
              <w:rPr>
                <w:sz w:val="20"/>
              </w:rPr>
              <w:t>2</w:t>
            </w:r>
            <w:r w:rsidR="00534795">
              <w:rPr>
                <w:sz w:val="20"/>
              </w:rPr>
              <w:t xml:space="preserve"> </w:t>
            </w:r>
            <w:r w:rsidRPr="00490960">
              <w:rPr>
                <w:sz w:val="20"/>
              </w:rPr>
              <w:t>556</w:t>
            </w:r>
          </w:p>
        </w:tc>
        <w:tc>
          <w:tcPr>
            <w:tcW w:w="1801"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576</w:t>
            </w:r>
          </w:p>
        </w:tc>
        <w:tc>
          <w:tcPr>
            <w:tcW w:w="1175" w:type="dxa"/>
            <w:vAlign w:val="center"/>
          </w:tcPr>
          <w:p w:rsidR="005F511A" w:rsidRPr="00490960" w:rsidRDefault="005F511A" w:rsidP="00495DF9">
            <w:pPr>
              <w:jc w:val="center"/>
              <w:rPr>
                <w:sz w:val="20"/>
              </w:rPr>
            </w:pPr>
            <w:r w:rsidRPr="00490960">
              <w:rPr>
                <w:sz w:val="20"/>
              </w:rPr>
              <w:t>980</w:t>
            </w:r>
          </w:p>
        </w:tc>
        <w:tc>
          <w:tcPr>
            <w:tcW w:w="1152" w:type="dxa"/>
            <w:vAlign w:val="center"/>
          </w:tcPr>
          <w:p w:rsidR="005F511A" w:rsidRPr="00490960" w:rsidRDefault="005F511A" w:rsidP="00495DF9">
            <w:pPr>
              <w:jc w:val="center"/>
              <w:rPr>
                <w:sz w:val="20"/>
              </w:rPr>
            </w:pPr>
            <w:r w:rsidRPr="00490960">
              <w:rPr>
                <w:sz w:val="20"/>
              </w:rPr>
              <w:t>2</w:t>
            </w:r>
            <w:r w:rsidR="00534795">
              <w:rPr>
                <w:sz w:val="20"/>
              </w:rPr>
              <w:t xml:space="preserve"> </w:t>
            </w:r>
            <w:r w:rsidRPr="00490960">
              <w:rPr>
                <w:sz w:val="20"/>
              </w:rPr>
              <w:t>556</w:t>
            </w:r>
          </w:p>
        </w:tc>
      </w:tr>
      <w:tr w:rsidR="005F511A" w:rsidRPr="00490960" w:rsidTr="005F511A">
        <w:tc>
          <w:tcPr>
            <w:tcW w:w="2157" w:type="dxa"/>
          </w:tcPr>
          <w:p w:rsidR="005F511A" w:rsidRPr="00490960" w:rsidRDefault="005F511A" w:rsidP="00495DF9">
            <w:pPr>
              <w:jc w:val="left"/>
              <w:rPr>
                <w:sz w:val="20"/>
              </w:rPr>
            </w:pPr>
            <w:r w:rsidRPr="00490960">
              <w:rPr>
                <w:sz w:val="20"/>
              </w:rPr>
              <w:t>Рынки</w:t>
            </w:r>
          </w:p>
        </w:tc>
        <w:tc>
          <w:tcPr>
            <w:tcW w:w="1318" w:type="dxa"/>
          </w:tcPr>
          <w:p w:rsidR="005F511A" w:rsidRPr="00490960" w:rsidRDefault="005F511A" w:rsidP="00495DF9">
            <w:pPr>
              <w:jc w:val="left"/>
              <w:rPr>
                <w:sz w:val="20"/>
              </w:rPr>
            </w:pPr>
            <w:r w:rsidRPr="00490960">
              <w:rPr>
                <w:sz w:val="20"/>
              </w:rPr>
              <w:t xml:space="preserve">м² </w:t>
            </w:r>
            <w:r w:rsidR="00820929" w:rsidRPr="00490960">
              <w:rPr>
                <w:sz w:val="20"/>
              </w:rPr>
              <w:t>торговой площади</w:t>
            </w:r>
          </w:p>
        </w:tc>
        <w:tc>
          <w:tcPr>
            <w:tcW w:w="1354" w:type="dxa"/>
            <w:vAlign w:val="center"/>
          </w:tcPr>
          <w:p w:rsidR="005F511A" w:rsidRPr="00490960" w:rsidRDefault="005F511A" w:rsidP="00495DF9">
            <w:pPr>
              <w:jc w:val="center"/>
              <w:rPr>
                <w:sz w:val="20"/>
              </w:rPr>
            </w:pPr>
            <w:r w:rsidRPr="00490960">
              <w:rPr>
                <w:sz w:val="20"/>
              </w:rPr>
              <w:t>24</w:t>
            </w:r>
          </w:p>
        </w:tc>
        <w:tc>
          <w:tcPr>
            <w:tcW w:w="1465" w:type="dxa"/>
            <w:vAlign w:val="center"/>
          </w:tcPr>
          <w:p w:rsidR="005F511A" w:rsidRPr="00490960" w:rsidRDefault="005F511A" w:rsidP="00495DF9">
            <w:pPr>
              <w:jc w:val="center"/>
              <w:rPr>
                <w:sz w:val="20"/>
              </w:rPr>
            </w:pPr>
            <w:r w:rsidRPr="00490960">
              <w:rPr>
                <w:sz w:val="20"/>
              </w:rPr>
              <w:t>156</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156</w:t>
            </w:r>
          </w:p>
        </w:tc>
        <w:tc>
          <w:tcPr>
            <w:tcW w:w="1152" w:type="dxa"/>
            <w:vAlign w:val="center"/>
          </w:tcPr>
          <w:p w:rsidR="005F511A" w:rsidRPr="00490960" w:rsidRDefault="005F511A" w:rsidP="00495DF9">
            <w:pPr>
              <w:jc w:val="center"/>
              <w:rPr>
                <w:sz w:val="20"/>
              </w:rPr>
            </w:pPr>
            <w:r w:rsidRPr="00490960">
              <w:rPr>
                <w:sz w:val="20"/>
              </w:rPr>
              <w:t>156</w:t>
            </w:r>
          </w:p>
        </w:tc>
      </w:tr>
      <w:tr w:rsidR="005F511A" w:rsidRPr="00490960" w:rsidTr="005F511A">
        <w:tc>
          <w:tcPr>
            <w:tcW w:w="2157" w:type="dxa"/>
          </w:tcPr>
          <w:p w:rsidR="005F511A" w:rsidRPr="00490960" w:rsidRDefault="005F511A" w:rsidP="00495DF9">
            <w:pPr>
              <w:jc w:val="left"/>
              <w:rPr>
                <w:sz w:val="20"/>
              </w:rPr>
            </w:pPr>
            <w:r w:rsidRPr="00490960">
              <w:rPr>
                <w:sz w:val="20"/>
              </w:rPr>
              <w:t>Предприятия общественного питания</w:t>
            </w:r>
          </w:p>
        </w:tc>
        <w:tc>
          <w:tcPr>
            <w:tcW w:w="1318" w:type="dxa"/>
          </w:tcPr>
          <w:p w:rsidR="005F511A" w:rsidRPr="00490960" w:rsidRDefault="00820929" w:rsidP="00495DF9">
            <w:pPr>
              <w:jc w:val="left"/>
              <w:rPr>
                <w:sz w:val="20"/>
              </w:rPr>
            </w:pPr>
            <w:r w:rsidRPr="00490960">
              <w:rPr>
                <w:sz w:val="20"/>
              </w:rPr>
              <w:t xml:space="preserve">постоянных </w:t>
            </w:r>
            <w:r w:rsidR="005F511A" w:rsidRPr="00490960">
              <w:rPr>
                <w:sz w:val="20"/>
              </w:rPr>
              <w:t>мест</w:t>
            </w:r>
          </w:p>
        </w:tc>
        <w:tc>
          <w:tcPr>
            <w:tcW w:w="1354" w:type="dxa"/>
            <w:vAlign w:val="center"/>
          </w:tcPr>
          <w:p w:rsidR="005F511A" w:rsidRPr="00490960" w:rsidRDefault="005F511A" w:rsidP="00495DF9">
            <w:pPr>
              <w:jc w:val="center"/>
              <w:rPr>
                <w:sz w:val="20"/>
              </w:rPr>
            </w:pPr>
            <w:r w:rsidRPr="00490960">
              <w:rPr>
                <w:sz w:val="20"/>
              </w:rPr>
              <w:t>40</w:t>
            </w:r>
          </w:p>
        </w:tc>
        <w:tc>
          <w:tcPr>
            <w:tcW w:w="1465" w:type="dxa"/>
            <w:vAlign w:val="center"/>
          </w:tcPr>
          <w:p w:rsidR="005F511A" w:rsidRPr="00490960" w:rsidRDefault="005F511A" w:rsidP="00495DF9">
            <w:pPr>
              <w:jc w:val="center"/>
              <w:rPr>
                <w:sz w:val="20"/>
              </w:rPr>
            </w:pPr>
            <w:r w:rsidRPr="00490960">
              <w:rPr>
                <w:sz w:val="20"/>
              </w:rPr>
              <w:t>260</w:t>
            </w:r>
          </w:p>
        </w:tc>
        <w:tc>
          <w:tcPr>
            <w:tcW w:w="1801" w:type="dxa"/>
            <w:vAlign w:val="center"/>
          </w:tcPr>
          <w:p w:rsidR="005F511A" w:rsidRPr="00490960" w:rsidRDefault="005F511A" w:rsidP="00495DF9">
            <w:pPr>
              <w:jc w:val="center"/>
              <w:rPr>
                <w:sz w:val="20"/>
              </w:rPr>
            </w:pPr>
            <w:r w:rsidRPr="00490960">
              <w:rPr>
                <w:sz w:val="20"/>
              </w:rPr>
              <w:t>20</w:t>
            </w:r>
          </w:p>
        </w:tc>
        <w:tc>
          <w:tcPr>
            <w:tcW w:w="1175" w:type="dxa"/>
            <w:vAlign w:val="center"/>
          </w:tcPr>
          <w:p w:rsidR="005F511A" w:rsidRPr="00490960" w:rsidRDefault="005F511A" w:rsidP="00495DF9">
            <w:pPr>
              <w:jc w:val="center"/>
              <w:rPr>
                <w:sz w:val="20"/>
              </w:rPr>
            </w:pPr>
            <w:r w:rsidRPr="00490960">
              <w:rPr>
                <w:sz w:val="20"/>
              </w:rPr>
              <w:t>240</w:t>
            </w:r>
          </w:p>
        </w:tc>
        <w:tc>
          <w:tcPr>
            <w:tcW w:w="1152" w:type="dxa"/>
            <w:vAlign w:val="center"/>
          </w:tcPr>
          <w:p w:rsidR="005F511A" w:rsidRPr="00490960" w:rsidRDefault="005F511A" w:rsidP="00495DF9">
            <w:pPr>
              <w:jc w:val="center"/>
              <w:rPr>
                <w:sz w:val="20"/>
              </w:rPr>
            </w:pPr>
            <w:r w:rsidRPr="00490960">
              <w:rPr>
                <w:sz w:val="20"/>
              </w:rPr>
              <w:t>260</w:t>
            </w:r>
          </w:p>
        </w:tc>
      </w:tr>
      <w:tr w:rsidR="005F511A" w:rsidRPr="00490960" w:rsidTr="005F511A">
        <w:tc>
          <w:tcPr>
            <w:tcW w:w="2157" w:type="dxa"/>
          </w:tcPr>
          <w:p w:rsidR="005F511A" w:rsidRPr="00490960" w:rsidRDefault="005F511A" w:rsidP="00495DF9">
            <w:pPr>
              <w:jc w:val="left"/>
              <w:rPr>
                <w:sz w:val="20"/>
              </w:rPr>
            </w:pPr>
            <w:r w:rsidRPr="00490960">
              <w:rPr>
                <w:sz w:val="20"/>
              </w:rPr>
              <w:t>Предприятие бытового обслуживания</w:t>
            </w:r>
          </w:p>
        </w:tc>
        <w:tc>
          <w:tcPr>
            <w:tcW w:w="1318" w:type="dxa"/>
          </w:tcPr>
          <w:p w:rsidR="005F511A" w:rsidRPr="00490960" w:rsidRDefault="00820929" w:rsidP="00495DF9">
            <w:pPr>
              <w:jc w:val="left"/>
              <w:rPr>
                <w:sz w:val="20"/>
              </w:rPr>
            </w:pPr>
            <w:r w:rsidRPr="00490960">
              <w:rPr>
                <w:sz w:val="20"/>
              </w:rPr>
              <w:t>рабочих</w:t>
            </w:r>
            <w:r w:rsidR="005F511A" w:rsidRPr="00490960">
              <w:rPr>
                <w:sz w:val="20"/>
              </w:rPr>
              <w:t xml:space="preserve"> мест</w:t>
            </w:r>
          </w:p>
        </w:tc>
        <w:tc>
          <w:tcPr>
            <w:tcW w:w="1354" w:type="dxa"/>
            <w:vAlign w:val="center"/>
          </w:tcPr>
          <w:p w:rsidR="005F511A" w:rsidRPr="00490960" w:rsidRDefault="005F511A" w:rsidP="00495DF9">
            <w:pPr>
              <w:jc w:val="center"/>
              <w:rPr>
                <w:sz w:val="20"/>
              </w:rPr>
            </w:pPr>
            <w:r w:rsidRPr="00490960">
              <w:rPr>
                <w:sz w:val="20"/>
              </w:rPr>
              <w:t>4</w:t>
            </w:r>
          </w:p>
        </w:tc>
        <w:tc>
          <w:tcPr>
            <w:tcW w:w="1465" w:type="dxa"/>
            <w:vAlign w:val="center"/>
          </w:tcPr>
          <w:p w:rsidR="005F511A" w:rsidRPr="00490960" w:rsidRDefault="005F511A" w:rsidP="00495DF9">
            <w:pPr>
              <w:jc w:val="center"/>
              <w:rPr>
                <w:sz w:val="20"/>
              </w:rPr>
            </w:pPr>
            <w:r w:rsidRPr="00490960">
              <w:rPr>
                <w:sz w:val="20"/>
              </w:rPr>
              <w:t>26</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26</w:t>
            </w:r>
          </w:p>
        </w:tc>
        <w:tc>
          <w:tcPr>
            <w:tcW w:w="1152" w:type="dxa"/>
            <w:vAlign w:val="center"/>
          </w:tcPr>
          <w:p w:rsidR="005F511A" w:rsidRPr="00490960" w:rsidRDefault="005F511A" w:rsidP="00495DF9">
            <w:pPr>
              <w:jc w:val="center"/>
              <w:rPr>
                <w:sz w:val="20"/>
              </w:rPr>
            </w:pPr>
            <w:r w:rsidRPr="00490960">
              <w:rPr>
                <w:sz w:val="20"/>
              </w:rPr>
              <w:t>26</w:t>
            </w:r>
          </w:p>
        </w:tc>
      </w:tr>
      <w:tr w:rsidR="005F511A" w:rsidRPr="00490960" w:rsidTr="005F511A">
        <w:tc>
          <w:tcPr>
            <w:tcW w:w="2157" w:type="dxa"/>
          </w:tcPr>
          <w:p w:rsidR="005F511A" w:rsidRPr="00490960" w:rsidRDefault="005F511A" w:rsidP="00495DF9">
            <w:pPr>
              <w:jc w:val="left"/>
              <w:rPr>
                <w:sz w:val="20"/>
              </w:rPr>
            </w:pPr>
            <w:r w:rsidRPr="00490960">
              <w:rPr>
                <w:sz w:val="20"/>
              </w:rPr>
              <w:t>Аптека</w:t>
            </w:r>
          </w:p>
        </w:tc>
        <w:tc>
          <w:tcPr>
            <w:tcW w:w="1318" w:type="dxa"/>
          </w:tcPr>
          <w:p w:rsidR="005F511A" w:rsidRPr="00490960" w:rsidRDefault="005F511A" w:rsidP="00495DF9">
            <w:pPr>
              <w:jc w:val="left"/>
              <w:rPr>
                <w:sz w:val="20"/>
              </w:rPr>
            </w:pPr>
            <w:r w:rsidRPr="00490960">
              <w:rPr>
                <w:sz w:val="20"/>
              </w:rPr>
              <w:t>объект/м²</w:t>
            </w:r>
          </w:p>
        </w:tc>
        <w:tc>
          <w:tcPr>
            <w:tcW w:w="1354" w:type="dxa"/>
            <w:vAlign w:val="center"/>
          </w:tcPr>
          <w:p w:rsidR="005F511A" w:rsidRPr="00490960" w:rsidRDefault="005F511A" w:rsidP="00495DF9">
            <w:pPr>
              <w:jc w:val="center"/>
              <w:rPr>
                <w:sz w:val="20"/>
              </w:rPr>
            </w:pPr>
            <w:r w:rsidRPr="00490960">
              <w:rPr>
                <w:sz w:val="20"/>
              </w:rPr>
              <w:t>1/14</w:t>
            </w:r>
          </w:p>
        </w:tc>
        <w:tc>
          <w:tcPr>
            <w:tcW w:w="1465" w:type="dxa"/>
            <w:vAlign w:val="center"/>
          </w:tcPr>
          <w:p w:rsidR="005F511A" w:rsidRPr="00490960" w:rsidRDefault="005F511A" w:rsidP="00495DF9">
            <w:pPr>
              <w:jc w:val="center"/>
              <w:rPr>
                <w:sz w:val="20"/>
              </w:rPr>
            </w:pPr>
            <w:r w:rsidRPr="00490960">
              <w:rPr>
                <w:sz w:val="20"/>
              </w:rPr>
              <w:t>1/91</w:t>
            </w:r>
          </w:p>
        </w:tc>
        <w:tc>
          <w:tcPr>
            <w:tcW w:w="1801" w:type="dxa"/>
            <w:vAlign w:val="center"/>
          </w:tcPr>
          <w:p w:rsidR="005F511A" w:rsidRPr="00490960" w:rsidRDefault="005F511A" w:rsidP="00495DF9">
            <w:pPr>
              <w:jc w:val="center"/>
              <w:rPr>
                <w:sz w:val="20"/>
              </w:rPr>
            </w:pPr>
            <w:r w:rsidRPr="00490960">
              <w:rPr>
                <w:sz w:val="20"/>
              </w:rPr>
              <w:t>1/24</w:t>
            </w:r>
          </w:p>
        </w:tc>
        <w:tc>
          <w:tcPr>
            <w:tcW w:w="1175" w:type="dxa"/>
            <w:vAlign w:val="center"/>
          </w:tcPr>
          <w:p w:rsidR="005F511A" w:rsidRPr="00490960" w:rsidRDefault="005F511A" w:rsidP="00495DF9">
            <w:pPr>
              <w:jc w:val="center"/>
              <w:rPr>
                <w:sz w:val="20"/>
              </w:rPr>
            </w:pPr>
            <w:r w:rsidRPr="00490960">
              <w:rPr>
                <w:sz w:val="20"/>
              </w:rPr>
              <w:t>1/67</w:t>
            </w:r>
          </w:p>
        </w:tc>
        <w:tc>
          <w:tcPr>
            <w:tcW w:w="1152" w:type="dxa"/>
            <w:vAlign w:val="center"/>
          </w:tcPr>
          <w:p w:rsidR="005F511A" w:rsidRPr="00490960" w:rsidRDefault="005F511A" w:rsidP="00495DF9">
            <w:pPr>
              <w:jc w:val="center"/>
              <w:rPr>
                <w:sz w:val="20"/>
              </w:rPr>
            </w:pPr>
            <w:r w:rsidRPr="00490960">
              <w:rPr>
                <w:sz w:val="20"/>
              </w:rPr>
              <w:t>2/91</w:t>
            </w:r>
          </w:p>
        </w:tc>
      </w:tr>
    </w:tbl>
    <w:p w:rsidR="007E0443" w:rsidRPr="00490960" w:rsidRDefault="007E0443" w:rsidP="00495DF9">
      <w:pPr>
        <w:ind w:firstLine="709"/>
        <w:rPr>
          <w:szCs w:val="24"/>
        </w:rPr>
      </w:pPr>
    </w:p>
    <w:p w:rsidR="00AA6941" w:rsidRPr="00490960" w:rsidRDefault="007D6802" w:rsidP="00495DF9">
      <w:pPr>
        <w:keepNext/>
        <w:ind w:firstLine="709"/>
        <w:contextualSpacing/>
        <w:outlineLvl w:val="2"/>
        <w:rPr>
          <w:b/>
          <w:bCs/>
          <w:szCs w:val="24"/>
        </w:rPr>
      </w:pPr>
      <w:bookmarkStart w:id="166" w:name="_Toc516404818"/>
      <w:bookmarkStart w:id="167" w:name="_Toc42088087"/>
      <w:r w:rsidRPr="00490960">
        <w:rPr>
          <w:b/>
          <w:bCs/>
          <w:szCs w:val="24"/>
        </w:rPr>
        <w:t>4.7.1</w:t>
      </w:r>
      <w:r w:rsidR="00820929" w:rsidRPr="00490960">
        <w:rPr>
          <w:b/>
          <w:bCs/>
          <w:szCs w:val="24"/>
        </w:rPr>
        <w:t>.</w:t>
      </w:r>
      <w:r w:rsidRPr="00490960">
        <w:rPr>
          <w:b/>
          <w:bCs/>
          <w:szCs w:val="24"/>
        </w:rPr>
        <w:t xml:space="preserve"> </w:t>
      </w:r>
      <w:r w:rsidR="00AA6941" w:rsidRPr="00490960">
        <w:rPr>
          <w:b/>
          <w:bCs/>
          <w:szCs w:val="24"/>
        </w:rPr>
        <w:t>Объекты образования</w:t>
      </w:r>
      <w:bookmarkEnd w:id="166"/>
      <w:bookmarkEnd w:id="167"/>
    </w:p>
    <w:p w:rsidR="007D6802" w:rsidRPr="00490960" w:rsidRDefault="007D6802" w:rsidP="00495DF9">
      <w:pPr>
        <w:ind w:firstLine="709"/>
        <w:rPr>
          <w:szCs w:val="24"/>
        </w:rPr>
      </w:pPr>
    </w:p>
    <w:p w:rsidR="007E0443" w:rsidRPr="00490960" w:rsidRDefault="003D6A65" w:rsidP="00495DF9">
      <w:pPr>
        <w:ind w:firstLine="709"/>
        <w:rPr>
          <w:szCs w:val="24"/>
        </w:rPr>
      </w:pPr>
      <w:bookmarkStart w:id="168" w:name="_Toc516404819"/>
      <w:r w:rsidRPr="00490960">
        <w:rPr>
          <w:szCs w:val="24"/>
        </w:rPr>
        <w:t>Объекты образования относятся к вопросам местного значения муниципального района.</w:t>
      </w:r>
    </w:p>
    <w:p w:rsidR="007E0443" w:rsidRPr="00490960" w:rsidRDefault="007E0443" w:rsidP="00495DF9">
      <w:pPr>
        <w:ind w:right="28" w:firstLine="709"/>
        <w:rPr>
          <w:szCs w:val="24"/>
        </w:rPr>
      </w:pPr>
      <w:r w:rsidRPr="00490960">
        <w:rPr>
          <w:szCs w:val="24"/>
        </w:rPr>
        <w:t>Расчетные показатели минимально допустимого уровня обеспеченности дошкольными образовательными и общеобразовательными организациями и расчетные показатели максимально допустимого уровня территориальной доступности таких объектов для насел</w:t>
      </w:r>
      <w:r w:rsidR="002F5E28" w:rsidRPr="00490960">
        <w:rPr>
          <w:szCs w:val="24"/>
        </w:rPr>
        <w:t>ения принято в соответствии с пунктом 2.1.2 МНГП ЛО</w:t>
      </w:r>
      <w:r w:rsidRPr="00490960">
        <w:rPr>
          <w:szCs w:val="24"/>
        </w:rPr>
        <w:t>, утвержденных постановлением Правительства Ленинградской области от 04.12.2017 № 525, норматив принят 40 мест на 1</w:t>
      </w:r>
      <w:r w:rsidR="00A53578">
        <w:rPr>
          <w:szCs w:val="24"/>
        </w:rPr>
        <w:t xml:space="preserve"> </w:t>
      </w:r>
      <w:r w:rsidRPr="00490960">
        <w:rPr>
          <w:szCs w:val="24"/>
        </w:rPr>
        <w:t>000 жителей для дошкольных образовательных организаций и 61 на 1</w:t>
      </w:r>
      <w:r w:rsidR="00A53578">
        <w:rPr>
          <w:szCs w:val="24"/>
        </w:rPr>
        <w:t xml:space="preserve"> </w:t>
      </w:r>
      <w:r w:rsidRPr="00490960">
        <w:rPr>
          <w:szCs w:val="24"/>
        </w:rPr>
        <w:t>000 жителей для общеобразовательных организаций.</w:t>
      </w:r>
    </w:p>
    <w:p w:rsidR="007E0443" w:rsidRPr="00490960" w:rsidRDefault="007E0443" w:rsidP="00495DF9">
      <w:pPr>
        <w:ind w:firstLine="709"/>
        <w:rPr>
          <w:szCs w:val="24"/>
        </w:rPr>
      </w:pPr>
    </w:p>
    <w:p w:rsidR="007E0443" w:rsidRPr="00490960" w:rsidRDefault="007E0443" w:rsidP="00495DF9">
      <w:pPr>
        <w:ind w:right="28" w:firstLine="709"/>
        <w:rPr>
          <w:szCs w:val="24"/>
        </w:rPr>
      </w:pPr>
      <w:r w:rsidRPr="00490960">
        <w:rPr>
          <w:szCs w:val="24"/>
        </w:rPr>
        <w:t xml:space="preserve">Таблица 4.7.1.1 – </w:t>
      </w:r>
      <w:r w:rsidR="00820929" w:rsidRPr="00490960">
        <w:rPr>
          <w:b/>
          <w:szCs w:val="24"/>
        </w:rPr>
        <w:t>п</w:t>
      </w:r>
      <w:r w:rsidRPr="00490960">
        <w:rPr>
          <w:b/>
          <w:szCs w:val="24"/>
        </w:rPr>
        <w:t>отребность в объектах образования</w:t>
      </w:r>
    </w:p>
    <w:p w:rsidR="007E0443" w:rsidRPr="00490960" w:rsidRDefault="007E0443" w:rsidP="00495DF9">
      <w:pPr>
        <w:ind w:right="28"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1738"/>
        <w:gridCol w:w="1820"/>
        <w:gridCol w:w="2139"/>
        <w:gridCol w:w="2024"/>
      </w:tblGrid>
      <w:tr w:rsidR="00820929" w:rsidRPr="00490960" w:rsidTr="00CD4482">
        <w:trPr>
          <w:tblHeade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lastRenderedPageBreak/>
              <w:t>Наименование объекта</w:t>
            </w:r>
          </w:p>
        </w:tc>
        <w:tc>
          <w:tcPr>
            <w:tcW w:w="834"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Численность населения</w:t>
            </w:r>
            <w:r w:rsidR="00B9473F">
              <w:rPr>
                <w:b/>
                <w:bCs/>
                <w:szCs w:val="24"/>
              </w:rPr>
              <w:t>,</w:t>
            </w:r>
          </w:p>
          <w:p w:rsidR="00820929" w:rsidRPr="00490960" w:rsidRDefault="00B9473F" w:rsidP="00495DF9">
            <w:pPr>
              <w:ind w:right="28"/>
              <w:jc w:val="center"/>
              <w:rPr>
                <w:b/>
                <w:bCs/>
                <w:szCs w:val="24"/>
              </w:rPr>
            </w:pPr>
            <w:r>
              <w:rPr>
                <w:b/>
                <w:bCs/>
                <w:szCs w:val="24"/>
              </w:rPr>
              <w:t>тысяч человек</w:t>
            </w:r>
          </w:p>
        </w:tc>
        <w:tc>
          <w:tcPr>
            <w:tcW w:w="873"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Потребность</w:t>
            </w:r>
            <w:r w:rsidR="00B9473F">
              <w:rPr>
                <w:b/>
                <w:bCs/>
                <w:szCs w:val="24"/>
              </w:rPr>
              <w:t xml:space="preserve">, </w:t>
            </w:r>
            <w:r w:rsidRPr="00490960">
              <w:rPr>
                <w:b/>
                <w:bCs/>
                <w:szCs w:val="24"/>
              </w:rPr>
              <w:t>мест</w:t>
            </w:r>
          </w:p>
        </w:tc>
        <w:tc>
          <w:tcPr>
            <w:tcW w:w="102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Существующее положение</w:t>
            </w:r>
            <w:r w:rsidR="00B9473F">
              <w:rPr>
                <w:b/>
                <w:bCs/>
                <w:szCs w:val="24"/>
              </w:rPr>
              <w:t>, мест</w:t>
            </w:r>
          </w:p>
        </w:tc>
        <w:tc>
          <w:tcPr>
            <w:tcW w:w="972"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Новое строительство</w:t>
            </w:r>
            <w:r w:rsidR="00B9473F">
              <w:rPr>
                <w:b/>
                <w:bCs/>
                <w:szCs w:val="24"/>
              </w:rPr>
              <w:t>, мест</w:t>
            </w:r>
          </w:p>
        </w:tc>
      </w:tr>
    </w:tbl>
    <w:p w:rsidR="00820929" w:rsidRPr="00490960" w:rsidRDefault="00820929" w:rsidP="00495DF9">
      <w:pPr>
        <w:ind w:right="28"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1738"/>
        <w:gridCol w:w="1820"/>
        <w:gridCol w:w="2139"/>
        <w:gridCol w:w="2024"/>
      </w:tblGrid>
      <w:tr w:rsidR="007E0443" w:rsidRPr="00490960" w:rsidTr="002E43C0">
        <w:trPr>
          <w:tblHeade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1</w:t>
            </w:r>
          </w:p>
        </w:tc>
        <w:tc>
          <w:tcPr>
            <w:tcW w:w="834"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2</w:t>
            </w:r>
          </w:p>
        </w:tc>
        <w:tc>
          <w:tcPr>
            <w:tcW w:w="873"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3</w:t>
            </w:r>
          </w:p>
        </w:tc>
        <w:tc>
          <w:tcPr>
            <w:tcW w:w="1026"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4</w:t>
            </w:r>
          </w:p>
        </w:tc>
        <w:tc>
          <w:tcPr>
            <w:tcW w:w="971"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5</w:t>
            </w:r>
          </w:p>
        </w:tc>
      </w:tr>
      <w:tr w:rsidR="00820929" w:rsidRPr="00490960" w:rsidTr="002E43C0">
        <w:trP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rPr>
                <w:bCs/>
                <w:szCs w:val="24"/>
              </w:rPr>
            </w:pPr>
            <w:r w:rsidRPr="00490960">
              <w:rPr>
                <w:szCs w:val="24"/>
              </w:rPr>
              <w:t>Детские дошкольные организации</w:t>
            </w:r>
          </w:p>
        </w:tc>
        <w:tc>
          <w:tcPr>
            <w:tcW w:w="834"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6,5</w:t>
            </w:r>
          </w:p>
        </w:tc>
        <w:tc>
          <w:tcPr>
            <w:tcW w:w="873"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260</w:t>
            </w:r>
          </w:p>
        </w:tc>
        <w:tc>
          <w:tcPr>
            <w:tcW w:w="102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420</w:t>
            </w:r>
          </w:p>
        </w:tc>
        <w:tc>
          <w:tcPr>
            <w:tcW w:w="971"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jc w:val="center"/>
            </w:pPr>
            <w:r w:rsidRPr="00490960">
              <w:rPr>
                <w:szCs w:val="24"/>
              </w:rPr>
              <w:t>–</w:t>
            </w:r>
          </w:p>
        </w:tc>
      </w:tr>
      <w:tr w:rsidR="00820929" w:rsidRPr="00490960" w:rsidTr="002E43C0">
        <w:trP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rPr>
                <w:bCs/>
                <w:szCs w:val="24"/>
              </w:rPr>
            </w:pPr>
            <w:r w:rsidRPr="00490960">
              <w:rPr>
                <w:bCs/>
                <w:szCs w:val="24"/>
              </w:rPr>
              <w:t xml:space="preserve">Общеобразовательные </w:t>
            </w:r>
            <w:r w:rsidR="002E43C0" w:rsidRPr="00490960">
              <w:rPr>
                <w:bCs/>
                <w:szCs w:val="24"/>
              </w:rPr>
              <w:t>организации</w:t>
            </w:r>
          </w:p>
        </w:tc>
        <w:tc>
          <w:tcPr>
            <w:tcW w:w="834"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6,5</w:t>
            </w:r>
          </w:p>
        </w:tc>
        <w:tc>
          <w:tcPr>
            <w:tcW w:w="873"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397</w:t>
            </w:r>
          </w:p>
        </w:tc>
        <w:tc>
          <w:tcPr>
            <w:tcW w:w="102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740</w:t>
            </w:r>
          </w:p>
        </w:tc>
        <w:tc>
          <w:tcPr>
            <w:tcW w:w="971"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jc w:val="center"/>
            </w:pPr>
            <w:r w:rsidRPr="00A40DB4">
              <w:rPr>
                <w:szCs w:val="24"/>
                <w:highlight w:val="yellow"/>
              </w:rPr>
              <w:t>–</w:t>
            </w:r>
          </w:p>
        </w:tc>
      </w:tr>
    </w:tbl>
    <w:p w:rsidR="007E0443" w:rsidRPr="00490960" w:rsidRDefault="007E0443" w:rsidP="00495DF9">
      <w:pPr>
        <w:ind w:firstLine="709"/>
        <w:rPr>
          <w:szCs w:val="24"/>
        </w:rPr>
      </w:pPr>
    </w:p>
    <w:p w:rsidR="007E0443" w:rsidRPr="00490960" w:rsidRDefault="007E0443" w:rsidP="00495DF9">
      <w:pPr>
        <w:ind w:firstLine="709"/>
        <w:rPr>
          <w:szCs w:val="24"/>
        </w:rPr>
      </w:pPr>
      <w:r w:rsidRPr="00490960">
        <w:rPr>
          <w:szCs w:val="24"/>
        </w:rPr>
        <w:t xml:space="preserve">Проектная емкость образовательных </w:t>
      </w:r>
      <w:r w:rsidR="002E43C0" w:rsidRPr="00490960">
        <w:rPr>
          <w:szCs w:val="24"/>
        </w:rPr>
        <w:t>организаций</w:t>
      </w:r>
      <w:r w:rsidRPr="00490960">
        <w:rPr>
          <w:szCs w:val="24"/>
        </w:rPr>
        <w:t xml:space="preserve"> была рассчитана на большую численность населения и большую долю детей в структуре населения, поэтому сегодня школы загружены только на 42</w:t>
      </w:r>
      <w:r w:rsidR="00534795">
        <w:rPr>
          <w:szCs w:val="24"/>
        </w:rPr>
        <w:t xml:space="preserve"> </w:t>
      </w:r>
      <w:r w:rsidRPr="00490960">
        <w:rPr>
          <w:szCs w:val="24"/>
        </w:rPr>
        <w:t>%, а детские сады на – 47</w:t>
      </w:r>
      <w:r w:rsidR="00534795">
        <w:rPr>
          <w:szCs w:val="24"/>
        </w:rPr>
        <w:t xml:space="preserve"> </w:t>
      </w:r>
      <w:r w:rsidRPr="00490960">
        <w:rPr>
          <w:szCs w:val="24"/>
        </w:rPr>
        <w:t xml:space="preserve">%. </w:t>
      </w:r>
    </w:p>
    <w:p w:rsidR="007E0443" w:rsidRPr="00490960" w:rsidRDefault="007E0443" w:rsidP="00495DF9">
      <w:pPr>
        <w:ind w:firstLine="709"/>
        <w:rPr>
          <w:szCs w:val="24"/>
        </w:rPr>
      </w:pPr>
      <w:r w:rsidRPr="00490960">
        <w:rPr>
          <w:szCs w:val="24"/>
        </w:rPr>
        <w:t xml:space="preserve">С учетом прогнозной численности населения и возрастной структуры населения емкости существующих детских дошкольных и общеобразовательных организаций достаточно на </w:t>
      </w:r>
      <w:r w:rsidR="00D9512C">
        <w:rPr>
          <w:szCs w:val="24"/>
        </w:rPr>
        <w:t>расчетный</w:t>
      </w:r>
      <w:r w:rsidRPr="00490960">
        <w:rPr>
          <w:szCs w:val="24"/>
        </w:rPr>
        <w:t xml:space="preserve"> срок. </w:t>
      </w:r>
    </w:p>
    <w:p w:rsidR="007E0443" w:rsidRPr="00490960" w:rsidRDefault="007E0443" w:rsidP="00495DF9">
      <w:pPr>
        <w:ind w:firstLine="709"/>
        <w:rPr>
          <w:szCs w:val="24"/>
        </w:rPr>
      </w:pPr>
      <w:r w:rsidRPr="00490960">
        <w:rPr>
          <w:szCs w:val="24"/>
        </w:rPr>
        <w:t xml:space="preserve">Тем не менее в </w:t>
      </w:r>
      <w:r w:rsidR="006B7363" w:rsidRPr="00490960">
        <w:rPr>
          <w:szCs w:val="24"/>
        </w:rPr>
        <w:t xml:space="preserve">генеральном плане в редакции от 18.06.2014, </w:t>
      </w:r>
      <w:r w:rsidRPr="00490960">
        <w:rPr>
          <w:szCs w:val="24"/>
        </w:rPr>
        <w:t>в соответствии с СТП Гатчинского муниципального района</w:t>
      </w:r>
      <w:r w:rsidR="006B7363" w:rsidRPr="00490960">
        <w:rPr>
          <w:szCs w:val="24"/>
        </w:rPr>
        <w:t>,</w:t>
      </w:r>
      <w:r w:rsidRPr="00490960">
        <w:rPr>
          <w:szCs w:val="24"/>
        </w:rPr>
        <w:t xml:space="preserve"> предусматривалось строительство школы на 200 мест в п.</w:t>
      </w:r>
      <w:r w:rsidR="006B7363" w:rsidRPr="00490960">
        <w:rPr>
          <w:szCs w:val="24"/>
        </w:rPr>
        <w:t xml:space="preserve"> </w:t>
      </w:r>
      <w:r w:rsidRPr="00490960">
        <w:rPr>
          <w:szCs w:val="24"/>
        </w:rPr>
        <w:t>Суйда.</w:t>
      </w:r>
    </w:p>
    <w:p w:rsidR="007E0443" w:rsidRPr="00490960" w:rsidRDefault="007E0443" w:rsidP="00495DF9">
      <w:pPr>
        <w:ind w:firstLine="709"/>
        <w:rPr>
          <w:szCs w:val="24"/>
        </w:rPr>
      </w:pPr>
      <w:r w:rsidRPr="00490960">
        <w:rPr>
          <w:szCs w:val="24"/>
        </w:rPr>
        <w:t xml:space="preserve">Расстояние до Высокоключевой школы, где обучаются дети </w:t>
      </w:r>
      <w:r w:rsidR="003D6A65" w:rsidRPr="00490960">
        <w:rPr>
          <w:szCs w:val="24"/>
        </w:rPr>
        <w:t xml:space="preserve">проживающие </w:t>
      </w:r>
      <w:r w:rsidRPr="00490960">
        <w:rPr>
          <w:szCs w:val="24"/>
        </w:rPr>
        <w:t xml:space="preserve">в п. Суйда – 2 км, транспортная доступность – 5 мин. В настоящее время для перевозки детей из п. Суйда и близлежащих деревень в </w:t>
      </w:r>
      <w:r w:rsidR="00534795" w:rsidRPr="00490960">
        <w:rPr>
          <w:szCs w:val="24"/>
        </w:rPr>
        <w:t xml:space="preserve">школу </w:t>
      </w:r>
      <w:r w:rsidR="00534795">
        <w:rPr>
          <w:szCs w:val="24"/>
        </w:rPr>
        <w:t xml:space="preserve">п. </w:t>
      </w:r>
      <w:r w:rsidRPr="00490960">
        <w:rPr>
          <w:szCs w:val="24"/>
        </w:rPr>
        <w:t>Высокоключев</w:t>
      </w:r>
      <w:r w:rsidR="00534795">
        <w:rPr>
          <w:szCs w:val="24"/>
        </w:rPr>
        <w:t>ой</w:t>
      </w:r>
      <w:r w:rsidRPr="00490960">
        <w:rPr>
          <w:szCs w:val="24"/>
        </w:rPr>
        <w:t xml:space="preserve"> запущен школьный автобус. Таким образом, максимально допустимый уровень территориальн</w:t>
      </w:r>
      <w:r w:rsidR="00A96FF8" w:rsidRPr="00490960">
        <w:rPr>
          <w:szCs w:val="24"/>
        </w:rPr>
        <w:t>ой доступности соблюдается –</w:t>
      </w:r>
      <w:r w:rsidR="00695ECB">
        <w:rPr>
          <w:szCs w:val="24"/>
        </w:rPr>
        <w:t xml:space="preserve"> </w:t>
      </w:r>
      <w:r w:rsidRPr="00490960">
        <w:rPr>
          <w:szCs w:val="24"/>
        </w:rPr>
        <w:t>МНГП</w:t>
      </w:r>
      <w:r w:rsidR="00A96FF8" w:rsidRPr="00490960">
        <w:rPr>
          <w:szCs w:val="24"/>
        </w:rPr>
        <w:t xml:space="preserve"> ЛО, таблица </w:t>
      </w:r>
      <w:r w:rsidRPr="00490960">
        <w:rPr>
          <w:szCs w:val="24"/>
        </w:rPr>
        <w:t>4.4.1.2.</w:t>
      </w:r>
    </w:p>
    <w:p w:rsidR="007E0443" w:rsidRPr="00490960" w:rsidRDefault="007E0443" w:rsidP="00495DF9">
      <w:pPr>
        <w:ind w:firstLine="709"/>
        <w:rPr>
          <w:szCs w:val="24"/>
        </w:rPr>
      </w:pPr>
      <w:r w:rsidRPr="00490960">
        <w:rPr>
          <w:szCs w:val="24"/>
        </w:rPr>
        <w:t xml:space="preserve"> </w:t>
      </w:r>
      <w:r w:rsidR="00CD4482" w:rsidRPr="00A40DB4">
        <w:rPr>
          <w:szCs w:val="24"/>
          <w:highlight w:val="yellow"/>
        </w:rPr>
        <w:t>Генеральным</w:t>
      </w:r>
      <w:r w:rsidRPr="00A40DB4">
        <w:rPr>
          <w:szCs w:val="24"/>
          <w:highlight w:val="yellow"/>
        </w:rPr>
        <w:t xml:space="preserve"> план</w:t>
      </w:r>
      <w:r w:rsidR="00CD4482" w:rsidRPr="00A40DB4">
        <w:rPr>
          <w:szCs w:val="24"/>
          <w:highlight w:val="yellow"/>
        </w:rPr>
        <w:t>ом</w:t>
      </w:r>
      <w:r w:rsidRPr="00A40DB4">
        <w:rPr>
          <w:szCs w:val="24"/>
          <w:highlight w:val="yellow"/>
        </w:rPr>
        <w:t xml:space="preserve"> размещение нового здания </w:t>
      </w:r>
      <w:r w:rsidR="002E43C0" w:rsidRPr="00A40DB4">
        <w:rPr>
          <w:szCs w:val="24"/>
          <w:highlight w:val="yellow"/>
        </w:rPr>
        <w:t xml:space="preserve">общеобразовательной организации </w:t>
      </w:r>
      <w:r w:rsidRPr="00A40DB4">
        <w:rPr>
          <w:szCs w:val="24"/>
          <w:highlight w:val="yellow"/>
        </w:rPr>
        <w:t xml:space="preserve">в </w:t>
      </w:r>
      <w:r w:rsidR="00CD4482" w:rsidRPr="00A40DB4">
        <w:rPr>
          <w:szCs w:val="24"/>
          <w:highlight w:val="yellow"/>
        </w:rPr>
        <w:br/>
      </w:r>
      <w:r w:rsidRPr="00A40DB4">
        <w:rPr>
          <w:szCs w:val="24"/>
          <w:highlight w:val="yellow"/>
        </w:rPr>
        <w:t xml:space="preserve">п. Суйда не предусмотрено ввиду нецелесообразности мероприятия и отсутствием земельного участка под здание школы – не менее 1,1 га (предполагаемое размещение школы – в зоне охраны </w:t>
      </w:r>
      <w:r w:rsidR="00CD4482" w:rsidRPr="00A40DB4">
        <w:rPr>
          <w:szCs w:val="24"/>
          <w:highlight w:val="yellow"/>
        </w:rPr>
        <w:t>объекта культурного наследия</w:t>
      </w:r>
      <w:r w:rsidRPr="00A40DB4">
        <w:rPr>
          <w:szCs w:val="24"/>
          <w:highlight w:val="yellow"/>
        </w:rPr>
        <w:t>).</w:t>
      </w:r>
      <w:r w:rsidRPr="00490960">
        <w:rPr>
          <w:szCs w:val="24"/>
        </w:rPr>
        <w:t xml:space="preserve"> </w:t>
      </w:r>
    </w:p>
    <w:p w:rsidR="007E0443" w:rsidRPr="00490960" w:rsidRDefault="007E0443" w:rsidP="00495DF9">
      <w:pPr>
        <w:ind w:firstLine="709"/>
        <w:rPr>
          <w:szCs w:val="24"/>
        </w:rPr>
      </w:pPr>
    </w:p>
    <w:p w:rsidR="007E0443" w:rsidRPr="00490960" w:rsidRDefault="007E0443" w:rsidP="00495DF9">
      <w:pPr>
        <w:ind w:firstLine="709"/>
        <w:rPr>
          <w:b/>
          <w:szCs w:val="24"/>
        </w:rPr>
      </w:pPr>
      <w:r w:rsidRPr="00490960">
        <w:rPr>
          <w:szCs w:val="24"/>
        </w:rPr>
        <w:t xml:space="preserve">Таблица 4.7.1.2 – </w:t>
      </w:r>
      <w:r w:rsidR="00820929" w:rsidRPr="00490960">
        <w:rPr>
          <w:b/>
          <w:szCs w:val="24"/>
        </w:rPr>
        <w:t>р</w:t>
      </w:r>
      <w:r w:rsidRPr="00490960">
        <w:rPr>
          <w:b/>
          <w:szCs w:val="24"/>
        </w:rPr>
        <w:t>асчетные показатели минимально допустимого уровня обеспеченности дошкольными образовательными и общеобразовательными организациями и расчетные показатели максимально допустимого уровня территориальной доступности таких объектов для населения муниципальных образований Ленинградской области</w:t>
      </w:r>
    </w:p>
    <w:p w:rsidR="007E0443" w:rsidRPr="00490960" w:rsidRDefault="007E0443" w:rsidP="00495DF9">
      <w:pPr>
        <w:ind w:firstLine="709"/>
        <w:rPr>
          <w:szCs w:val="24"/>
        </w:rPr>
      </w:pPr>
    </w:p>
    <w:tbl>
      <w:tblPr>
        <w:tblStyle w:val="af7"/>
        <w:tblW w:w="5000" w:type="pct"/>
        <w:tblLayout w:type="fixed"/>
        <w:tblLook w:val="04A0" w:firstRow="1" w:lastRow="0" w:firstColumn="1" w:lastColumn="0" w:noHBand="0" w:noVBand="1"/>
      </w:tblPr>
      <w:tblGrid>
        <w:gridCol w:w="2943"/>
        <w:gridCol w:w="2551"/>
        <w:gridCol w:w="4928"/>
      </w:tblGrid>
      <w:tr w:rsidR="00D37AC6" w:rsidRPr="00490960" w:rsidTr="00CD4482">
        <w:tc>
          <w:tcPr>
            <w:tcW w:w="1412" w:type="pct"/>
            <w:vAlign w:val="center"/>
          </w:tcPr>
          <w:p w:rsidR="00D37AC6" w:rsidRPr="00490960" w:rsidRDefault="00D37AC6" w:rsidP="00495DF9">
            <w:pPr>
              <w:jc w:val="center"/>
              <w:rPr>
                <w:b/>
                <w:szCs w:val="24"/>
              </w:rPr>
            </w:pPr>
            <w:r w:rsidRPr="00490960">
              <w:rPr>
                <w:b/>
                <w:szCs w:val="24"/>
              </w:rPr>
              <w:t>Объекты</w:t>
            </w:r>
          </w:p>
        </w:tc>
        <w:tc>
          <w:tcPr>
            <w:tcW w:w="1224" w:type="pct"/>
            <w:vAlign w:val="center"/>
          </w:tcPr>
          <w:p w:rsidR="00D37AC6" w:rsidRPr="00490960" w:rsidRDefault="00D37AC6" w:rsidP="00495DF9">
            <w:pPr>
              <w:jc w:val="center"/>
              <w:rPr>
                <w:b/>
                <w:szCs w:val="24"/>
              </w:rPr>
            </w:pPr>
            <w:r w:rsidRPr="00490960">
              <w:rPr>
                <w:b/>
                <w:szCs w:val="24"/>
              </w:rPr>
              <w:t>Минимально допустимый уровень обеспеченности</w:t>
            </w:r>
          </w:p>
        </w:tc>
        <w:tc>
          <w:tcPr>
            <w:tcW w:w="2364" w:type="pct"/>
            <w:vAlign w:val="center"/>
          </w:tcPr>
          <w:p w:rsidR="00D37AC6" w:rsidRPr="00490960" w:rsidRDefault="00D37AC6" w:rsidP="00495DF9">
            <w:pPr>
              <w:jc w:val="center"/>
              <w:rPr>
                <w:b/>
                <w:szCs w:val="24"/>
              </w:rPr>
            </w:pPr>
            <w:r w:rsidRPr="00490960">
              <w:rPr>
                <w:b/>
                <w:szCs w:val="24"/>
              </w:rPr>
              <w:t>Максимально допустимый уровень территориальной доступности</w:t>
            </w:r>
          </w:p>
        </w:tc>
      </w:tr>
    </w:tbl>
    <w:p w:rsidR="00D37AC6" w:rsidRPr="00490960" w:rsidRDefault="00D37AC6" w:rsidP="00495DF9">
      <w:pPr>
        <w:ind w:firstLine="709"/>
        <w:rPr>
          <w:sz w:val="2"/>
          <w:szCs w:val="2"/>
        </w:rPr>
      </w:pPr>
    </w:p>
    <w:tbl>
      <w:tblPr>
        <w:tblStyle w:val="af7"/>
        <w:tblW w:w="5000" w:type="pct"/>
        <w:tblLayout w:type="fixed"/>
        <w:tblLook w:val="04A0" w:firstRow="1" w:lastRow="0" w:firstColumn="1" w:lastColumn="0" w:noHBand="0" w:noVBand="1"/>
      </w:tblPr>
      <w:tblGrid>
        <w:gridCol w:w="2943"/>
        <w:gridCol w:w="2551"/>
        <w:gridCol w:w="4928"/>
      </w:tblGrid>
      <w:tr w:rsidR="00D37AC6" w:rsidRPr="00490960" w:rsidTr="00D37AC6">
        <w:tc>
          <w:tcPr>
            <w:tcW w:w="1412" w:type="pct"/>
            <w:vAlign w:val="center"/>
          </w:tcPr>
          <w:p w:rsidR="00D37AC6" w:rsidRPr="00490960" w:rsidRDefault="00D37AC6" w:rsidP="00495DF9">
            <w:pPr>
              <w:jc w:val="center"/>
              <w:rPr>
                <w:b/>
                <w:szCs w:val="24"/>
              </w:rPr>
            </w:pPr>
            <w:r w:rsidRPr="00490960">
              <w:rPr>
                <w:b/>
                <w:szCs w:val="24"/>
              </w:rPr>
              <w:t>1</w:t>
            </w:r>
          </w:p>
        </w:tc>
        <w:tc>
          <w:tcPr>
            <w:tcW w:w="1224" w:type="pct"/>
            <w:vAlign w:val="center"/>
          </w:tcPr>
          <w:p w:rsidR="00D37AC6" w:rsidRPr="00490960" w:rsidRDefault="00D37AC6" w:rsidP="00495DF9">
            <w:pPr>
              <w:jc w:val="center"/>
              <w:rPr>
                <w:b/>
                <w:szCs w:val="24"/>
              </w:rPr>
            </w:pPr>
            <w:r w:rsidRPr="00490960">
              <w:rPr>
                <w:b/>
                <w:szCs w:val="24"/>
              </w:rPr>
              <w:t>2</w:t>
            </w:r>
          </w:p>
        </w:tc>
        <w:tc>
          <w:tcPr>
            <w:tcW w:w="2364" w:type="pct"/>
            <w:vAlign w:val="center"/>
          </w:tcPr>
          <w:p w:rsidR="00D37AC6" w:rsidRPr="00490960" w:rsidRDefault="00D37AC6" w:rsidP="00495DF9">
            <w:pPr>
              <w:jc w:val="center"/>
              <w:rPr>
                <w:b/>
                <w:szCs w:val="24"/>
              </w:rPr>
            </w:pPr>
            <w:r w:rsidRPr="00490960">
              <w:rPr>
                <w:b/>
                <w:szCs w:val="24"/>
              </w:rPr>
              <w:t>3</w:t>
            </w:r>
          </w:p>
        </w:tc>
      </w:tr>
      <w:tr w:rsidR="00D37AC6" w:rsidRPr="00490960" w:rsidTr="00D37AC6">
        <w:tc>
          <w:tcPr>
            <w:tcW w:w="1412" w:type="pct"/>
          </w:tcPr>
          <w:p w:rsidR="00D37AC6" w:rsidRPr="00490960" w:rsidRDefault="00D37AC6" w:rsidP="00495DF9">
            <w:pPr>
              <w:jc w:val="left"/>
              <w:rPr>
                <w:szCs w:val="24"/>
              </w:rPr>
            </w:pPr>
            <w:r w:rsidRPr="00490960">
              <w:rPr>
                <w:szCs w:val="24"/>
              </w:rPr>
              <w:t>Дошкольные образовательные организации</w:t>
            </w:r>
          </w:p>
        </w:tc>
        <w:tc>
          <w:tcPr>
            <w:tcW w:w="1224" w:type="pct"/>
          </w:tcPr>
          <w:p w:rsidR="00D37AC6" w:rsidRPr="00490960" w:rsidRDefault="00D37AC6" w:rsidP="00495DF9">
            <w:pPr>
              <w:jc w:val="left"/>
              <w:rPr>
                <w:szCs w:val="24"/>
              </w:rPr>
            </w:pPr>
            <w:r w:rsidRPr="00490960">
              <w:rPr>
                <w:szCs w:val="24"/>
              </w:rPr>
              <w:t>40 мест на 1</w:t>
            </w:r>
            <w:r w:rsidR="00534795">
              <w:rPr>
                <w:szCs w:val="24"/>
              </w:rPr>
              <w:t xml:space="preserve"> </w:t>
            </w:r>
            <w:r w:rsidRPr="00490960">
              <w:rPr>
                <w:szCs w:val="24"/>
              </w:rPr>
              <w:t>000 человек постоянного населения</w:t>
            </w:r>
          </w:p>
        </w:tc>
        <w:tc>
          <w:tcPr>
            <w:tcW w:w="2364" w:type="pct"/>
          </w:tcPr>
          <w:p w:rsidR="00D37AC6" w:rsidRPr="00490960" w:rsidRDefault="00D37AC6" w:rsidP="00495DF9">
            <w:pPr>
              <w:jc w:val="left"/>
              <w:rPr>
                <w:szCs w:val="24"/>
              </w:rPr>
            </w:pPr>
            <w:r w:rsidRPr="00490960">
              <w:rPr>
                <w:szCs w:val="24"/>
              </w:rPr>
              <w:t>500 м</w:t>
            </w:r>
          </w:p>
        </w:tc>
      </w:tr>
      <w:tr w:rsidR="00D37AC6" w:rsidRPr="00490960" w:rsidTr="00D37AC6">
        <w:tc>
          <w:tcPr>
            <w:tcW w:w="1412" w:type="pct"/>
          </w:tcPr>
          <w:p w:rsidR="00D37AC6" w:rsidRPr="00490960" w:rsidRDefault="00D37AC6" w:rsidP="00495DF9">
            <w:pPr>
              <w:ind w:right="-108"/>
              <w:jc w:val="left"/>
              <w:rPr>
                <w:szCs w:val="24"/>
              </w:rPr>
            </w:pPr>
            <w:r w:rsidRPr="00490960">
              <w:rPr>
                <w:szCs w:val="24"/>
              </w:rPr>
              <w:t>Общеобразовательные организации I ступени обучения</w:t>
            </w:r>
          </w:p>
        </w:tc>
        <w:tc>
          <w:tcPr>
            <w:tcW w:w="1224" w:type="pct"/>
            <w:vMerge w:val="restart"/>
          </w:tcPr>
          <w:p w:rsidR="00D37AC6" w:rsidRPr="00490960" w:rsidRDefault="00D37AC6" w:rsidP="00495DF9">
            <w:pPr>
              <w:jc w:val="left"/>
              <w:rPr>
                <w:szCs w:val="24"/>
              </w:rPr>
            </w:pPr>
            <w:r w:rsidRPr="00490960">
              <w:rPr>
                <w:szCs w:val="24"/>
              </w:rPr>
              <w:t>61 место на 1</w:t>
            </w:r>
            <w:r w:rsidR="00534795">
              <w:rPr>
                <w:szCs w:val="24"/>
              </w:rPr>
              <w:t xml:space="preserve"> </w:t>
            </w:r>
            <w:r w:rsidRPr="00490960">
              <w:rPr>
                <w:szCs w:val="24"/>
              </w:rPr>
              <w:t>000 человек постоянного населения</w:t>
            </w:r>
          </w:p>
        </w:tc>
        <w:tc>
          <w:tcPr>
            <w:tcW w:w="2364" w:type="pct"/>
          </w:tcPr>
          <w:p w:rsidR="00D37AC6" w:rsidRPr="00490960" w:rsidRDefault="00D37AC6" w:rsidP="00495DF9">
            <w:pPr>
              <w:jc w:val="left"/>
              <w:rPr>
                <w:szCs w:val="24"/>
              </w:rPr>
            </w:pPr>
            <w:r w:rsidRPr="00490960">
              <w:rPr>
                <w:szCs w:val="24"/>
              </w:rPr>
              <w:t>не более 2 км пешеходной и не более 15 минут (в одну сторону) транспортной доступности</w:t>
            </w:r>
          </w:p>
        </w:tc>
      </w:tr>
      <w:tr w:rsidR="00D37AC6" w:rsidRPr="00490960" w:rsidTr="00D37AC6">
        <w:tc>
          <w:tcPr>
            <w:tcW w:w="1412" w:type="pct"/>
          </w:tcPr>
          <w:p w:rsidR="00D37AC6" w:rsidRPr="00490960" w:rsidRDefault="00D37AC6" w:rsidP="00495DF9">
            <w:pPr>
              <w:ind w:right="-108"/>
              <w:jc w:val="left"/>
              <w:rPr>
                <w:szCs w:val="24"/>
              </w:rPr>
            </w:pPr>
            <w:r w:rsidRPr="00490960">
              <w:rPr>
                <w:szCs w:val="24"/>
              </w:rPr>
              <w:t>Общеобразовательные организации II и III ступеней обучения</w:t>
            </w:r>
          </w:p>
        </w:tc>
        <w:tc>
          <w:tcPr>
            <w:tcW w:w="1224" w:type="pct"/>
            <w:vMerge/>
          </w:tcPr>
          <w:p w:rsidR="00D37AC6" w:rsidRPr="00490960" w:rsidRDefault="00D37AC6" w:rsidP="00495DF9">
            <w:pPr>
              <w:jc w:val="left"/>
              <w:rPr>
                <w:szCs w:val="24"/>
              </w:rPr>
            </w:pPr>
          </w:p>
        </w:tc>
        <w:tc>
          <w:tcPr>
            <w:tcW w:w="2364" w:type="pct"/>
          </w:tcPr>
          <w:p w:rsidR="00D37AC6" w:rsidRPr="00490960" w:rsidRDefault="00D37AC6" w:rsidP="00495DF9">
            <w:pPr>
              <w:jc w:val="left"/>
              <w:rPr>
                <w:szCs w:val="24"/>
              </w:rPr>
            </w:pPr>
            <w:r w:rsidRPr="00490960">
              <w:rPr>
                <w:szCs w:val="24"/>
              </w:rPr>
              <w:t>не более 4 км пешеходной и не более 30 минут (в одну сторону) транспортной доступности</w:t>
            </w:r>
          </w:p>
        </w:tc>
      </w:tr>
    </w:tbl>
    <w:p w:rsidR="00D37AC6" w:rsidRPr="00490960" w:rsidRDefault="00D37AC6" w:rsidP="00495DF9">
      <w:pPr>
        <w:ind w:firstLine="709"/>
        <w:rPr>
          <w:szCs w:val="24"/>
        </w:rPr>
      </w:pPr>
    </w:p>
    <w:p w:rsidR="007E0443" w:rsidRPr="00490960" w:rsidRDefault="007E0443" w:rsidP="00495DF9">
      <w:pPr>
        <w:ind w:firstLine="709"/>
        <w:rPr>
          <w:szCs w:val="24"/>
        </w:rPr>
      </w:pPr>
      <w:r w:rsidRPr="00490960">
        <w:rPr>
          <w:szCs w:val="24"/>
        </w:rPr>
        <w:t>Организации дополнительного образования детей – важное звено в общей образовательной системе. Они обеспечивают условия для выявления индивидуальных особенностей и склонностей ребенка и для развития его творческого потенциала в различных сферах деятельности.</w:t>
      </w:r>
    </w:p>
    <w:p w:rsidR="007E0443" w:rsidRPr="00490960" w:rsidRDefault="007E0443" w:rsidP="00495DF9">
      <w:pPr>
        <w:ind w:firstLine="709"/>
        <w:rPr>
          <w:szCs w:val="24"/>
        </w:rPr>
      </w:pPr>
      <w:r w:rsidRPr="00490960">
        <w:rPr>
          <w:szCs w:val="24"/>
        </w:rPr>
        <w:lastRenderedPageBreak/>
        <w:t>Минимальная обеспеченность организациями дополнительного образования детей, внешкольными организациями – 10</w:t>
      </w:r>
      <w:r w:rsidR="00820929" w:rsidRPr="00490960">
        <w:rPr>
          <w:szCs w:val="24"/>
        </w:rPr>
        <w:t xml:space="preserve"> </w:t>
      </w:r>
      <w:r w:rsidRPr="00490960">
        <w:rPr>
          <w:szCs w:val="24"/>
        </w:rPr>
        <w:t>% от общего числа учащихся общеобразовательных организаций.</w:t>
      </w:r>
    </w:p>
    <w:p w:rsidR="007E0443" w:rsidRPr="00490960" w:rsidRDefault="007E0443" w:rsidP="00495DF9">
      <w:pPr>
        <w:ind w:firstLine="709"/>
        <w:rPr>
          <w:szCs w:val="24"/>
        </w:rPr>
      </w:pPr>
      <w:r w:rsidRPr="00490960">
        <w:rPr>
          <w:szCs w:val="24"/>
        </w:rPr>
        <w:t>Максимально допустимый уровень территориальной доступности организаций дополнительного образования детей для сельских населенных пунктов – не более 30 минут транспортной доступности (в одну сторону).</w:t>
      </w:r>
    </w:p>
    <w:p w:rsidR="007E0443" w:rsidRPr="00490960" w:rsidRDefault="007E0443" w:rsidP="00495DF9">
      <w:pPr>
        <w:ind w:firstLine="709"/>
        <w:rPr>
          <w:szCs w:val="24"/>
        </w:rPr>
      </w:pPr>
      <w:r w:rsidRPr="00490960">
        <w:rPr>
          <w:szCs w:val="24"/>
        </w:rPr>
        <w:t>Потребность в учреждениях дополнительного образования детей обеспечивается объект</w:t>
      </w:r>
      <w:r w:rsidR="00D37AC6" w:rsidRPr="00490960">
        <w:rPr>
          <w:szCs w:val="24"/>
        </w:rPr>
        <w:t>ами, расположенными в Гатчине</w:t>
      </w:r>
      <w:r w:rsidRPr="00490960">
        <w:rPr>
          <w:szCs w:val="24"/>
        </w:rPr>
        <w:t xml:space="preserve"> (дом творчества, детско-юношеская спортивная школа, школа искусств, музыкальная школа).</w:t>
      </w:r>
    </w:p>
    <w:p w:rsidR="007E0443" w:rsidRPr="00490960" w:rsidRDefault="007E0443" w:rsidP="00495DF9">
      <w:pPr>
        <w:ind w:firstLine="709"/>
        <w:rPr>
          <w:szCs w:val="24"/>
        </w:rPr>
      </w:pPr>
      <w:r w:rsidRPr="00490960">
        <w:rPr>
          <w:szCs w:val="24"/>
        </w:rPr>
        <w:t xml:space="preserve">Непосредственно в поселении секции и кружки для школьников организованы в учреждениях культуры и общеобразовательных </w:t>
      </w:r>
      <w:r w:rsidR="002E43C0" w:rsidRPr="00490960">
        <w:rPr>
          <w:szCs w:val="24"/>
        </w:rPr>
        <w:t>организациях</w:t>
      </w:r>
      <w:r w:rsidRPr="00490960">
        <w:rPr>
          <w:szCs w:val="24"/>
        </w:rPr>
        <w:t>.</w:t>
      </w:r>
    </w:p>
    <w:p w:rsidR="00CE08CD" w:rsidRPr="00490960" w:rsidRDefault="007E0443" w:rsidP="00495DF9">
      <w:pPr>
        <w:ind w:firstLine="709"/>
        <w:rPr>
          <w:szCs w:val="24"/>
        </w:rPr>
      </w:pPr>
      <w:r w:rsidRPr="00490960">
        <w:rPr>
          <w:szCs w:val="24"/>
        </w:rPr>
        <w:t xml:space="preserve">Отдых детей в каникулярное время на территории </w:t>
      </w:r>
      <w:r w:rsidR="0072607F" w:rsidRPr="00490960">
        <w:t>МО Кобринское сельское поселение</w:t>
      </w:r>
      <w:r w:rsidRPr="00490960">
        <w:rPr>
          <w:szCs w:val="24"/>
        </w:rPr>
        <w:t xml:space="preserve"> может организовываться, как путем функционирования летних лагерей при дошкольных и школьных образовательных </w:t>
      </w:r>
      <w:r w:rsidR="002E43C0" w:rsidRPr="00490960">
        <w:rPr>
          <w:szCs w:val="24"/>
        </w:rPr>
        <w:t>организациях</w:t>
      </w:r>
      <w:r w:rsidRPr="00490960">
        <w:rPr>
          <w:szCs w:val="24"/>
        </w:rPr>
        <w:t>, расположенных на территории поселения, так и путем распределения путевок в детские оздоровительные лагеря на территории Гатчинского муниципального района.</w:t>
      </w:r>
    </w:p>
    <w:p w:rsidR="00CE08CD" w:rsidRPr="00490960" w:rsidRDefault="00CE08CD" w:rsidP="00495DF9">
      <w:pPr>
        <w:ind w:firstLine="709"/>
        <w:rPr>
          <w:szCs w:val="24"/>
        </w:rPr>
      </w:pPr>
    </w:p>
    <w:p w:rsidR="00AA6941" w:rsidRPr="00490960" w:rsidRDefault="003C173B" w:rsidP="00495DF9">
      <w:pPr>
        <w:keepNext/>
        <w:ind w:firstLine="709"/>
        <w:contextualSpacing/>
        <w:outlineLvl w:val="2"/>
        <w:rPr>
          <w:b/>
          <w:bCs/>
          <w:szCs w:val="24"/>
        </w:rPr>
      </w:pPr>
      <w:bookmarkStart w:id="169" w:name="_Toc42088088"/>
      <w:r w:rsidRPr="00490960">
        <w:rPr>
          <w:b/>
          <w:bCs/>
          <w:szCs w:val="24"/>
        </w:rPr>
        <w:t>4.7.2</w:t>
      </w:r>
      <w:r w:rsidR="001944FF" w:rsidRPr="00490960">
        <w:rPr>
          <w:b/>
          <w:bCs/>
          <w:szCs w:val="24"/>
        </w:rPr>
        <w:t>.</w:t>
      </w:r>
      <w:r w:rsidRPr="00490960">
        <w:rPr>
          <w:b/>
          <w:bCs/>
          <w:szCs w:val="24"/>
        </w:rPr>
        <w:t xml:space="preserve"> </w:t>
      </w:r>
      <w:r w:rsidR="00AA6941" w:rsidRPr="00490960">
        <w:rPr>
          <w:b/>
          <w:bCs/>
          <w:szCs w:val="24"/>
        </w:rPr>
        <w:t>Объекты культуры</w:t>
      </w:r>
      <w:bookmarkEnd w:id="168"/>
      <w:bookmarkEnd w:id="169"/>
    </w:p>
    <w:p w:rsidR="003C173B" w:rsidRPr="00490960" w:rsidRDefault="003C173B" w:rsidP="00495DF9">
      <w:pPr>
        <w:ind w:firstLine="709"/>
        <w:rPr>
          <w:szCs w:val="24"/>
        </w:rPr>
      </w:pPr>
    </w:p>
    <w:p w:rsidR="0042719B" w:rsidRPr="00490960" w:rsidRDefault="0042719B" w:rsidP="00495DF9">
      <w:pPr>
        <w:ind w:firstLine="709"/>
        <w:rPr>
          <w:szCs w:val="24"/>
        </w:rPr>
      </w:pPr>
      <w:bookmarkStart w:id="170" w:name="_Toc516404874"/>
      <w:r w:rsidRPr="00490960">
        <w:rPr>
          <w:szCs w:val="24"/>
        </w:rPr>
        <w:t>Одним из полномочий органов местного самоуправления поселения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w:t>
      </w:r>
    </w:p>
    <w:p w:rsidR="0042719B" w:rsidRPr="00490960" w:rsidRDefault="0042719B" w:rsidP="00495DF9">
      <w:pPr>
        <w:ind w:firstLine="709"/>
        <w:rPr>
          <w:szCs w:val="24"/>
          <w:shd w:val="clear" w:color="auto" w:fill="FFFFFF"/>
        </w:rPr>
      </w:pPr>
      <w:r w:rsidRPr="00490960">
        <w:rPr>
          <w:szCs w:val="24"/>
          <w:shd w:val="clear" w:color="auto" w:fill="FFFFFF"/>
        </w:rPr>
        <w:t>Вопросы культуры находятся в ведении МКУ «Центр Культуры Кобринского поселения».</w:t>
      </w:r>
    </w:p>
    <w:p w:rsidR="00201606" w:rsidRPr="00490960" w:rsidRDefault="0042719B" w:rsidP="00495DF9">
      <w:pPr>
        <w:ind w:firstLine="709"/>
        <w:rPr>
          <w:szCs w:val="24"/>
        </w:rPr>
      </w:pPr>
      <w:r w:rsidRPr="00490960">
        <w:rPr>
          <w:szCs w:val="24"/>
        </w:rPr>
        <w:t xml:space="preserve">В состав МКУ «Центр Культуры Кобринского поселения» входят семь структурных подразделений (филиалов): 4 сельских библиотеки (Высокоключевая, </w:t>
      </w:r>
      <w:r w:rsidR="00534795" w:rsidRPr="00490960">
        <w:rPr>
          <w:szCs w:val="24"/>
        </w:rPr>
        <w:t>Кобринская, Меньковская</w:t>
      </w:r>
      <w:r w:rsidR="00534795">
        <w:rPr>
          <w:szCs w:val="24"/>
        </w:rPr>
        <w:t>,</w:t>
      </w:r>
      <w:r w:rsidR="00534795" w:rsidRPr="00490960">
        <w:rPr>
          <w:szCs w:val="24"/>
        </w:rPr>
        <w:t xml:space="preserve"> </w:t>
      </w:r>
      <w:r w:rsidR="00534795">
        <w:rPr>
          <w:szCs w:val="24"/>
        </w:rPr>
        <w:t>Прибытковская),</w:t>
      </w:r>
      <w:r w:rsidRPr="00490960">
        <w:rPr>
          <w:szCs w:val="24"/>
        </w:rPr>
        <w:t xml:space="preserve"> 2 дома культуры (</w:t>
      </w:r>
      <w:r w:rsidR="00534795" w:rsidRPr="00490960">
        <w:rPr>
          <w:szCs w:val="24"/>
        </w:rPr>
        <w:t>Кобринский</w:t>
      </w:r>
      <w:r w:rsidR="00534795">
        <w:rPr>
          <w:szCs w:val="24"/>
        </w:rPr>
        <w:t>,</w:t>
      </w:r>
      <w:r w:rsidR="00534795" w:rsidRPr="00490960">
        <w:rPr>
          <w:szCs w:val="24"/>
        </w:rPr>
        <w:t xml:space="preserve"> </w:t>
      </w:r>
      <w:r w:rsidR="00534795">
        <w:rPr>
          <w:szCs w:val="24"/>
        </w:rPr>
        <w:t>Суйдинский</w:t>
      </w:r>
      <w:r w:rsidRPr="00490960">
        <w:rPr>
          <w:szCs w:val="24"/>
        </w:rPr>
        <w:t>) и Карташевский сельский клуб.</w:t>
      </w:r>
      <w:r w:rsidR="00201606" w:rsidRPr="00490960">
        <w:rPr>
          <w:szCs w:val="24"/>
        </w:rPr>
        <w:t xml:space="preserve"> </w:t>
      </w:r>
    </w:p>
    <w:p w:rsidR="00201606" w:rsidRPr="00490960" w:rsidRDefault="00201606" w:rsidP="00495DF9">
      <w:pPr>
        <w:ind w:firstLine="709"/>
        <w:rPr>
          <w:szCs w:val="24"/>
        </w:rPr>
      </w:pPr>
    </w:p>
    <w:p w:rsidR="009D4FA2" w:rsidRPr="00490960" w:rsidRDefault="009D4FA2" w:rsidP="00495DF9">
      <w:pPr>
        <w:ind w:firstLine="709"/>
        <w:rPr>
          <w:b/>
          <w:szCs w:val="24"/>
        </w:rPr>
      </w:pPr>
      <w:r w:rsidRPr="00490960">
        <w:rPr>
          <w:szCs w:val="24"/>
        </w:rPr>
        <w:t xml:space="preserve">Таблица 4.7.2.1 – </w:t>
      </w:r>
      <w:r w:rsidR="006E3B47" w:rsidRPr="00490960">
        <w:rPr>
          <w:b/>
          <w:szCs w:val="24"/>
        </w:rPr>
        <w:t>объекты культуры</w:t>
      </w:r>
    </w:p>
    <w:p w:rsidR="006E3B47" w:rsidRPr="00490960" w:rsidRDefault="006E3B47"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2504"/>
        <w:gridCol w:w="1676"/>
        <w:gridCol w:w="2609"/>
      </w:tblGrid>
      <w:tr w:rsidR="006E3B47" w:rsidRPr="00490960" w:rsidTr="00CD4482">
        <w:trPr>
          <w:cantSplit/>
          <w:trHeight w:val="20"/>
          <w:tblHeader/>
          <w:jc w:val="center"/>
        </w:trPr>
        <w:tc>
          <w:tcPr>
            <w:tcW w:w="1703"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Наименование учреждения</w:t>
            </w:r>
          </w:p>
        </w:tc>
        <w:tc>
          <w:tcPr>
            <w:tcW w:w="1216"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Адрес</w:t>
            </w:r>
          </w:p>
        </w:tc>
        <w:tc>
          <w:tcPr>
            <w:tcW w:w="814"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Единица измерения</w:t>
            </w:r>
          </w:p>
        </w:tc>
        <w:tc>
          <w:tcPr>
            <w:tcW w:w="1267"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Вместимость</w:t>
            </w:r>
          </w:p>
        </w:tc>
      </w:tr>
    </w:tbl>
    <w:p w:rsidR="006E3B47" w:rsidRPr="00490960" w:rsidRDefault="006E3B47"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2504"/>
        <w:gridCol w:w="1676"/>
        <w:gridCol w:w="2609"/>
      </w:tblGrid>
      <w:tr w:rsidR="003D6A65" w:rsidRPr="00490960" w:rsidTr="006E3B47">
        <w:trPr>
          <w:cantSplit/>
          <w:trHeight w:val="20"/>
          <w:tblHeader/>
          <w:jc w:val="center"/>
        </w:trPr>
        <w:tc>
          <w:tcPr>
            <w:tcW w:w="1703"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1</w:t>
            </w:r>
          </w:p>
        </w:tc>
        <w:tc>
          <w:tcPr>
            <w:tcW w:w="1216"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2</w:t>
            </w:r>
          </w:p>
        </w:tc>
        <w:tc>
          <w:tcPr>
            <w:tcW w:w="814"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3</w:t>
            </w:r>
          </w:p>
        </w:tc>
        <w:tc>
          <w:tcPr>
            <w:tcW w:w="1267"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4</w:t>
            </w:r>
          </w:p>
        </w:tc>
      </w:tr>
      <w:tr w:rsidR="003D6A65" w:rsidRPr="00490960" w:rsidTr="006E3B47">
        <w:trPr>
          <w:cantSplit/>
          <w:trHeight w:val="20"/>
          <w:tblHeader/>
          <w:jc w:val="center"/>
        </w:trPr>
        <w:tc>
          <w:tcPr>
            <w:tcW w:w="5000" w:type="pct"/>
            <w:gridSpan w:val="4"/>
            <w:tcMar>
              <w:top w:w="0" w:type="dxa"/>
              <w:left w:w="45" w:type="dxa"/>
              <w:bottom w:w="0" w:type="dxa"/>
              <w:right w:w="45" w:type="dxa"/>
            </w:tcMar>
          </w:tcPr>
          <w:p w:rsidR="003D6A65" w:rsidRPr="00490960" w:rsidRDefault="003D6A65" w:rsidP="00495DF9">
            <w:pPr>
              <w:pStyle w:val="114"/>
              <w:jc w:val="left"/>
              <w:rPr>
                <w:rStyle w:val="affffff6"/>
              </w:rPr>
            </w:pPr>
            <w:r w:rsidRPr="00490960">
              <w:rPr>
                <w:rStyle w:val="affffff6"/>
                <w:sz w:val="24"/>
                <w:szCs w:val="24"/>
              </w:rPr>
              <w:t>Объекты культурно-досугового типа местного значения поселения</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Карташевский сельский клуб</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Карташевская</w:t>
            </w:r>
          </w:p>
        </w:tc>
        <w:tc>
          <w:tcPr>
            <w:tcW w:w="814" w:type="pct"/>
            <w:vMerge w:val="restar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мест</w:t>
            </w:r>
          </w:p>
        </w:tc>
        <w:tc>
          <w:tcPr>
            <w:tcW w:w="1267" w:type="pct"/>
            <w:tcMar>
              <w:top w:w="0" w:type="dxa"/>
              <w:left w:w="45" w:type="dxa"/>
              <w:bottom w:w="0" w:type="dxa"/>
              <w:right w:w="45" w:type="dxa"/>
            </w:tcMar>
            <w:vAlign w:val="center"/>
          </w:tcPr>
          <w:p w:rsidR="003D6A65" w:rsidRPr="00490960" w:rsidRDefault="006E3B47" w:rsidP="00495DF9">
            <w:pPr>
              <w:pStyle w:val="114"/>
              <w:rPr>
                <w:rStyle w:val="affffff6"/>
                <w:b w:val="0"/>
              </w:rPr>
            </w:pPr>
            <w:r w:rsidRPr="00490960">
              <w:rPr>
                <w:szCs w:val="24"/>
              </w:rPr>
              <w:t>–</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МУ «Центр культуры Кобринского сельского поселения»</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Кобринское,</w:t>
            </w:r>
          </w:p>
          <w:p w:rsidR="006E3B47" w:rsidRPr="00490960" w:rsidRDefault="006E3B47" w:rsidP="00495DF9">
            <w:pPr>
              <w:pStyle w:val="114"/>
              <w:jc w:val="left"/>
              <w:rPr>
                <w:rStyle w:val="affffff6"/>
                <w:b w:val="0"/>
              </w:rPr>
            </w:pPr>
            <w:r w:rsidRPr="00490960">
              <w:rPr>
                <w:rStyle w:val="affffff6"/>
                <w:b w:val="0"/>
              </w:rPr>
              <w:t>улица</w:t>
            </w:r>
            <w:r w:rsidR="003D6A65" w:rsidRPr="00490960">
              <w:rPr>
                <w:rStyle w:val="affffff6"/>
                <w:b w:val="0"/>
              </w:rPr>
              <w:t xml:space="preserve"> Центральная,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16</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200</w:t>
            </w:r>
          </w:p>
        </w:tc>
      </w:tr>
      <w:tr w:rsidR="003D6A65" w:rsidRPr="00490960" w:rsidTr="006E3B47">
        <w:trPr>
          <w:cantSplit/>
          <w:trHeight w:val="297"/>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Суйдинский сельский дом культуры</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Суйда</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200</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Высокоключевая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Высокоключевой,</w:t>
            </w:r>
          </w:p>
          <w:p w:rsidR="006E3B47" w:rsidRPr="00490960" w:rsidRDefault="003D6A65" w:rsidP="00495DF9">
            <w:pPr>
              <w:pStyle w:val="114"/>
              <w:jc w:val="left"/>
              <w:rPr>
                <w:rStyle w:val="affffff6"/>
                <w:b w:val="0"/>
              </w:rPr>
            </w:pPr>
            <w:r w:rsidRPr="00490960">
              <w:rPr>
                <w:rStyle w:val="affffff6"/>
                <w:b w:val="0"/>
              </w:rPr>
              <w:t xml:space="preserve">проспект Большой,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35а</w:t>
            </w:r>
          </w:p>
        </w:tc>
        <w:tc>
          <w:tcPr>
            <w:tcW w:w="814" w:type="pct"/>
            <w:vMerge w:val="restart"/>
            <w:tcMar>
              <w:top w:w="0" w:type="dxa"/>
              <w:left w:w="45" w:type="dxa"/>
              <w:bottom w:w="0" w:type="dxa"/>
              <w:right w:w="45" w:type="dxa"/>
            </w:tcMar>
          </w:tcPr>
          <w:p w:rsidR="00CD4482" w:rsidRPr="00490960" w:rsidRDefault="00CD4482" w:rsidP="00495DF9">
            <w:pPr>
              <w:pStyle w:val="114"/>
              <w:jc w:val="left"/>
              <w:rPr>
                <w:rStyle w:val="affffff6"/>
                <w:b w:val="0"/>
              </w:rPr>
            </w:pPr>
            <w:r w:rsidRPr="00490960">
              <w:rPr>
                <w:rStyle w:val="affffff6"/>
                <w:b w:val="0"/>
              </w:rPr>
              <w:t xml:space="preserve">книги / </w:t>
            </w:r>
          </w:p>
          <w:p w:rsidR="006E3B47" w:rsidRPr="00490960" w:rsidRDefault="006E3B47" w:rsidP="00495DF9">
            <w:pPr>
              <w:pStyle w:val="114"/>
              <w:jc w:val="left"/>
              <w:rPr>
                <w:rStyle w:val="affffff6"/>
                <w:b w:val="0"/>
              </w:rPr>
            </w:pPr>
            <w:r w:rsidRPr="00490960">
              <w:rPr>
                <w:rStyle w:val="affffff6"/>
                <w:b w:val="0"/>
              </w:rPr>
              <w:t xml:space="preserve">тысяч </w:t>
            </w:r>
          </w:p>
          <w:p w:rsidR="003D6A65" w:rsidRPr="00490960" w:rsidRDefault="006E3B47" w:rsidP="00495DF9">
            <w:pPr>
              <w:pStyle w:val="114"/>
              <w:jc w:val="left"/>
              <w:rPr>
                <w:rStyle w:val="affffff6"/>
                <w:b w:val="0"/>
              </w:rPr>
            </w:pPr>
            <w:r w:rsidRPr="00490960">
              <w:rPr>
                <w:rStyle w:val="affffff6"/>
                <w:b w:val="0"/>
              </w:rPr>
              <w:t>экземпляр</w:t>
            </w: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17,1</w:t>
            </w:r>
          </w:p>
        </w:tc>
      </w:tr>
      <w:tr w:rsidR="003D6A65" w:rsidRPr="00490960" w:rsidTr="006E3B47">
        <w:trPr>
          <w:cantSplit/>
          <w:trHeight w:val="366"/>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Кобринская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Кобринское</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3,0</w:t>
            </w:r>
          </w:p>
        </w:tc>
      </w:tr>
      <w:tr w:rsidR="003D6A65" w:rsidRPr="00490960" w:rsidTr="006E3B47">
        <w:trPr>
          <w:cantSplit/>
          <w:trHeight w:val="427"/>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Меньковская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д</w:t>
            </w:r>
            <w:r w:rsidR="003D6A65" w:rsidRPr="00490960">
              <w:rPr>
                <w:rStyle w:val="affffff6"/>
                <w:b w:val="0"/>
              </w:rPr>
              <w:t>. Меньково</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5,2</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Прибытковская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Прибытково,</w:t>
            </w:r>
          </w:p>
          <w:p w:rsidR="006E3B47" w:rsidRPr="00490960" w:rsidRDefault="006E3B47" w:rsidP="00495DF9">
            <w:pPr>
              <w:pStyle w:val="114"/>
              <w:jc w:val="left"/>
              <w:rPr>
                <w:rStyle w:val="affffff6"/>
                <w:b w:val="0"/>
              </w:rPr>
            </w:pPr>
            <w:r w:rsidRPr="00490960">
              <w:rPr>
                <w:rStyle w:val="affffff6"/>
                <w:b w:val="0"/>
              </w:rPr>
              <w:t>улица</w:t>
            </w:r>
            <w:r w:rsidR="003D6A65" w:rsidRPr="00490960">
              <w:rPr>
                <w:rStyle w:val="affffff6"/>
                <w:b w:val="0"/>
              </w:rPr>
              <w:t xml:space="preserve"> Школьная,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4а</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16,8</w:t>
            </w:r>
          </w:p>
        </w:tc>
      </w:tr>
      <w:tr w:rsidR="003D6A65" w:rsidRPr="00490960" w:rsidTr="006E3B47">
        <w:trPr>
          <w:cantSplit/>
          <w:trHeight w:val="20"/>
          <w:tblHeader/>
          <w:jc w:val="center"/>
        </w:trPr>
        <w:tc>
          <w:tcPr>
            <w:tcW w:w="5000" w:type="pct"/>
            <w:gridSpan w:val="4"/>
            <w:tcMar>
              <w:top w:w="0" w:type="dxa"/>
              <w:left w:w="45" w:type="dxa"/>
              <w:bottom w:w="0" w:type="dxa"/>
              <w:right w:w="45" w:type="dxa"/>
            </w:tcMar>
          </w:tcPr>
          <w:p w:rsidR="003D6A65" w:rsidRPr="00490960" w:rsidRDefault="003D6A65" w:rsidP="00495DF9">
            <w:pPr>
              <w:pStyle w:val="114"/>
              <w:jc w:val="left"/>
              <w:rPr>
                <w:rStyle w:val="affffff6"/>
              </w:rPr>
            </w:pPr>
            <w:r w:rsidRPr="00490960">
              <w:rPr>
                <w:rStyle w:val="affffff6"/>
              </w:rPr>
              <w:t>Объекты культуры регионального значения</w:t>
            </w:r>
          </w:p>
        </w:tc>
      </w:tr>
      <w:tr w:rsidR="003D6A65" w:rsidRPr="00490960" w:rsidTr="006E3B47">
        <w:trPr>
          <w:cantSplit/>
          <w:trHeight w:val="20"/>
          <w:tblHeader/>
          <w:jc w:val="center"/>
        </w:trPr>
        <w:tc>
          <w:tcPr>
            <w:tcW w:w="1703" w:type="pct"/>
            <w:tcMar>
              <w:top w:w="0" w:type="dxa"/>
              <w:left w:w="45" w:type="dxa"/>
              <w:bottom w:w="0" w:type="dxa"/>
              <w:right w:w="45" w:type="dxa"/>
            </w:tcMar>
          </w:tcPr>
          <w:p w:rsidR="006E3B47" w:rsidRPr="00490960" w:rsidRDefault="006E3B47" w:rsidP="00495DF9">
            <w:pPr>
              <w:pStyle w:val="114"/>
              <w:jc w:val="left"/>
              <w:rPr>
                <w:rStyle w:val="affffff6"/>
                <w:b w:val="0"/>
              </w:rPr>
            </w:pPr>
            <w:r w:rsidRPr="00490960">
              <w:rPr>
                <w:rStyle w:val="affffff6"/>
                <w:b w:val="0"/>
              </w:rPr>
              <w:t xml:space="preserve">Музей </w:t>
            </w:r>
          </w:p>
          <w:p w:rsidR="003D6A65" w:rsidRPr="00490960" w:rsidRDefault="003D6A65" w:rsidP="00495DF9">
            <w:pPr>
              <w:pStyle w:val="114"/>
              <w:jc w:val="left"/>
              <w:rPr>
                <w:rStyle w:val="affffff6"/>
                <w:b w:val="0"/>
              </w:rPr>
            </w:pPr>
            <w:r w:rsidRPr="00490960">
              <w:rPr>
                <w:rStyle w:val="affffff6"/>
                <w:b w:val="0"/>
              </w:rPr>
              <w:t>«Домик няни А.С. Пушкина»</w:t>
            </w:r>
          </w:p>
        </w:tc>
        <w:tc>
          <w:tcPr>
            <w:tcW w:w="1216" w:type="pct"/>
            <w:tcMar>
              <w:top w:w="0" w:type="dxa"/>
              <w:left w:w="45" w:type="dxa"/>
              <w:bottom w:w="0" w:type="dxa"/>
              <w:right w:w="45" w:type="dxa"/>
            </w:tcMar>
          </w:tcPr>
          <w:p w:rsidR="006E3B47"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xml:space="preserve">. Кобринское,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27</w:t>
            </w:r>
          </w:p>
        </w:tc>
        <w:tc>
          <w:tcPr>
            <w:tcW w:w="814" w:type="pct"/>
            <w:vMerge w:val="restar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объект</w:t>
            </w: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lastRenderedPageBreak/>
              <w:t>Музей</w:t>
            </w:r>
            <w:r w:rsidR="003D6A65" w:rsidRPr="00490960">
              <w:rPr>
                <w:rStyle w:val="affffff6"/>
                <w:b w:val="0"/>
              </w:rPr>
              <w:t>-усадьба «Суйда»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xml:space="preserve">. Суйда, </w:t>
            </w:r>
          </w:p>
          <w:p w:rsidR="006E3B47" w:rsidRPr="00490960" w:rsidRDefault="006E3B47" w:rsidP="00495DF9">
            <w:pPr>
              <w:pStyle w:val="114"/>
              <w:jc w:val="left"/>
              <w:rPr>
                <w:rStyle w:val="affffff6"/>
                <w:b w:val="0"/>
              </w:rPr>
            </w:pPr>
            <w:r w:rsidRPr="00490960">
              <w:rPr>
                <w:rStyle w:val="affffff6"/>
                <w:b w:val="0"/>
              </w:rPr>
              <w:t>улица</w:t>
            </w:r>
            <w:r w:rsidR="003D6A65" w:rsidRPr="00490960">
              <w:rPr>
                <w:rStyle w:val="affffff6"/>
                <w:b w:val="0"/>
              </w:rPr>
              <w:t xml:space="preserve"> Центральная,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4</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w:t>
            </w:r>
          </w:p>
        </w:tc>
      </w:tr>
    </w:tbl>
    <w:p w:rsidR="009D4FA2" w:rsidRPr="00490960" w:rsidRDefault="009D4FA2" w:rsidP="00495DF9">
      <w:pPr>
        <w:ind w:firstLine="709"/>
        <w:rPr>
          <w:szCs w:val="24"/>
        </w:rPr>
      </w:pPr>
    </w:p>
    <w:p w:rsidR="003D6A65" w:rsidRPr="00490960" w:rsidRDefault="003D6A65" w:rsidP="00495DF9">
      <w:pPr>
        <w:ind w:firstLine="709"/>
        <w:rPr>
          <w:szCs w:val="24"/>
        </w:rPr>
      </w:pPr>
      <w:r w:rsidRPr="00490960">
        <w:rPr>
          <w:szCs w:val="24"/>
        </w:rPr>
        <w:t>Общая емкость учреждений клубного типа составляет 400 мест (81</w:t>
      </w:r>
      <w:r w:rsidR="0009123B">
        <w:rPr>
          <w:szCs w:val="24"/>
        </w:rPr>
        <w:t xml:space="preserve"> </w:t>
      </w:r>
      <w:r w:rsidRPr="00490960">
        <w:rPr>
          <w:szCs w:val="24"/>
        </w:rPr>
        <w:t>% от нормативной потребности).</w:t>
      </w:r>
    </w:p>
    <w:p w:rsidR="003D6A65" w:rsidRPr="00490960" w:rsidRDefault="003D6A65" w:rsidP="00495DF9">
      <w:pPr>
        <w:ind w:firstLine="709"/>
        <w:rPr>
          <w:szCs w:val="24"/>
        </w:rPr>
      </w:pPr>
    </w:p>
    <w:p w:rsidR="003D6A65" w:rsidRPr="00490960" w:rsidRDefault="003D6A65" w:rsidP="00495DF9">
      <w:pPr>
        <w:keepNext/>
        <w:ind w:firstLine="709"/>
        <w:rPr>
          <w:b/>
          <w:szCs w:val="24"/>
        </w:rPr>
      </w:pPr>
      <w:r w:rsidRPr="00490960">
        <w:rPr>
          <w:szCs w:val="24"/>
        </w:rPr>
        <w:t xml:space="preserve">Таблица 4.7.2.2 – </w:t>
      </w:r>
      <w:r w:rsidR="00CD4482" w:rsidRPr="00490960">
        <w:rPr>
          <w:b/>
          <w:szCs w:val="24"/>
        </w:rPr>
        <w:t>р</w:t>
      </w:r>
      <w:r w:rsidRPr="00490960">
        <w:rPr>
          <w:b/>
          <w:szCs w:val="24"/>
        </w:rPr>
        <w:t xml:space="preserve">асчетные показатели обеспеченности населения муниципальных образований Ленинградской области организациями </w:t>
      </w:r>
      <w:r w:rsidR="00CD4482" w:rsidRPr="00490960">
        <w:rPr>
          <w:b/>
          <w:szCs w:val="24"/>
        </w:rPr>
        <w:t>культуры по видам согласно МНГП</w:t>
      </w:r>
      <w:r w:rsidR="00A96FF8" w:rsidRPr="00490960">
        <w:rPr>
          <w:b/>
          <w:szCs w:val="24"/>
        </w:rPr>
        <w:t xml:space="preserve"> ЛО</w:t>
      </w:r>
    </w:p>
    <w:p w:rsidR="009D4FA2" w:rsidRPr="00490960" w:rsidRDefault="009D4FA2" w:rsidP="00495DF9">
      <w:pPr>
        <w:keepNext/>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800"/>
        <w:gridCol w:w="3421"/>
        <w:gridCol w:w="3109"/>
      </w:tblGrid>
      <w:tr w:rsidR="00CD4482" w:rsidRPr="00490960" w:rsidTr="00682605">
        <w:trPr>
          <w:trHeight w:val="280"/>
          <w:tblHeader/>
        </w:trPr>
        <w:tc>
          <w:tcPr>
            <w:tcW w:w="1839" w:type="pct"/>
            <w:vAlign w:val="center"/>
          </w:tcPr>
          <w:p w:rsidR="00CD4482" w:rsidRPr="00490960" w:rsidRDefault="00CD4482" w:rsidP="00495DF9">
            <w:pPr>
              <w:keepNext/>
              <w:autoSpaceDE w:val="0"/>
              <w:autoSpaceDN w:val="0"/>
              <w:adjustRightInd w:val="0"/>
              <w:jc w:val="center"/>
              <w:rPr>
                <w:b/>
                <w:szCs w:val="24"/>
              </w:rPr>
            </w:pPr>
            <w:r w:rsidRPr="00490960">
              <w:rPr>
                <w:b/>
                <w:szCs w:val="24"/>
              </w:rPr>
              <w:t>Наименование объекта</w:t>
            </w:r>
          </w:p>
        </w:tc>
        <w:tc>
          <w:tcPr>
            <w:tcW w:w="1656" w:type="pct"/>
            <w:vAlign w:val="center"/>
          </w:tcPr>
          <w:p w:rsidR="00534795" w:rsidRDefault="00CD4482" w:rsidP="00495DF9">
            <w:pPr>
              <w:keepNext/>
              <w:autoSpaceDE w:val="0"/>
              <w:autoSpaceDN w:val="0"/>
              <w:adjustRightInd w:val="0"/>
              <w:jc w:val="center"/>
              <w:rPr>
                <w:b/>
                <w:szCs w:val="24"/>
              </w:rPr>
            </w:pPr>
            <w:r w:rsidRPr="00490960">
              <w:rPr>
                <w:b/>
                <w:szCs w:val="24"/>
              </w:rPr>
              <w:t xml:space="preserve">Расчетный показатель минимально допустимого уровня обеспеченности на </w:t>
            </w:r>
          </w:p>
          <w:p w:rsidR="00CD4482" w:rsidRPr="00490960" w:rsidRDefault="00CD4482" w:rsidP="00495DF9">
            <w:pPr>
              <w:keepNext/>
              <w:autoSpaceDE w:val="0"/>
              <w:autoSpaceDN w:val="0"/>
              <w:adjustRightInd w:val="0"/>
              <w:jc w:val="center"/>
              <w:rPr>
                <w:b/>
                <w:szCs w:val="24"/>
              </w:rPr>
            </w:pPr>
            <w:r w:rsidRPr="00490960">
              <w:rPr>
                <w:b/>
                <w:szCs w:val="24"/>
              </w:rPr>
              <w:t>1</w:t>
            </w:r>
            <w:r w:rsidR="00534795">
              <w:rPr>
                <w:b/>
                <w:szCs w:val="24"/>
              </w:rPr>
              <w:t xml:space="preserve"> </w:t>
            </w:r>
            <w:r w:rsidRPr="00490960">
              <w:rPr>
                <w:b/>
                <w:szCs w:val="24"/>
              </w:rPr>
              <w:t>000 человек населения</w:t>
            </w:r>
          </w:p>
        </w:tc>
        <w:tc>
          <w:tcPr>
            <w:tcW w:w="1505" w:type="pct"/>
            <w:vAlign w:val="center"/>
          </w:tcPr>
          <w:p w:rsidR="00CD4482" w:rsidRPr="00490960" w:rsidRDefault="00CD4482" w:rsidP="00495DF9">
            <w:pPr>
              <w:keepNext/>
              <w:autoSpaceDE w:val="0"/>
              <w:autoSpaceDN w:val="0"/>
              <w:adjustRightInd w:val="0"/>
              <w:jc w:val="center"/>
              <w:rPr>
                <w:b/>
                <w:szCs w:val="24"/>
              </w:rPr>
            </w:pPr>
            <w:r w:rsidRPr="00490960">
              <w:rPr>
                <w:b/>
                <w:szCs w:val="24"/>
              </w:rPr>
              <w:t>Максимально допустимый уровень территориальной доступности</w:t>
            </w:r>
          </w:p>
        </w:tc>
      </w:tr>
    </w:tbl>
    <w:p w:rsidR="00CD4482" w:rsidRPr="00490960" w:rsidRDefault="00CD4482" w:rsidP="00495DF9">
      <w:pPr>
        <w:keepNext/>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800"/>
        <w:gridCol w:w="3421"/>
        <w:gridCol w:w="3109"/>
      </w:tblGrid>
      <w:tr w:rsidR="003D6A65" w:rsidRPr="00682605" w:rsidTr="00682605">
        <w:trPr>
          <w:trHeight w:val="13"/>
          <w:tblHeader/>
        </w:trPr>
        <w:tc>
          <w:tcPr>
            <w:tcW w:w="1839" w:type="pct"/>
            <w:vAlign w:val="center"/>
          </w:tcPr>
          <w:p w:rsidR="003D6A65" w:rsidRPr="00682605" w:rsidRDefault="003D6A65" w:rsidP="00495DF9">
            <w:pPr>
              <w:pStyle w:val="114"/>
              <w:rPr>
                <w:b/>
                <w:sz w:val="24"/>
                <w:szCs w:val="24"/>
              </w:rPr>
            </w:pPr>
            <w:r w:rsidRPr="00682605">
              <w:rPr>
                <w:b/>
                <w:sz w:val="24"/>
                <w:szCs w:val="24"/>
              </w:rPr>
              <w:t>1</w:t>
            </w:r>
          </w:p>
        </w:tc>
        <w:tc>
          <w:tcPr>
            <w:tcW w:w="1656" w:type="pct"/>
            <w:vAlign w:val="center"/>
          </w:tcPr>
          <w:p w:rsidR="003D6A65" w:rsidRPr="00682605" w:rsidRDefault="003D6A65" w:rsidP="00495DF9">
            <w:pPr>
              <w:pStyle w:val="114"/>
              <w:rPr>
                <w:b/>
                <w:sz w:val="24"/>
                <w:szCs w:val="24"/>
              </w:rPr>
            </w:pPr>
            <w:r w:rsidRPr="00682605">
              <w:rPr>
                <w:b/>
                <w:sz w:val="24"/>
                <w:szCs w:val="24"/>
              </w:rPr>
              <w:t>2</w:t>
            </w:r>
          </w:p>
        </w:tc>
        <w:tc>
          <w:tcPr>
            <w:tcW w:w="1505" w:type="pct"/>
            <w:vAlign w:val="center"/>
          </w:tcPr>
          <w:p w:rsidR="003D6A65" w:rsidRPr="00682605" w:rsidRDefault="003D6A65" w:rsidP="00495DF9">
            <w:pPr>
              <w:pStyle w:val="114"/>
              <w:rPr>
                <w:b/>
                <w:sz w:val="24"/>
                <w:szCs w:val="24"/>
              </w:rPr>
            </w:pPr>
            <w:r w:rsidRPr="00682605">
              <w:rPr>
                <w:b/>
                <w:sz w:val="24"/>
                <w:szCs w:val="24"/>
              </w:rPr>
              <w:t>3</w:t>
            </w:r>
          </w:p>
        </w:tc>
      </w:tr>
      <w:tr w:rsidR="003D6A65" w:rsidRPr="00490960" w:rsidTr="00534795">
        <w:trPr>
          <w:trHeight w:val="654"/>
        </w:trPr>
        <w:tc>
          <w:tcPr>
            <w:tcW w:w="1839" w:type="pct"/>
          </w:tcPr>
          <w:p w:rsidR="003D6A65" w:rsidRPr="00490960" w:rsidRDefault="00CD4482" w:rsidP="00495DF9">
            <w:pPr>
              <w:jc w:val="left"/>
              <w:rPr>
                <w:szCs w:val="24"/>
              </w:rPr>
            </w:pPr>
            <w:r w:rsidRPr="00490960">
              <w:rPr>
                <w:szCs w:val="24"/>
              </w:rPr>
              <w:t xml:space="preserve">Общедоступная </w:t>
            </w:r>
            <w:r w:rsidR="003D6A65" w:rsidRPr="00490960">
              <w:rPr>
                <w:szCs w:val="24"/>
              </w:rPr>
              <w:t>библиотека с детским отделением в административном центре</w:t>
            </w:r>
          </w:p>
        </w:tc>
        <w:tc>
          <w:tcPr>
            <w:tcW w:w="1656" w:type="pct"/>
          </w:tcPr>
          <w:p w:rsidR="003D6A65" w:rsidRPr="00490960" w:rsidRDefault="003D6A65" w:rsidP="00495DF9">
            <w:pPr>
              <w:jc w:val="left"/>
              <w:rPr>
                <w:szCs w:val="24"/>
              </w:rPr>
            </w:pPr>
            <w:r w:rsidRPr="00490960">
              <w:rPr>
                <w:szCs w:val="24"/>
              </w:rPr>
              <w:t>1 объект</w:t>
            </w:r>
          </w:p>
        </w:tc>
        <w:tc>
          <w:tcPr>
            <w:tcW w:w="1505" w:type="pct"/>
          </w:tcPr>
          <w:p w:rsidR="003D6A65" w:rsidRPr="00490960" w:rsidRDefault="00CD4482" w:rsidP="00495DF9">
            <w:pPr>
              <w:jc w:val="left"/>
              <w:rPr>
                <w:szCs w:val="24"/>
              </w:rPr>
            </w:pPr>
            <w:r w:rsidRPr="00490960">
              <w:rPr>
                <w:szCs w:val="24"/>
              </w:rPr>
              <w:t>–</w:t>
            </w:r>
          </w:p>
        </w:tc>
      </w:tr>
      <w:tr w:rsidR="003D6A65" w:rsidRPr="00490960" w:rsidTr="00534795">
        <w:trPr>
          <w:trHeight w:val="597"/>
        </w:trPr>
        <w:tc>
          <w:tcPr>
            <w:tcW w:w="1839" w:type="pct"/>
          </w:tcPr>
          <w:p w:rsidR="003D6A65" w:rsidRPr="00490960" w:rsidRDefault="00CD4482" w:rsidP="00495DF9">
            <w:pPr>
              <w:jc w:val="left"/>
              <w:rPr>
                <w:szCs w:val="24"/>
              </w:rPr>
            </w:pPr>
            <w:r w:rsidRPr="00490960">
              <w:rPr>
                <w:szCs w:val="24"/>
              </w:rPr>
              <w:t xml:space="preserve">Сельский </w:t>
            </w:r>
            <w:r w:rsidR="003D6A65" w:rsidRPr="00490960">
              <w:rPr>
                <w:szCs w:val="24"/>
              </w:rPr>
              <w:t>дом культуры в административном центре</w:t>
            </w:r>
          </w:p>
        </w:tc>
        <w:tc>
          <w:tcPr>
            <w:tcW w:w="1656" w:type="pct"/>
          </w:tcPr>
          <w:p w:rsidR="003D6A65" w:rsidRPr="00490960" w:rsidRDefault="003D6A65" w:rsidP="00495DF9">
            <w:pPr>
              <w:jc w:val="left"/>
              <w:rPr>
                <w:szCs w:val="24"/>
              </w:rPr>
            </w:pPr>
            <w:r w:rsidRPr="00490960">
              <w:rPr>
                <w:szCs w:val="24"/>
              </w:rPr>
              <w:t>1 объект</w:t>
            </w:r>
          </w:p>
        </w:tc>
        <w:tc>
          <w:tcPr>
            <w:tcW w:w="1505" w:type="pct"/>
          </w:tcPr>
          <w:p w:rsidR="00CD4482" w:rsidRPr="00490960" w:rsidRDefault="003D6A65" w:rsidP="00495DF9">
            <w:pPr>
              <w:jc w:val="left"/>
              <w:rPr>
                <w:szCs w:val="24"/>
              </w:rPr>
            </w:pPr>
            <w:r w:rsidRPr="00490960">
              <w:rPr>
                <w:szCs w:val="24"/>
              </w:rPr>
              <w:t xml:space="preserve">Шаговая доступность </w:t>
            </w:r>
            <w:r w:rsidR="00CD4482" w:rsidRPr="00490960">
              <w:rPr>
                <w:szCs w:val="24"/>
              </w:rPr>
              <w:t>– 15</w:t>
            </w:r>
            <w:r w:rsidRPr="00490960">
              <w:rPr>
                <w:szCs w:val="24"/>
              </w:rPr>
              <w:t xml:space="preserve">-30 минут / </w:t>
            </w:r>
          </w:p>
          <w:p w:rsidR="003D6A65" w:rsidRPr="00490960" w:rsidRDefault="003D6A65" w:rsidP="00495DF9">
            <w:pPr>
              <w:jc w:val="left"/>
              <w:rPr>
                <w:szCs w:val="24"/>
              </w:rPr>
            </w:pPr>
            <w:r w:rsidRPr="00490960">
              <w:rPr>
                <w:szCs w:val="24"/>
              </w:rPr>
              <w:t xml:space="preserve">транспортная </w:t>
            </w:r>
            <w:r w:rsidR="00CD4482" w:rsidRPr="00490960">
              <w:rPr>
                <w:szCs w:val="24"/>
              </w:rPr>
              <w:t>– 15-</w:t>
            </w:r>
            <w:r w:rsidRPr="00490960">
              <w:rPr>
                <w:szCs w:val="24"/>
              </w:rPr>
              <w:t>30 минут</w:t>
            </w:r>
          </w:p>
        </w:tc>
      </w:tr>
      <w:tr w:rsidR="00CD4482" w:rsidRPr="00490960" w:rsidTr="00534795">
        <w:tc>
          <w:tcPr>
            <w:tcW w:w="1839" w:type="pct"/>
          </w:tcPr>
          <w:p w:rsidR="00CD4482" w:rsidRPr="00490960" w:rsidRDefault="00CD4482" w:rsidP="00495DF9">
            <w:pPr>
              <w:jc w:val="left"/>
              <w:rPr>
                <w:szCs w:val="24"/>
              </w:rPr>
            </w:pPr>
            <w:r w:rsidRPr="00490960">
              <w:rPr>
                <w:szCs w:val="24"/>
              </w:rPr>
              <w:t>Филиал сельского дома культуры</w:t>
            </w:r>
          </w:p>
        </w:tc>
        <w:tc>
          <w:tcPr>
            <w:tcW w:w="1656" w:type="pct"/>
          </w:tcPr>
          <w:p w:rsidR="00CD4482" w:rsidRPr="00490960" w:rsidRDefault="00CD4482" w:rsidP="00495DF9">
            <w:pPr>
              <w:jc w:val="left"/>
              <w:rPr>
                <w:szCs w:val="24"/>
              </w:rPr>
            </w:pPr>
            <w:r w:rsidRPr="00490960">
              <w:rPr>
                <w:szCs w:val="24"/>
              </w:rPr>
              <w:t>1 объект</w:t>
            </w:r>
          </w:p>
        </w:tc>
        <w:tc>
          <w:tcPr>
            <w:tcW w:w="1505" w:type="pct"/>
          </w:tcPr>
          <w:p w:rsidR="00CD4482" w:rsidRPr="00490960" w:rsidRDefault="00CD4482" w:rsidP="00495DF9">
            <w:pPr>
              <w:jc w:val="left"/>
              <w:rPr>
                <w:szCs w:val="24"/>
              </w:rPr>
            </w:pPr>
            <w:r w:rsidRPr="00490960">
              <w:rPr>
                <w:szCs w:val="24"/>
              </w:rPr>
              <w:t>–</w:t>
            </w:r>
          </w:p>
        </w:tc>
      </w:tr>
      <w:tr w:rsidR="00CD4482" w:rsidRPr="00490960" w:rsidTr="00534795">
        <w:tc>
          <w:tcPr>
            <w:tcW w:w="1839" w:type="pct"/>
          </w:tcPr>
          <w:p w:rsidR="00CD4482" w:rsidRPr="00490960" w:rsidRDefault="00CD4482" w:rsidP="00495DF9">
            <w:pPr>
              <w:jc w:val="left"/>
              <w:rPr>
                <w:szCs w:val="24"/>
              </w:rPr>
            </w:pPr>
            <w:r w:rsidRPr="00490960">
              <w:rPr>
                <w:szCs w:val="24"/>
              </w:rPr>
              <w:t>Кинозал</w:t>
            </w:r>
          </w:p>
        </w:tc>
        <w:tc>
          <w:tcPr>
            <w:tcW w:w="1656" w:type="pct"/>
          </w:tcPr>
          <w:p w:rsidR="00CD4482" w:rsidRPr="00490960" w:rsidRDefault="00226B14" w:rsidP="00495DF9">
            <w:pPr>
              <w:jc w:val="left"/>
              <w:rPr>
                <w:szCs w:val="24"/>
              </w:rPr>
            </w:pPr>
            <w:r>
              <w:rPr>
                <w:szCs w:val="24"/>
              </w:rPr>
              <w:t>1 объект на 3 тысячи человек</w:t>
            </w:r>
          </w:p>
        </w:tc>
        <w:tc>
          <w:tcPr>
            <w:tcW w:w="1505" w:type="pct"/>
          </w:tcPr>
          <w:p w:rsidR="00CD4482" w:rsidRPr="00490960" w:rsidRDefault="00CD4482" w:rsidP="00495DF9">
            <w:pPr>
              <w:jc w:val="left"/>
              <w:rPr>
                <w:szCs w:val="24"/>
              </w:rPr>
            </w:pPr>
            <w:r w:rsidRPr="00490960">
              <w:rPr>
                <w:szCs w:val="24"/>
              </w:rPr>
              <w:t xml:space="preserve">Шаговая доступность – 15-30 минут / </w:t>
            </w:r>
          </w:p>
          <w:p w:rsidR="00CD4482" w:rsidRPr="00490960" w:rsidRDefault="00CD4482" w:rsidP="00495DF9">
            <w:pPr>
              <w:jc w:val="left"/>
              <w:rPr>
                <w:szCs w:val="24"/>
              </w:rPr>
            </w:pPr>
            <w:r w:rsidRPr="00490960">
              <w:rPr>
                <w:szCs w:val="24"/>
              </w:rPr>
              <w:t>транспортная – 15-30 минут</w:t>
            </w:r>
          </w:p>
        </w:tc>
      </w:tr>
    </w:tbl>
    <w:p w:rsidR="009D4FA2" w:rsidRPr="00490960" w:rsidRDefault="009D4FA2" w:rsidP="00495DF9">
      <w:pPr>
        <w:ind w:firstLine="709"/>
        <w:rPr>
          <w:szCs w:val="24"/>
        </w:rPr>
      </w:pPr>
    </w:p>
    <w:p w:rsidR="00CD4482" w:rsidRPr="00490960" w:rsidRDefault="00CD4482" w:rsidP="00495DF9">
      <w:pPr>
        <w:ind w:firstLine="709"/>
        <w:rPr>
          <w:szCs w:val="24"/>
        </w:rPr>
      </w:pPr>
      <w:r w:rsidRPr="00490960">
        <w:rPr>
          <w:szCs w:val="24"/>
        </w:rPr>
        <w:t>Количество посадочных мест на совокупное количество учреждений клубного типа в муниципальном образовании от 5-7 тыс</w:t>
      </w:r>
      <w:r w:rsidR="000408F6" w:rsidRPr="00490960">
        <w:rPr>
          <w:szCs w:val="24"/>
        </w:rPr>
        <w:t>яч</w:t>
      </w:r>
      <w:r w:rsidRPr="00490960">
        <w:rPr>
          <w:szCs w:val="24"/>
        </w:rPr>
        <w:t xml:space="preserve"> жителей – 80 мест на 1</w:t>
      </w:r>
      <w:r w:rsidR="00AF7C62">
        <w:rPr>
          <w:szCs w:val="24"/>
        </w:rPr>
        <w:t xml:space="preserve"> </w:t>
      </w:r>
      <w:r w:rsidRPr="00490960">
        <w:rPr>
          <w:szCs w:val="24"/>
        </w:rPr>
        <w:t>000 чел</w:t>
      </w:r>
      <w:r w:rsidR="000408F6" w:rsidRPr="00490960">
        <w:rPr>
          <w:szCs w:val="24"/>
        </w:rPr>
        <w:t>овек</w:t>
      </w:r>
      <w:r w:rsidRPr="00490960">
        <w:rPr>
          <w:szCs w:val="24"/>
        </w:rPr>
        <w:t>.</w:t>
      </w:r>
    </w:p>
    <w:p w:rsidR="003D6A65" w:rsidRPr="00490960" w:rsidRDefault="003D6A65" w:rsidP="00495DF9">
      <w:pPr>
        <w:ind w:firstLine="709"/>
        <w:rPr>
          <w:szCs w:val="24"/>
        </w:rPr>
      </w:pPr>
      <w:r w:rsidRPr="00490960">
        <w:rPr>
          <w:szCs w:val="24"/>
        </w:rPr>
        <w:t>Проектное размещение новых объектов:</w:t>
      </w:r>
    </w:p>
    <w:p w:rsidR="003D6A65" w:rsidRPr="00490960" w:rsidRDefault="003D6A65" w:rsidP="00495DF9">
      <w:pPr>
        <w:ind w:firstLine="709"/>
        <w:rPr>
          <w:szCs w:val="24"/>
        </w:rPr>
      </w:pPr>
      <w:r w:rsidRPr="00490960">
        <w:rPr>
          <w:szCs w:val="24"/>
        </w:rPr>
        <w:t>Объекты культурно-досугово</w:t>
      </w:r>
      <w:r w:rsidR="00CD4482" w:rsidRPr="00490960">
        <w:rPr>
          <w:szCs w:val="24"/>
        </w:rPr>
        <w:t xml:space="preserve">го назначения местного значения </w:t>
      </w:r>
      <w:r w:rsidR="00CD4482" w:rsidRPr="00490960">
        <w:rPr>
          <w:rStyle w:val="affffb"/>
          <w:szCs w:val="24"/>
        </w:rPr>
        <w:footnoteReference w:id="24"/>
      </w:r>
      <w:r w:rsidRPr="00490960">
        <w:rPr>
          <w:szCs w:val="24"/>
        </w:rPr>
        <w:t>:</w:t>
      </w:r>
    </w:p>
    <w:p w:rsidR="00AF7C62" w:rsidRPr="00AF7C62" w:rsidRDefault="00AF7C62" w:rsidP="00495DF9">
      <w:pPr>
        <w:ind w:firstLine="709"/>
        <w:rPr>
          <w:szCs w:val="24"/>
        </w:rPr>
      </w:pPr>
      <w:r w:rsidRPr="00AF7C62">
        <w:rPr>
          <w:szCs w:val="24"/>
        </w:rPr>
        <w:t>– строительство здания для МКУ «Центр культуры Кобринского поселения» на 320 мест с кинозалом (возможно организация многофункционального культурно-спортивного центра, который включал бы в себя клуб с библиотекой, спортивный/тренажерный зал, учреждение дополнительного образования – кружковые помещения), п. Кобринское;</w:t>
      </w:r>
    </w:p>
    <w:p w:rsidR="00CE08CD" w:rsidRPr="00490960" w:rsidRDefault="00AF7C62" w:rsidP="00495DF9">
      <w:pPr>
        <w:ind w:firstLine="709"/>
        <w:rPr>
          <w:szCs w:val="24"/>
        </w:rPr>
      </w:pPr>
      <w:r w:rsidRPr="00AF7C62">
        <w:rPr>
          <w:szCs w:val="24"/>
        </w:rPr>
        <w:t>– строительство здания/предоставление помещения сельской библиотеке в д. Меньково.</w:t>
      </w:r>
    </w:p>
    <w:p w:rsidR="00CE08CD" w:rsidRPr="00490960" w:rsidRDefault="007E0443" w:rsidP="00495DF9">
      <w:pPr>
        <w:ind w:firstLine="709"/>
        <w:rPr>
          <w:szCs w:val="24"/>
        </w:rPr>
      </w:pPr>
      <w:r w:rsidRPr="00490960">
        <w:rPr>
          <w:szCs w:val="24"/>
        </w:rPr>
        <w:t xml:space="preserve">Объекты культуры </w:t>
      </w:r>
      <w:r w:rsidR="00AF7C62">
        <w:rPr>
          <w:szCs w:val="24"/>
        </w:rPr>
        <w:t xml:space="preserve">и искусства </w:t>
      </w:r>
      <w:r w:rsidRPr="00490960">
        <w:rPr>
          <w:szCs w:val="24"/>
        </w:rPr>
        <w:t>регионального значения</w:t>
      </w:r>
      <w:r w:rsidR="00AF7C62">
        <w:rPr>
          <w:szCs w:val="24"/>
        </w:rPr>
        <w:t xml:space="preserve"> </w:t>
      </w:r>
      <w:r w:rsidR="00CE08CD" w:rsidRPr="00490960">
        <w:rPr>
          <w:szCs w:val="24"/>
        </w:rPr>
        <w:t xml:space="preserve">(в соответствии с </w:t>
      </w:r>
      <w:r w:rsidR="00AF7C62">
        <w:rPr>
          <w:szCs w:val="24"/>
        </w:rPr>
        <w:t>п</w:t>
      </w:r>
      <w:r w:rsidR="00CE08CD" w:rsidRPr="00490960">
        <w:rPr>
          <w:szCs w:val="24"/>
        </w:rPr>
        <w:t>риложением к постановлению Правительства Ленингра</w:t>
      </w:r>
      <w:r w:rsidR="00AF7C62">
        <w:rPr>
          <w:szCs w:val="24"/>
        </w:rPr>
        <w:t>дской области от 22.12.2017</w:t>
      </w:r>
      <w:r w:rsidR="00CE08CD" w:rsidRPr="00490960">
        <w:rPr>
          <w:szCs w:val="24"/>
        </w:rPr>
        <w:t xml:space="preserve"> № 592 «Изменения в </w:t>
      </w:r>
      <w:r w:rsidR="00FE3973" w:rsidRPr="00490960">
        <w:rPr>
          <w:szCs w:val="24"/>
        </w:rPr>
        <w:t>с</w:t>
      </w:r>
      <w:r w:rsidR="00CE08CD" w:rsidRPr="00490960">
        <w:rPr>
          <w:szCs w:val="24"/>
        </w:rPr>
        <w:t>хему территориального планирования Ленинградской области»):</w:t>
      </w:r>
    </w:p>
    <w:p w:rsidR="00CE08CD" w:rsidRPr="00490960" w:rsidRDefault="00CE08CD" w:rsidP="00495DF9">
      <w:pPr>
        <w:ind w:firstLine="709"/>
        <w:rPr>
          <w:szCs w:val="24"/>
        </w:rPr>
      </w:pPr>
      <w:r w:rsidRPr="00490960">
        <w:rPr>
          <w:szCs w:val="24"/>
        </w:rPr>
        <w:t>– здание для музея-усадьбы «Суйда» государственного бюджетного учреждения культуры Ленинградской об</w:t>
      </w:r>
      <w:r w:rsidR="00814A4D" w:rsidRPr="00490960">
        <w:rPr>
          <w:szCs w:val="24"/>
        </w:rPr>
        <w:t>ласти «Музейное агентство» в п</w:t>
      </w:r>
      <w:r w:rsidRPr="00490960">
        <w:rPr>
          <w:szCs w:val="24"/>
        </w:rPr>
        <w:t>. Суйда.</w:t>
      </w:r>
    </w:p>
    <w:p w:rsidR="009D4FA2" w:rsidRPr="00490960" w:rsidRDefault="009D4FA2" w:rsidP="00495DF9">
      <w:pPr>
        <w:ind w:firstLine="709"/>
        <w:rPr>
          <w:szCs w:val="24"/>
        </w:rPr>
      </w:pPr>
    </w:p>
    <w:p w:rsidR="00AA6941" w:rsidRPr="00490960" w:rsidRDefault="00AA6941" w:rsidP="00495DF9">
      <w:pPr>
        <w:keepNext/>
        <w:ind w:firstLine="709"/>
        <w:outlineLvl w:val="2"/>
        <w:rPr>
          <w:b/>
          <w:bCs/>
          <w:szCs w:val="24"/>
        </w:rPr>
      </w:pPr>
      <w:bookmarkStart w:id="171" w:name="_Toc42088089"/>
      <w:r w:rsidRPr="00490960">
        <w:rPr>
          <w:b/>
          <w:bCs/>
          <w:szCs w:val="24"/>
        </w:rPr>
        <w:lastRenderedPageBreak/>
        <w:t>4.7.3</w:t>
      </w:r>
      <w:r w:rsidR="001944FF" w:rsidRPr="00490960">
        <w:rPr>
          <w:b/>
          <w:bCs/>
          <w:szCs w:val="24"/>
        </w:rPr>
        <w:t>.</w:t>
      </w:r>
      <w:r w:rsidRPr="00490960">
        <w:rPr>
          <w:b/>
          <w:bCs/>
          <w:szCs w:val="24"/>
        </w:rPr>
        <w:t xml:space="preserve"> Объекты физической культуры и спорта, объекты для работы с детьми и молодежью</w:t>
      </w:r>
      <w:bookmarkEnd w:id="170"/>
      <w:bookmarkEnd w:id="171"/>
    </w:p>
    <w:p w:rsidR="003C173B" w:rsidRPr="00490960" w:rsidRDefault="003C173B" w:rsidP="00495DF9">
      <w:pPr>
        <w:pStyle w:val="afffc"/>
        <w:keepNext/>
        <w:keepLines w:val="0"/>
        <w:spacing w:line="240" w:lineRule="auto"/>
        <w:ind w:left="0" w:right="0" w:firstLine="709"/>
        <w:rPr>
          <w:szCs w:val="24"/>
        </w:rPr>
      </w:pPr>
    </w:p>
    <w:p w:rsidR="007E0443" w:rsidRPr="00490960" w:rsidRDefault="007E0443" w:rsidP="00495DF9">
      <w:pPr>
        <w:autoSpaceDE w:val="0"/>
        <w:autoSpaceDN w:val="0"/>
        <w:adjustRightInd w:val="0"/>
        <w:ind w:firstLine="709"/>
        <w:rPr>
          <w:szCs w:val="24"/>
        </w:rPr>
      </w:pPr>
      <w:bookmarkStart w:id="172" w:name="_Toc516404928"/>
      <w:r w:rsidRPr="00490960">
        <w:rPr>
          <w:szCs w:val="24"/>
        </w:rPr>
        <w:t>К вопросам местного значения поселения отнесено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E0443" w:rsidRPr="00490960" w:rsidRDefault="007E0443" w:rsidP="00495DF9">
      <w:pPr>
        <w:ind w:right="28" w:firstLine="709"/>
        <w:rPr>
          <w:szCs w:val="24"/>
        </w:rPr>
      </w:pPr>
      <w:r w:rsidRPr="00490960">
        <w:rPr>
          <w:szCs w:val="24"/>
        </w:rPr>
        <w:t xml:space="preserve">В соответствии с местными нормативами градостроительного проектирования, утвержденными постановлением Правительства Ленинградской области от 04.12.2017 № 525 установлены расчетные показатели обеспеченности населения </w:t>
      </w:r>
      <w:r w:rsidR="0072607F" w:rsidRPr="00490960">
        <w:t>МО Кобринское сельское поселение</w:t>
      </w:r>
      <w:r w:rsidRPr="00490960">
        <w:rPr>
          <w:szCs w:val="24"/>
        </w:rPr>
        <w:t xml:space="preserve"> объектами физической культуры и спорта местного значения.</w:t>
      </w:r>
    </w:p>
    <w:p w:rsidR="007E0443" w:rsidRPr="00490960" w:rsidRDefault="007E0443" w:rsidP="00495DF9">
      <w:pPr>
        <w:ind w:right="28" w:firstLine="709"/>
        <w:rPr>
          <w:szCs w:val="24"/>
        </w:rPr>
      </w:pPr>
    </w:p>
    <w:p w:rsidR="007E0443" w:rsidRDefault="007E0443" w:rsidP="00495DF9">
      <w:pPr>
        <w:ind w:right="28" w:firstLine="709"/>
        <w:rPr>
          <w:b/>
          <w:szCs w:val="24"/>
        </w:rPr>
      </w:pPr>
      <w:r w:rsidRPr="00490960">
        <w:rPr>
          <w:szCs w:val="24"/>
        </w:rPr>
        <w:t xml:space="preserve">Таблица 4.7.3.1 – </w:t>
      </w:r>
      <w:r w:rsidR="00CD4482" w:rsidRPr="00490960">
        <w:rPr>
          <w:b/>
          <w:szCs w:val="24"/>
        </w:rPr>
        <w:t>о</w:t>
      </w:r>
      <w:r w:rsidRPr="00490960">
        <w:rPr>
          <w:b/>
          <w:szCs w:val="24"/>
        </w:rPr>
        <w:t>беспеченность объектами физической к</w:t>
      </w:r>
      <w:r w:rsidR="00CD4482" w:rsidRPr="00490960">
        <w:rPr>
          <w:b/>
          <w:szCs w:val="24"/>
        </w:rPr>
        <w:t>ультуры и спорта</w:t>
      </w:r>
    </w:p>
    <w:p w:rsidR="00534795" w:rsidRDefault="00534795" w:rsidP="00495DF9">
      <w:pPr>
        <w:ind w:right="28" w:firstLine="709"/>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924"/>
        <w:gridCol w:w="1614"/>
        <w:gridCol w:w="1658"/>
        <w:gridCol w:w="1646"/>
        <w:gridCol w:w="1752"/>
      </w:tblGrid>
      <w:tr w:rsidR="00AF7C62" w:rsidRPr="00AF7C62" w:rsidTr="00AF7C62">
        <w:trPr>
          <w:trHeight w:val="920"/>
        </w:trPr>
        <w:tc>
          <w:tcPr>
            <w:tcW w:w="893"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Наименование объекта</w:t>
            </w:r>
          </w:p>
        </w:tc>
        <w:tc>
          <w:tcPr>
            <w:tcW w:w="939"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Минимально допустимый уровень обеспеченности</w:t>
            </w:r>
          </w:p>
        </w:tc>
        <w:tc>
          <w:tcPr>
            <w:tcW w:w="790"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Потребность</w:t>
            </w:r>
          </w:p>
          <w:p w:rsidR="00AF7C62" w:rsidRPr="00AF7C62" w:rsidRDefault="00AF7C62" w:rsidP="00495DF9">
            <w:pPr>
              <w:jc w:val="center"/>
              <w:rPr>
                <w:b/>
                <w:szCs w:val="24"/>
              </w:rPr>
            </w:pPr>
            <w:r w:rsidRPr="00AF7C62">
              <w:rPr>
                <w:b/>
                <w:szCs w:val="24"/>
              </w:rPr>
              <w:t>на 6,5 тыс</w:t>
            </w:r>
            <w:r>
              <w:rPr>
                <w:b/>
                <w:szCs w:val="24"/>
              </w:rPr>
              <w:t>яч</w:t>
            </w:r>
            <w:r w:rsidRPr="00AF7C62">
              <w:rPr>
                <w:b/>
                <w:szCs w:val="24"/>
              </w:rPr>
              <w:t xml:space="preserve"> человек</w:t>
            </w:r>
          </w:p>
        </w:tc>
        <w:tc>
          <w:tcPr>
            <w:tcW w:w="811"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Современное состояние</w:t>
            </w:r>
          </w:p>
        </w:tc>
        <w:tc>
          <w:tcPr>
            <w:tcW w:w="805"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Требуется</w:t>
            </w:r>
          </w:p>
          <w:p w:rsidR="00AF7C62" w:rsidRPr="00AF7C62" w:rsidRDefault="00AF7C62" w:rsidP="00495DF9">
            <w:pPr>
              <w:jc w:val="center"/>
              <w:rPr>
                <w:b/>
                <w:szCs w:val="24"/>
              </w:rPr>
            </w:pPr>
            <w:r w:rsidRPr="00AF7C62">
              <w:rPr>
                <w:b/>
                <w:szCs w:val="24"/>
              </w:rPr>
              <w:t xml:space="preserve"> по расчету</w:t>
            </w:r>
          </w:p>
        </w:tc>
        <w:tc>
          <w:tcPr>
            <w:tcW w:w="76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Планируемые объекты</w:t>
            </w:r>
          </w:p>
        </w:tc>
      </w:tr>
    </w:tbl>
    <w:p w:rsidR="00AF7C62" w:rsidRPr="00AF7C62" w:rsidRDefault="00AF7C62" w:rsidP="00495DF9">
      <w:pPr>
        <w:ind w:right="28"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1"/>
        <w:gridCol w:w="1972"/>
        <w:gridCol w:w="1638"/>
        <w:gridCol w:w="1640"/>
        <w:gridCol w:w="1547"/>
        <w:gridCol w:w="1734"/>
      </w:tblGrid>
      <w:tr w:rsidR="00AF7C62" w:rsidRPr="00AF7C62" w:rsidTr="00AF7C62">
        <w:trPr>
          <w:trHeight w:val="225"/>
        </w:trPr>
        <w:tc>
          <w:tcPr>
            <w:tcW w:w="90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1</w:t>
            </w:r>
          </w:p>
        </w:tc>
        <w:tc>
          <w:tcPr>
            <w:tcW w:w="946"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2</w:t>
            </w:r>
          </w:p>
        </w:tc>
        <w:tc>
          <w:tcPr>
            <w:tcW w:w="786"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3</w:t>
            </w:r>
          </w:p>
        </w:tc>
        <w:tc>
          <w:tcPr>
            <w:tcW w:w="787"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4</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5</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6</w:t>
            </w:r>
          </w:p>
        </w:tc>
      </w:tr>
      <w:tr w:rsidR="00AF7C62" w:rsidRPr="00AF7C62" w:rsidTr="00AF7C62">
        <w:tc>
          <w:tcPr>
            <w:tcW w:w="907"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Плоскостные спортивные сооружения</w:t>
            </w:r>
          </w:p>
        </w:tc>
        <w:tc>
          <w:tcPr>
            <w:tcW w:w="946"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1 950 м² на 1 000 жителей</w:t>
            </w:r>
          </w:p>
        </w:tc>
        <w:tc>
          <w:tcPr>
            <w:tcW w:w="786"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12 675</w:t>
            </w:r>
          </w:p>
        </w:tc>
        <w:tc>
          <w:tcPr>
            <w:tcW w:w="78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13 100</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szCs w:val="24"/>
              </w:rPr>
            </w:pPr>
            <w:r w:rsidRPr="00AF7C62">
              <w:rPr>
                <w:szCs w:val="24"/>
              </w:rPr>
              <w:t>510</w:t>
            </w:r>
          </w:p>
        </w:tc>
      </w:tr>
      <w:tr w:rsidR="00AF7C62" w:rsidRPr="00AF7C62" w:rsidTr="00AF7C62">
        <w:tc>
          <w:tcPr>
            <w:tcW w:w="907"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Спортивные залы</w:t>
            </w:r>
          </w:p>
        </w:tc>
        <w:tc>
          <w:tcPr>
            <w:tcW w:w="946"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350 м² на 1 000 жителей</w:t>
            </w:r>
          </w:p>
        </w:tc>
        <w:tc>
          <w:tcPr>
            <w:tcW w:w="786"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2 275</w:t>
            </w:r>
          </w:p>
        </w:tc>
        <w:tc>
          <w:tcPr>
            <w:tcW w:w="78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540</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1 735</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szCs w:val="24"/>
              </w:rPr>
            </w:pPr>
            <w:r w:rsidRPr="00AF7C62">
              <w:rPr>
                <w:szCs w:val="24"/>
              </w:rPr>
              <w:t>1 740</w:t>
            </w:r>
          </w:p>
        </w:tc>
      </w:tr>
      <w:tr w:rsidR="00AF7C62" w:rsidRPr="00AF7C62" w:rsidTr="00AF7C62">
        <w:tc>
          <w:tcPr>
            <w:tcW w:w="907"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Плавательные бассейны</w:t>
            </w:r>
          </w:p>
        </w:tc>
        <w:tc>
          <w:tcPr>
            <w:tcW w:w="946"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75 м² зеркала воды на 1 000 жителей</w:t>
            </w:r>
          </w:p>
        </w:tc>
        <w:tc>
          <w:tcPr>
            <w:tcW w:w="786"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488</w:t>
            </w:r>
          </w:p>
        </w:tc>
        <w:tc>
          <w:tcPr>
            <w:tcW w:w="78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488</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szCs w:val="24"/>
              </w:rPr>
            </w:pPr>
            <w:r w:rsidRPr="00A40DB4">
              <w:rPr>
                <w:szCs w:val="24"/>
                <w:highlight w:val="yellow"/>
              </w:rPr>
              <w:t xml:space="preserve">160 </w:t>
            </w:r>
            <w:r w:rsidRPr="00A40DB4">
              <w:rPr>
                <w:rStyle w:val="affffb"/>
                <w:szCs w:val="24"/>
                <w:highlight w:val="yellow"/>
              </w:rPr>
              <w:footnoteReference w:id="25"/>
            </w:r>
          </w:p>
        </w:tc>
      </w:tr>
    </w:tbl>
    <w:p w:rsidR="007E0443" w:rsidRPr="00490960" w:rsidRDefault="007E0443" w:rsidP="00495DF9">
      <w:pPr>
        <w:ind w:right="28" w:firstLine="709"/>
        <w:rPr>
          <w:szCs w:val="24"/>
        </w:rPr>
      </w:pPr>
    </w:p>
    <w:p w:rsidR="00AF7C62" w:rsidRPr="00AF7C62" w:rsidRDefault="00AF7C62" w:rsidP="00495DF9">
      <w:pPr>
        <w:ind w:right="28" w:firstLine="709"/>
        <w:rPr>
          <w:bCs/>
          <w:szCs w:val="24"/>
        </w:rPr>
      </w:pPr>
      <w:r w:rsidRPr="00AF7C62">
        <w:rPr>
          <w:bCs/>
          <w:szCs w:val="24"/>
        </w:rPr>
        <w:t xml:space="preserve">Современная обеспеченность населения по видам спортивных сооружений в соответствии с МНГП ЛО: плоскостными спортивными сооружениями – более 100 %, спортивными залами – 25 %, бассейнами – 0. </w:t>
      </w:r>
    </w:p>
    <w:p w:rsidR="00AF7C62" w:rsidRPr="00AF7C62" w:rsidRDefault="00AF7C62" w:rsidP="00495DF9">
      <w:pPr>
        <w:ind w:right="28" w:firstLine="709"/>
        <w:rPr>
          <w:bCs/>
          <w:szCs w:val="24"/>
        </w:rPr>
      </w:pPr>
      <w:r w:rsidRPr="00AF7C62">
        <w:rPr>
          <w:bCs/>
          <w:szCs w:val="24"/>
        </w:rPr>
        <w:t>Для обеспечения населения минимально допустимым уровнем обеспеченности объектами физической культуры и спорта требуется строительство:</w:t>
      </w:r>
    </w:p>
    <w:p w:rsidR="00AF7C62" w:rsidRPr="00AF7C62" w:rsidRDefault="00AF7C62" w:rsidP="00495DF9">
      <w:pPr>
        <w:ind w:right="28" w:firstLine="709"/>
        <w:rPr>
          <w:bCs/>
          <w:szCs w:val="24"/>
        </w:rPr>
      </w:pPr>
      <w:r w:rsidRPr="00AF7C62">
        <w:rPr>
          <w:bCs/>
          <w:szCs w:val="24"/>
        </w:rPr>
        <w:t xml:space="preserve">на </w:t>
      </w:r>
      <w:r>
        <w:rPr>
          <w:bCs/>
          <w:szCs w:val="24"/>
        </w:rPr>
        <w:t>расчетный</w:t>
      </w:r>
      <w:r w:rsidRPr="00AF7C62">
        <w:rPr>
          <w:bCs/>
          <w:szCs w:val="24"/>
        </w:rPr>
        <w:t xml:space="preserve"> срок (2040 год):</w:t>
      </w:r>
    </w:p>
    <w:p w:rsidR="00AF7C62" w:rsidRPr="00AF7C62" w:rsidRDefault="00AF7C62" w:rsidP="00495DF9">
      <w:pPr>
        <w:ind w:right="28" w:firstLine="709"/>
        <w:rPr>
          <w:bCs/>
          <w:szCs w:val="24"/>
        </w:rPr>
      </w:pPr>
      <w:r w:rsidRPr="00AF7C62">
        <w:rPr>
          <w:bCs/>
          <w:szCs w:val="24"/>
        </w:rPr>
        <w:t>– плоскостные спортивные сооружения – 0 м</w:t>
      </w:r>
      <w:r>
        <w:rPr>
          <w:bCs/>
          <w:szCs w:val="24"/>
        </w:rPr>
        <w:t>²</w:t>
      </w:r>
      <w:r w:rsidRPr="00AF7C62">
        <w:rPr>
          <w:bCs/>
          <w:szCs w:val="24"/>
        </w:rPr>
        <w:t>;</w:t>
      </w:r>
    </w:p>
    <w:p w:rsidR="00AF7C62" w:rsidRPr="00AF7C62" w:rsidRDefault="00AF7C62" w:rsidP="00495DF9">
      <w:pPr>
        <w:ind w:right="28" w:firstLine="709"/>
        <w:rPr>
          <w:bCs/>
          <w:szCs w:val="24"/>
        </w:rPr>
      </w:pPr>
      <w:r w:rsidRPr="00AF7C62">
        <w:rPr>
          <w:bCs/>
          <w:szCs w:val="24"/>
        </w:rPr>
        <w:t>– спортивные залы – 1 735 м</w:t>
      </w:r>
      <w:r>
        <w:rPr>
          <w:bCs/>
          <w:szCs w:val="24"/>
        </w:rPr>
        <w:t>²</w:t>
      </w:r>
      <w:r w:rsidRPr="00AF7C62">
        <w:rPr>
          <w:bCs/>
          <w:szCs w:val="24"/>
        </w:rPr>
        <w:t>;</w:t>
      </w:r>
    </w:p>
    <w:p w:rsidR="007E0443" w:rsidRPr="00490960" w:rsidRDefault="00AF7C62" w:rsidP="00495DF9">
      <w:pPr>
        <w:ind w:right="28" w:firstLine="709"/>
        <w:rPr>
          <w:szCs w:val="24"/>
        </w:rPr>
      </w:pPr>
      <w:r w:rsidRPr="00AF7C62">
        <w:rPr>
          <w:bCs/>
          <w:szCs w:val="24"/>
        </w:rPr>
        <w:t>– плавательные бассейны – 488 м</w:t>
      </w:r>
      <w:r>
        <w:rPr>
          <w:bCs/>
          <w:szCs w:val="24"/>
        </w:rPr>
        <w:t>²</w:t>
      </w:r>
      <w:r w:rsidRPr="00AF7C62">
        <w:rPr>
          <w:bCs/>
          <w:szCs w:val="24"/>
        </w:rPr>
        <w:t xml:space="preserve"> зеркала воды.</w:t>
      </w:r>
    </w:p>
    <w:p w:rsidR="00CD4482" w:rsidRPr="00490960" w:rsidRDefault="007E0443" w:rsidP="00495DF9">
      <w:pPr>
        <w:autoSpaceDE w:val="0"/>
        <w:autoSpaceDN w:val="0"/>
        <w:adjustRightInd w:val="0"/>
        <w:ind w:firstLine="709"/>
        <w:rPr>
          <w:bCs/>
          <w:szCs w:val="24"/>
        </w:rPr>
      </w:pPr>
      <w:r w:rsidRPr="00490960">
        <w:rPr>
          <w:bCs/>
          <w:szCs w:val="24"/>
        </w:rPr>
        <w:t>В целях развития физической культуры и спорта, вовлечения в спортивную жизнь наибольшего количества детей и подростков учте</w:t>
      </w:r>
      <w:r w:rsidR="008E5282" w:rsidRPr="00490960">
        <w:rPr>
          <w:bCs/>
          <w:szCs w:val="24"/>
        </w:rPr>
        <w:t>ны решения генерального плана</w:t>
      </w:r>
      <w:r w:rsidR="006B7363" w:rsidRPr="00490960">
        <w:rPr>
          <w:bCs/>
          <w:szCs w:val="24"/>
        </w:rPr>
        <w:t xml:space="preserve"> в редакции от 18.06.2014</w:t>
      </w:r>
      <w:r w:rsidRPr="00490960">
        <w:rPr>
          <w:bCs/>
          <w:szCs w:val="24"/>
        </w:rPr>
        <w:t>:</w:t>
      </w:r>
    </w:p>
    <w:p w:rsidR="00CD4482" w:rsidRPr="00490960" w:rsidRDefault="00CD4482" w:rsidP="00495DF9">
      <w:pPr>
        <w:autoSpaceDE w:val="0"/>
        <w:autoSpaceDN w:val="0"/>
        <w:adjustRightInd w:val="0"/>
        <w:ind w:firstLine="709"/>
      </w:pPr>
      <w:r w:rsidRPr="00490960">
        <w:rPr>
          <w:szCs w:val="24"/>
        </w:rPr>
        <w:t>–</w:t>
      </w:r>
      <w:r w:rsidRPr="00490960">
        <w:t xml:space="preserve"> </w:t>
      </w:r>
      <w:r w:rsidR="007E0443" w:rsidRPr="00490960">
        <w:t xml:space="preserve">строительство физкультурно-оздоровительного комплекса </w:t>
      </w:r>
      <w:r w:rsidR="007E0443" w:rsidRPr="00490960">
        <w:rPr>
          <w:bCs/>
        </w:rPr>
        <w:t>в п. Высокоключевой</w:t>
      </w:r>
      <w:r w:rsidR="007E0443" w:rsidRPr="00490960">
        <w:t>, состоящего из тренажерного и спортивного залов суммарной площадью 900 м</w:t>
      </w:r>
      <w:r w:rsidRPr="00490960">
        <w:t xml:space="preserve">², </w:t>
      </w:r>
      <w:r w:rsidRPr="00A40DB4">
        <w:rPr>
          <w:highlight w:val="yellow"/>
        </w:rPr>
        <w:t>плавательного бассейна 160 м²</w:t>
      </w:r>
      <w:r w:rsidR="007E0443" w:rsidRPr="00A40DB4">
        <w:rPr>
          <w:highlight w:val="yellow"/>
        </w:rPr>
        <w:t xml:space="preserve"> зеркала воды;</w:t>
      </w:r>
    </w:p>
    <w:p w:rsidR="007E0443" w:rsidRPr="00490960" w:rsidRDefault="00CD4482" w:rsidP="00495DF9">
      <w:pPr>
        <w:autoSpaceDE w:val="0"/>
        <w:autoSpaceDN w:val="0"/>
        <w:adjustRightInd w:val="0"/>
        <w:ind w:firstLine="709"/>
        <w:rPr>
          <w:bCs/>
          <w:szCs w:val="24"/>
        </w:rPr>
      </w:pPr>
      <w:r w:rsidRPr="00490960">
        <w:rPr>
          <w:szCs w:val="24"/>
        </w:rPr>
        <w:t>–</w:t>
      </w:r>
      <w:r w:rsidRPr="00490960">
        <w:t xml:space="preserve"> </w:t>
      </w:r>
      <w:r w:rsidR="007E0443" w:rsidRPr="00490960">
        <w:rPr>
          <w:bCs/>
        </w:rPr>
        <w:t>спортивного зала площадью 300 м</w:t>
      </w:r>
      <w:r w:rsidRPr="00490960">
        <w:rPr>
          <w:bCs/>
        </w:rPr>
        <w:t>²</w:t>
      </w:r>
      <w:r w:rsidR="007E0443" w:rsidRPr="00490960">
        <w:rPr>
          <w:bCs/>
        </w:rPr>
        <w:t xml:space="preserve"> в п. Кобринское (в составе нового МКУ «Центр культуры Кобринского сельского поселения»)</w:t>
      </w:r>
    </w:p>
    <w:p w:rsidR="00CD4482" w:rsidRPr="00490960" w:rsidRDefault="00CD4482" w:rsidP="00495DF9">
      <w:pPr>
        <w:pStyle w:val="aff"/>
        <w:spacing w:before="0" w:beforeAutospacing="0" w:after="0" w:afterAutospacing="0"/>
        <w:ind w:right="28" w:firstLine="709"/>
        <w:jc w:val="both"/>
      </w:pPr>
      <w:r w:rsidRPr="00490960">
        <w:t xml:space="preserve">– </w:t>
      </w:r>
      <w:r w:rsidR="007E0443" w:rsidRPr="00490960">
        <w:rPr>
          <w:bCs/>
        </w:rPr>
        <w:t>спортивного зала в п. Карташевская площадью 540 м</w:t>
      </w:r>
      <w:r w:rsidR="000408F6" w:rsidRPr="00490960">
        <w:rPr>
          <w:bCs/>
        </w:rPr>
        <w:t>²</w:t>
      </w:r>
      <w:r w:rsidR="007E0443" w:rsidRPr="00490960">
        <w:rPr>
          <w:bCs/>
        </w:rPr>
        <w:t xml:space="preserve"> (в составе торгового комплекса)</w:t>
      </w:r>
      <w:r w:rsidRPr="00490960">
        <w:rPr>
          <w:bCs/>
        </w:rPr>
        <w:t>;</w:t>
      </w:r>
    </w:p>
    <w:p w:rsidR="007E0443" w:rsidRPr="00490960" w:rsidRDefault="00CD4482" w:rsidP="00495DF9">
      <w:pPr>
        <w:pStyle w:val="aff"/>
        <w:spacing w:before="0" w:beforeAutospacing="0" w:after="0" w:afterAutospacing="0"/>
        <w:ind w:right="28" w:firstLine="709"/>
        <w:jc w:val="both"/>
      </w:pPr>
      <w:r w:rsidRPr="00490960">
        <w:t xml:space="preserve">– </w:t>
      </w:r>
      <w:r w:rsidR="00AF7C62" w:rsidRPr="00AF7C62">
        <w:rPr>
          <w:bCs/>
        </w:rPr>
        <w:t xml:space="preserve">две игровых спортивных площадки </w:t>
      </w:r>
      <w:r w:rsidR="007E0443" w:rsidRPr="00490960">
        <w:rPr>
          <w:bCs/>
        </w:rPr>
        <w:t xml:space="preserve">для постоянного населения и отдыхающих в </w:t>
      </w:r>
      <w:r w:rsidRPr="00490960">
        <w:rPr>
          <w:bCs/>
        </w:rPr>
        <w:br/>
      </w:r>
      <w:r w:rsidR="007E0443" w:rsidRPr="00490960">
        <w:rPr>
          <w:bCs/>
        </w:rPr>
        <w:t>п. Карташевская.</w:t>
      </w:r>
      <w:r w:rsidR="007E0443" w:rsidRPr="00490960">
        <w:t xml:space="preserve"> (для игры в бадминтон – площадью 150</w:t>
      </w:r>
      <w:r w:rsidR="00534795">
        <w:t xml:space="preserve"> </w:t>
      </w:r>
      <w:r w:rsidR="007E0443" w:rsidRPr="00490960">
        <w:t>м</w:t>
      </w:r>
      <w:r w:rsidR="000408F6" w:rsidRPr="00490960">
        <w:t>²</w:t>
      </w:r>
      <w:r w:rsidR="007E0443" w:rsidRPr="00490960">
        <w:t>, для и</w:t>
      </w:r>
      <w:r w:rsidRPr="00490960">
        <w:t>гры в волейбол – площадью 360 м²</w:t>
      </w:r>
      <w:r w:rsidR="007E0443" w:rsidRPr="00490960">
        <w:t>)</w:t>
      </w:r>
      <w:r w:rsidRPr="00490960">
        <w:t>.</w:t>
      </w:r>
    </w:p>
    <w:p w:rsidR="007E0443" w:rsidRPr="00490960" w:rsidRDefault="007E0443" w:rsidP="00495DF9">
      <w:pPr>
        <w:autoSpaceDE w:val="0"/>
        <w:autoSpaceDN w:val="0"/>
        <w:adjustRightInd w:val="0"/>
        <w:ind w:firstLine="709"/>
        <w:rPr>
          <w:bCs/>
          <w:szCs w:val="24"/>
        </w:rPr>
      </w:pPr>
    </w:p>
    <w:p w:rsidR="007E0443" w:rsidRPr="00490960" w:rsidRDefault="007E0443" w:rsidP="00495DF9">
      <w:pPr>
        <w:autoSpaceDE w:val="0"/>
        <w:autoSpaceDN w:val="0"/>
        <w:adjustRightInd w:val="0"/>
        <w:ind w:firstLine="709"/>
        <w:rPr>
          <w:bCs/>
          <w:szCs w:val="24"/>
        </w:rPr>
      </w:pPr>
      <w:r w:rsidRPr="00490960">
        <w:rPr>
          <w:b/>
          <w:bCs/>
          <w:szCs w:val="24"/>
        </w:rPr>
        <w:lastRenderedPageBreak/>
        <w:t>Работа с детьми и молодежью</w:t>
      </w:r>
    </w:p>
    <w:p w:rsidR="007E0443" w:rsidRPr="00490960" w:rsidRDefault="007E0443" w:rsidP="00495DF9">
      <w:pPr>
        <w:autoSpaceDE w:val="0"/>
        <w:autoSpaceDN w:val="0"/>
        <w:adjustRightInd w:val="0"/>
        <w:ind w:firstLine="709"/>
        <w:rPr>
          <w:bCs/>
          <w:szCs w:val="24"/>
        </w:rPr>
      </w:pPr>
      <w:r w:rsidRPr="00490960">
        <w:rPr>
          <w:bCs/>
          <w:szCs w:val="24"/>
        </w:rPr>
        <w:t xml:space="preserve">К вопросам местного значения поселений относится «организация и осуществление мероприятий по работе с детьми и молодежью в поселении». Эта работа проводится на базе существующих учреждений культуры и общедоступных объектов для занятий физической культурой и спортом. В </w:t>
      </w:r>
      <w:r w:rsidR="0072607F" w:rsidRPr="00490960">
        <w:t>МО Кобринское сельское поселение</w:t>
      </w:r>
      <w:r w:rsidRPr="00490960">
        <w:rPr>
          <w:bCs/>
          <w:szCs w:val="24"/>
        </w:rPr>
        <w:t xml:space="preserve"> отсутствуют специализированные учреждения для работы с подростками и молодежью.</w:t>
      </w:r>
    </w:p>
    <w:p w:rsidR="007E0443" w:rsidRPr="00490960" w:rsidRDefault="008E5282" w:rsidP="00495DF9">
      <w:pPr>
        <w:autoSpaceDE w:val="0"/>
        <w:autoSpaceDN w:val="0"/>
        <w:adjustRightInd w:val="0"/>
        <w:ind w:firstLine="709"/>
        <w:rPr>
          <w:bCs/>
          <w:szCs w:val="24"/>
        </w:rPr>
      </w:pPr>
      <w:r w:rsidRPr="00490960">
        <w:rPr>
          <w:bCs/>
          <w:szCs w:val="24"/>
        </w:rPr>
        <w:t>Генеральным планом</w:t>
      </w:r>
      <w:r w:rsidR="007E0443" w:rsidRPr="00490960">
        <w:rPr>
          <w:bCs/>
          <w:szCs w:val="24"/>
        </w:rPr>
        <w:t xml:space="preserve"> учтено предусмотренное в </w:t>
      </w:r>
      <w:r w:rsidR="006B7363" w:rsidRPr="00490960">
        <w:rPr>
          <w:bCs/>
          <w:szCs w:val="24"/>
        </w:rPr>
        <w:t>генеральн</w:t>
      </w:r>
      <w:r w:rsidRPr="00490960">
        <w:rPr>
          <w:bCs/>
          <w:szCs w:val="24"/>
        </w:rPr>
        <w:t>о</w:t>
      </w:r>
      <w:r w:rsidR="006B7363" w:rsidRPr="00490960">
        <w:rPr>
          <w:bCs/>
          <w:szCs w:val="24"/>
        </w:rPr>
        <w:t>м план</w:t>
      </w:r>
      <w:r w:rsidRPr="00490960">
        <w:rPr>
          <w:bCs/>
          <w:szCs w:val="24"/>
        </w:rPr>
        <w:t>е</w:t>
      </w:r>
      <w:r w:rsidR="006B7363" w:rsidRPr="00490960">
        <w:rPr>
          <w:bCs/>
          <w:szCs w:val="24"/>
        </w:rPr>
        <w:t xml:space="preserve"> в редакции от 18.06.2014</w:t>
      </w:r>
      <w:r w:rsidR="007E0443" w:rsidRPr="00490960">
        <w:rPr>
          <w:bCs/>
          <w:szCs w:val="24"/>
        </w:rPr>
        <w:t xml:space="preserve"> выделение помещений для работы с подростками и молодежью общей площадью 160 м</w:t>
      </w:r>
      <w:r w:rsidRPr="00490960">
        <w:rPr>
          <w:bCs/>
          <w:szCs w:val="24"/>
        </w:rPr>
        <w:t>²</w:t>
      </w:r>
      <w:r w:rsidR="007E0443" w:rsidRPr="00490960">
        <w:rPr>
          <w:bCs/>
          <w:szCs w:val="24"/>
        </w:rPr>
        <w:t xml:space="preserve"> на базе МУ «Центр культуры Кобринского сельского поселени</w:t>
      </w:r>
      <w:r w:rsidR="00814A4D" w:rsidRPr="00490960">
        <w:rPr>
          <w:bCs/>
          <w:szCs w:val="24"/>
        </w:rPr>
        <w:t>я» и ФОКа в п</w:t>
      </w:r>
      <w:r w:rsidR="007E0443" w:rsidRPr="00490960">
        <w:rPr>
          <w:bCs/>
          <w:szCs w:val="24"/>
        </w:rPr>
        <w:t>. Высокоключевой.</w:t>
      </w:r>
    </w:p>
    <w:p w:rsidR="007E0443" w:rsidRPr="00490960" w:rsidRDefault="007E0443" w:rsidP="00495DF9">
      <w:pPr>
        <w:autoSpaceDE w:val="0"/>
        <w:autoSpaceDN w:val="0"/>
        <w:adjustRightInd w:val="0"/>
        <w:ind w:firstLine="709"/>
        <w:rPr>
          <w:bCs/>
          <w:szCs w:val="24"/>
        </w:rPr>
      </w:pPr>
      <w:r w:rsidRPr="00490960">
        <w:rPr>
          <w:bCs/>
          <w:szCs w:val="24"/>
        </w:rPr>
        <w:t>Норматив минимально допустимого уровня обеспеченности объектами для работы с детьми и молодежью местного значения:</w:t>
      </w:r>
    </w:p>
    <w:p w:rsidR="007E0443" w:rsidRPr="00490960" w:rsidRDefault="007E0443" w:rsidP="00495DF9">
      <w:pPr>
        <w:autoSpaceDE w:val="0"/>
        <w:autoSpaceDN w:val="0"/>
        <w:adjustRightInd w:val="0"/>
        <w:ind w:firstLine="709"/>
        <w:rPr>
          <w:szCs w:val="24"/>
        </w:rPr>
      </w:pPr>
      <w:r w:rsidRPr="00490960">
        <w:rPr>
          <w:bCs/>
          <w:szCs w:val="24"/>
        </w:rPr>
        <w:t>– для учреждений органов по делам молодежи: 25 м² общей площа</w:t>
      </w:r>
      <w:r w:rsidR="00534795">
        <w:rPr>
          <w:bCs/>
          <w:szCs w:val="24"/>
        </w:rPr>
        <w:t>ди, 2 рабочих места на 1000 человек</w:t>
      </w:r>
      <w:r w:rsidRPr="00490960">
        <w:rPr>
          <w:bCs/>
          <w:szCs w:val="24"/>
        </w:rPr>
        <w:t xml:space="preserve"> населения.</w:t>
      </w:r>
    </w:p>
    <w:p w:rsidR="006315A4" w:rsidRPr="00490960" w:rsidRDefault="006315A4" w:rsidP="00495DF9">
      <w:pPr>
        <w:ind w:firstLine="709"/>
        <w:rPr>
          <w:b/>
          <w:bCs/>
          <w:szCs w:val="24"/>
        </w:rPr>
      </w:pPr>
    </w:p>
    <w:p w:rsidR="008B7608" w:rsidRPr="00490960" w:rsidRDefault="008B7608" w:rsidP="00495DF9">
      <w:pPr>
        <w:keepNext/>
        <w:ind w:firstLine="709"/>
        <w:outlineLvl w:val="2"/>
        <w:rPr>
          <w:b/>
          <w:bCs/>
          <w:szCs w:val="24"/>
        </w:rPr>
      </w:pPr>
      <w:bookmarkStart w:id="173" w:name="_Toc42088090"/>
      <w:r w:rsidRPr="00490960">
        <w:rPr>
          <w:b/>
          <w:bCs/>
          <w:szCs w:val="24"/>
        </w:rPr>
        <w:t>4.7.4</w:t>
      </w:r>
      <w:r w:rsidR="00CD4482" w:rsidRPr="00490960">
        <w:rPr>
          <w:b/>
          <w:bCs/>
          <w:szCs w:val="24"/>
        </w:rPr>
        <w:t>.</w:t>
      </w:r>
      <w:r w:rsidRPr="00490960">
        <w:rPr>
          <w:b/>
          <w:bCs/>
          <w:szCs w:val="24"/>
        </w:rPr>
        <w:t xml:space="preserve"> Объекты здравоохранения</w:t>
      </w:r>
      <w:bookmarkEnd w:id="173"/>
    </w:p>
    <w:p w:rsidR="0042719B" w:rsidRPr="00490960" w:rsidRDefault="0042719B" w:rsidP="00495DF9">
      <w:pPr>
        <w:ind w:firstLine="709"/>
        <w:rPr>
          <w:bCs/>
          <w:szCs w:val="24"/>
        </w:rPr>
      </w:pPr>
    </w:p>
    <w:p w:rsidR="0042719B" w:rsidRPr="00490960" w:rsidRDefault="0042719B" w:rsidP="00495DF9">
      <w:pPr>
        <w:ind w:firstLine="709"/>
        <w:rPr>
          <w:bCs/>
          <w:szCs w:val="24"/>
        </w:rPr>
      </w:pPr>
      <w:r w:rsidRPr="00490960">
        <w:rPr>
          <w:bCs/>
          <w:szCs w:val="24"/>
        </w:rPr>
        <w:t xml:space="preserve">С </w:t>
      </w:r>
      <w:r w:rsidR="00534795">
        <w:rPr>
          <w:bCs/>
          <w:szCs w:val="24"/>
        </w:rPr>
        <w:t>0</w:t>
      </w:r>
      <w:r w:rsidRPr="00490960">
        <w:rPr>
          <w:bCs/>
          <w:szCs w:val="24"/>
        </w:rPr>
        <w:t>1</w:t>
      </w:r>
      <w:r w:rsidR="00534795">
        <w:rPr>
          <w:bCs/>
          <w:szCs w:val="24"/>
        </w:rPr>
        <w:t>.01.2012</w:t>
      </w:r>
      <w:r w:rsidRPr="00490960">
        <w:rPr>
          <w:bCs/>
          <w:szCs w:val="24"/>
        </w:rPr>
        <w:t xml:space="preserve"> в соответствии Федеральным законом от 21.11.2011 N 323-ФЗ «Об основах охраны здоровья граждан в Российской Федерации» организация оказания медицинской помощи на территории субъекта Российской Федерации относится к полномочиям субъектов. </w:t>
      </w:r>
    </w:p>
    <w:p w:rsidR="009D4FA2" w:rsidRPr="00490960" w:rsidRDefault="0042719B" w:rsidP="00495DF9">
      <w:pPr>
        <w:ind w:firstLine="709"/>
        <w:rPr>
          <w:bCs/>
          <w:szCs w:val="24"/>
        </w:rPr>
      </w:pPr>
      <w:r w:rsidRPr="00490960">
        <w:rPr>
          <w:bCs/>
          <w:szCs w:val="24"/>
        </w:rPr>
        <w:t xml:space="preserve">В структуре первичной медико-санитарной помощи населению </w:t>
      </w:r>
      <w:r w:rsidR="0072607F" w:rsidRPr="00490960">
        <w:t>МО Кобринское сельское поселение</w:t>
      </w:r>
      <w:r w:rsidRPr="00490960">
        <w:rPr>
          <w:bCs/>
          <w:szCs w:val="24"/>
        </w:rPr>
        <w:t xml:space="preserve"> работают следующие организации:</w:t>
      </w:r>
    </w:p>
    <w:p w:rsidR="009D4FA2" w:rsidRPr="00490960" w:rsidRDefault="009D4FA2" w:rsidP="00495DF9">
      <w:pPr>
        <w:ind w:firstLine="709"/>
        <w:rPr>
          <w:b/>
          <w:bCs/>
          <w:szCs w:val="24"/>
        </w:rPr>
      </w:pPr>
    </w:p>
    <w:p w:rsidR="006315A4" w:rsidRPr="00490960" w:rsidRDefault="006315A4" w:rsidP="00495DF9">
      <w:pPr>
        <w:pStyle w:val="aff"/>
        <w:keepNext/>
        <w:spacing w:before="0" w:beforeAutospacing="0" w:after="0" w:afterAutospacing="0"/>
        <w:ind w:firstLine="709"/>
        <w:jc w:val="both"/>
        <w:rPr>
          <w:b/>
        </w:rPr>
      </w:pPr>
      <w:r w:rsidRPr="00490960">
        <w:t xml:space="preserve">Таблица 4.7.4.1 – </w:t>
      </w:r>
      <w:r w:rsidR="00CD4482" w:rsidRPr="00490960">
        <w:rPr>
          <w:b/>
        </w:rPr>
        <w:t>объекты здравоохранения</w:t>
      </w:r>
    </w:p>
    <w:p w:rsidR="009D4FA2" w:rsidRDefault="009D4FA2" w:rsidP="00495DF9">
      <w:pPr>
        <w:keepNext/>
        <w:ind w:firstLine="709"/>
        <w:rPr>
          <w:b/>
          <w:bCs/>
          <w:szCs w:val="24"/>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2681"/>
        <w:gridCol w:w="3446"/>
      </w:tblGrid>
      <w:tr w:rsidR="00303376" w:rsidRPr="00682605" w:rsidTr="00682605">
        <w:trPr>
          <w:cantSplit/>
          <w:trHeight w:val="298"/>
          <w:tblHeader/>
          <w:jc w:val="center"/>
        </w:trPr>
        <w:tc>
          <w:tcPr>
            <w:tcW w:w="2052" w:type="pct"/>
            <w:tcMar>
              <w:top w:w="0" w:type="dxa"/>
              <w:left w:w="45" w:type="dxa"/>
              <w:bottom w:w="0" w:type="dxa"/>
              <w:right w:w="45" w:type="dxa"/>
            </w:tcMar>
            <w:vAlign w:val="center"/>
          </w:tcPr>
          <w:p w:rsidR="00303376" w:rsidRPr="00682605" w:rsidRDefault="00303376" w:rsidP="00495DF9">
            <w:pPr>
              <w:pStyle w:val="114"/>
              <w:keepNext/>
              <w:rPr>
                <w:b/>
                <w:sz w:val="24"/>
                <w:szCs w:val="24"/>
              </w:rPr>
            </w:pPr>
            <w:r w:rsidRPr="00682605">
              <w:rPr>
                <w:b/>
                <w:sz w:val="24"/>
                <w:szCs w:val="24"/>
              </w:rPr>
              <w:t>Наименование учреждения</w:t>
            </w:r>
          </w:p>
        </w:tc>
        <w:tc>
          <w:tcPr>
            <w:tcW w:w="1290" w:type="pct"/>
            <w:tcMar>
              <w:top w:w="0" w:type="dxa"/>
              <w:left w:w="45" w:type="dxa"/>
              <w:bottom w:w="0" w:type="dxa"/>
              <w:right w:w="45" w:type="dxa"/>
            </w:tcMar>
            <w:vAlign w:val="center"/>
          </w:tcPr>
          <w:p w:rsidR="00303376" w:rsidRPr="00682605" w:rsidRDefault="00303376" w:rsidP="00495DF9">
            <w:pPr>
              <w:pStyle w:val="114"/>
              <w:keepNext/>
              <w:rPr>
                <w:b/>
                <w:sz w:val="24"/>
                <w:szCs w:val="24"/>
              </w:rPr>
            </w:pPr>
            <w:r w:rsidRPr="00682605">
              <w:rPr>
                <w:b/>
                <w:sz w:val="24"/>
                <w:szCs w:val="24"/>
              </w:rPr>
              <w:t>Адрес</w:t>
            </w:r>
          </w:p>
        </w:tc>
        <w:tc>
          <w:tcPr>
            <w:tcW w:w="1658" w:type="pct"/>
            <w:tcMar>
              <w:top w:w="0" w:type="dxa"/>
              <w:left w:w="45" w:type="dxa"/>
              <w:bottom w:w="0" w:type="dxa"/>
              <w:right w:w="45" w:type="dxa"/>
            </w:tcMar>
            <w:vAlign w:val="center"/>
          </w:tcPr>
          <w:p w:rsidR="00303376" w:rsidRPr="00682605" w:rsidRDefault="00303376" w:rsidP="00495DF9">
            <w:pPr>
              <w:pStyle w:val="114"/>
              <w:keepNext/>
              <w:rPr>
                <w:b/>
                <w:sz w:val="24"/>
                <w:szCs w:val="24"/>
              </w:rPr>
            </w:pPr>
            <w:r w:rsidRPr="00682605">
              <w:rPr>
                <w:b/>
                <w:sz w:val="24"/>
                <w:szCs w:val="24"/>
              </w:rPr>
              <w:t>Вместимость, посещений в смену</w:t>
            </w:r>
          </w:p>
        </w:tc>
      </w:tr>
    </w:tbl>
    <w:p w:rsidR="00303376" w:rsidRPr="00303376" w:rsidRDefault="00303376" w:rsidP="00495DF9">
      <w:pPr>
        <w:keepNext/>
        <w:ind w:firstLine="709"/>
        <w:rPr>
          <w:b/>
          <w:bCs/>
          <w:sz w:val="2"/>
          <w:szCs w:val="2"/>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2689"/>
        <w:gridCol w:w="3479"/>
      </w:tblGrid>
      <w:tr w:rsidR="00303376" w:rsidRPr="00490960" w:rsidTr="00682605">
        <w:trPr>
          <w:cantSplit/>
          <w:trHeight w:val="20"/>
          <w:tblHeader/>
          <w:jc w:val="center"/>
        </w:trPr>
        <w:tc>
          <w:tcPr>
            <w:tcW w:w="2032" w:type="pct"/>
            <w:vAlign w:val="center"/>
          </w:tcPr>
          <w:p w:rsidR="00303376" w:rsidRPr="00682605" w:rsidRDefault="00303376" w:rsidP="00495DF9">
            <w:pPr>
              <w:jc w:val="center"/>
              <w:rPr>
                <w:b/>
                <w:szCs w:val="24"/>
              </w:rPr>
            </w:pPr>
            <w:r w:rsidRPr="00682605">
              <w:rPr>
                <w:b/>
                <w:szCs w:val="24"/>
              </w:rPr>
              <w:t>1</w:t>
            </w:r>
          </w:p>
        </w:tc>
        <w:tc>
          <w:tcPr>
            <w:tcW w:w="1294" w:type="pct"/>
            <w:vAlign w:val="center"/>
          </w:tcPr>
          <w:p w:rsidR="00303376" w:rsidRPr="00682605" w:rsidRDefault="00303376" w:rsidP="00495DF9">
            <w:pPr>
              <w:jc w:val="center"/>
              <w:rPr>
                <w:b/>
                <w:szCs w:val="24"/>
              </w:rPr>
            </w:pPr>
            <w:r w:rsidRPr="00682605">
              <w:rPr>
                <w:b/>
                <w:szCs w:val="24"/>
              </w:rPr>
              <w:t>2</w:t>
            </w:r>
          </w:p>
        </w:tc>
        <w:tc>
          <w:tcPr>
            <w:tcW w:w="1674" w:type="pct"/>
            <w:tcMar>
              <w:top w:w="0" w:type="dxa"/>
              <w:left w:w="45" w:type="dxa"/>
              <w:bottom w:w="0" w:type="dxa"/>
              <w:right w:w="45" w:type="dxa"/>
            </w:tcMar>
            <w:vAlign w:val="center"/>
          </w:tcPr>
          <w:p w:rsidR="00303376" w:rsidRPr="00682605" w:rsidRDefault="00303376" w:rsidP="00495DF9">
            <w:pPr>
              <w:pStyle w:val="114"/>
              <w:rPr>
                <w:b/>
                <w:sz w:val="24"/>
                <w:szCs w:val="24"/>
              </w:rPr>
            </w:pPr>
            <w:r w:rsidRPr="00682605">
              <w:rPr>
                <w:b/>
                <w:sz w:val="24"/>
                <w:szCs w:val="24"/>
              </w:rPr>
              <w:t>3</w:t>
            </w:r>
          </w:p>
        </w:tc>
      </w:tr>
      <w:tr w:rsidR="00303376" w:rsidRPr="00490960" w:rsidTr="00682605">
        <w:trPr>
          <w:cantSplit/>
          <w:trHeight w:val="440"/>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Кобринская амбулатория</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Кобринское, </w:t>
            </w:r>
          </w:p>
          <w:p w:rsidR="00303376" w:rsidRPr="00682605" w:rsidRDefault="00303376" w:rsidP="00495DF9">
            <w:pPr>
              <w:pStyle w:val="116"/>
              <w:rPr>
                <w:sz w:val="24"/>
                <w:szCs w:val="24"/>
              </w:rPr>
            </w:pPr>
            <w:r w:rsidRPr="00682605">
              <w:rPr>
                <w:sz w:val="24"/>
                <w:szCs w:val="24"/>
              </w:rPr>
              <w:t>улица Центральная, дом 16</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50</w:t>
            </w:r>
          </w:p>
        </w:tc>
      </w:tr>
      <w:tr w:rsidR="00303376" w:rsidRPr="00490960" w:rsidTr="00682605">
        <w:trPr>
          <w:cantSplit/>
          <w:trHeight w:val="440"/>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Суйдинский участок врача общей практики</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Высокоключевой, </w:t>
            </w:r>
          </w:p>
          <w:p w:rsidR="00303376" w:rsidRPr="00682605" w:rsidRDefault="00303376" w:rsidP="00495DF9">
            <w:pPr>
              <w:pStyle w:val="116"/>
              <w:rPr>
                <w:sz w:val="24"/>
                <w:szCs w:val="24"/>
              </w:rPr>
            </w:pPr>
            <w:r w:rsidRPr="00682605">
              <w:rPr>
                <w:sz w:val="24"/>
                <w:szCs w:val="24"/>
              </w:rPr>
              <w:t>проспект Большой, дом 37</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40</w:t>
            </w:r>
          </w:p>
        </w:tc>
      </w:tr>
      <w:tr w:rsidR="00303376" w:rsidRPr="00490960" w:rsidTr="00682605">
        <w:trPr>
          <w:cantSplit/>
          <w:trHeight w:val="497"/>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Воскресенский фельдшерско-акушерский пункт</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п. Суйда,</w:t>
            </w:r>
          </w:p>
          <w:p w:rsidR="00303376" w:rsidRPr="00682605" w:rsidRDefault="00303376" w:rsidP="00495DF9">
            <w:pPr>
              <w:pStyle w:val="116"/>
              <w:rPr>
                <w:sz w:val="24"/>
                <w:szCs w:val="24"/>
              </w:rPr>
            </w:pPr>
            <w:r w:rsidRPr="00682605">
              <w:rPr>
                <w:sz w:val="24"/>
                <w:szCs w:val="24"/>
              </w:rPr>
              <w:t>улица Центральная, дом 14</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40</w:t>
            </w:r>
          </w:p>
        </w:tc>
      </w:tr>
      <w:tr w:rsidR="00303376" w:rsidRPr="00490960" w:rsidTr="00682605">
        <w:trPr>
          <w:cantSplit/>
          <w:trHeight w:val="440"/>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Карташевский фельдшерско-акушерский пункт</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Карташевская, </w:t>
            </w:r>
          </w:p>
          <w:p w:rsidR="00303376" w:rsidRPr="00682605" w:rsidRDefault="00303376" w:rsidP="00495DF9">
            <w:pPr>
              <w:pStyle w:val="116"/>
              <w:rPr>
                <w:sz w:val="24"/>
                <w:szCs w:val="24"/>
              </w:rPr>
            </w:pPr>
            <w:r w:rsidRPr="00682605">
              <w:rPr>
                <w:sz w:val="24"/>
                <w:szCs w:val="24"/>
              </w:rPr>
              <w:t>улица Красная, дом 16</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20</w:t>
            </w:r>
          </w:p>
        </w:tc>
      </w:tr>
      <w:tr w:rsidR="00303376" w:rsidRPr="00490960" w:rsidTr="00682605">
        <w:trPr>
          <w:cantSplit/>
          <w:trHeight w:val="497"/>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Меньковский фельдшерско-акушерский пункт </w:t>
            </w:r>
            <w:r w:rsidRPr="00682605">
              <w:rPr>
                <w:rStyle w:val="affffb"/>
                <w:sz w:val="24"/>
                <w:szCs w:val="24"/>
              </w:rPr>
              <w:footnoteReference w:id="26"/>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д. Меньково, дом 92а</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20</w:t>
            </w:r>
          </w:p>
        </w:tc>
      </w:tr>
      <w:tr w:rsidR="00303376" w:rsidRPr="00490960" w:rsidTr="00682605">
        <w:trPr>
          <w:cantSplit/>
          <w:trHeight w:val="497"/>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Прибытковский фельдшерско-акушерский пункт</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Прибытково, </w:t>
            </w:r>
          </w:p>
          <w:p w:rsidR="00303376" w:rsidRPr="00682605" w:rsidRDefault="00303376" w:rsidP="00495DF9">
            <w:pPr>
              <w:pStyle w:val="116"/>
              <w:rPr>
                <w:sz w:val="24"/>
                <w:szCs w:val="24"/>
              </w:rPr>
            </w:pPr>
            <w:r w:rsidRPr="00682605">
              <w:rPr>
                <w:sz w:val="24"/>
                <w:szCs w:val="24"/>
              </w:rPr>
              <w:t>проспект Средний, дом 17</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20</w:t>
            </w:r>
          </w:p>
        </w:tc>
      </w:tr>
    </w:tbl>
    <w:p w:rsidR="003D6A65" w:rsidRPr="00490960" w:rsidRDefault="003D6A65" w:rsidP="00495DF9">
      <w:pPr>
        <w:ind w:firstLine="709"/>
        <w:rPr>
          <w:bCs/>
          <w:szCs w:val="24"/>
        </w:rPr>
      </w:pPr>
    </w:p>
    <w:p w:rsidR="003D6A65" w:rsidRPr="00490960" w:rsidRDefault="003D6A65" w:rsidP="00495DF9">
      <w:pPr>
        <w:ind w:firstLine="709"/>
        <w:rPr>
          <w:bCs/>
          <w:szCs w:val="24"/>
        </w:rPr>
      </w:pPr>
      <w:r w:rsidRPr="00490960">
        <w:rPr>
          <w:bCs/>
          <w:szCs w:val="24"/>
        </w:rPr>
        <w:t>Нормативное размещение ФАПов соответствует РНГП</w:t>
      </w:r>
      <w:r w:rsidR="002F5E28" w:rsidRPr="00490960">
        <w:rPr>
          <w:bCs/>
          <w:szCs w:val="24"/>
        </w:rPr>
        <w:t xml:space="preserve"> </w:t>
      </w:r>
      <w:r w:rsidRPr="00490960">
        <w:rPr>
          <w:bCs/>
          <w:szCs w:val="24"/>
        </w:rPr>
        <w:t xml:space="preserve">ЛО: фельдшерско-акушерские пункты </w:t>
      </w:r>
      <w:r w:rsidR="00D67148" w:rsidRPr="00490960">
        <w:rPr>
          <w:bCs/>
          <w:szCs w:val="24"/>
        </w:rPr>
        <w:t>–</w:t>
      </w:r>
      <w:r w:rsidRPr="00490960">
        <w:rPr>
          <w:bCs/>
          <w:szCs w:val="24"/>
        </w:rPr>
        <w:t xml:space="preserve"> 1 объект на сельский населенный пункт с транспортной доступностью не более 30 мин:</w:t>
      </w:r>
    </w:p>
    <w:p w:rsidR="003D6A65" w:rsidRPr="00490960" w:rsidRDefault="003D6A65" w:rsidP="00495DF9">
      <w:pPr>
        <w:ind w:firstLine="709"/>
        <w:rPr>
          <w:bCs/>
          <w:szCs w:val="24"/>
        </w:rPr>
      </w:pPr>
      <w:r w:rsidRPr="00490960">
        <w:rPr>
          <w:bCs/>
          <w:szCs w:val="24"/>
        </w:rPr>
        <w:t xml:space="preserve">Конкретизация необходимого объема стационарной и амбулаторно-поликлинической помощи населению в соответствии с региональными и местными потребностями является сферой компетенции </w:t>
      </w:r>
      <w:r w:rsidR="006C060B">
        <w:rPr>
          <w:bCs/>
          <w:szCs w:val="24"/>
        </w:rPr>
        <w:t>к</w:t>
      </w:r>
      <w:r w:rsidRPr="00490960">
        <w:rPr>
          <w:bCs/>
          <w:szCs w:val="24"/>
        </w:rPr>
        <w:t>омитета по здравоохранению Ленинградской области.</w:t>
      </w:r>
    </w:p>
    <w:p w:rsidR="003D6A65" w:rsidRPr="00490960" w:rsidRDefault="00FE3973" w:rsidP="00495DF9">
      <w:pPr>
        <w:ind w:firstLine="709"/>
        <w:rPr>
          <w:bCs/>
          <w:szCs w:val="24"/>
        </w:rPr>
      </w:pPr>
      <w:r w:rsidRPr="00490960">
        <w:rPr>
          <w:bCs/>
          <w:szCs w:val="24"/>
        </w:rPr>
        <w:lastRenderedPageBreak/>
        <w:t>СТП</w:t>
      </w:r>
      <w:r w:rsidR="003D6A65" w:rsidRPr="00490960">
        <w:rPr>
          <w:bCs/>
          <w:szCs w:val="24"/>
        </w:rPr>
        <w:t xml:space="preserve"> Ленинградской области стр</w:t>
      </w:r>
      <w:r w:rsidRPr="00490960">
        <w:rPr>
          <w:bCs/>
          <w:szCs w:val="24"/>
        </w:rPr>
        <w:t>оительство и</w:t>
      </w:r>
      <w:r w:rsidR="003D6A65" w:rsidRPr="00490960">
        <w:rPr>
          <w:bCs/>
          <w:szCs w:val="24"/>
        </w:rPr>
        <w:t xml:space="preserve"> реконструкция объектов здравоохранения в </w:t>
      </w:r>
      <w:r w:rsidRPr="00490960">
        <w:rPr>
          <w:bCs/>
          <w:szCs w:val="24"/>
        </w:rPr>
        <w:t xml:space="preserve">МО </w:t>
      </w:r>
      <w:r w:rsidR="003D6A65" w:rsidRPr="00490960">
        <w:rPr>
          <w:bCs/>
          <w:szCs w:val="24"/>
        </w:rPr>
        <w:t>Кобринско</w:t>
      </w:r>
      <w:r w:rsidRPr="00490960">
        <w:rPr>
          <w:bCs/>
          <w:szCs w:val="24"/>
        </w:rPr>
        <w:t>е</w:t>
      </w:r>
      <w:r w:rsidR="003D6A65" w:rsidRPr="00490960">
        <w:rPr>
          <w:bCs/>
          <w:szCs w:val="24"/>
        </w:rPr>
        <w:t xml:space="preserve"> сельско</w:t>
      </w:r>
      <w:r w:rsidRPr="00490960">
        <w:rPr>
          <w:bCs/>
          <w:szCs w:val="24"/>
        </w:rPr>
        <w:t>е</w:t>
      </w:r>
      <w:r w:rsidR="003D6A65" w:rsidRPr="00490960">
        <w:rPr>
          <w:bCs/>
          <w:szCs w:val="24"/>
        </w:rPr>
        <w:t xml:space="preserve"> поселени</w:t>
      </w:r>
      <w:r w:rsidRPr="00490960">
        <w:rPr>
          <w:bCs/>
          <w:szCs w:val="24"/>
        </w:rPr>
        <w:t>е</w:t>
      </w:r>
      <w:r w:rsidR="003D6A65" w:rsidRPr="00490960">
        <w:rPr>
          <w:bCs/>
          <w:szCs w:val="24"/>
        </w:rPr>
        <w:t xml:space="preserve"> не предусмотрены.</w:t>
      </w:r>
    </w:p>
    <w:p w:rsidR="006315A4" w:rsidRPr="00490960" w:rsidRDefault="003D6A65" w:rsidP="00495DF9">
      <w:pPr>
        <w:ind w:firstLine="709"/>
        <w:rPr>
          <w:bCs/>
          <w:szCs w:val="24"/>
        </w:rPr>
      </w:pPr>
      <w:r w:rsidRPr="00490960">
        <w:rPr>
          <w:bCs/>
          <w:szCs w:val="24"/>
        </w:rPr>
        <w:t>Однако, в связи с закрытием ФАПа в д.</w:t>
      </w:r>
      <w:r w:rsidR="00B40A12" w:rsidRPr="00490960">
        <w:rPr>
          <w:bCs/>
          <w:szCs w:val="24"/>
        </w:rPr>
        <w:t xml:space="preserve"> </w:t>
      </w:r>
      <w:r w:rsidRPr="00490960">
        <w:rPr>
          <w:bCs/>
          <w:szCs w:val="24"/>
        </w:rPr>
        <w:t>Меньково проектом «внесение изменений» предлагается строительство нового объекта (предоставление здания Меньковскому</w:t>
      </w:r>
      <w:r w:rsidR="00B30FA7">
        <w:rPr>
          <w:bCs/>
          <w:szCs w:val="24"/>
        </w:rPr>
        <w:t xml:space="preserve"> </w:t>
      </w:r>
      <w:r w:rsidRPr="00490960">
        <w:rPr>
          <w:bCs/>
          <w:szCs w:val="24"/>
        </w:rPr>
        <w:t xml:space="preserve">ФАПу) включить в региональный проект Ленинградской области «Развитие первичной медико-санитарной помощи» (письмо </w:t>
      </w:r>
      <w:r w:rsidR="00455B7E">
        <w:rPr>
          <w:bCs/>
          <w:szCs w:val="24"/>
        </w:rPr>
        <w:t>Г</w:t>
      </w:r>
      <w:r w:rsidR="00455B7E" w:rsidRPr="00455B7E">
        <w:rPr>
          <w:bCs/>
          <w:szCs w:val="24"/>
        </w:rPr>
        <w:t>осударственно</w:t>
      </w:r>
      <w:r w:rsidR="00455B7E">
        <w:rPr>
          <w:bCs/>
          <w:szCs w:val="24"/>
        </w:rPr>
        <w:t>го</w:t>
      </w:r>
      <w:r w:rsidR="00455B7E" w:rsidRPr="00455B7E">
        <w:rPr>
          <w:bCs/>
          <w:szCs w:val="24"/>
        </w:rPr>
        <w:t xml:space="preserve"> бюджетно</w:t>
      </w:r>
      <w:r w:rsidR="00455B7E">
        <w:rPr>
          <w:bCs/>
          <w:szCs w:val="24"/>
        </w:rPr>
        <w:t>го</w:t>
      </w:r>
      <w:r w:rsidR="00455B7E" w:rsidRPr="00455B7E">
        <w:rPr>
          <w:bCs/>
          <w:szCs w:val="24"/>
        </w:rPr>
        <w:t xml:space="preserve"> учреждени</w:t>
      </w:r>
      <w:r w:rsidR="00455B7E">
        <w:rPr>
          <w:bCs/>
          <w:szCs w:val="24"/>
        </w:rPr>
        <w:t>я</w:t>
      </w:r>
      <w:r w:rsidR="00455B7E" w:rsidRPr="00455B7E">
        <w:rPr>
          <w:bCs/>
          <w:szCs w:val="24"/>
        </w:rPr>
        <w:t xml:space="preserve"> здравоохранения</w:t>
      </w:r>
      <w:r w:rsidRPr="00490960">
        <w:rPr>
          <w:bCs/>
          <w:szCs w:val="24"/>
        </w:rPr>
        <w:t xml:space="preserve"> Л</w:t>
      </w:r>
      <w:r w:rsidR="00455B7E">
        <w:rPr>
          <w:bCs/>
          <w:szCs w:val="24"/>
        </w:rPr>
        <w:t>енинградской области</w:t>
      </w:r>
      <w:r w:rsidRPr="00490960">
        <w:rPr>
          <w:bCs/>
          <w:szCs w:val="24"/>
        </w:rPr>
        <w:t xml:space="preserve"> «Гатчинская клиническая межрайонная больница» </w:t>
      </w:r>
      <w:r w:rsidR="00455B7E" w:rsidRPr="00490960">
        <w:t>–</w:t>
      </w:r>
      <w:r w:rsidRPr="00490960">
        <w:rPr>
          <w:bCs/>
          <w:szCs w:val="24"/>
        </w:rPr>
        <w:t xml:space="preserve"> в </w:t>
      </w:r>
      <w:r w:rsidR="00455B7E">
        <w:rPr>
          <w:bCs/>
          <w:szCs w:val="24"/>
        </w:rPr>
        <w:t>п</w:t>
      </w:r>
      <w:r w:rsidRPr="00490960">
        <w:rPr>
          <w:bCs/>
          <w:szCs w:val="24"/>
        </w:rPr>
        <w:t>риложении</w:t>
      </w:r>
      <w:r w:rsidR="00455B7E">
        <w:rPr>
          <w:bCs/>
          <w:szCs w:val="24"/>
        </w:rPr>
        <w:t xml:space="preserve"> </w:t>
      </w:r>
      <w:r w:rsidR="003C6ADE">
        <w:rPr>
          <w:bCs/>
          <w:szCs w:val="24"/>
        </w:rPr>
        <w:t>4</w:t>
      </w:r>
      <w:r w:rsidR="00DD7D22">
        <w:rPr>
          <w:bCs/>
          <w:szCs w:val="24"/>
        </w:rPr>
        <w:t>8</w:t>
      </w:r>
      <w:r w:rsidR="00B30FA7">
        <w:rPr>
          <w:bCs/>
          <w:szCs w:val="24"/>
        </w:rPr>
        <w:t xml:space="preserve"> тома «Исходно-разрешительная документация»</w:t>
      </w:r>
      <w:r w:rsidRPr="00490960">
        <w:rPr>
          <w:bCs/>
          <w:szCs w:val="24"/>
        </w:rPr>
        <w:t>).</w:t>
      </w:r>
    </w:p>
    <w:p w:rsidR="006315A4" w:rsidRPr="00490960" w:rsidRDefault="006315A4" w:rsidP="00495DF9">
      <w:pPr>
        <w:ind w:firstLine="709"/>
        <w:rPr>
          <w:bCs/>
          <w:szCs w:val="24"/>
        </w:rPr>
      </w:pPr>
    </w:p>
    <w:p w:rsidR="007E0443" w:rsidRPr="00490960" w:rsidRDefault="007E0443" w:rsidP="00495DF9">
      <w:pPr>
        <w:ind w:firstLine="709"/>
        <w:rPr>
          <w:b/>
          <w:bCs/>
          <w:szCs w:val="24"/>
        </w:rPr>
      </w:pPr>
      <w:r w:rsidRPr="00490960">
        <w:rPr>
          <w:b/>
          <w:bCs/>
          <w:szCs w:val="24"/>
        </w:rPr>
        <w:t>Объекты социальной защиты населения</w:t>
      </w:r>
    </w:p>
    <w:p w:rsidR="007E0443" w:rsidRPr="00490960" w:rsidRDefault="007E0443" w:rsidP="00495DF9">
      <w:pPr>
        <w:ind w:firstLine="709"/>
        <w:rPr>
          <w:bCs/>
          <w:szCs w:val="24"/>
        </w:rPr>
      </w:pPr>
      <w:r w:rsidRPr="00490960">
        <w:rPr>
          <w:bCs/>
          <w:szCs w:val="24"/>
        </w:rPr>
        <w:t xml:space="preserve">Услуги по социальному обслуживанию населения предоставляются МБУ «Реабилитационный центр для детей и подростков с ограниченными возможностями «Дарина» и МБУ «Центр социального обслуживания», расположенными в </w:t>
      </w:r>
      <w:r w:rsidR="00D67148" w:rsidRPr="00490960">
        <w:rPr>
          <w:bCs/>
          <w:szCs w:val="24"/>
        </w:rPr>
        <w:t>Гатчине</w:t>
      </w:r>
      <w:r w:rsidRPr="00490960">
        <w:rPr>
          <w:bCs/>
          <w:szCs w:val="24"/>
        </w:rPr>
        <w:t xml:space="preserve">. На территории поселения расположено отделение временного пребывания для обслуживания граждан пожилого возраста МБУ «Центр социального обслуживания» Гатчинского муниципального района (Кобринский филиал) на 25 мест. </w:t>
      </w:r>
    </w:p>
    <w:p w:rsidR="007E0443" w:rsidRPr="00490960" w:rsidRDefault="00FE3973" w:rsidP="00495DF9">
      <w:pPr>
        <w:ind w:firstLine="709"/>
        <w:rPr>
          <w:bCs/>
          <w:szCs w:val="24"/>
        </w:rPr>
      </w:pPr>
      <w:r w:rsidRPr="00490960">
        <w:rPr>
          <w:bCs/>
          <w:szCs w:val="24"/>
        </w:rPr>
        <w:t>СТП</w:t>
      </w:r>
      <w:r w:rsidR="007E0443" w:rsidRPr="00490960">
        <w:rPr>
          <w:bCs/>
          <w:szCs w:val="24"/>
        </w:rPr>
        <w:t xml:space="preserve"> Гатчинского муниципального района и </w:t>
      </w:r>
      <w:r w:rsidRPr="00490960">
        <w:rPr>
          <w:bCs/>
          <w:szCs w:val="24"/>
        </w:rPr>
        <w:t xml:space="preserve">СТП </w:t>
      </w:r>
      <w:r w:rsidR="007E0443" w:rsidRPr="00490960">
        <w:rPr>
          <w:bCs/>
          <w:szCs w:val="24"/>
        </w:rPr>
        <w:t xml:space="preserve">Ленинградской области не предусмотрено размещение новых объектов социальной защиты населения на территории </w:t>
      </w:r>
      <w:r w:rsidR="0072607F" w:rsidRPr="00490960">
        <w:t>МО Кобринское сельское поселение</w:t>
      </w:r>
      <w:r w:rsidR="007E0443" w:rsidRPr="00490960">
        <w:rPr>
          <w:bCs/>
          <w:szCs w:val="24"/>
        </w:rPr>
        <w:t>.</w:t>
      </w:r>
    </w:p>
    <w:p w:rsidR="007E0443" w:rsidRPr="00490960" w:rsidRDefault="007E0443" w:rsidP="00495DF9">
      <w:pPr>
        <w:autoSpaceDE w:val="0"/>
        <w:autoSpaceDN w:val="0"/>
        <w:adjustRightInd w:val="0"/>
        <w:ind w:firstLine="709"/>
        <w:rPr>
          <w:bCs/>
          <w:szCs w:val="24"/>
        </w:rPr>
      </w:pPr>
      <w:r w:rsidRPr="00490960">
        <w:rPr>
          <w:szCs w:val="24"/>
        </w:rPr>
        <w:t>Отдельной задачей является постепенное приспособление уже имеющихся социально значимых объектов для маломобильных групп населения.</w:t>
      </w:r>
      <w:r w:rsidRPr="00490960">
        <w:rPr>
          <w:bCs/>
          <w:szCs w:val="24"/>
        </w:rPr>
        <w:t xml:space="preserve"> </w:t>
      </w:r>
    </w:p>
    <w:p w:rsidR="00534795" w:rsidRDefault="00534795" w:rsidP="00495DF9">
      <w:pPr>
        <w:ind w:firstLine="709"/>
        <w:rPr>
          <w:b/>
          <w:color w:val="000000"/>
          <w:szCs w:val="24"/>
        </w:rPr>
      </w:pPr>
    </w:p>
    <w:p w:rsidR="007E0443" w:rsidRPr="00490960" w:rsidRDefault="007E0443" w:rsidP="00495DF9">
      <w:pPr>
        <w:ind w:firstLine="709"/>
        <w:rPr>
          <w:b/>
          <w:color w:val="000000"/>
          <w:szCs w:val="24"/>
        </w:rPr>
      </w:pPr>
      <w:r w:rsidRPr="00490960">
        <w:rPr>
          <w:b/>
          <w:color w:val="000000"/>
          <w:szCs w:val="24"/>
        </w:rPr>
        <w:t>Обеспечение жизнедеятельности инвалидов и других маломобильных групп населения</w:t>
      </w:r>
    </w:p>
    <w:p w:rsidR="007E0443" w:rsidRPr="00490960" w:rsidRDefault="007E0443" w:rsidP="00495DF9">
      <w:pPr>
        <w:ind w:firstLine="709"/>
        <w:rPr>
          <w:b/>
          <w:color w:val="000000"/>
          <w:szCs w:val="24"/>
        </w:rPr>
      </w:pPr>
      <w:r w:rsidRPr="00490960">
        <w:rPr>
          <w:color w:val="000000"/>
          <w:szCs w:val="24"/>
        </w:rPr>
        <w:t>В соответствии с законодательством Российской Федерации на последующих стадиях проектирования (разработке проектов планировки территорий, разработке пр</w:t>
      </w:r>
      <w:r w:rsidR="00A108B3">
        <w:rPr>
          <w:color w:val="000000"/>
          <w:szCs w:val="24"/>
        </w:rPr>
        <w:t>оектов зданий и сооружений и прочее</w:t>
      </w:r>
      <w:r w:rsidRPr="00490960">
        <w:rPr>
          <w:color w:val="000000"/>
          <w:szCs w:val="24"/>
        </w:rPr>
        <w:t>) необходимо создание условий для беспрепятственного доступа инвалидов к объектам социальной, транспортной и инженерной инфраструктуры, средствам связи и информации.</w:t>
      </w:r>
    </w:p>
    <w:p w:rsidR="007E0443" w:rsidRPr="00490960" w:rsidRDefault="007E0443" w:rsidP="00495DF9">
      <w:pPr>
        <w:ind w:firstLine="709"/>
        <w:rPr>
          <w:color w:val="000000"/>
          <w:szCs w:val="24"/>
        </w:rPr>
      </w:pPr>
      <w:r w:rsidRPr="00490960">
        <w:rPr>
          <w:color w:val="000000"/>
          <w:szCs w:val="24"/>
        </w:rPr>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условий проживания по критериям доступности, безопасности и комфортности.</w:t>
      </w:r>
    </w:p>
    <w:p w:rsidR="007E0443" w:rsidRPr="00490960" w:rsidRDefault="007E0443" w:rsidP="00495DF9">
      <w:pPr>
        <w:ind w:firstLine="709"/>
        <w:rPr>
          <w:color w:val="000000"/>
          <w:szCs w:val="24"/>
        </w:rPr>
      </w:pPr>
      <w:r w:rsidRPr="00490960">
        <w:rPr>
          <w:color w:val="000000"/>
          <w:szCs w:val="24"/>
        </w:rPr>
        <w:t xml:space="preserve">Основным принципом формирования безопасной и удобной для инвалидов среды проживания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рекреационных зонах, а также в местах пользования транспортными коммуникациями, сооружениями, устройствами, пешеходными путями. </w:t>
      </w:r>
    </w:p>
    <w:p w:rsidR="00D67148" w:rsidRPr="00490960" w:rsidRDefault="007E0443" w:rsidP="00495DF9">
      <w:pPr>
        <w:widowControl w:val="0"/>
        <w:ind w:firstLine="709"/>
        <w:rPr>
          <w:color w:val="000000"/>
          <w:szCs w:val="24"/>
        </w:rPr>
      </w:pPr>
      <w:r w:rsidRPr="00490960">
        <w:rPr>
          <w:color w:val="000000"/>
          <w:szCs w:val="24"/>
        </w:rPr>
        <w:t>При создании доступной для инвалидов среды жизнедеятельности необходимо обеспечивать:</w:t>
      </w:r>
    </w:p>
    <w:p w:rsidR="00D67148" w:rsidRPr="00490960" w:rsidRDefault="00D67148" w:rsidP="00495DF9">
      <w:pPr>
        <w:widowControl w:val="0"/>
        <w:ind w:firstLine="709"/>
        <w:rPr>
          <w:color w:val="000000"/>
          <w:szCs w:val="24"/>
        </w:rPr>
      </w:pPr>
      <w:r w:rsidRPr="00490960">
        <w:t xml:space="preserve">– </w:t>
      </w:r>
      <w:r w:rsidR="007E0443" w:rsidRPr="00490960">
        <w:rPr>
          <w:color w:val="000000"/>
          <w:szCs w:val="24"/>
        </w:rPr>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rsidR="00D67148" w:rsidRPr="00490960" w:rsidRDefault="00D67148" w:rsidP="00495DF9">
      <w:pPr>
        <w:ind w:firstLine="709"/>
        <w:rPr>
          <w:color w:val="000000"/>
          <w:szCs w:val="24"/>
        </w:rPr>
      </w:pPr>
      <w:r w:rsidRPr="00490960">
        <w:t xml:space="preserve">– </w:t>
      </w:r>
      <w:r w:rsidR="007E0443" w:rsidRPr="00490960">
        <w:rPr>
          <w:color w:val="000000"/>
          <w:szCs w:val="24"/>
        </w:rPr>
        <w:t>создание внешней информации: визуальной, тактильной (осязательной) и звуковой;</w:t>
      </w:r>
    </w:p>
    <w:p w:rsidR="007E0443" w:rsidRPr="00490960" w:rsidRDefault="00D67148" w:rsidP="00495DF9">
      <w:pPr>
        <w:ind w:firstLine="709"/>
        <w:rPr>
          <w:color w:val="000000"/>
          <w:szCs w:val="24"/>
        </w:rPr>
      </w:pPr>
      <w:r w:rsidRPr="00490960">
        <w:t xml:space="preserve">– </w:t>
      </w:r>
      <w:r w:rsidR="007E0443" w:rsidRPr="00490960">
        <w:rPr>
          <w:color w:val="000000"/>
          <w:szCs w:val="24"/>
        </w:rPr>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rsidR="007E0443" w:rsidRPr="00490960" w:rsidRDefault="007E0443" w:rsidP="00495DF9">
      <w:pPr>
        <w:ind w:firstLine="709"/>
        <w:rPr>
          <w:color w:val="000000"/>
          <w:szCs w:val="24"/>
        </w:rPr>
      </w:pPr>
      <w:r w:rsidRPr="00490960">
        <w:rPr>
          <w:szCs w:val="24"/>
        </w:rPr>
        <w:t xml:space="preserve">В рамках подпрограммы «Формирование доступной среды жизнедеятельности для инвалидов Ленинградской области» государственной программы Ленинградской области «Социальная поддержка отдельных категорий граждан в Ленинградской области» осуществляются мероприятия по приспособлению для доступа инвалидов стационарных и полустационарных учреждений социального обслуживания в МБУ «Центр социального обслуживания граждан» и в </w:t>
      </w:r>
      <w:r w:rsidRPr="00490960">
        <w:rPr>
          <w:szCs w:val="24"/>
        </w:rPr>
        <w:lastRenderedPageBreak/>
        <w:t>МБУ «Реабилитационный центр для детей и подростков с ограниченными возможностями «Дарина» Гатчинского муниципального района.</w:t>
      </w:r>
    </w:p>
    <w:p w:rsidR="007E0443" w:rsidRPr="00490960" w:rsidRDefault="007E0443" w:rsidP="00495DF9">
      <w:pPr>
        <w:pStyle w:val="aff0"/>
        <w:autoSpaceDE w:val="0"/>
        <w:autoSpaceDN w:val="0"/>
        <w:adjustRightInd w:val="0"/>
        <w:ind w:left="0" w:firstLine="709"/>
        <w:rPr>
          <w:color w:val="000000"/>
          <w:szCs w:val="24"/>
        </w:rPr>
      </w:pPr>
      <w:r w:rsidRPr="00490960">
        <w:rPr>
          <w:szCs w:val="24"/>
        </w:rPr>
        <w:t>С 2013 года в соответствии с новым законом об образовании дети с ограниченными возможностями могут обучаться в общеобразовательных школах по адаптированным программам.</w:t>
      </w:r>
    </w:p>
    <w:p w:rsidR="007E0443" w:rsidRPr="00490960" w:rsidRDefault="00534795" w:rsidP="00495DF9">
      <w:pPr>
        <w:ind w:firstLine="709"/>
        <w:rPr>
          <w:color w:val="000000"/>
          <w:szCs w:val="24"/>
        </w:rPr>
      </w:pPr>
      <w:r>
        <w:rPr>
          <w:color w:val="000000"/>
          <w:szCs w:val="24"/>
        </w:rPr>
        <w:t>С 01.09.2016</w:t>
      </w:r>
      <w:r w:rsidR="007E0443" w:rsidRPr="00490960">
        <w:rPr>
          <w:color w:val="000000"/>
          <w:szCs w:val="24"/>
        </w:rPr>
        <w:t xml:space="preserve"> реализуются федеральные государственные образовательные стандарты для детей с ограниченными возможностями здоровья и детей-инвалидов.</w:t>
      </w:r>
    </w:p>
    <w:p w:rsidR="009D4FA2" w:rsidRPr="00490960" w:rsidRDefault="009D4FA2" w:rsidP="00495DF9">
      <w:pPr>
        <w:ind w:firstLine="709"/>
        <w:rPr>
          <w:bCs/>
          <w:szCs w:val="24"/>
        </w:rPr>
      </w:pPr>
    </w:p>
    <w:p w:rsidR="00AA6941" w:rsidRPr="00490960" w:rsidRDefault="00AA6941" w:rsidP="00495DF9">
      <w:pPr>
        <w:keepNext/>
        <w:ind w:firstLine="709"/>
        <w:outlineLvl w:val="2"/>
        <w:rPr>
          <w:b/>
          <w:bCs/>
          <w:szCs w:val="24"/>
        </w:rPr>
      </w:pPr>
      <w:bookmarkStart w:id="174" w:name="_Toc42088091"/>
      <w:r w:rsidRPr="00490960">
        <w:rPr>
          <w:b/>
          <w:bCs/>
          <w:szCs w:val="24"/>
        </w:rPr>
        <w:t>4.7.</w:t>
      </w:r>
      <w:r w:rsidR="008B7608" w:rsidRPr="00490960">
        <w:rPr>
          <w:b/>
          <w:bCs/>
          <w:szCs w:val="24"/>
        </w:rPr>
        <w:t>5</w:t>
      </w:r>
      <w:r w:rsidR="00D67148" w:rsidRPr="00490960">
        <w:rPr>
          <w:b/>
          <w:bCs/>
          <w:szCs w:val="24"/>
        </w:rPr>
        <w:t>.</w:t>
      </w:r>
      <w:r w:rsidR="00FD6716" w:rsidRPr="00490960">
        <w:rPr>
          <w:b/>
          <w:bCs/>
          <w:szCs w:val="24"/>
        </w:rPr>
        <w:t xml:space="preserve"> </w:t>
      </w:r>
      <w:r w:rsidRPr="00490960">
        <w:rPr>
          <w:b/>
          <w:bCs/>
          <w:szCs w:val="24"/>
        </w:rPr>
        <w:t>Объекты торгово-бытового обслуживания местного значения</w:t>
      </w:r>
      <w:bookmarkEnd w:id="172"/>
      <w:bookmarkEnd w:id="174"/>
    </w:p>
    <w:p w:rsidR="00FD6716" w:rsidRPr="00490960" w:rsidRDefault="00FD6716" w:rsidP="00495DF9">
      <w:pPr>
        <w:ind w:firstLine="709"/>
        <w:rPr>
          <w:szCs w:val="24"/>
        </w:rPr>
      </w:pPr>
    </w:p>
    <w:p w:rsidR="00F91D96" w:rsidRPr="00490960" w:rsidRDefault="00F91D96" w:rsidP="00495DF9">
      <w:pPr>
        <w:ind w:firstLine="709"/>
        <w:rPr>
          <w:bCs/>
          <w:szCs w:val="24"/>
        </w:rPr>
      </w:pPr>
      <w:r w:rsidRPr="00490960">
        <w:rPr>
          <w:bCs/>
          <w:szCs w:val="24"/>
        </w:rPr>
        <w:t xml:space="preserve">К вопросам местного значения поселения отнесено «создание условий для обеспечения жителей поселения услугами связи, общественного питания, торговли и бытового обслуживания». Развитие предприятий торговли и общественного питания для обеспечения потребностей местных жителей предполагается за счет частного бизнеса. Общедоступные объекты общественного питания и многие объекты розничной торговли являются сферой деятельности малого бизнеса и служат важным фактором организации занятости местного населения. </w:t>
      </w:r>
    </w:p>
    <w:p w:rsidR="00F91D96" w:rsidRPr="00490960" w:rsidRDefault="008E5282" w:rsidP="00495DF9">
      <w:pPr>
        <w:ind w:firstLine="709"/>
        <w:rPr>
          <w:szCs w:val="24"/>
        </w:rPr>
      </w:pPr>
      <w:r w:rsidRPr="00490960">
        <w:rPr>
          <w:bCs/>
          <w:szCs w:val="24"/>
        </w:rPr>
        <w:t>Г</w:t>
      </w:r>
      <w:r w:rsidR="00F91D96" w:rsidRPr="00490960">
        <w:rPr>
          <w:bCs/>
          <w:szCs w:val="24"/>
        </w:rPr>
        <w:t>енеральны</w:t>
      </w:r>
      <w:r w:rsidRPr="00490960">
        <w:rPr>
          <w:bCs/>
          <w:szCs w:val="24"/>
        </w:rPr>
        <w:t>м</w:t>
      </w:r>
      <w:r w:rsidR="00F91D96" w:rsidRPr="00490960">
        <w:rPr>
          <w:bCs/>
          <w:szCs w:val="24"/>
        </w:rPr>
        <w:t xml:space="preserve"> план</w:t>
      </w:r>
      <w:r w:rsidRPr="00490960">
        <w:rPr>
          <w:bCs/>
          <w:szCs w:val="24"/>
        </w:rPr>
        <w:t xml:space="preserve">ом </w:t>
      </w:r>
      <w:r w:rsidR="00F91D96" w:rsidRPr="00490960">
        <w:rPr>
          <w:szCs w:val="24"/>
        </w:rPr>
        <w:t>предлагается расширение сети предприятий торговли, общественного питания и бытового обслуживания в п</w:t>
      </w:r>
      <w:r w:rsidR="00B40A12" w:rsidRPr="00490960">
        <w:rPr>
          <w:szCs w:val="24"/>
        </w:rPr>
        <w:t>.</w:t>
      </w:r>
      <w:r w:rsidR="00F91D96" w:rsidRPr="00490960">
        <w:rPr>
          <w:szCs w:val="24"/>
        </w:rPr>
        <w:t xml:space="preserve"> Кобринское, </w:t>
      </w:r>
      <w:r w:rsidR="00B40A12" w:rsidRPr="00490960">
        <w:rPr>
          <w:szCs w:val="24"/>
        </w:rPr>
        <w:t xml:space="preserve">п. </w:t>
      </w:r>
      <w:r w:rsidR="00F91D96" w:rsidRPr="00490960">
        <w:rPr>
          <w:szCs w:val="24"/>
        </w:rPr>
        <w:t xml:space="preserve">Суйда, </w:t>
      </w:r>
      <w:r w:rsidR="00B40A12" w:rsidRPr="00490960">
        <w:rPr>
          <w:szCs w:val="24"/>
        </w:rPr>
        <w:t xml:space="preserve">п. </w:t>
      </w:r>
      <w:r w:rsidR="00F91D96" w:rsidRPr="00490960">
        <w:rPr>
          <w:szCs w:val="24"/>
        </w:rPr>
        <w:t xml:space="preserve">Высокоключевой, </w:t>
      </w:r>
      <w:r w:rsidR="00B40A12" w:rsidRPr="00490960">
        <w:rPr>
          <w:szCs w:val="24"/>
        </w:rPr>
        <w:t xml:space="preserve">п. </w:t>
      </w:r>
      <w:r w:rsidR="00F91D96" w:rsidRPr="00490960">
        <w:rPr>
          <w:szCs w:val="24"/>
        </w:rPr>
        <w:t>Карташевская, д</w:t>
      </w:r>
      <w:r w:rsidR="00B40A12" w:rsidRPr="00490960">
        <w:rPr>
          <w:szCs w:val="24"/>
        </w:rPr>
        <w:t>.</w:t>
      </w:r>
      <w:r w:rsidR="00F91D96" w:rsidRPr="00490960">
        <w:rPr>
          <w:szCs w:val="24"/>
        </w:rPr>
        <w:t xml:space="preserve"> Кобрино и </w:t>
      </w:r>
      <w:r w:rsidR="00B40A12" w:rsidRPr="00490960">
        <w:rPr>
          <w:szCs w:val="24"/>
        </w:rPr>
        <w:t xml:space="preserve">д. </w:t>
      </w:r>
      <w:r w:rsidR="00F91D96" w:rsidRPr="00490960">
        <w:rPr>
          <w:szCs w:val="24"/>
        </w:rPr>
        <w:t xml:space="preserve">Меньково и с. Воскресенское. </w:t>
      </w:r>
    </w:p>
    <w:p w:rsidR="00F91D96" w:rsidRPr="00490960" w:rsidRDefault="00F91D96" w:rsidP="00495DF9">
      <w:pPr>
        <w:widowControl w:val="0"/>
        <w:ind w:right="28" w:firstLine="709"/>
        <w:rPr>
          <w:bCs/>
          <w:szCs w:val="24"/>
        </w:rPr>
      </w:pPr>
      <w:r w:rsidRPr="00490960">
        <w:rPr>
          <w:szCs w:val="24"/>
        </w:rPr>
        <w:t xml:space="preserve">В соответствии с местными нормативами градостроительного проектирования, утвержденными постановлением Правительства Ленинградской области от 04.12.2017 № 525 установлены расчетные показатели обеспеченности населения </w:t>
      </w:r>
      <w:r w:rsidR="0072607F" w:rsidRPr="00490960">
        <w:t>МО Кобринское сельское поселение</w:t>
      </w:r>
      <w:r w:rsidRPr="00490960">
        <w:rPr>
          <w:szCs w:val="24"/>
        </w:rPr>
        <w:t xml:space="preserve"> объектами торгово-бытового обслуживания.</w:t>
      </w:r>
    </w:p>
    <w:p w:rsidR="00F91D96" w:rsidRPr="00490960" w:rsidRDefault="00F91D96" w:rsidP="00495DF9">
      <w:pPr>
        <w:ind w:right="28" w:firstLine="709"/>
        <w:rPr>
          <w:szCs w:val="24"/>
        </w:rPr>
      </w:pPr>
    </w:p>
    <w:p w:rsidR="00F91D96" w:rsidRPr="00490960" w:rsidRDefault="00F91D96" w:rsidP="00495DF9">
      <w:pPr>
        <w:keepNext/>
        <w:ind w:right="28" w:firstLine="709"/>
        <w:rPr>
          <w:b/>
          <w:szCs w:val="24"/>
        </w:rPr>
      </w:pPr>
      <w:r w:rsidRPr="00490960">
        <w:rPr>
          <w:szCs w:val="24"/>
        </w:rPr>
        <w:t xml:space="preserve">Таблица 4.7.5.1 – </w:t>
      </w:r>
      <w:r w:rsidR="00D67148" w:rsidRPr="00490960">
        <w:rPr>
          <w:b/>
          <w:szCs w:val="24"/>
        </w:rPr>
        <w:t>о</w:t>
      </w:r>
      <w:r w:rsidRPr="00490960">
        <w:rPr>
          <w:b/>
          <w:szCs w:val="24"/>
        </w:rPr>
        <w:t>беспеченность населения объектами торгово-бытового обслуживания</w:t>
      </w:r>
    </w:p>
    <w:p w:rsidR="00D67148" w:rsidRPr="00490960" w:rsidRDefault="00D67148" w:rsidP="00495DF9">
      <w:pPr>
        <w:keepNext/>
        <w:ind w:right="28" w:firstLine="709"/>
        <w:rPr>
          <w:szCs w:val="24"/>
        </w:rPr>
      </w:pPr>
    </w:p>
    <w:tbl>
      <w:tblPr>
        <w:tblW w:w="4967"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72"/>
        <w:gridCol w:w="2105"/>
        <w:gridCol w:w="1622"/>
        <w:gridCol w:w="1894"/>
        <w:gridCol w:w="1769"/>
      </w:tblGrid>
      <w:tr w:rsidR="00D67148" w:rsidRPr="00490960" w:rsidTr="003613C0">
        <w:trPr>
          <w:trHeight w:val="914"/>
          <w:tblHeader/>
        </w:trPr>
        <w:tc>
          <w:tcPr>
            <w:tcW w:w="1401"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Наименование объекта</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Показатель минимально допустимого уровня обеспеченности, единиц на 1</w:t>
            </w:r>
            <w:r w:rsidR="00534795">
              <w:rPr>
                <w:b/>
                <w:szCs w:val="24"/>
              </w:rPr>
              <w:t xml:space="preserve"> 000 человек</w:t>
            </w:r>
          </w:p>
        </w:tc>
        <w:tc>
          <w:tcPr>
            <w:tcW w:w="785"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 xml:space="preserve">Нормативная потребность (численность </w:t>
            </w:r>
            <w:r w:rsidR="00534795">
              <w:rPr>
                <w:b/>
                <w:szCs w:val="24"/>
              </w:rPr>
              <w:t xml:space="preserve">– </w:t>
            </w:r>
            <w:r w:rsidRPr="00490960">
              <w:rPr>
                <w:b/>
                <w:szCs w:val="24"/>
              </w:rPr>
              <w:t>6,5 тыс</w:t>
            </w:r>
            <w:r w:rsidR="00534795">
              <w:rPr>
                <w:b/>
                <w:szCs w:val="24"/>
              </w:rPr>
              <w:t>яч</w:t>
            </w:r>
            <w:r w:rsidRPr="00490960">
              <w:rPr>
                <w:b/>
                <w:szCs w:val="24"/>
              </w:rPr>
              <w:t xml:space="preserve"> чел</w:t>
            </w:r>
            <w:r w:rsidR="00534795">
              <w:rPr>
                <w:b/>
                <w:szCs w:val="24"/>
              </w:rPr>
              <w:t>овек</w:t>
            </w:r>
            <w:r w:rsidRPr="00490960">
              <w:rPr>
                <w:b/>
                <w:szCs w:val="24"/>
              </w:rPr>
              <w:t>)</w:t>
            </w:r>
          </w:p>
        </w:tc>
        <w:tc>
          <w:tcPr>
            <w:tcW w:w="924"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Современная</w:t>
            </w:r>
          </w:p>
          <w:p w:rsidR="00D67148" w:rsidRPr="00490960" w:rsidRDefault="00D67148" w:rsidP="00495DF9">
            <w:pPr>
              <w:keepNext/>
              <w:jc w:val="center"/>
              <w:rPr>
                <w:b/>
                <w:szCs w:val="24"/>
              </w:rPr>
            </w:pPr>
            <w:r w:rsidRPr="00490960">
              <w:rPr>
                <w:b/>
                <w:szCs w:val="24"/>
              </w:rPr>
              <w:t>обеспеченность</w:t>
            </w:r>
          </w:p>
          <w:p w:rsidR="00D67148" w:rsidRPr="00490960" w:rsidRDefault="00D67148" w:rsidP="00495DF9">
            <w:pPr>
              <w:keepNext/>
              <w:jc w:val="center"/>
              <w:rPr>
                <w:b/>
                <w:szCs w:val="24"/>
              </w:rPr>
            </w:pPr>
            <w:bookmarkStart w:id="175" w:name="_Toc516404934"/>
            <w:r w:rsidRPr="00490960">
              <w:rPr>
                <w:b/>
                <w:szCs w:val="24"/>
              </w:rPr>
              <w:t>(при численности 6,2 тыс</w:t>
            </w:r>
            <w:r w:rsidR="00534795">
              <w:rPr>
                <w:b/>
                <w:szCs w:val="24"/>
              </w:rPr>
              <w:t>яч</w:t>
            </w:r>
            <w:r w:rsidRPr="00490960">
              <w:rPr>
                <w:b/>
                <w:szCs w:val="24"/>
              </w:rPr>
              <w:t xml:space="preserve"> чел</w:t>
            </w:r>
            <w:r w:rsidR="00534795">
              <w:rPr>
                <w:b/>
                <w:szCs w:val="24"/>
              </w:rPr>
              <w:t>овек</w:t>
            </w:r>
            <w:r w:rsidRPr="00490960">
              <w:rPr>
                <w:b/>
                <w:szCs w:val="24"/>
              </w:rPr>
              <w:t>)</w:t>
            </w:r>
            <w:bookmarkEnd w:id="175"/>
          </w:p>
        </w:tc>
        <w:tc>
          <w:tcPr>
            <w:tcW w:w="863"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Проектные показатели</w:t>
            </w:r>
          </w:p>
        </w:tc>
      </w:tr>
    </w:tbl>
    <w:p w:rsidR="00D67148" w:rsidRPr="00490960" w:rsidRDefault="00D67148" w:rsidP="00495DF9">
      <w:pPr>
        <w:keepNext/>
        <w:ind w:right="28" w:firstLine="709"/>
        <w:rPr>
          <w:sz w:val="2"/>
          <w:szCs w:val="2"/>
        </w:rPr>
      </w:pPr>
    </w:p>
    <w:tbl>
      <w:tblPr>
        <w:tblW w:w="4967"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72"/>
        <w:gridCol w:w="2106"/>
        <w:gridCol w:w="1621"/>
        <w:gridCol w:w="1894"/>
        <w:gridCol w:w="1769"/>
      </w:tblGrid>
      <w:tr w:rsidR="00F91D96" w:rsidRPr="00490960" w:rsidTr="00D67148">
        <w:trPr>
          <w:trHeight w:val="15"/>
          <w:tblHeader/>
        </w:trPr>
        <w:tc>
          <w:tcPr>
            <w:tcW w:w="1399"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1</w:t>
            </w:r>
          </w:p>
        </w:tc>
        <w:tc>
          <w:tcPr>
            <w:tcW w:w="1026"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2</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3</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4</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5</w:t>
            </w:r>
          </w:p>
        </w:tc>
      </w:tr>
      <w:tr w:rsidR="00F91D96" w:rsidRPr="00490960" w:rsidTr="00D67148">
        <w:trPr>
          <w:trHeight w:val="23"/>
        </w:trPr>
        <w:tc>
          <w:tcPr>
            <w:tcW w:w="1399"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Предприятия торгового назначения</w:t>
            </w:r>
          </w:p>
        </w:tc>
        <w:tc>
          <w:tcPr>
            <w:tcW w:w="1026"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393,3 м² торговой площади.</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w:t>
            </w:r>
            <w:r w:rsidR="00534795">
              <w:rPr>
                <w:szCs w:val="24"/>
              </w:rPr>
              <w:t xml:space="preserve"> </w:t>
            </w:r>
            <w:r w:rsidRPr="00490960">
              <w:rPr>
                <w:szCs w:val="24"/>
              </w:rPr>
              <w:t>556</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1</w:t>
            </w:r>
            <w:r w:rsidR="00534795">
              <w:rPr>
                <w:szCs w:val="24"/>
              </w:rPr>
              <w:t xml:space="preserve"> </w:t>
            </w:r>
            <w:r w:rsidRPr="00490960">
              <w:rPr>
                <w:szCs w:val="24"/>
              </w:rPr>
              <w:t>576</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w:t>
            </w:r>
          </w:p>
        </w:tc>
      </w:tr>
      <w:tr w:rsidR="00F91D96" w:rsidRPr="00490960" w:rsidTr="00D67148">
        <w:trPr>
          <w:trHeight w:val="134"/>
        </w:trPr>
        <w:tc>
          <w:tcPr>
            <w:tcW w:w="1399"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Предприятия общественного питания</w:t>
            </w:r>
          </w:p>
        </w:tc>
        <w:tc>
          <w:tcPr>
            <w:tcW w:w="1026"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40 посадочных мест</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260</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20</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w:t>
            </w:r>
          </w:p>
        </w:tc>
      </w:tr>
      <w:tr w:rsidR="00F91D96" w:rsidRPr="00490960" w:rsidTr="00D67148">
        <w:tc>
          <w:tcPr>
            <w:tcW w:w="1399"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Предприятия бытового обслуживания населения</w:t>
            </w:r>
          </w:p>
        </w:tc>
        <w:tc>
          <w:tcPr>
            <w:tcW w:w="1026"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4 рабочих места</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26</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D67148" w:rsidP="00495DF9">
            <w:pPr>
              <w:jc w:val="center"/>
              <w:rPr>
                <w:szCs w:val="24"/>
              </w:rPr>
            </w:pPr>
            <w:r w:rsidRPr="00490960">
              <w:rPr>
                <w:szCs w:val="24"/>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w:t>
            </w:r>
          </w:p>
        </w:tc>
      </w:tr>
    </w:tbl>
    <w:p w:rsidR="00F91D96" w:rsidRPr="00490960" w:rsidRDefault="00F91D96" w:rsidP="00495DF9">
      <w:pPr>
        <w:ind w:right="28" w:firstLine="709"/>
        <w:rPr>
          <w:szCs w:val="24"/>
        </w:rPr>
      </w:pPr>
    </w:p>
    <w:p w:rsidR="00F91D96" w:rsidRPr="00490960" w:rsidRDefault="00F91D96" w:rsidP="00495DF9">
      <w:pPr>
        <w:ind w:right="28" w:firstLine="709"/>
        <w:rPr>
          <w:szCs w:val="24"/>
        </w:rPr>
      </w:pPr>
      <w:r w:rsidRPr="00490960">
        <w:rPr>
          <w:szCs w:val="24"/>
        </w:rPr>
        <w:t>В условиях рыночной экономики нормирование объектов торговли, а также таких объектов бытового обслуживания, как бани, химчистки, прачечные, парикмахерские, ремонт обуви и одежды и прочие подобные уступило место рыночным механизмам, которые стимулируют появление подобных объектов при наличии соответствующего спроса.</w:t>
      </w:r>
    </w:p>
    <w:p w:rsidR="00F91D96" w:rsidRPr="00490960" w:rsidRDefault="00F91D96" w:rsidP="00495DF9">
      <w:pPr>
        <w:ind w:right="28" w:firstLine="709"/>
        <w:rPr>
          <w:szCs w:val="24"/>
        </w:rPr>
      </w:pPr>
      <w:r w:rsidRPr="00490960">
        <w:rPr>
          <w:szCs w:val="24"/>
        </w:rPr>
        <w:t xml:space="preserve">Таким образом, развитие объектов торговли, общественного питания и бытового обслуживания в </w:t>
      </w:r>
      <w:r w:rsidR="0072607F" w:rsidRPr="00490960">
        <w:t>МО Кобринское сельское поселение</w:t>
      </w:r>
      <w:r w:rsidRPr="00490960">
        <w:rPr>
          <w:szCs w:val="24"/>
        </w:rPr>
        <w:t xml:space="preserve"> до 2040 года предполагается осуществлять в рамках частной инициативы бизнеса по мере развития спроса на данные услуги.</w:t>
      </w:r>
    </w:p>
    <w:p w:rsidR="00D67148" w:rsidRPr="00490960" w:rsidRDefault="00D67148" w:rsidP="00495DF9">
      <w:pPr>
        <w:ind w:right="28" w:firstLine="709"/>
        <w:rPr>
          <w:szCs w:val="24"/>
        </w:rPr>
      </w:pPr>
    </w:p>
    <w:p w:rsidR="00D67148" w:rsidRPr="00490960" w:rsidRDefault="00D67148" w:rsidP="00495DF9">
      <w:pPr>
        <w:ind w:right="28" w:firstLine="709"/>
        <w:rPr>
          <w:b/>
          <w:szCs w:val="24"/>
        </w:rPr>
      </w:pPr>
      <w:r w:rsidRPr="00490960">
        <w:rPr>
          <w:szCs w:val="24"/>
        </w:rPr>
        <w:t xml:space="preserve">Таблица 4.7.5.2 – </w:t>
      </w:r>
      <w:r w:rsidRPr="00490960">
        <w:rPr>
          <w:b/>
          <w:szCs w:val="24"/>
        </w:rPr>
        <w:t xml:space="preserve">размещение объектов торгово-бытового назначения в соответствии с </w:t>
      </w:r>
      <w:r w:rsidR="006B7363" w:rsidRPr="00490960">
        <w:rPr>
          <w:b/>
          <w:szCs w:val="24"/>
        </w:rPr>
        <w:t>генеральным планом в редакции от 18.06.2014</w:t>
      </w:r>
    </w:p>
    <w:p w:rsidR="00F91D96" w:rsidRPr="00490960" w:rsidRDefault="00F91D96" w:rsidP="00495DF9">
      <w:pPr>
        <w:ind w:right="28"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1"/>
        <w:gridCol w:w="2768"/>
        <w:gridCol w:w="2933"/>
      </w:tblGrid>
      <w:tr w:rsidR="00D67148" w:rsidRPr="00490960" w:rsidTr="003613C0">
        <w:trPr>
          <w:trHeight w:val="232"/>
          <w:tblHeader/>
        </w:trPr>
        <w:tc>
          <w:tcPr>
            <w:tcW w:w="2265"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Мероприятие</w:t>
            </w:r>
          </w:p>
        </w:tc>
        <w:tc>
          <w:tcPr>
            <w:tcW w:w="1328"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Емкость учреждения</w:t>
            </w:r>
          </w:p>
        </w:tc>
        <w:tc>
          <w:tcPr>
            <w:tcW w:w="1407"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Место размещения</w:t>
            </w:r>
          </w:p>
        </w:tc>
      </w:tr>
    </w:tbl>
    <w:p w:rsidR="00D67148" w:rsidRPr="00490960" w:rsidRDefault="00D67148" w:rsidP="00495DF9">
      <w:pPr>
        <w:ind w:right="28"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1"/>
        <w:gridCol w:w="2768"/>
        <w:gridCol w:w="2933"/>
      </w:tblGrid>
      <w:tr w:rsidR="00D67148" w:rsidRPr="00490960" w:rsidTr="00682605">
        <w:trPr>
          <w:trHeight w:val="281"/>
          <w:tblHeader/>
        </w:trPr>
        <w:tc>
          <w:tcPr>
            <w:tcW w:w="2265"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1</w:t>
            </w:r>
          </w:p>
        </w:tc>
        <w:tc>
          <w:tcPr>
            <w:tcW w:w="1328"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2</w:t>
            </w:r>
          </w:p>
        </w:tc>
        <w:tc>
          <w:tcPr>
            <w:tcW w:w="1407"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3</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Торговый комплекс</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500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ж/д ст. Суйда</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Торговый комплекс</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500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Карташевская</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Торговый комплекс</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540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Кобринское</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Рынок</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156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ж/д ст. Суйда</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Предприятие общественного питания</w:t>
            </w:r>
          </w:p>
          <w:p w:rsidR="00F91D96" w:rsidRPr="00490960" w:rsidRDefault="00F91D96" w:rsidP="00495DF9">
            <w:pPr>
              <w:jc w:val="left"/>
              <w:rPr>
                <w:szCs w:val="24"/>
              </w:rPr>
            </w:pPr>
            <w:r w:rsidRPr="00490960">
              <w:rPr>
                <w:szCs w:val="24"/>
              </w:rPr>
              <w:t xml:space="preserve"> (в составе торгового комплекса)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Карташевская</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Предприятие общественного питания</w:t>
            </w:r>
          </w:p>
          <w:p w:rsidR="00F91D96" w:rsidRPr="00490960" w:rsidRDefault="00F91D96" w:rsidP="00495DF9">
            <w:pPr>
              <w:jc w:val="left"/>
              <w:rPr>
                <w:szCs w:val="24"/>
              </w:rPr>
            </w:pPr>
            <w:r w:rsidRPr="00490960">
              <w:rPr>
                <w:szCs w:val="24"/>
              </w:rPr>
              <w:t xml:space="preserve"> (в составе ФОКа)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60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Высокоключевой</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Предприятие общественного питания</w:t>
            </w:r>
          </w:p>
          <w:p w:rsidR="00F91D96" w:rsidRPr="00490960" w:rsidRDefault="00F91D96" w:rsidP="00495DF9">
            <w:pPr>
              <w:jc w:val="left"/>
              <w:rPr>
                <w:szCs w:val="24"/>
              </w:rPr>
            </w:pPr>
            <w:r w:rsidRPr="00490960">
              <w:rPr>
                <w:szCs w:val="24"/>
              </w:rPr>
              <w:t xml:space="preserve"> (в составе базы отдыха)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60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д. Кобрино</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Предприятие общественного питания</w:t>
            </w:r>
          </w:p>
          <w:p w:rsidR="00F91D96" w:rsidRPr="00490960" w:rsidRDefault="00F91D96" w:rsidP="00495DF9">
            <w:pPr>
              <w:pStyle w:val="116"/>
              <w:rPr>
                <w:sz w:val="24"/>
                <w:szCs w:val="24"/>
              </w:rPr>
            </w:pPr>
            <w:r w:rsidRPr="00490960">
              <w:rPr>
                <w:sz w:val="24"/>
                <w:szCs w:val="24"/>
              </w:rPr>
              <w:t xml:space="preserve"> (на территории « зеленой стоянки»)</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40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с. Воскресенское</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 xml:space="preserve">Предприятие общественного питания </w:t>
            </w:r>
          </w:p>
          <w:p w:rsidR="00F91D96" w:rsidRPr="00490960" w:rsidRDefault="00F91D96" w:rsidP="00495DF9">
            <w:pPr>
              <w:pStyle w:val="116"/>
              <w:rPr>
                <w:sz w:val="24"/>
                <w:szCs w:val="24"/>
              </w:rPr>
            </w:pPr>
            <w:r w:rsidRPr="00490960">
              <w:rPr>
                <w:sz w:val="24"/>
                <w:szCs w:val="24"/>
              </w:rPr>
              <w:t>(в составе мотеля)</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20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Суйда</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Аптека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534795" w:rsidP="00495DF9">
            <w:pPr>
              <w:pStyle w:val="114"/>
              <w:jc w:val="left"/>
              <w:rPr>
                <w:sz w:val="24"/>
                <w:szCs w:val="24"/>
              </w:rPr>
            </w:pPr>
            <w:r>
              <w:rPr>
                <w:sz w:val="24"/>
                <w:szCs w:val="24"/>
              </w:rPr>
              <w:t xml:space="preserve">67 </w:t>
            </w:r>
            <w:r w:rsidR="00F91D96" w:rsidRPr="00490960">
              <w:rPr>
                <w:sz w:val="24"/>
                <w:szCs w:val="24"/>
              </w:rPr>
              <w:t>м</w:t>
            </w:r>
            <w:r>
              <w:rPr>
                <w:sz w:val="24"/>
                <w:szCs w:val="24"/>
              </w:rPr>
              <w:t>²</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Кобринское</w:t>
            </w:r>
          </w:p>
        </w:tc>
      </w:tr>
      <w:tr w:rsidR="00AF7C62" w:rsidRPr="00490960" w:rsidTr="00682605">
        <w:tc>
          <w:tcPr>
            <w:tcW w:w="2265" w:type="pct"/>
            <w:tcBorders>
              <w:top w:val="single" w:sz="4" w:space="0" w:color="auto"/>
              <w:left w:val="single" w:sz="4" w:space="0" w:color="auto"/>
              <w:bottom w:val="single" w:sz="4" w:space="0" w:color="auto"/>
              <w:right w:val="single" w:sz="4" w:space="0" w:color="auto"/>
            </w:tcBorders>
          </w:tcPr>
          <w:p w:rsidR="00AF7C62" w:rsidRPr="00AF7C62" w:rsidRDefault="00AF7C62" w:rsidP="00495DF9">
            <w:pPr>
              <w:pStyle w:val="116"/>
              <w:rPr>
                <w:sz w:val="24"/>
                <w:szCs w:val="24"/>
              </w:rPr>
            </w:pPr>
            <w:r w:rsidRPr="00AF7C62">
              <w:rPr>
                <w:sz w:val="24"/>
                <w:szCs w:val="24"/>
              </w:rPr>
              <w:t>Предприятие бытового обслуживания</w:t>
            </w:r>
          </w:p>
        </w:tc>
        <w:tc>
          <w:tcPr>
            <w:tcW w:w="1328" w:type="pct"/>
            <w:tcBorders>
              <w:top w:val="single" w:sz="4" w:space="0" w:color="auto"/>
              <w:left w:val="single" w:sz="4" w:space="0" w:color="auto"/>
              <w:bottom w:val="single" w:sz="4" w:space="0" w:color="auto"/>
              <w:right w:val="single" w:sz="4" w:space="0" w:color="auto"/>
            </w:tcBorders>
          </w:tcPr>
          <w:p w:rsidR="00AF7C62" w:rsidRPr="00AF7C62" w:rsidRDefault="00AF7C62" w:rsidP="00495DF9">
            <w:pPr>
              <w:pStyle w:val="114"/>
              <w:jc w:val="left"/>
              <w:rPr>
                <w:sz w:val="24"/>
                <w:szCs w:val="24"/>
              </w:rPr>
            </w:pPr>
            <w:r w:rsidRPr="00AF7C62">
              <w:rPr>
                <w:sz w:val="24"/>
                <w:szCs w:val="24"/>
              </w:rPr>
              <w:t>1 объект</w:t>
            </w:r>
          </w:p>
        </w:tc>
        <w:tc>
          <w:tcPr>
            <w:tcW w:w="1407" w:type="pct"/>
            <w:tcBorders>
              <w:top w:val="single" w:sz="4" w:space="0" w:color="auto"/>
              <w:left w:val="single" w:sz="4" w:space="0" w:color="auto"/>
              <w:bottom w:val="single" w:sz="4" w:space="0" w:color="auto"/>
              <w:right w:val="single" w:sz="4" w:space="0" w:color="auto"/>
            </w:tcBorders>
          </w:tcPr>
          <w:p w:rsidR="00AF7C62" w:rsidRPr="00AF7C62" w:rsidRDefault="00AF7C62" w:rsidP="00495DF9">
            <w:pPr>
              <w:pStyle w:val="114"/>
              <w:jc w:val="left"/>
              <w:rPr>
                <w:sz w:val="24"/>
                <w:szCs w:val="24"/>
              </w:rPr>
            </w:pPr>
            <w:r w:rsidRPr="00AF7C62">
              <w:rPr>
                <w:sz w:val="24"/>
                <w:szCs w:val="24"/>
              </w:rPr>
              <w:t>п. Кобринское</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Мотель</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Суйда</w:t>
            </w:r>
          </w:p>
        </w:tc>
      </w:tr>
    </w:tbl>
    <w:p w:rsidR="00F91D96" w:rsidRPr="00490960" w:rsidRDefault="00F91D96" w:rsidP="00495DF9">
      <w:pPr>
        <w:ind w:firstLine="709"/>
        <w:rPr>
          <w:szCs w:val="24"/>
        </w:rPr>
      </w:pPr>
    </w:p>
    <w:p w:rsidR="00F91D96" w:rsidRPr="00490960" w:rsidRDefault="00AF7C62" w:rsidP="00495DF9">
      <w:pPr>
        <w:ind w:firstLine="709"/>
        <w:rPr>
          <w:szCs w:val="24"/>
        </w:rPr>
      </w:pPr>
      <w:r w:rsidRPr="00AF7C62">
        <w:rPr>
          <w:szCs w:val="24"/>
        </w:rPr>
        <w:t>Прогноз социально-экономического развития поселения предполагает незначительное увеличение численности населения – до 6,5 тысяч человек. При этом развитие поселения должно сопровождаться развитием сферы культурно-бытового обслуживания, прежде всего, в центре межселенного обслуживания поселения – п. Кобринское. По-прежнему значительное влияние на обеспеченность населения учреждениями эпизодического пользования (досуга, здравоохранения, торговли и бытового обслуживания) будет оказывать близкое расположение к городам Гатчине и Санкт-Петербургу.</w:t>
      </w:r>
    </w:p>
    <w:p w:rsidR="00B60D77" w:rsidRPr="00490960" w:rsidRDefault="00B60D77" w:rsidP="00495DF9">
      <w:pPr>
        <w:autoSpaceDE w:val="0"/>
        <w:autoSpaceDN w:val="0"/>
        <w:adjustRightInd w:val="0"/>
        <w:ind w:firstLine="709"/>
        <w:rPr>
          <w:szCs w:val="24"/>
        </w:rPr>
      </w:pPr>
    </w:p>
    <w:p w:rsidR="001707E3" w:rsidRPr="00490960" w:rsidRDefault="00B60D77" w:rsidP="00495DF9">
      <w:pPr>
        <w:pStyle w:val="aff0"/>
        <w:keepNext/>
        <w:ind w:left="0" w:firstLine="709"/>
        <w:contextualSpacing/>
        <w:outlineLvl w:val="1"/>
        <w:rPr>
          <w:b/>
          <w:bCs/>
          <w:iCs/>
          <w:szCs w:val="24"/>
        </w:rPr>
      </w:pPr>
      <w:bookmarkStart w:id="176" w:name="_Toc42088092"/>
      <w:r w:rsidRPr="00490960">
        <w:rPr>
          <w:b/>
          <w:bCs/>
          <w:iCs/>
          <w:szCs w:val="24"/>
        </w:rPr>
        <w:t>4.8</w:t>
      </w:r>
      <w:r w:rsidR="00536DEA" w:rsidRPr="00490960">
        <w:rPr>
          <w:b/>
          <w:bCs/>
          <w:iCs/>
          <w:szCs w:val="24"/>
        </w:rPr>
        <w:t>.</w:t>
      </w:r>
      <w:r w:rsidRPr="00490960">
        <w:rPr>
          <w:b/>
          <w:bCs/>
          <w:iCs/>
          <w:szCs w:val="24"/>
        </w:rPr>
        <w:t xml:space="preserve"> </w:t>
      </w:r>
      <w:r w:rsidR="001707E3" w:rsidRPr="00490960">
        <w:rPr>
          <w:b/>
          <w:bCs/>
          <w:iCs/>
          <w:szCs w:val="24"/>
        </w:rPr>
        <w:t>Объекты массового отдыха населения, туризм</w:t>
      </w:r>
      <w:bookmarkEnd w:id="161"/>
      <w:bookmarkEnd w:id="176"/>
    </w:p>
    <w:p w:rsidR="00B60D77" w:rsidRPr="00490960" w:rsidRDefault="00B60D77" w:rsidP="00495DF9">
      <w:pPr>
        <w:pStyle w:val="afffc"/>
        <w:spacing w:line="240" w:lineRule="auto"/>
        <w:ind w:left="0" w:right="0" w:firstLine="709"/>
        <w:rPr>
          <w:szCs w:val="24"/>
        </w:rPr>
      </w:pPr>
    </w:p>
    <w:p w:rsidR="001707E3" w:rsidRPr="00490960" w:rsidRDefault="001707E3" w:rsidP="00495DF9">
      <w:pPr>
        <w:ind w:firstLine="709"/>
        <w:rPr>
          <w:szCs w:val="24"/>
        </w:rPr>
      </w:pPr>
      <w:r w:rsidRPr="00490960">
        <w:rPr>
          <w:szCs w:val="24"/>
        </w:rPr>
        <w:t xml:space="preserve">Минимально допустимый уровень обеспеченности территорией для массового отдыха населения и максимально доступный уровень территориальной доступности таких территорий определяется </w:t>
      </w:r>
      <w:r w:rsidR="00B60D77" w:rsidRPr="00490960">
        <w:rPr>
          <w:szCs w:val="24"/>
        </w:rPr>
        <w:t>в соответствии</w:t>
      </w:r>
      <w:r w:rsidRPr="00490960">
        <w:rPr>
          <w:szCs w:val="24"/>
        </w:rPr>
        <w:t xml:space="preserve"> с местными нормативами градостроительного проектирования, утвержденные постановлением Правительства Ленинградской области от 04.12.2017 № 525.</w:t>
      </w:r>
    </w:p>
    <w:p w:rsidR="00BC7C31" w:rsidRPr="00490960" w:rsidRDefault="00BC7C31" w:rsidP="00495DF9">
      <w:pPr>
        <w:pStyle w:val="afff3"/>
        <w:spacing w:before="0" w:after="0"/>
        <w:ind w:firstLine="709"/>
      </w:pPr>
      <w:bookmarkStart w:id="177" w:name="_Toc437783761"/>
      <w:bookmarkStart w:id="178" w:name="_Toc511934800"/>
      <w:bookmarkStart w:id="179" w:name="_Toc516404936"/>
      <w:r w:rsidRPr="00490960">
        <w:t xml:space="preserve">Развитие туристско-рекреационного комплекса должно стать одним из направлений развития экономического потенциала </w:t>
      </w:r>
      <w:r w:rsidR="0072607F" w:rsidRPr="00490960">
        <w:t>МО Кобринское сельское поселение</w:t>
      </w:r>
      <w:r w:rsidRPr="00490960">
        <w:t>. Основным направлением развития станет создание зеленых стоянок на основных внутрирайонных туристских маршрутах, создание сети велодорожек, благоустройство мест массового отдыха населения, строительство новых объектов туристско-рекреационной инфраструктуры.</w:t>
      </w:r>
    </w:p>
    <w:p w:rsidR="00BC7C31" w:rsidRPr="00490960" w:rsidRDefault="00BC7C31" w:rsidP="00495DF9">
      <w:pPr>
        <w:pStyle w:val="afff3"/>
        <w:spacing w:before="0" w:after="0"/>
        <w:ind w:firstLine="709"/>
      </w:pPr>
      <w:r w:rsidRPr="00490960">
        <w:t>В соответствии со статьёй 14 Ф</w:t>
      </w:r>
      <w:r w:rsidR="00534795">
        <w:t>едерального закона от 06.10.2003</w:t>
      </w:r>
      <w:r w:rsidRPr="00490960">
        <w:t xml:space="preserve"> № 131-ФЗ </w:t>
      </w:r>
      <w:r w:rsidR="00767422" w:rsidRPr="00490960">
        <w:t>«</w:t>
      </w:r>
      <w:r w:rsidRPr="00490960">
        <w:t>Об общих принципах организации местного самоуправления в Российской Федерации</w:t>
      </w:r>
      <w:r w:rsidR="00767422" w:rsidRPr="00490960">
        <w:t>»</w:t>
      </w:r>
      <w:r w:rsidRPr="00490960">
        <w:t xml:space="preserve"> к вопросам местного значения поселения относится организация обустройства мест массового отдыха населения. Предусматривается формирование зон отдыха местного населения и многочисленных сезонных отдыхающих, где планируется общее благоустройство, строительство автостоянок, подъездов, </w:t>
      </w:r>
      <w:r w:rsidRPr="00490960">
        <w:lastRenderedPageBreak/>
        <w:t>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BC7C31" w:rsidRPr="00490960" w:rsidRDefault="00BC7C31" w:rsidP="00495DF9">
      <w:pPr>
        <w:pStyle w:val="afff3"/>
        <w:spacing w:before="0" w:after="0"/>
        <w:ind w:firstLine="709"/>
      </w:pPr>
      <w:r w:rsidRPr="00490960">
        <w:t>Для этих целей предлагается:</w:t>
      </w:r>
    </w:p>
    <w:p w:rsidR="00BC7C31" w:rsidRPr="00490960" w:rsidRDefault="00536DEA" w:rsidP="00495DF9">
      <w:pPr>
        <w:pStyle w:val="1f7"/>
        <w:spacing w:before="0" w:after="0"/>
        <w:ind w:left="0" w:firstLine="709"/>
      </w:pPr>
      <w:r w:rsidRPr="00490960">
        <w:t xml:space="preserve">1. </w:t>
      </w:r>
      <w:r w:rsidR="00BC7C31" w:rsidRPr="00490960">
        <w:t xml:space="preserve">Благоустройство сложившегося места массового отдыха населения на левом берегу реки Кобринка в </w:t>
      </w:r>
      <w:r w:rsidR="008A2377" w:rsidRPr="00490960">
        <w:t>д</w:t>
      </w:r>
      <w:r w:rsidR="000B1F33" w:rsidRPr="00490960">
        <w:t>.</w:t>
      </w:r>
      <w:r w:rsidR="00BC7C31" w:rsidRPr="00490960">
        <w:t> Кобрино (выше по течению от автодорожного моста), расчистка русла и запруды на реке Кобринка, организация пляжа на площади 0,25 га (</w:t>
      </w:r>
      <w:r w:rsidRPr="00490960">
        <w:t>на 250 одновременно отдыхающих).</w:t>
      </w:r>
    </w:p>
    <w:p w:rsidR="00BC7C31" w:rsidRPr="00490960" w:rsidRDefault="00536DEA" w:rsidP="00495DF9">
      <w:pPr>
        <w:pStyle w:val="1f7"/>
        <w:spacing w:before="0" w:after="0"/>
        <w:ind w:left="0" w:firstLine="709"/>
      </w:pPr>
      <w:r w:rsidRPr="00490960">
        <w:t xml:space="preserve">2. </w:t>
      </w:r>
      <w:r w:rsidR="00BC7C31" w:rsidRPr="00490960">
        <w:t xml:space="preserve">Благоустройство мест массового отдыха населения в </w:t>
      </w:r>
      <w:r w:rsidR="008A2377" w:rsidRPr="00490960">
        <w:t>д</w:t>
      </w:r>
      <w:r w:rsidR="000B1F33" w:rsidRPr="00490960">
        <w:t>.</w:t>
      </w:r>
      <w:r w:rsidR="00BC7C31" w:rsidRPr="00490960">
        <w:t xml:space="preserve"> Мельница, </w:t>
      </w:r>
      <w:r w:rsidR="008A2377" w:rsidRPr="00490960">
        <w:t>п</w:t>
      </w:r>
      <w:r w:rsidR="000B1F33" w:rsidRPr="00490960">
        <w:t>.</w:t>
      </w:r>
      <w:r w:rsidR="00BC7C31" w:rsidRPr="00490960">
        <w:t xml:space="preserve"> Высокоключевой, </w:t>
      </w:r>
      <w:r w:rsidR="008A2377" w:rsidRPr="00490960">
        <w:t>п</w:t>
      </w:r>
      <w:r w:rsidR="000B1F33" w:rsidRPr="00490960">
        <w:t>.</w:t>
      </w:r>
      <w:r w:rsidR="00BC7C31" w:rsidRPr="00490960">
        <w:t xml:space="preserve"> Суйда (зелёные насаждения), </w:t>
      </w:r>
      <w:r w:rsidR="008A2377" w:rsidRPr="00490960">
        <w:t>п</w:t>
      </w:r>
      <w:r w:rsidR="000B1F33" w:rsidRPr="00490960">
        <w:t>.</w:t>
      </w:r>
      <w:r w:rsidR="00BC7C31" w:rsidRPr="00490960">
        <w:t> Карташевская (запруда на реке)</w:t>
      </w:r>
      <w:r w:rsidRPr="00490960">
        <w:t>.</w:t>
      </w:r>
    </w:p>
    <w:p w:rsidR="00BC7C31" w:rsidRPr="00490960" w:rsidRDefault="00BC7C31" w:rsidP="00495DF9">
      <w:pPr>
        <w:pStyle w:val="afff3"/>
        <w:spacing w:before="0" w:after="0"/>
        <w:ind w:firstLine="709"/>
      </w:pPr>
      <w:r w:rsidRPr="00490960">
        <w:t>Благоустройство зон рекреации водных объектов осуществляется в соответствии с ГОСТ 17.1.5.02-80.</w:t>
      </w:r>
    </w:p>
    <w:p w:rsidR="00BC7C31" w:rsidRPr="00490960" w:rsidRDefault="00FF64E8" w:rsidP="00495DF9">
      <w:pPr>
        <w:pStyle w:val="afff3"/>
        <w:spacing w:before="0" w:after="0"/>
        <w:ind w:firstLine="709"/>
      </w:pPr>
      <w:r w:rsidRPr="00490960">
        <w:t>Г</w:t>
      </w:r>
      <w:r w:rsidR="004B12CF" w:rsidRPr="00490960">
        <w:t>енеральны</w:t>
      </w:r>
      <w:r w:rsidRPr="00490960">
        <w:t>м</w:t>
      </w:r>
      <w:r w:rsidR="004B12CF" w:rsidRPr="00490960">
        <w:t xml:space="preserve"> план</w:t>
      </w:r>
      <w:r w:rsidRPr="00490960">
        <w:t>ом</w:t>
      </w:r>
      <w:r w:rsidR="00BC7C31" w:rsidRPr="00490960">
        <w:t xml:space="preserve"> учитываются предложения </w:t>
      </w:r>
      <w:r w:rsidRPr="00490960">
        <w:t>СТП</w:t>
      </w:r>
      <w:r w:rsidR="00BC7C31" w:rsidRPr="00490960">
        <w:t xml:space="preserve"> Гатчинского муниципального района по развитию туристско-рекреационного комплекса. В соответствии с </w:t>
      </w:r>
      <w:r w:rsidR="00354125" w:rsidRPr="00490960">
        <w:t>изменениями</w:t>
      </w:r>
      <w:r w:rsidR="00BC7C31" w:rsidRPr="00490960">
        <w:t xml:space="preserve">, на территории </w:t>
      </w:r>
      <w:r w:rsidR="0072607F" w:rsidRPr="00490960">
        <w:t>МО Кобринское сельское поселение</w:t>
      </w:r>
      <w:r w:rsidR="00BC7C31" w:rsidRPr="00490960">
        <w:t xml:space="preserve"> планируется:</w:t>
      </w:r>
    </w:p>
    <w:p w:rsidR="00BC7C31" w:rsidRPr="00490960" w:rsidRDefault="002A1282" w:rsidP="00495DF9">
      <w:pPr>
        <w:pStyle w:val="afff3"/>
        <w:spacing w:before="0" w:after="0"/>
        <w:ind w:firstLine="709"/>
      </w:pPr>
      <w:r w:rsidRPr="00490960">
        <w:t>В первую очередь необходимо реализовать следующие проектные мероприятия</w:t>
      </w:r>
      <w:r w:rsidR="00BC7C31" w:rsidRPr="00490960">
        <w:t>:</w:t>
      </w:r>
    </w:p>
    <w:p w:rsidR="00BC7C31" w:rsidRPr="00490960" w:rsidRDefault="00536DEA" w:rsidP="00495DF9">
      <w:pPr>
        <w:pStyle w:val="1f7"/>
        <w:spacing w:before="0" w:after="0"/>
        <w:ind w:left="0" w:firstLine="709"/>
      </w:pPr>
      <w:r w:rsidRPr="00490960">
        <w:t xml:space="preserve">1. </w:t>
      </w:r>
      <w:r w:rsidR="00BC7C31" w:rsidRPr="00490960">
        <w:t xml:space="preserve">Около </w:t>
      </w:r>
      <w:r w:rsidR="008A2377" w:rsidRPr="00490960">
        <w:t>д</w:t>
      </w:r>
      <w:r w:rsidR="000B1F33" w:rsidRPr="00490960">
        <w:t>.</w:t>
      </w:r>
      <w:r w:rsidR="00BC7C31" w:rsidRPr="00490960">
        <w:t> Кобрино западнее усадьбы Руново выделение земельного участка площадью не менее 1 га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 на 100 мест (объект районного значения).</w:t>
      </w:r>
    </w:p>
    <w:p w:rsidR="00BC7C31" w:rsidRPr="00490960" w:rsidRDefault="00536DEA" w:rsidP="00495DF9">
      <w:pPr>
        <w:pStyle w:val="1f7"/>
        <w:spacing w:before="0" w:after="0"/>
        <w:ind w:left="0" w:firstLine="709"/>
      </w:pPr>
      <w:r w:rsidRPr="00490960">
        <w:t xml:space="preserve">2. </w:t>
      </w:r>
      <w:r w:rsidR="00BC7C31" w:rsidRPr="00490960">
        <w:t xml:space="preserve">В </w:t>
      </w:r>
      <w:r w:rsidR="00534795" w:rsidRPr="00490960">
        <w:t xml:space="preserve">с. Воскресенское, </w:t>
      </w:r>
      <w:r w:rsidR="008A2377" w:rsidRPr="00490960">
        <w:t>д</w:t>
      </w:r>
      <w:r w:rsidR="000B1F33" w:rsidRPr="00490960">
        <w:t>.</w:t>
      </w:r>
      <w:r w:rsidR="00BC7C31" w:rsidRPr="00490960">
        <w:t xml:space="preserve"> Кобрино, </w:t>
      </w:r>
      <w:r w:rsidR="00534795" w:rsidRPr="00490960">
        <w:t>д. Покровка</w:t>
      </w:r>
      <w:r w:rsidR="00534795">
        <w:t xml:space="preserve"> и</w:t>
      </w:r>
      <w:r w:rsidR="00534795" w:rsidRPr="00490960">
        <w:t xml:space="preserve"> </w:t>
      </w:r>
      <w:r w:rsidR="008A2377" w:rsidRPr="00490960">
        <w:t>п</w:t>
      </w:r>
      <w:r w:rsidR="000B1F33" w:rsidRPr="00490960">
        <w:t>.</w:t>
      </w:r>
      <w:r w:rsidR="00534795">
        <w:t> Суйда</w:t>
      </w:r>
      <w:r w:rsidR="00BC7C31" w:rsidRPr="00490960">
        <w:t xml:space="preserve"> выделение участков под строительство </w:t>
      </w:r>
      <w:r w:rsidR="00767422" w:rsidRPr="00490960">
        <w:t>«</w:t>
      </w:r>
      <w:r w:rsidR="00BC7C31" w:rsidRPr="00490960">
        <w:t>зеленых стоянок</w:t>
      </w:r>
      <w:r w:rsidR="00767422" w:rsidRPr="00490960">
        <w:t>»</w:t>
      </w:r>
      <w:r w:rsidR="00BC7C31" w:rsidRPr="00490960">
        <w:t xml:space="preserve"> для бытовых остановок экскурсионных автобусов с соответствующей инфраструктурой (объекты районного значения или местного значения поселения).</w:t>
      </w:r>
    </w:p>
    <w:p w:rsidR="00D81262" w:rsidRPr="00490960" w:rsidRDefault="00536DEA" w:rsidP="00495DF9">
      <w:pPr>
        <w:pStyle w:val="1f7"/>
        <w:spacing w:before="0" w:after="0"/>
        <w:ind w:left="0" w:firstLine="709"/>
      </w:pPr>
      <w:r w:rsidRPr="00490960">
        <w:t xml:space="preserve">3. </w:t>
      </w:r>
      <w:r w:rsidR="00D81262" w:rsidRPr="00490960">
        <w:t xml:space="preserve">В </w:t>
      </w:r>
      <w:r w:rsidR="00814A4D" w:rsidRPr="00490960">
        <w:t>п</w:t>
      </w:r>
      <w:r w:rsidR="000B1F33" w:rsidRPr="00490960">
        <w:t>.</w:t>
      </w:r>
      <w:r w:rsidR="00D81262" w:rsidRPr="00490960">
        <w:t xml:space="preserve"> Суйда, вблизи объекта культурного наследия «Усадьба «Суйда»</w:t>
      </w:r>
      <w:r w:rsidR="00BF0647" w:rsidRPr="00490960">
        <w:t xml:space="preserve"> выделить участок под размещение музейно-паркового комплекса общей площадью 33 000 м². Данный парк отнести по типологии к парку для семейного отдыха и развлечений.</w:t>
      </w:r>
    </w:p>
    <w:p w:rsidR="00813DAA" w:rsidRPr="00490960" w:rsidRDefault="00813DAA" w:rsidP="00495DF9">
      <w:pPr>
        <w:pStyle w:val="1f7"/>
        <w:spacing w:before="0" w:after="0"/>
        <w:ind w:left="0" w:firstLine="709"/>
      </w:pPr>
    </w:p>
    <w:p w:rsidR="001707E3" w:rsidRPr="00490960" w:rsidRDefault="00813DAA" w:rsidP="00495DF9">
      <w:pPr>
        <w:pStyle w:val="aff0"/>
        <w:keepNext/>
        <w:ind w:left="0" w:firstLine="709"/>
        <w:contextualSpacing/>
        <w:outlineLvl w:val="1"/>
        <w:rPr>
          <w:b/>
          <w:bCs/>
          <w:iCs/>
          <w:szCs w:val="24"/>
        </w:rPr>
      </w:pPr>
      <w:bookmarkStart w:id="180" w:name="_Toc42088093"/>
      <w:r w:rsidRPr="00490960">
        <w:rPr>
          <w:b/>
          <w:bCs/>
          <w:iCs/>
          <w:szCs w:val="24"/>
        </w:rPr>
        <w:t>4.9</w:t>
      </w:r>
      <w:r w:rsidR="00536DEA" w:rsidRPr="00490960">
        <w:rPr>
          <w:b/>
          <w:bCs/>
          <w:iCs/>
          <w:szCs w:val="24"/>
        </w:rPr>
        <w:t>.</w:t>
      </w:r>
      <w:r w:rsidRPr="00490960">
        <w:rPr>
          <w:b/>
          <w:bCs/>
          <w:iCs/>
          <w:szCs w:val="24"/>
        </w:rPr>
        <w:t xml:space="preserve"> </w:t>
      </w:r>
      <w:r w:rsidR="001707E3" w:rsidRPr="00490960">
        <w:rPr>
          <w:b/>
          <w:bCs/>
          <w:iCs/>
          <w:szCs w:val="24"/>
        </w:rPr>
        <w:t>Планируемая транспортная инфраструктура</w:t>
      </w:r>
      <w:bookmarkEnd w:id="177"/>
      <w:bookmarkEnd w:id="178"/>
      <w:bookmarkEnd w:id="179"/>
      <w:bookmarkEnd w:id="180"/>
    </w:p>
    <w:p w:rsidR="00813DAA" w:rsidRPr="00490960" w:rsidRDefault="00813DAA" w:rsidP="00495DF9">
      <w:pPr>
        <w:pStyle w:val="afffc"/>
        <w:spacing w:line="240" w:lineRule="auto"/>
        <w:ind w:left="0" w:right="0" w:firstLine="709"/>
        <w:rPr>
          <w:szCs w:val="24"/>
        </w:rPr>
      </w:pPr>
    </w:p>
    <w:p w:rsidR="007A1E96" w:rsidRPr="00490960" w:rsidRDefault="007A1E96" w:rsidP="00495DF9">
      <w:pPr>
        <w:pStyle w:val="aff0"/>
        <w:ind w:left="0" w:firstLine="709"/>
        <w:rPr>
          <w:b/>
          <w:szCs w:val="24"/>
        </w:rPr>
      </w:pPr>
      <w:r w:rsidRPr="00490960">
        <w:rPr>
          <w:b/>
          <w:szCs w:val="24"/>
        </w:rPr>
        <w:t>Железнодорожные пути</w:t>
      </w:r>
    </w:p>
    <w:p w:rsidR="007A1E96" w:rsidRPr="00490960" w:rsidRDefault="007A1E96" w:rsidP="00495DF9">
      <w:pPr>
        <w:pStyle w:val="aff0"/>
        <w:ind w:left="0" w:firstLine="709"/>
        <w:rPr>
          <w:szCs w:val="24"/>
        </w:rPr>
      </w:pPr>
      <w:r w:rsidRPr="00490960">
        <w:rPr>
          <w:szCs w:val="24"/>
        </w:rPr>
        <w:t xml:space="preserve">Железнодорожная линия Санкт-Петербург – Луга – Псков делит </w:t>
      </w:r>
      <w:r w:rsidR="00814A4D" w:rsidRPr="00490960">
        <w:rPr>
          <w:szCs w:val="24"/>
        </w:rPr>
        <w:t>п</w:t>
      </w:r>
      <w:r w:rsidR="000B1F33" w:rsidRPr="00490960">
        <w:rPr>
          <w:szCs w:val="24"/>
        </w:rPr>
        <w:t>.</w:t>
      </w:r>
      <w:r w:rsidRPr="00490960">
        <w:rPr>
          <w:szCs w:val="24"/>
        </w:rPr>
        <w:t xml:space="preserve"> Прибытково на две части, генеральн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предлагается объединить эти части посредством строительства пешеходного путепровода через железнодорожные пути.</w:t>
      </w:r>
    </w:p>
    <w:p w:rsidR="007A1E96" w:rsidRPr="00490960" w:rsidRDefault="007A1E96" w:rsidP="00495DF9">
      <w:pPr>
        <w:pStyle w:val="aff0"/>
        <w:ind w:left="0" w:firstLine="709"/>
        <w:rPr>
          <w:b/>
          <w:szCs w:val="24"/>
        </w:rPr>
      </w:pPr>
    </w:p>
    <w:p w:rsidR="001707E3" w:rsidRPr="00490960" w:rsidRDefault="001707E3" w:rsidP="00495DF9">
      <w:pPr>
        <w:pStyle w:val="aff0"/>
        <w:ind w:left="0" w:firstLine="709"/>
        <w:rPr>
          <w:b/>
          <w:szCs w:val="24"/>
        </w:rPr>
      </w:pPr>
      <w:r w:rsidRPr="00490960">
        <w:rPr>
          <w:b/>
          <w:szCs w:val="24"/>
        </w:rPr>
        <w:t>Автомобильный транспорт</w:t>
      </w:r>
    </w:p>
    <w:p w:rsidR="007A1E96" w:rsidRPr="00490960" w:rsidRDefault="007A1E96" w:rsidP="00495DF9">
      <w:pPr>
        <w:ind w:firstLine="709"/>
        <w:rPr>
          <w:szCs w:val="24"/>
        </w:rPr>
      </w:pPr>
      <w:r w:rsidRPr="00490960">
        <w:rPr>
          <w:szCs w:val="24"/>
        </w:rPr>
        <w:t>Федерального значения</w:t>
      </w:r>
    </w:p>
    <w:p w:rsidR="007A1E96" w:rsidRPr="00490960" w:rsidRDefault="008A2377" w:rsidP="00495DF9">
      <w:pPr>
        <w:ind w:firstLine="709"/>
        <w:rPr>
          <w:szCs w:val="24"/>
        </w:rPr>
      </w:pPr>
      <w:r w:rsidRPr="00490960">
        <w:rPr>
          <w:szCs w:val="24"/>
        </w:rPr>
        <w:t xml:space="preserve">В соответствии с </w:t>
      </w:r>
      <w:r w:rsidR="00FE3973" w:rsidRPr="00490960">
        <w:rPr>
          <w:szCs w:val="24"/>
        </w:rPr>
        <w:t>СТП</w:t>
      </w:r>
      <w:r w:rsidR="007A1E96" w:rsidRPr="00490960">
        <w:rPr>
          <w:szCs w:val="24"/>
        </w:rPr>
        <w:t xml:space="preserve"> Российской Федерации в области транспорта </w:t>
      </w:r>
      <w:r w:rsidR="00303376" w:rsidRPr="00490960">
        <w:rPr>
          <w:szCs w:val="24"/>
        </w:rPr>
        <w:t xml:space="preserve">(страница 37, пункт 73) </w:t>
      </w:r>
      <w:r w:rsidR="007A1E96" w:rsidRPr="00490960">
        <w:rPr>
          <w:szCs w:val="24"/>
        </w:rPr>
        <w:t>учтена реконструкция автомобильной дороги федерального значения А-120 «Санкт-Петербургское южное полукольцо» Кировск – Мга – Гатчина – Большая Ижора на участке км 0 – км 148+632, протяженностью 149,1 км (по территории поселения 2,1 км), категория IБ.</w:t>
      </w:r>
    </w:p>
    <w:p w:rsidR="007A1E96" w:rsidRPr="00490960" w:rsidRDefault="007A1E96" w:rsidP="00495DF9">
      <w:pPr>
        <w:ind w:firstLine="709"/>
        <w:rPr>
          <w:szCs w:val="24"/>
        </w:rPr>
      </w:pPr>
      <w:r w:rsidRPr="00490960">
        <w:rPr>
          <w:szCs w:val="24"/>
        </w:rPr>
        <w:t>В соответствии с СТП Гатчинского муниципального района предлагается:</w:t>
      </w:r>
    </w:p>
    <w:p w:rsidR="007A1E96" w:rsidRPr="00490960" w:rsidRDefault="00536DEA" w:rsidP="00495DF9">
      <w:pPr>
        <w:ind w:firstLine="709"/>
        <w:rPr>
          <w:szCs w:val="24"/>
        </w:rPr>
      </w:pPr>
      <w:r w:rsidRPr="00490960">
        <w:rPr>
          <w:szCs w:val="24"/>
        </w:rPr>
        <w:t>–</w:t>
      </w:r>
      <w:r w:rsidR="007A1E96" w:rsidRPr="00490960">
        <w:rPr>
          <w:szCs w:val="24"/>
        </w:rPr>
        <w:t xml:space="preserve"> строительство развязки в разных уровнях на пересечении А-120 с автодорогой регионального значения Гатчина – Куровицы.</w:t>
      </w:r>
    </w:p>
    <w:p w:rsidR="007A1E96" w:rsidRPr="00490960" w:rsidRDefault="00536DEA" w:rsidP="00495DF9">
      <w:pPr>
        <w:ind w:firstLine="709"/>
        <w:rPr>
          <w:szCs w:val="24"/>
        </w:rPr>
      </w:pPr>
      <w:r w:rsidRPr="00490960">
        <w:rPr>
          <w:szCs w:val="24"/>
        </w:rPr>
        <w:t>–</w:t>
      </w:r>
      <w:r w:rsidR="007A1E96" w:rsidRPr="00490960">
        <w:rPr>
          <w:szCs w:val="24"/>
        </w:rPr>
        <w:t xml:space="preserve"> строительство на первую очередь путепровода на пересечении автодороги федерального значения А-120 «Санкт-Петербургское южное полукольцо» Кировск – Мга – Гатчина – Большая Ижора и железнодорожной линией Санкт-Петербург – Луга – Псков.</w:t>
      </w:r>
    </w:p>
    <w:p w:rsidR="007A1E96" w:rsidRPr="00490960" w:rsidRDefault="007A1E96" w:rsidP="00495DF9">
      <w:pPr>
        <w:ind w:firstLine="709"/>
        <w:rPr>
          <w:szCs w:val="24"/>
        </w:rPr>
      </w:pPr>
    </w:p>
    <w:p w:rsidR="007A1E96" w:rsidRPr="00490960" w:rsidRDefault="007A1E96" w:rsidP="00495DF9">
      <w:pPr>
        <w:ind w:firstLine="709"/>
        <w:rPr>
          <w:szCs w:val="24"/>
        </w:rPr>
      </w:pPr>
      <w:r w:rsidRPr="00490960">
        <w:rPr>
          <w:szCs w:val="24"/>
        </w:rPr>
        <w:t>Регионального или межмуниципального значения</w:t>
      </w:r>
    </w:p>
    <w:p w:rsidR="007A1E96" w:rsidRPr="00490960" w:rsidRDefault="007A1E96" w:rsidP="00495DF9">
      <w:pPr>
        <w:ind w:firstLine="709"/>
        <w:rPr>
          <w:szCs w:val="24"/>
        </w:rPr>
      </w:pPr>
      <w:r w:rsidRPr="00490960">
        <w:rPr>
          <w:szCs w:val="24"/>
        </w:rPr>
        <w:t>Увеличение уровня обеспечения населения легковыми автомобилями</w:t>
      </w:r>
      <w:r w:rsidR="00FE3973" w:rsidRPr="00490960">
        <w:rPr>
          <w:szCs w:val="24"/>
        </w:rPr>
        <w:t xml:space="preserve"> с 280 до 400 (в соответствии с</w:t>
      </w:r>
      <w:r w:rsidRPr="00490960">
        <w:rPr>
          <w:szCs w:val="24"/>
        </w:rPr>
        <w:t xml:space="preserve"> </w:t>
      </w:r>
      <w:r w:rsidR="00FE3973" w:rsidRPr="00490960">
        <w:rPr>
          <w:szCs w:val="24"/>
        </w:rPr>
        <w:t>СТП</w:t>
      </w:r>
      <w:r w:rsidRPr="00490960">
        <w:rPr>
          <w:szCs w:val="24"/>
        </w:rPr>
        <w:t xml:space="preserve"> Гатчинского муниципального района), рост численности населения и повышение подвижности населения приведет к тому, что к </w:t>
      </w:r>
      <w:r w:rsidR="00D9512C">
        <w:rPr>
          <w:szCs w:val="24"/>
        </w:rPr>
        <w:t>расчетному</w:t>
      </w:r>
      <w:r w:rsidRPr="00490960">
        <w:rPr>
          <w:szCs w:val="24"/>
        </w:rPr>
        <w:t xml:space="preserve"> сроку интенсивность движения транспорта на основных автомобильных дорогах поселения может достигнуть следующего уровня:</w:t>
      </w:r>
    </w:p>
    <w:p w:rsidR="007A1E96" w:rsidRPr="00490960" w:rsidRDefault="00536DEA" w:rsidP="00495DF9">
      <w:pPr>
        <w:ind w:firstLine="709"/>
        <w:rPr>
          <w:szCs w:val="24"/>
        </w:rPr>
      </w:pPr>
      <w:r w:rsidRPr="00490960">
        <w:rPr>
          <w:szCs w:val="24"/>
        </w:rPr>
        <w:lastRenderedPageBreak/>
        <w:t>–</w:t>
      </w:r>
      <w:r w:rsidR="007A1E96" w:rsidRPr="00490960">
        <w:rPr>
          <w:szCs w:val="24"/>
        </w:rPr>
        <w:t xml:space="preserve"> Гатчина</w:t>
      </w:r>
      <w:r w:rsidR="00B57418" w:rsidRPr="00490960">
        <w:rPr>
          <w:szCs w:val="24"/>
        </w:rPr>
        <w:t xml:space="preserve"> – Куровицы до 9</w:t>
      </w:r>
      <w:r w:rsidR="00534795">
        <w:rPr>
          <w:szCs w:val="24"/>
        </w:rPr>
        <w:t xml:space="preserve"> </w:t>
      </w:r>
      <w:r w:rsidR="00B57418" w:rsidRPr="00490960">
        <w:rPr>
          <w:szCs w:val="24"/>
        </w:rPr>
        <w:t>000 автомобилей в сутки</w:t>
      </w:r>
      <w:r w:rsidR="007A1E96" w:rsidRPr="00490960">
        <w:rPr>
          <w:szCs w:val="24"/>
        </w:rPr>
        <w:t>;</w:t>
      </w:r>
    </w:p>
    <w:p w:rsidR="007A1E96" w:rsidRPr="00490960" w:rsidRDefault="00536DEA" w:rsidP="00495DF9">
      <w:pPr>
        <w:ind w:firstLine="709"/>
        <w:rPr>
          <w:szCs w:val="24"/>
        </w:rPr>
      </w:pPr>
      <w:r w:rsidRPr="00490960">
        <w:rPr>
          <w:szCs w:val="24"/>
        </w:rPr>
        <w:t>–</w:t>
      </w:r>
      <w:r w:rsidR="007A1E96" w:rsidRPr="00490960">
        <w:rPr>
          <w:szCs w:val="24"/>
        </w:rPr>
        <w:t xml:space="preserve"> Никольское – Воскресенское до 3</w:t>
      </w:r>
      <w:r w:rsidR="00534795">
        <w:rPr>
          <w:szCs w:val="24"/>
        </w:rPr>
        <w:t xml:space="preserve"> </w:t>
      </w:r>
      <w:r w:rsidR="007A1E96" w:rsidRPr="00490960">
        <w:rPr>
          <w:szCs w:val="24"/>
        </w:rPr>
        <w:t xml:space="preserve">500 </w:t>
      </w:r>
      <w:r w:rsidR="00B57418" w:rsidRPr="00490960">
        <w:rPr>
          <w:szCs w:val="24"/>
        </w:rPr>
        <w:t>автомобилей в сутки</w:t>
      </w:r>
      <w:r w:rsidR="007A1E96" w:rsidRPr="00490960">
        <w:rPr>
          <w:szCs w:val="24"/>
        </w:rPr>
        <w:t>.</w:t>
      </w:r>
    </w:p>
    <w:p w:rsidR="007A1E96" w:rsidRPr="00490960" w:rsidRDefault="007A1E96" w:rsidP="00495DF9">
      <w:pPr>
        <w:ind w:firstLine="709"/>
        <w:rPr>
          <w:szCs w:val="24"/>
        </w:rPr>
      </w:pPr>
      <w:r w:rsidRPr="00490960">
        <w:rPr>
          <w:szCs w:val="24"/>
        </w:rPr>
        <w:t xml:space="preserve">В соответствии с основными положениями </w:t>
      </w:r>
      <w:r w:rsidR="00FE3973" w:rsidRPr="00490960">
        <w:rPr>
          <w:szCs w:val="24"/>
        </w:rPr>
        <w:t>СТП</w:t>
      </w:r>
      <w:r w:rsidRPr="00490960">
        <w:rPr>
          <w:szCs w:val="24"/>
        </w:rPr>
        <w:t xml:space="preserve"> Л</w:t>
      </w:r>
      <w:r w:rsidR="00BC29FE" w:rsidRPr="00490960">
        <w:rPr>
          <w:szCs w:val="24"/>
        </w:rPr>
        <w:t>енинградской области (страница 70, пункт</w:t>
      </w:r>
      <w:r w:rsidRPr="00490960">
        <w:rPr>
          <w:szCs w:val="24"/>
        </w:rPr>
        <w:t xml:space="preserve"> 1.4) предусмотрена на </w:t>
      </w:r>
      <w:r w:rsidR="00D9512C">
        <w:rPr>
          <w:szCs w:val="24"/>
        </w:rPr>
        <w:t>расчетный</w:t>
      </w:r>
      <w:r w:rsidRPr="00490960">
        <w:rPr>
          <w:szCs w:val="24"/>
        </w:rPr>
        <w:t xml:space="preserve"> срок реконструкция участка автомобильной дороги</w:t>
      </w:r>
      <w:r w:rsidR="008C71A1" w:rsidRPr="00490960">
        <w:rPr>
          <w:szCs w:val="24"/>
        </w:rPr>
        <w:t xml:space="preserve"> Гатчина – Куровицы от обхода</w:t>
      </w:r>
      <w:r w:rsidRPr="00490960">
        <w:rPr>
          <w:szCs w:val="24"/>
        </w:rPr>
        <w:t xml:space="preserve"> Гатчины до пересечения с автомобильной дорогой Никольское – Воскресенское по параметрам III технической категории, протяжённостью 8,4 км. </w:t>
      </w:r>
    </w:p>
    <w:p w:rsidR="007A1E96" w:rsidRPr="00490960" w:rsidRDefault="007A1E96" w:rsidP="00495DF9">
      <w:pPr>
        <w:ind w:firstLine="709"/>
        <w:rPr>
          <w:szCs w:val="24"/>
        </w:rPr>
      </w:pPr>
      <w:r w:rsidRPr="00490960">
        <w:rPr>
          <w:szCs w:val="24"/>
        </w:rPr>
        <w:t xml:space="preserve">В связи с увеличением интенсивности движения транспорта предлагается реконструкция автомобильной дороги Никольское – Воскресенское по параметрам III технической категории, 5,8 км. Данное мероприятие, рекомендуется для учета при корректировке </w:t>
      </w:r>
      <w:r w:rsidR="00FE3973" w:rsidRPr="00490960">
        <w:rPr>
          <w:szCs w:val="24"/>
        </w:rPr>
        <w:t>СТП</w:t>
      </w:r>
      <w:r w:rsidRPr="00490960">
        <w:rPr>
          <w:szCs w:val="24"/>
        </w:rPr>
        <w:t xml:space="preserve"> Ленинградской области.</w:t>
      </w:r>
    </w:p>
    <w:p w:rsidR="007A1E96" w:rsidRPr="00490960" w:rsidRDefault="007A1E96" w:rsidP="00495DF9">
      <w:pPr>
        <w:ind w:firstLine="709"/>
        <w:rPr>
          <w:szCs w:val="24"/>
        </w:rPr>
      </w:pPr>
    </w:p>
    <w:p w:rsidR="007A1E96" w:rsidRPr="00490960" w:rsidRDefault="007A1E96" w:rsidP="00495DF9">
      <w:pPr>
        <w:ind w:firstLine="709"/>
        <w:rPr>
          <w:szCs w:val="24"/>
        </w:rPr>
      </w:pPr>
      <w:r w:rsidRPr="00490960">
        <w:rPr>
          <w:szCs w:val="24"/>
        </w:rPr>
        <w:t>Местного значения</w:t>
      </w:r>
    </w:p>
    <w:p w:rsidR="007A1E96" w:rsidRPr="00490960" w:rsidRDefault="007A1E96" w:rsidP="00495DF9">
      <w:pPr>
        <w:ind w:firstLine="709"/>
        <w:rPr>
          <w:szCs w:val="24"/>
        </w:rPr>
      </w:pPr>
      <w:r w:rsidRPr="00490960">
        <w:rPr>
          <w:szCs w:val="24"/>
        </w:rPr>
        <w:t>С целью обеспечить жителей удовлетворительным подъездом к железнодорожной станции Суйда, генеральн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предусмотрена реконструкция автодороги </w:t>
      </w:r>
      <w:r w:rsidR="00A72D16" w:rsidRPr="00490960">
        <w:rPr>
          <w:szCs w:val="24"/>
        </w:rPr>
        <w:t>местного значения. Подъезд к станции</w:t>
      </w:r>
      <w:r w:rsidRPr="00490960">
        <w:rPr>
          <w:szCs w:val="24"/>
        </w:rPr>
        <w:t xml:space="preserve"> Суйда по параметрам IV технической категории, 1,1 км с устройством асфальтобетонного покрытия.</w:t>
      </w:r>
    </w:p>
    <w:p w:rsidR="007A1E96" w:rsidRPr="00490960" w:rsidRDefault="007A1E96" w:rsidP="00495DF9">
      <w:pPr>
        <w:ind w:firstLine="709"/>
        <w:rPr>
          <w:szCs w:val="24"/>
        </w:rPr>
      </w:pPr>
      <w:r w:rsidRPr="00490960">
        <w:rPr>
          <w:szCs w:val="24"/>
        </w:rPr>
        <w:t xml:space="preserve">Для обеспечения благоприятных условий по использованию владельцами легковых автомобилей железнодорожных станций изменениями предлагается на </w:t>
      </w:r>
      <w:r w:rsidR="00D9512C">
        <w:rPr>
          <w:szCs w:val="24"/>
        </w:rPr>
        <w:t>расчетный</w:t>
      </w:r>
      <w:r w:rsidRPr="00490960">
        <w:rPr>
          <w:szCs w:val="24"/>
        </w:rPr>
        <w:t xml:space="preserve"> срок сооружение автостоянок открытого типа для временного хранения транспорта вместимостью 10-15 машино-ме</w:t>
      </w:r>
      <w:r w:rsidR="00A72D16" w:rsidRPr="00490960">
        <w:rPr>
          <w:szCs w:val="24"/>
        </w:rPr>
        <w:t xml:space="preserve">ст на подъездах к платформам </w:t>
      </w:r>
      <w:r w:rsidR="00BE18E1" w:rsidRPr="00490960">
        <w:rPr>
          <w:szCs w:val="24"/>
        </w:rPr>
        <w:t xml:space="preserve">станции Суйда, </w:t>
      </w:r>
      <w:r w:rsidR="00534795" w:rsidRPr="00490960">
        <w:rPr>
          <w:szCs w:val="24"/>
        </w:rPr>
        <w:t>п. Карташевская</w:t>
      </w:r>
      <w:r w:rsidR="00534795">
        <w:rPr>
          <w:szCs w:val="24"/>
        </w:rPr>
        <w:t>,</w:t>
      </w:r>
      <w:r w:rsidR="00534795" w:rsidRPr="00490960">
        <w:rPr>
          <w:szCs w:val="24"/>
        </w:rPr>
        <w:t xml:space="preserve"> </w:t>
      </w:r>
      <w:r w:rsidR="00534795">
        <w:rPr>
          <w:szCs w:val="24"/>
        </w:rPr>
        <w:t>п. Прибытково</w:t>
      </w:r>
      <w:r w:rsidR="00BE18E1" w:rsidRPr="00490960">
        <w:rPr>
          <w:szCs w:val="24"/>
        </w:rPr>
        <w:t>.</w:t>
      </w:r>
    </w:p>
    <w:p w:rsidR="007A1E96" w:rsidRPr="00490960" w:rsidRDefault="007A1E96" w:rsidP="00495DF9">
      <w:pPr>
        <w:ind w:firstLine="709"/>
        <w:rPr>
          <w:szCs w:val="24"/>
        </w:rPr>
      </w:pPr>
      <w:r w:rsidRPr="00490960">
        <w:rPr>
          <w:szCs w:val="24"/>
        </w:rPr>
        <w:t xml:space="preserve">Развитие туристической составляющей поселения требует организации автомобильных стоянок, способных вместить требуемое количество экскурсионных автобусов и легковых автомобилей. Для этих целей проектом предлагается </w:t>
      </w:r>
      <w:r w:rsidR="00BE18E1" w:rsidRPr="00490960">
        <w:rPr>
          <w:szCs w:val="24"/>
        </w:rPr>
        <w:t xml:space="preserve">в первую очередь </w:t>
      </w:r>
      <w:r w:rsidRPr="00490960">
        <w:rPr>
          <w:szCs w:val="24"/>
        </w:rPr>
        <w:t xml:space="preserve">строительство автостоянок вблизи туристических центров «Суйда», «Кобрино», а также в </w:t>
      </w:r>
      <w:r w:rsidR="00814A4D" w:rsidRPr="00490960">
        <w:rPr>
          <w:szCs w:val="24"/>
        </w:rPr>
        <w:t>п</w:t>
      </w:r>
      <w:r w:rsidR="000B1F33" w:rsidRPr="00490960">
        <w:rPr>
          <w:szCs w:val="24"/>
        </w:rPr>
        <w:t>.</w:t>
      </w:r>
      <w:r w:rsidRPr="00490960">
        <w:rPr>
          <w:szCs w:val="24"/>
        </w:rPr>
        <w:t xml:space="preserve"> Прибытково, вместимостью не менее 10-15 машино-мест.</w:t>
      </w:r>
    </w:p>
    <w:p w:rsidR="00BE18E1" w:rsidRPr="00490960" w:rsidRDefault="00BE18E1" w:rsidP="00495DF9">
      <w:pPr>
        <w:ind w:firstLine="709"/>
        <w:rPr>
          <w:szCs w:val="24"/>
        </w:rPr>
      </w:pPr>
      <w:r w:rsidRPr="00490960">
        <w:rPr>
          <w:szCs w:val="24"/>
        </w:rPr>
        <w:t>Строительство среднеэтажной застройки в п. Кобринское на 320 человек потребует сооружения автостоянок открытого типа для постоянного хранения автотранспорта на 100 машино-мест.</w:t>
      </w:r>
    </w:p>
    <w:p w:rsidR="000C039A" w:rsidRPr="00490960" w:rsidRDefault="007A1E96" w:rsidP="00495DF9">
      <w:pPr>
        <w:ind w:firstLine="709"/>
        <w:rPr>
          <w:szCs w:val="24"/>
        </w:rPr>
      </w:pPr>
      <w:r w:rsidRPr="00490960">
        <w:rPr>
          <w:szCs w:val="24"/>
        </w:rPr>
        <w:t xml:space="preserve">На </w:t>
      </w:r>
      <w:r w:rsidR="00D9512C">
        <w:rPr>
          <w:szCs w:val="24"/>
        </w:rPr>
        <w:t>расчетный</w:t>
      </w:r>
      <w:r w:rsidRPr="00490960">
        <w:rPr>
          <w:szCs w:val="24"/>
        </w:rPr>
        <w:t xml:space="preserve"> срок внесением изменений предлагается размещение автозаправочной станции в </w:t>
      </w:r>
      <w:r w:rsidR="00BC29FE" w:rsidRPr="00490960">
        <w:rPr>
          <w:szCs w:val="24"/>
        </w:rPr>
        <w:t>д</w:t>
      </w:r>
      <w:r w:rsidR="000B1F33" w:rsidRPr="00490960">
        <w:rPr>
          <w:szCs w:val="24"/>
        </w:rPr>
        <w:t>.</w:t>
      </w:r>
      <w:r w:rsidRPr="00490960">
        <w:rPr>
          <w:szCs w:val="24"/>
        </w:rPr>
        <w:t xml:space="preserve"> Мельни</w:t>
      </w:r>
      <w:r w:rsidRPr="00A40DB4">
        <w:rPr>
          <w:szCs w:val="24"/>
          <w:highlight w:val="cyan"/>
        </w:rPr>
        <w:t>цы</w:t>
      </w:r>
      <w:r w:rsidRPr="00490960">
        <w:rPr>
          <w:szCs w:val="24"/>
        </w:rPr>
        <w:t>.</w:t>
      </w:r>
    </w:p>
    <w:p w:rsidR="00813DAA" w:rsidRPr="00490960" w:rsidRDefault="00813DAA" w:rsidP="00495DF9">
      <w:pPr>
        <w:ind w:firstLine="709"/>
        <w:rPr>
          <w:b/>
          <w:szCs w:val="24"/>
        </w:rPr>
      </w:pPr>
    </w:p>
    <w:p w:rsidR="00681D64" w:rsidRPr="00490960" w:rsidRDefault="00681D64" w:rsidP="00495DF9">
      <w:pPr>
        <w:ind w:firstLine="709"/>
        <w:rPr>
          <w:b/>
          <w:szCs w:val="24"/>
        </w:rPr>
      </w:pPr>
      <w:r w:rsidRPr="00490960">
        <w:rPr>
          <w:b/>
          <w:szCs w:val="24"/>
        </w:rPr>
        <w:t>Пассажирский транспорт</w:t>
      </w:r>
    </w:p>
    <w:p w:rsidR="00F50257" w:rsidRPr="00490960" w:rsidRDefault="007A1E96" w:rsidP="00495DF9">
      <w:pPr>
        <w:ind w:firstLine="709"/>
        <w:rPr>
          <w:szCs w:val="24"/>
        </w:rPr>
      </w:pPr>
      <w:r w:rsidRPr="00490960">
        <w:rPr>
          <w:szCs w:val="24"/>
        </w:rPr>
        <w:t xml:space="preserve">Для обеспечения всего населения автобусным сообщением планируется организовать маршрут поселенческого значения, проходящий по дороге Никольское – Воскресенское, протяжённостью 5,8 км, с остановками в населенных пунктах </w:t>
      </w:r>
      <w:r w:rsidR="00C21188">
        <w:rPr>
          <w:szCs w:val="24"/>
        </w:rPr>
        <w:t xml:space="preserve">по маршруту </w:t>
      </w:r>
      <w:r w:rsidR="00BC29FE" w:rsidRPr="00490960">
        <w:rPr>
          <w:szCs w:val="24"/>
        </w:rPr>
        <w:t>д</w:t>
      </w:r>
      <w:r w:rsidR="000B1F33" w:rsidRPr="00490960">
        <w:rPr>
          <w:szCs w:val="24"/>
        </w:rPr>
        <w:t>.</w:t>
      </w:r>
      <w:r w:rsidRPr="00490960">
        <w:rPr>
          <w:szCs w:val="24"/>
        </w:rPr>
        <w:t xml:space="preserve"> Погост, </w:t>
      </w:r>
      <w:r w:rsidR="00BC29FE" w:rsidRPr="00490960">
        <w:rPr>
          <w:szCs w:val="24"/>
        </w:rPr>
        <w:t>д</w:t>
      </w:r>
      <w:r w:rsidR="000B1F33" w:rsidRPr="00490960">
        <w:rPr>
          <w:szCs w:val="24"/>
        </w:rPr>
        <w:t>.</w:t>
      </w:r>
      <w:r w:rsidRPr="00490960">
        <w:rPr>
          <w:szCs w:val="24"/>
        </w:rPr>
        <w:t xml:space="preserve"> Новокузнецово, </w:t>
      </w:r>
      <w:r w:rsidR="00BC29FE" w:rsidRPr="00490960">
        <w:rPr>
          <w:szCs w:val="24"/>
        </w:rPr>
        <w:t>п</w:t>
      </w:r>
      <w:r w:rsidR="000B1F33" w:rsidRPr="00490960">
        <w:rPr>
          <w:szCs w:val="24"/>
        </w:rPr>
        <w:t>.</w:t>
      </w:r>
      <w:r w:rsidR="00A72D16" w:rsidRPr="00490960">
        <w:rPr>
          <w:szCs w:val="24"/>
        </w:rPr>
        <w:t> Высокоключевой с заездом к станции</w:t>
      </w:r>
      <w:r w:rsidRPr="00490960">
        <w:rPr>
          <w:szCs w:val="24"/>
        </w:rPr>
        <w:t xml:space="preserve"> Суйда. </w:t>
      </w:r>
      <w:r w:rsidR="00F50257">
        <w:rPr>
          <w:szCs w:val="24"/>
        </w:rPr>
        <w:t xml:space="preserve">В данных населенных пунктах </w:t>
      </w:r>
      <w:r w:rsidR="00B50377">
        <w:rPr>
          <w:szCs w:val="24"/>
        </w:rPr>
        <w:t>генеральным планом рекомендуется</w:t>
      </w:r>
      <w:r w:rsidR="00F50257">
        <w:rPr>
          <w:szCs w:val="24"/>
        </w:rPr>
        <w:t xml:space="preserve"> с</w:t>
      </w:r>
      <w:r w:rsidRPr="00490960">
        <w:rPr>
          <w:szCs w:val="24"/>
        </w:rPr>
        <w:t>троительство</w:t>
      </w:r>
      <w:r w:rsidR="00F50257">
        <w:rPr>
          <w:szCs w:val="24"/>
        </w:rPr>
        <w:t xml:space="preserve"> автобусных остановок регионального значения (по одной остановке на населенный пункт).</w:t>
      </w:r>
    </w:p>
    <w:p w:rsidR="007A1E96" w:rsidRPr="00490960" w:rsidRDefault="007A1E96" w:rsidP="00495DF9">
      <w:pPr>
        <w:ind w:firstLine="709"/>
        <w:rPr>
          <w:szCs w:val="24"/>
        </w:rPr>
      </w:pPr>
      <w:r w:rsidRPr="00490960">
        <w:rPr>
          <w:szCs w:val="24"/>
        </w:rPr>
        <w:t xml:space="preserve">На </w:t>
      </w:r>
      <w:r w:rsidR="00D9512C">
        <w:rPr>
          <w:szCs w:val="24"/>
        </w:rPr>
        <w:t>расчетный</w:t>
      </w:r>
      <w:r w:rsidRPr="00490960">
        <w:rPr>
          <w:szCs w:val="24"/>
        </w:rPr>
        <w:t xml:space="preserve"> срок п</w:t>
      </w:r>
      <w:r w:rsidR="00B57418" w:rsidRPr="00490960">
        <w:rPr>
          <w:szCs w:val="24"/>
        </w:rPr>
        <w:t>редполагается</w:t>
      </w:r>
      <w:r w:rsidRPr="00490960">
        <w:rPr>
          <w:szCs w:val="24"/>
        </w:rPr>
        <w:t xml:space="preserve"> обеспечить автобусным сообщением неохваченные населенные пункты. Для этого планируется запустить маршрут по направлению Никольское – Меньково – Прибытково с периодичным заездом в </w:t>
      </w:r>
      <w:r w:rsidR="00BC29FE" w:rsidRPr="00490960">
        <w:rPr>
          <w:szCs w:val="24"/>
        </w:rPr>
        <w:t>д</w:t>
      </w:r>
      <w:r w:rsidR="000B1F33" w:rsidRPr="00490960">
        <w:rPr>
          <w:szCs w:val="24"/>
        </w:rPr>
        <w:t>.</w:t>
      </w:r>
      <w:r w:rsidRPr="00490960">
        <w:rPr>
          <w:szCs w:val="24"/>
        </w:rPr>
        <w:t xml:space="preserve"> Старое Колено. Это потребует сооружения остановочных пунктов в </w:t>
      </w:r>
      <w:r w:rsidR="00BC29FE" w:rsidRPr="00490960">
        <w:rPr>
          <w:szCs w:val="24"/>
        </w:rPr>
        <w:t>д</w:t>
      </w:r>
      <w:r w:rsidR="000B1F33" w:rsidRPr="00490960">
        <w:rPr>
          <w:szCs w:val="24"/>
        </w:rPr>
        <w:t>.</w:t>
      </w:r>
      <w:r w:rsidR="00C21188">
        <w:rPr>
          <w:szCs w:val="24"/>
        </w:rPr>
        <w:t xml:space="preserve"> Меньково (2 штуки</w:t>
      </w:r>
      <w:r w:rsidRPr="00490960">
        <w:rPr>
          <w:szCs w:val="24"/>
        </w:rPr>
        <w:t xml:space="preserve">), </w:t>
      </w:r>
      <w:r w:rsidR="00BC29FE" w:rsidRPr="00490960">
        <w:rPr>
          <w:szCs w:val="24"/>
        </w:rPr>
        <w:t>д</w:t>
      </w:r>
      <w:r w:rsidR="000B1F33" w:rsidRPr="00490960">
        <w:rPr>
          <w:szCs w:val="24"/>
        </w:rPr>
        <w:t>.</w:t>
      </w:r>
      <w:r w:rsidRPr="00490960">
        <w:rPr>
          <w:szCs w:val="24"/>
        </w:rPr>
        <w:t xml:space="preserve"> Старое Колено, </w:t>
      </w:r>
      <w:r w:rsidR="00BC29FE" w:rsidRPr="00490960">
        <w:rPr>
          <w:szCs w:val="24"/>
        </w:rPr>
        <w:t>п</w:t>
      </w:r>
      <w:r w:rsidR="000B1F33" w:rsidRPr="00490960">
        <w:rPr>
          <w:szCs w:val="24"/>
        </w:rPr>
        <w:t>.</w:t>
      </w:r>
      <w:r w:rsidRPr="00490960">
        <w:rPr>
          <w:szCs w:val="24"/>
        </w:rPr>
        <w:t xml:space="preserve"> Прибытково. Также на </w:t>
      </w:r>
      <w:r w:rsidR="00D9512C">
        <w:rPr>
          <w:szCs w:val="24"/>
        </w:rPr>
        <w:t>расчетный</w:t>
      </w:r>
      <w:r w:rsidRPr="00490960">
        <w:rPr>
          <w:szCs w:val="24"/>
        </w:rPr>
        <w:t xml:space="preserve"> срок </w:t>
      </w:r>
      <w:r w:rsidR="00B57418" w:rsidRPr="00490960">
        <w:rPr>
          <w:szCs w:val="24"/>
        </w:rPr>
        <w:t>генеральным планом</w:t>
      </w:r>
      <w:r w:rsidRPr="00490960">
        <w:rPr>
          <w:szCs w:val="24"/>
        </w:rPr>
        <w:t xml:space="preserve"> предусмотрено увеличен</w:t>
      </w:r>
      <w:r w:rsidR="00B57418" w:rsidRPr="00490960">
        <w:rPr>
          <w:szCs w:val="24"/>
        </w:rPr>
        <w:t>ие движения к станции</w:t>
      </w:r>
      <w:r w:rsidRPr="00490960">
        <w:rPr>
          <w:szCs w:val="24"/>
        </w:rPr>
        <w:t xml:space="preserve"> Карташевская до 6 раз в с</w:t>
      </w:r>
      <w:r w:rsidR="00A72D16" w:rsidRPr="00490960">
        <w:rPr>
          <w:szCs w:val="24"/>
        </w:rPr>
        <w:t>утки и организация заездов к станции</w:t>
      </w:r>
      <w:r w:rsidRPr="00490960">
        <w:rPr>
          <w:szCs w:val="24"/>
        </w:rPr>
        <w:t xml:space="preserve"> Суйда автобусных маршрутов, движущихся по автодороге Гатчина – Куровицы, данная организация маршрутов потребует сооружения автобусных остановочных пунктов вблизи железнодорожных станций соответственно Карташевская и Суйда.</w:t>
      </w:r>
    </w:p>
    <w:p w:rsidR="007A1E96" w:rsidRPr="00490960" w:rsidRDefault="007A1E96" w:rsidP="00495DF9">
      <w:pPr>
        <w:ind w:firstLine="709"/>
        <w:rPr>
          <w:szCs w:val="24"/>
        </w:rPr>
      </w:pPr>
      <w:r w:rsidRPr="00490960">
        <w:rPr>
          <w:szCs w:val="24"/>
        </w:rPr>
        <w:t xml:space="preserve">Обеспечение автобусным сообщением жилых зон, удаленных от внешних автодорог на значительное расстояние, планируется посредством организации на </w:t>
      </w:r>
      <w:r w:rsidR="00D9512C">
        <w:rPr>
          <w:szCs w:val="24"/>
        </w:rPr>
        <w:t>расчетный</w:t>
      </w:r>
      <w:r w:rsidRPr="00490960">
        <w:rPr>
          <w:szCs w:val="24"/>
        </w:rPr>
        <w:t xml:space="preserve"> срок автобусных маршрутов, заезжающих в эти зоны. В частности, такие заезды требуются в </w:t>
      </w:r>
      <w:r w:rsidR="00BC29FE" w:rsidRPr="00490960">
        <w:rPr>
          <w:szCs w:val="24"/>
        </w:rPr>
        <w:t>п</w:t>
      </w:r>
      <w:r w:rsidR="000B1F33" w:rsidRPr="00490960">
        <w:rPr>
          <w:szCs w:val="24"/>
        </w:rPr>
        <w:t>.</w:t>
      </w:r>
      <w:r w:rsidRPr="00490960">
        <w:rPr>
          <w:szCs w:val="24"/>
        </w:rPr>
        <w:t xml:space="preserve"> Прибытково, </w:t>
      </w:r>
      <w:r w:rsidR="00A72D16" w:rsidRPr="00490960">
        <w:rPr>
          <w:szCs w:val="24"/>
        </w:rPr>
        <w:t>п</w:t>
      </w:r>
      <w:r w:rsidR="000B1F33" w:rsidRPr="00490960">
        <w:rPr>
          <w:szCs w:val="24"/>
        </w:rPr>
        <w:t>.</w:t>
      </w:r>
      <w:r w:rsidRPr="00490960">
        <w:rPr>
          <w:szCs w:val="24"/>
        </w:rPr>
        <w:t xml:space="preserve"> Суйда и </w:t>
      </w:r>
      <w:r w:rsidR="00BC29FE" w:rsidRPr="00490960">
        <w:rPr>
          <w:szCs w:val="24"/>
        </w:rPr>
        <w:t>д</w:t>
      </w:r>
      <w:r w:rsidR="000B1F33" w:rsidRPr="00490960">
        <w:rPr>
          <w:szCs w:val="24"/>
        </w:rPr>
        <w:t>.</w:t>
      </w:r>
      <w:r w:rsidRPr="00490960">
        <w:rPr>
          <w:szCs w:val="24"/>
        </w:rPr>
        <w:t xml:space="preserve"> Кобрино. Данное мероприятие сопровождается строительством автобусных </w:t>
      </w:r>
      <w:r w:rsidRPr="00490960">
        <w:rPr>
          <w:szCs w:val="24"/>
        </w:rPr>
        <w:lastRenderedPageBreak/>
        <w:t xml:space="preserve">остановочных пунктов в удаленных жилых зонах: в </w:t>
      </w:r>
      <w:r w:rsidR="00BC29FE" w:rsidRPr="00490960">
        <w:rPr>
          <w:szCs w:val="24"/>
        </w:rPr>
        <w:t>п</w:t>
      </w:r>
      <w:r w:rsidR="000B1F33" w:rsidRPr="00490960">
        <w:rPr>
          <w:szCs w:val="24"/>
        </w:rPr>
        <w:t>.</w:t>
      </w:r>
      <w:r w:rsidR="00BC29FE" w:rsidRPr="00490960">
        <w:rPr>
          <w:szCs w:val="24"/>
        </w:rPr>
        <w:t> Прибытково – 2 штуки</w:t>
      </w:r>
      <w:r w:rsidRPr="00490960">
        <w:rPr>
          <w:szCs w:val="24"/>
        </w:rPr>
        <w:t>, в </w:t>
      </w:r>
      <w:r w:rsidR="00A72D16" w:rsidRPr="00490960">
        <w:rPr>
          <w:szCs w:val="24"/>
        </w:rPr>
        <w:t>п</w:t>
      </w:r>
      <w:r w:rsidR="000B1F33" w:rsidRPr="00490960">
        <w:rPr>
          <w:szCs w:val="24"/>
        </w:rPr>
        <w:t>.</w:t>
      </w:r>
      <w:r w:rsidR="00BC29FE" w:rsidRPr="00490960">
        <w:rPr>
          <w:szCs w:val="24"/>
        </w:rPr>
        <w:t> Суйда – 1 штука</w:t>
      </w:r>
      <w:r w:rsidRPr="00490960">
        <w:rPr>
          <w:szCs w:val="24"/>
        </w:rPr>
        <w:t xml:space="preserve"> и </w:t>
      </w:r>
      <w:r w:rsidR="00BC29FE" w:rsidRPr="00490960">
        <w:rPr>
          <w:szCs w:val="24"/>
        </w:rPr>
        <w:t>д</w:t>
      </w:r>
      <w:r w:rsidR="000B1F33" w:rsidRPr="00490960">
        <w:rPr>
          <w:szCs w:val="24"/>
        </w:rPr>
        <w:t>.</w:t>
      </w:r>
      <w:r w:rsidR="00BC29FE" w:rsidRPr="00490960">
        <w:rPr>
          <w:szCs w:val="24"/>
        </w:rPr>
        <w:t> Кобрино – 1 штука.</w:t>
      </w:r>
    </w:p>
    <w:p w:rsidR="00681D64" w:rsidRPr="00490960" w:rsidRDefault="007A1E96" w:rsidP="00495DF9">
      <w:pPr>
        <w:ind w:firstLine="709"/>
        <w:rPr>
          <w:szCs w:val="24"/>
        </w:rPr>
      </w:pPr>
      <w:r w:rsidRPr="00490960">
        <w:rPr>
          <w:szCs w:val="24"/>
        </w:rPr>
        <w:t xml:space="preserve">С учетом выполнения указанных мероприятий протяжённость автобусных линий к </w:t>
      </w:r>
      <w:r w:rsidR="00D9512C">
        <w:rPr>
          <w:szCs w:val="24"/>
        </w:rPr>
        <w:t>расчетному</w:t>
      </w:r>
      <w:r w:rsidRPr="00490960">
        <w:rPr>
          <w:szCs w:val="24"/>
        </w:rPr>
        <w:t xml:space="preserve"> сроку составит 42 км.</w:t>
      </w:r>
    </w:p>
    <w:p w:rsidR="00E95436" w:rsidRPr="00490960" w:rsidRDefault="00E95436" w:rsidP="00495DF9">
      <w:pPr>
        <w:pStyle w:val="2f1"/>
        <w:ind w:left="0" w:firstLine="709"/>
        <w:rPr>
          <w:color w:val="000000"/>
          <w:shd w:val="clear" w:color="auto" w:fill="FFFFFF"/>
        </w:rPr>
      </w:pPr>
      <w:r w:rsidRPr="00490960">
        <w:rPr>
          <w:color w:val="000000"/>
          <w:shd w:val="clear" w:color="auto" w:fill="FFFFFF"/>
        </w:rPr>
        <w:t xml:space="preserve">Все автовокзалы, автостанции и остановочные пункты должны быть оснащены средствами зрительного информирования пассажиров с актуальной информацией и прочими элементами обустройства. </w:t>
      </w:r>
    </w:p>
    <w:p w:rsidR="00E95436" w:rsidRPr="00490960" w:rsidRDefault="00E95436" w:rsidP="00495DF9">
      <w:pPr>
        <w:pStyle w:val="2f1"/>
        <w:ind w:left="0" w:firstLine="709"/>
        <w:rPr>
          <w:color w:val="000000"/>
          <w:shd w:val="clear" w:color="auto" w:fill="FFFFFF"/>
        </w:rPr>
      </w:pPr>
      <w:r w:rsidRPr="00490960">
        <w:rPr>
          <w:color w:val="000000"/>
          <w:shd w:val="clear" w:color="auto" w:fill="FFFFFF"/>
        </w:rPr>
        <w:t>Для остановочных пунктов автобусов в пригородном и междугороднем сообщении должны быть предусмотрены защитные средства от атмосферных осадков вне зависимости от количества пассажиров, отправляемых с остановочных пунктов. Для субъектов с особыми природно-климатическими условиями остановочные пункты должны дополнительно обеспечивать ветрозащиту с преобладающих в зимний период направлений ветра.</w:t>
      </w:r>
    </w:p>
    <w:p w:rsidR="0060583F" w:rsidRPr="00490960" w:rsidRDefault="0060583F" w:rsidP="00495DF9">
      <w:pPr>
        <w:pStyle w:val="1f5"/>
        <w:ind w:left="0" w:firstLine="709"/>
        <w:jc w:val="both"/>
        <w:rPr>
          <w:color w:val="000000"/>
        </w:rPr>
      </w:pPr>
      <w:r w:rsidRPr="00490960">
        <w:rPr>
          <w:color w:val="000000"/>
        </w:rPr>
        <w:t xml:space="preserve">Предложения о размещении разворотных кругов </w:t>
      </w:r>
      <w:r w:rsidRPr="00490960">
        <w:t xml:space="preserve">(в случаях, если пункт является конечным пунктом предлагаемого маршрута) представлены на </w:t>
      </w:r>
      <w:r w:rsidR="00C21188">
        <w:t>к</w:t>
      </w:r>
      <w:r w:rsidRPr="00490960">
        <w:t>арте планируемого размещения объектов местного значения поселения в области автомобильных дорог и объектов транспортной инфраструктуры. Так, конечными пунктами для определенных авто</w:t>
      </w:r>
      <w:r w:rsidR="0036343B" w:rsidRPr="00490960">
        <w:t>бусных маршрутов будут являться п. Высокоключевой, п. Карташевская, д. Старое Колено.</w:t>
      </w:r>
    </w:p>
    <w:p w:rsidR="004F746E" w:rsidRPr="00490960" w:rsidRDefault="004F746E" w:rsidP="00495DF9">
      <w:pPr>
        <w:rPr>
          <w:szCs w:val="24"/>
        </w:rPr>
      </w:pPr>
    </w:p>
    <w:p w:rsidR="001707E3" w:rsidRPr="00490960" w:rsidRDefault="001707E3" w:rsidP="00495DF9">
      <w:pPr>
        <w:pStyle w:val="aff0"/>
        <w:ind w:left="0" w:firstLine="709"/>
        <w:rPr>
          <w:b/>
          <w:szCs w:val="24"/>
        </w:rPr>
      </w:pPr>
      <w:r w:rsidRPr="00490960">
        <w:rPr>
          <w:b/>
          <w:szCs w:val="24"/>
        </w:rPr>
        <w:t xml:space="preserve">Развитие улично-дорожной сети </w:t>
      </w:r>
    </w:p>
    <w:p w:rsidR="007A1E96" w:rsidRPr="00490960" w:rsidRDefault="007A1E96" w:rsidP="00495DF9">
      <w:pPr>
        <w:ind w:firstLine="709"/>
        <w:rPr>
          <w:szCs w:val="24"/>
        </w:rPr>
      </w:pPr>
      <w:r w:rsidRPr="00490960">
        <w:rPr>
          <w:szCs w:val="24"/>
        </w:rPr>
        <w:t xml:space="preserve">Одной из основных проблем автодорожной сети </w:t>
      </w:r>
      <w:r w:rsidR="0072607F" w:rsidRPr="00490960">
        <w:t>МО Кобринское сельское поселение</w:t>
      </w:r>
      <w:r w:rsidRPr="00490960">
        <w:rPr>
          <w:szCs w:val="24"/>
        </w:rPr>
        <w:t xml:space="preserve"> является то, что большая часть автомобильных дорог общего пользования местного значения не соответствует техническим нормативам. Основные маршруты движения грузовых и транзитных потоков на сегодняшний день проходят по федеральным и региональным дорогам. Интенсивность грузового транспорта значительная.</w:t>
      </w:r>
    </w:p>
    <w:p w:rsidR="007A1E96" w:rsidRPr="00490960" w:rsidRDefault="007A1E96" w:rsidP="00495DF9">
      <w:pPr>
        <w:ind w:firstLine="709"/>
        <w:rPr>
          <w:szCs w:val="24"/>
        </w:rPr>
      </w:pPr>
      <w:r w:rsidRPr="00490960">
        <w:rPr>
          <w:szCs w:val="24"/>
        </w:rPr>
        <w:t>В результате анализа улично-дорожной сети выявлены следующие причины, усложняющие работ транспорта:</w:t>
      </w:r>
    </w:p>
    <w:p w:rsidR="007A1E96" w:rsidRPr="00490960" w:rsidRDefault="00536DEA" w:rsidP="00495DF9">
      <w:pPr>
        <w:ind w:firstLine="709"/>
        <w:rPr>
          <w:szCs w:val="24"/>
        </w:rPr>
      </w:pPr>
      <w:r w:rsidRPr="00490960">
        <w:rPr>
          <w:szCs w:val="24"/>
        </w:rPr>
        <w:t>–</w:t>
      </w:r>
      <w:r w:rsidR="007A1E96" w:rsidRPr="00490960">
        <w:rPr>
          <w:szCs w:val="24"/>
        </w:rPr>
        <w:t xml:space="preserve"> неудовлетворительное состояние улиц и дорог;</w:t>
      </w:r>
    </w:p>
    <w:p w:rsidR="007A1E96" w:rsidRPr="00490960" w:rsidRDefault="00536DEA" w:rsidP="00495DF9">
      <w:pPr>
        <w:ind w:firstLine="709"/>
        <w:rPr>
          <w:szCs w:val="24"/>
        </w:rPr>
      </w:pPr>
      <w:r w:rsidRPr="00490960">
        <w:rPr>
          <w:szCs w:val="24"/>
        </w:rPr>
        <w:t>–</w:t>
      </w:r>
      <w:r w:rsidR="007A1E96" w:rsidRPr="00490960">
        <w:rPr>
          <w:szCs w:val="24"/>
        </w:rPr>
        <w:t xml:space="preserve"> недостаточность ширины проезжей части;</w:t>
      </w:r>
    </w:p>
    <w:p w:rsidR="007A1E96" w:rsidRPr="00490960" w:rsidRDefault="00536DEA" w:rsidP="00495DF9">
      <w:pPr>
        <w:ind w:firstLine="709"/>
        <w:rPr>
          <w:szCs w:val="24"/>
        </w:rPr>
      </w:pPr>
      <w:r w:rsidRPr="00490960">
        <w:rPr>
          <w:szCs w:val="24"/>
        </w:rPr>
        <w:t>–</w:t>
      </w:r>
      <w:r w:rsidR="007A1E96" w:rsidRPr="00490960">
        <w:rPr>
          <w:szCs w:val="24"/>
        </w:rPr>
        <w:t xml:space="preserve"> наличие автомобильных дорог с неусовершенствованным покрытием;</w:t>
      </w:r>
    </w:p>
    <w:p w:rsidR="007A1E96" w:rsidRPr="00490960" w:rsidRDefault="00536DEA" w:rsidP="00495DF9">
      <w:pPr>
        <w:ind w:firstLine="709"/>
        <w:rPr>
          <w:szCs w:val="24"/>
        </w:rPr>
      </w:pPr>
      <w:r w:rsidRPr="00490960">
        <w:rPr>
          <w:szCs w:val="24"/>
        </w:rPr>
        <w:t>–</w:t>
      </w:r>
      <w:r w:rsidR="007A1E96" w:rsidRPr="00490960">
        <w:rPr>
          <w:szCs w:val="24"/>
        </w:rPr>
        <w:t xml:space="preserve"> отсутствие тротуаров, необходимых для упорядочивания движения пешеходов.</w:t>
      </w:r>
    </w:p>
    <w:p w:rsidR="007A1E96" w:rsidRPr="00490960" w:rsidRDefault="007A1E96" w:rsidP="00495DF9">
      <w:pPr>
        <w:ind w:firstLine="709"/>
        <w:rPr>
          <w:szCs w:val="24"/>
        </w:rPr>
      </w:pPr>
      <w:r w:rsidRPr="00490960">
        <w:rPr>
          <w:szCs w:val="24"/>
        </w:rPr>
        <w:t>Для обеспечения безопасности, бесперебойности и удобства транспортного сообщения на территории поселения предусмотрено строительство улиц и дорог.</w:t>
      </w:r>
    </w:p>
    <w:p w:rsidR="007A1E96" w:rsidRPr="00490960" w:rsidRDefault="007A1E96" w:rsidP="00495DF9">
      <w:pPr>
        <w:ind w:firstLine="709"/>
        <w:rPr>
          <w:szCs w:val="24"/>
        </w:rPr>
      </w:pPr>
      <w:r w:rsidRPr="00490960">
        <w:rPr>
          <w:szCs w:val="24"/>
        </w:rPr>
        <w:t>Проектные решения по развитию сети автодорог заключается в проведении ремонтных мероприятий автодорог местного значения, обеспечивающих предприятия и жителей устойчивыми внутренними и внешними транспортными связями.</w:t>
      </w:r>
    </w:p>
    <w:p w:rsidR="007A1E96" w:rsidRPr="00490960" w:rsidRDefault="007A1E96" w:rsidP="00495DF9">
      <w:pPr>
        <w:ind w:firstLine="709"/>
        <w:rPr>
          <w:szCs w:val="24"/>
        </w:rPr>
      </w:pPr>
      <w:r w:rsidRPr="00490960">
        <w:rPr>
          <w:szCs w:val="24"/>
        </w:rPr>
        <w:t xml:space="preserve">Наибольшая доля из общего объема средств, необходимый на первоочередные мероприятия по модернизации объектов улично-дорожной сети </w:t>
      </w:r>
      <w:r w:rsidR="0072607F" w:rsidRPr="00490960">
        <w:t>МО Кобринское сельское поселение</w:t>
      </w:r>
      <w:r w:rsidR="0072607F" w:rsidRPr="00490960">
        <w:rPr>
          <w:szCs w:val="24"/>
        </w:rPr>
        <w:t xml:space="preserve"> на 2017-</w:t>
      </w:r>
      <w:r w:rsidRPr="00490960">
        <w:rPr>
          <w:szCs w:val="24"/>
        </w:rPr>
        <w:t>2030 годы, требуется на капитальный ремонт и ремонт автомобильных дорог, реконструкцию и строительство новых в планируемых кварталах индивидуальной жилой застройки.</w:t>
      </w:r>
    </w:p>
    <w:p w:rsidR="007A1E96" w:rsidRPr="00490960" w:rsidRDefault="007A1E96" w:rsidP="00495DF9">
      <w:pPr>
        <w:ind w:firstLine="709"/>
        <w:rPr>
          <w:szCs w:val="24"/>
        </w:rPr>
      </w:pPr>
      <w:r w:rsidRPr="00490960">
        <w:rPr>
          <w:szCs w:val="24"/>
        </w:rPr>
        <w:t>Основными задачами, решение которых было положено в основу формирования перспективной улично-дорожной сети явились следующие:</w:t>
      </w:r>
    </w:p>
    <w:p w:rsidR="007A1E96" w:rsidRPr="00490960" w:rsidRDefault="00536DEA" w:rsidP="00495DF9">
      <w:pPr>
        <w:ind w:firstLine="709"/>
        <w:rPr>
          <w:szCs w:val="24"/>
        </w:rPr>
      </w:pPr>
      <w:r w:rsidRPr="00490960">
        <w:rPr>
          <w:szCs w:val="24"/>
        </w:rPr>
        <w:t>–</w:t>
      </w:r>
      <w:r w:rsidR="007A1E96" w:rsidRPr="00490960">
        <w:rPr>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и искусственных сооружений на них (содержание дорог и искусственных сооружений).</w:t>
      </w:r>
    </w:p>
    <w:p w:rsidR="007A1E96" w:rsidRPr="00490960" w:rsidRDefault="00536DEA" w:rsidP="00495DF9">
      <w:pPr>
        <w:ind w:firstLine="709"/>
        <w:rPr>
          <w:szCs w:val="24"/>
        </w:rPr>
      </w:pPr>
      <w:r w:rsidRPr="00490960">
        <w:rPr>
          <w:szCs w:val="24"/>
        </w:rPr>
        <w:t>–</w:t>
      </w:r>
      <w:r w:rsidR="007A1E96" w:rsidRPr="00490960">
        <w:rPr>
          <w:szCs w:val="24"/>
        </w:rPr>
        <w:t xml:space="preserve">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A1E96" w:rsidRPr="00490960" w:rsidRDefault="00536DEA" w:rsidP="00495DF9">
      <w:pPr>
        <w:ind w:firstLine="709"/>
        <w:rPr>
          <w:szCs w:val="24"/>
        </w:rPr>
      </w:pPr>
      <w:r w:rsidRPr="00490960">
        <w:rPr>
          <w:szCs w:val="24"/>
        </w:rPr>
        <w:t>–</w:t>
      </w:r>
      <w:r w:rsidR="007A1E96" w:rsidRPr="00490960">
        <w:rPr>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w:t>
      </w:r>
      <w:r w:rsidR="007A1E96" w:rsidRPr="00490960">
        <w:rPr>
          <w:szCs w:val="24"/>
        </w:rPr>
        <w:lastRenderedPageBreak/>
        <w:t>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A1E96" w:rsidRPr="00490960" w:rsidRDefault="00536DEA" w:rsidP="00495DF9">
      <w:pPr>
        <w:ind w:firstLine="709"/>
        <w:rPr>
          <w:szCs w:val="24"/>
        </w:rPr>
      </w:pPr>
      <w:r w:rsidRPr="00490960">
        <w:rPr>
          <w:szCs w:val="24"/>
        </w:rPr>
        <w:t>–</w:t>
      </w:r>
      <w:r w:rsidR="007A1E96" w:rsidRPr="00490960">
        <w:rPr>
          <w:szCs w:val="24"/>
        </w:rPr>
        <w:t xml:space="preserve"> подготовка проектной документации на строительство, реконструкцию, капитальный ремонт автомобильных дорог общего пользования местного значения и искусственных сооружений на них.</w:t>
      </w:r>
    </w:p>
    <w:p w:rsidR="007A1E96" w:rsidRPr="00490960" w:rsidRDefault="00536DEA" w:rsidP="00495DF9">
      <w:pPr>
        <w:ind w:firstLine="709"/>
        <w:rPr>
          <w:szCs w:val="24"/>
        </w:rPr>
      </w:pPr>
      <w:r w:rsidRPr="00490960">
        <w:rPr>
          <w:szCs w:val="24"/>
        </w:rPr>
        <w:t>–</w:t>
      </w:r>
      <w:r w:rsidR="007A1E96" w:rsidRPr="00490960">
        <w:rPr>
          <w:szCs w:val="24"/>
        </w:rPr>
        <w:t xml:space="preserve"> создание и ведение нормативно-правовой документации на всех объектах транспортной инфраструктуры.</w:t>
      </w:r>
    </w:p>
    <w:p w:rsidR="007A1E96" w:rsidRPr="00490960" w:rsidRDefault="007A1E96" w:rsidP="00495DF9">
      <w:pPr>
        <w:ind w:firstLine="709"/>
        <w:rPr>
          <w:szCs w:val="24"/>
        </w:rPr>
      </w:pPr>
      <w:r w:rsidRPr="00490960">
        <w:rPr>
          <w:szCs w:val="24"/>
        </w:rPr>
        <w:t>Исходя из СП 42.13330.2016 «Градостроительство. Планировка и застройка городских и сельских поселений» Актуализированная редакция СНиП 2.07.01-89*</w:t>
      </w:r>
      <w:r w:rsidR="00C21188">
        <w:rPr>
          <w:szCs w:val="24"/>
        </w:rPr>
        <w:t xml:space="preserve"> </w:t>
      </w:r>
      <w:r w:rsidRPr="00490960">
        <w:rPr>
          <w:szCs w:val="24"/>
        </w:rPr>
        <w:t xml:space="preserve">в </w:t>
      </w:r>
      <w:r w:rsidR="00C21188">
        <w:rPr>
          <w:szCs w:val="24"/>
        </w:rPr>
        <w:t>генеральном плане</w:t>
      </w:r>
      <w:r w:rsidRPr="00490960">
        <w:rPr>
          <w:szCs w:val="24"/>
        </w:rPr>
        <w:t xml:space="preserve"> принята следующая классификация проектируемой улично-дорожной сети:</w:t>
      </w:r>
    </w:p>
    <w:p w:rsidR="007A1E96" w:rsidRPr="00490960" w:rsidRDefault="00536DEA" w:rsidP="00495DF9">
      <w:pPr>
        <w:ind w:firstLine="709"/>
        <w:rPr>
          <w:szCs w:val="24"/>
        </w:rPr>
      </w:pPr>
      <w:r w:rsidRPr="00490960">
        <w:rPr>
          <w:szCs w:val="24"/>
        </w:rPr>
        <w:t>–</w:t>
      </w:r>
      <w:r w:rsidR="007A1E96" w:rsidRPr="00490960">
        <w:rPr>
          <w:szCs w:val="24"/>
        </w:rPr>
        <w:t xml:space="preserve"> магистральные улицы районного значения.</w:t>
      </w:r>
    </w:p>
    <w:p w:rsidR="007A1E96" w:rsidRPr="00490960" w:rsidRDefault="00536DEA" w:rsidP="00495DF9">
      <w:pPr>
        <w:ind w:firstLine="709"/>
        <w:rPr>
          <w:szCs w:val="24"/>
        </w:rPr>
      </w:pPr>
      <w:r w:rsidRPr="00490960">
        <w:rPr>
          <w:szCs w:val="24"/>
        </w:rPr>
        <w:t>–</w:t>
      </w:r>
      <w:r w:rsidR="007A1E96" w:rsidRPr="00490960">
        <w:rPr>
          <w:szCs w:val="24"/>
        </w:rPr>
        <w:t xml:space="preserve"> улицы и дороги местного значения.</w:t>
      </w:r>
    </w:p>
    <w:p w:rsidR="007A1E96" w:rsidRPr="00490960" w:rsidRDefault="007A1E96" w:rsidP="00495DF9">
      <w:pPr>
        <w:ind w:firstLine="709"/>
        <w:rPr>
          <w:szCs w:val="24"/>
        </w:rPr>
      </w:pPr>
      <w:r w:rsidRPr="00490960">
        <w:rPr>
          <w:szCs w:val="24"/>
        </w:rPr>
        <w:t xml:space="preserve">Для возможности движения автобусов по улицам в жилой застройке, а также развития транспортной инфраструктуры </w:t>
      </w:r>
      <w:r w:rsidR="0072607F" w:rsidRPr="00490960">
        <w:t>МО Кобринское сельское поселение</w:t>
      </w:r>
      <w:r w:rsidRPr="00490960">
        <w:rPr>
          <w:szCs w:val="24"/>
        </w:rPr>
        <w:t xml:space="preserve"> и повышения уровня безопасности водителей и пешеходов, необходима реконструкция следующих улиц:</w:t>
      </w:r>
    </w:p>
    <w:p w:rsidR="007A1E96" w:rsidRPr="00490960" w:rsidRDefault="00536DEA" w:rsidP="00495DF9">
      <w:pPr>
        <w:ind w:firstLine="709"/>
        <w:rPr>
          <w:szCs w:val="24"/>
        </w:rPr>
      </w:pPr>
      <w:r w:rsidRPr="00490960">
        <w:rPr>
          <w:szCs w:val="24"/>
        </w:rPr>
        <w:t>1. п</w:t>
      </w:r>
      <w:r w:rsidR="000B1F33" w:rsidRPr="00490960">
        <w:rPr>
          <w:szCs w:val="24"/>
        </w:rPr>
        <w:t>.</w:t>
      </w:r>
      <w:r w:rsidR="007A1E96" w:rsidRPr="00490960">
        <w:rPr>
          <w:szCs w:val="24"/>
        </w:rPr>
        <w:t xml:space="preserve"> Высокоключевой (общей протяжённостью 1,1 км):</w:t>
      </w:r>
    </w:p>
    <w:p w:rsidR="007A1E96" w:rsidRPr="00490960" w:rsidRDefault="00536DEA" w:rsidP="00495DF9">
      <w:pPr>
        <w:ind w:firstLine="709"/>
        <w:rPr>
          <w:szCs w:val="24"/>
        </w:rPr>
      </w:pPr>
      <w:r w:rsidRPr="00490960">
        <w:rPr>
          <w:szCs w:val="24"/>
        </w:rPr>
        <w:t>– улица</w:t>
      </w:r>
      <w:r w:rsidR="007A1E96" w:rsidRPr="00490960">
        <w:rPr>
          <w:szCs w:val="24"/>
        </w:rPr>
        <w:t xml:space="preserve"> Березовая, протяжённостью 0,4 км;</w:t>
      </w:r>
    </w:p>
    <w:p w:rsidR="007A1E96" w:rsidRPr="00490960" w:rsidRDefault="00536DEA" w:rsidP="00495DF9">
      <w:pPr>
        <w:ind w:firstLine="709"/>
        <w:rPr>
          <w:szCs w:val="24"/>
        </w:rPr>
      </w:pPr>
      <w:r w:rsidRPr="00490960">
        <w:rPr>
          <w:szCs w:val="24"/>
        </w:rPr>
        <w:t xml:space="preserve">– улица </w:t>
      </w:r>
      <w:r w:rsidR="007A1E96" w:rsidRPr="00490960">
        <w:rPr>
          <w:szCs w:val="24"/>
        </w:rPr>
        <w:t>Новая, 0,5 км;</w:t>
      </w:r>
    </w:p>
    <w:p w:rsidR="007A1E96" w:rsidRPr="00490960" w:rsidRDefault="00536DEA" w:rsidP="00495DF9">
      <w:pPr>
        <w:ind w:firstLine="709"/>
        <w:rPr>
          <w:szCs w:val="24"/>
        </w:rPr>
      </w:pPr>
      <w:r w:rsidRPr="00490960">
        <w:rPr>
          <w:szCs w:val="24"/>
        </w:rPr>
        <w:t xml:space="preserve">– улица </w:t>
      </w:r>
      <w:r w:rsidR="007A1E96" w:rsidRPr="00490960">
        <w:rPr>
          <w:szCs w:val="24"/>
        </w:rPr>
        <w:t>Пушкинская, 2 км;</w:t>
      </w:r>
    </w:p>
    <w:p w:rsidR="007A1E96" w:rsidRPr="00490960" w:rsidRDefault="00536DEA" w:rsidP="00495DF9">
      <w:pPr>
        <w:ind w:firstLine="709"/>
        <w:rPr>
          <w:szCs w:val="24"/>
        </w:rPr>
      </w:pPr>
      <w:r w:rsidRPr="00490960">
        <w:rPr>
          <w:szCs w:val="24"/>
        </w:rPr>
        <w:t xml:space="preserve">– улица </w:t>
      </w:r>
      <w:r w:rsidR="007A1E96" w:rsidRPr="00490960">
        <w:rPr>
          <w:szCs w:val="24"/>
        </w:rPr>
        <w:t>Малороссийская, 0,9 км;</w:t>
      </w:r>
    </w:p>
    <w:p w:rsidR="007A1E96" w:rsidRPr="00490960" w:rsidRDefault="00536DEA" w:rsidP="00495DF9">
      <w:pPr>
        <w:ind w:firstLine="709"/>
        <w:rPr>
          <w:szCs w:val="24"/>
        </w:rPr>
      </w:pPr>
      <w:r w:rsidRPr="00490960">
        <w:rPr>
          <w:szCs w:val="24"/>
        </w:rPr>
        <w:t>2. д</w:t>
      </w:r>
      <w:r w:rsidR="000B1F33" w:rsidRPr="00490960">
        <w:rPr>
          <w:szCs w:val="24"/>
        </w:rPr>
        <w:t>.</w:t>
      </w:r>
      <w:r w:rsidR="007A1E96" w:rsidRPr="00490960">
        <w:rPr>
          <w:szCs w:val="24"/>
        </w:rPr>
        <w:t xml:space="preserve"> Кобрин</w:t>
      </w:r>
      <w:r w:rsidRPr="00490960">
        <w:rPr>
          <w:szCs w:val="24"/>
        </w:rPr>
        <w:t>о (общей протяжённостью 0,6 км):</w:t>
      </w:r>
    </w:p>
    <w:p w:rsidR="007A1E96" w:rsidRPr="00490960" w:rsidRDefault="00536DEA" w:rsidP="00495DF9">
      <w:pPr>
        <w:ind w:firstLine="709"/>
        <w:rPr>
          <w:szCs w:val="24"/>
        </w:rPr>
      </w:pPr>
      <w:r w:rsidRPr="00490960">
        <w:rPr>
          <w:szCs w:val="24"/>
        </w:rPr>
        <w:t xml:space="preserve">– улица </w:t>
      </w:r>
      <w:r w:rsidR="007A1E96" w:rsidRPr="00490960">
        <w:rPr>
          <w:szCs w:val="24"/>
        </w:rPr>
        <w:t>Советских воинов, 0,2 км;</w:t>
      </w:r>
    </w:p>
    <w:p w:rsidR="007A1E96" w:rsidRPr="00490960" w:rsidRDefault="00536DEA" w:rsidP="00495DF9">
      <w:pPr>
        <w:ind w:firstLine="709"/>
        <w:rPr>
          <w:szCs w:val="24"/>
        </w:rPr>
      </w:pPr>
      <w:r w:rsidRPr="00490960">
        <w:rPr>
          <w:szCs w:val="24"/>
        </w:rPr>
        <w:t xml:space="preserve">– улица </w:t>
      </w:r>
      <w:r w:rsidR="007A1E96" w:rsidRPr="00490960">
        <w:rPr>
          <w:szCs w:val="24"/>
        </w:rPr>
        <w:t>Центральная, 0,4 км;</w:t>
      </w:r>
    </w:p>
    <w:p w:rsidR="007A1E96" w:rsidRPr="00490960" w:rsidRDefault="00536DEA" w:rsidP="00495DF9">
      <w:pPr>
        <w:ind w:firstLine="709"/>
        <w:rPr>
          <w:szCs w:val="24"/>
        </w:rPr>
      </w:pPr>
      <w:r w:rsidRPr="00490960">
        <w:rPr>
          <w:szCs w:val="24"/>
        </w:rPr>
        <w:t>3. п</w:t>
      </w:r>
      <w:r w:rsidR="000B1F33" w:rsidRPr="00490960">
        <w:rPr>
          <w:szCs w:val="24"/>
        </w:rPr>
        <w:t>.</w:t>
      </w:r>
      <w:r w:rsidR="007A1E96" w:rsidRPr="00490960">
        <w:rPr>
          <w:szCs w:val="24"/>
        </w:rPr>
        <w:t xml:space="preserve"> Кобринское (общей протяженностью </w:t>
      </w:r>
      <w:r w:rsidRPr="00490960">
        <w:rPr>
          <w:szCs w:val="24"/>
        </w:rPr>
        <w:t>2,2 км):</w:t>
      </w:r>
    </w:p>
    <w:p w:rsidR="007A1E96" w:rsidRPr="00490960" w:rsidRDefault="00536DEA" w:rsidP="00495DF9">
      <w:pPr>
        <w:ind w:firstLine="709"/>
        <w:rPr>
          <w:szCs w:val="24"/>
        </w:rPr>
      </w:pPr>
      <w:r w:rsidRPr="00490960">
        <w:rPr>
          <w:szCs w:val="24"/>
        </w:rPr>
        <w:t xml:space="preserve">– улица </w:t>
      </w:r>
      <w:r w:rsidR="007A1E96" w:rsidRPr="00490960">
        <w:rPr>
          <w:szCs w:val="24"/>
        </w:rPr>
        <w:t>Центральная, 2,2 км;</w:t>
      </w:r>
    </w:p>
    <w:p w:rsidR="007A1E96" w:rsidRPr="00490960" w:rsidRDefault="00536DEA" w:rsidP="00495DF9">
      <w:pPr>
        <w:ind w:firstLine="709"/>
        <w:rPr>
          <w:szCs w:val="24"/>
        </w:rPr>
      </w:pPr>
      <w:r w:rsidRPr="00490960">
        <w:rPr>
          <w:szCs w:val="24"/>
        </w:rPr>
        <w:t>4. п</w:t>
      </w:r>
      <w:r w:rsidR="000B1F33" w:rsidRPr="00490960">
        <w:rPr>
          <w:szCs w:val="24"/>
        </w:rPr>
        <w:t>.</w:t>
      </w:r>
      <w:r w:rsidR="007A1E96" w:rsidRPr="00490960">
        <w:rPr>
          <w:szCs w:val="24"/>
        </w:rPr>
        <w:t xml:space="preserve"> Суйда (общей протяжённостью 0,8 км):</w:t>
      </w:r>
    </w:p>
    <w:p w:rsidR="007A1E96" w:rsidRPr="00490960" w:rsidRDefault="00536DEA" w:rsidP="00495DF9">
      <w:pPr>
        <w:ind w:firstLine="709"/>
        <w:rPr>
          <w:szCs w:val="24"/>
        </w:rPr>
      </w:pPr>
      <w:r w:rsidRPr="00490960">
        <w:rPr>
          <w:szCs w:val="24"/>
        </w:rPr>
        <w:t xml:space="preserve">– улица </w:t>
      </w:r>
      <w:r w:rsidR="007A1E96" w:rsidRPr="00490960">
        <w:rPr>
          <w:szCs w:val="24"/>
        </w:rPr>
        <w:t>Центральная 0,2 км;</w:t>
      </w:r>
    </w:p>
    <w:p w:rsidR="007A1E96" w:rsidRPr="00490960" w:rsidRDefault="00536DEA" w:rsidP="00495DF9">
      <w:pPr>
        <w:ind w:firstLine="709"/>
        <w:rPr>
          <w:szCs w:val="24"/>
        </w:rPr>
      </w:pPr>
      <w:r w:rsidRPr="00490960">
        <w:rPr>
          <w:szCs w:val="24"/>
        </w:rPr>
        <w:t xml:space="preserve">5. </w:t>
      </w:r>
      <w:r w:rsidR="007A1E96" w:rsidRPr="00490960">
        <w:rPr>
          <w:szCs w:val="24"/>
        </w:rPr>
        <w:t xml:space="preserve">подъезд к усадьбе «Суйда» </w:t>
      </w:r>
      <w:r w:rsidRPr="00490960">
        <w:rPr>
          <w:szCs w:val="24"/>
        </w:rPr>
        <w:t xml:space="preserve">– </w:t>
      </w:r>
      <w:r w:rsidR="007A1E96" w:rsidRPr="00490960">
        <w:rPr>
          <w:szCs w:val="24"/>
        </w:rPr>
        <w:t>0,6 км.</w:t>
      </w:r>
    </w:p>
    <w:p w:rsidR="007A1E96" w:rsidRPr="00490960" w:rsidRDefault="007A1E96" w:rsidP="00495DF9">
      <w:pPr>
        <w:ind w:firstLine="709"/>
        <w:rPr>
          <w:szCs w:val="24"/>
        </w:rPr>
      </w:pPr>
      <w:r w:rsidRPr="00490960">
        <w:rPr>
          <w:szCs w:val="24"/>
        </w:rPr>
        <w:t>Развитие новых участков жилой застройки потребует строительства улично-дорожной сети в следующих населенных пунктах:</w:t>
      </w:r>
    </w:p>
    <w:p w:rsidR="007A1E96" w:rsidRPr="00490960" w:rsidRDefault="00536DEA" w:rsidP="00495DF9">
      <w:pPr>
        <w:ind w:firstLine="709"/>
        <w:rPr>
          <w:szCs w:val="24"/>
        </w:rPr>
      </w:pPr>
      <w:r w:rsidRPr="00490960">
        <w:rPr>
          <w:szCs w:val="24"/>
        </w:rPr>
        <w:t xml:space="preserve">1. </w:t>
      </w:r>
      <w:r w:rsidR="007A1E96" w:rsidRPr="00490960">
        <w:rPr>
          <w:szCs w:val="24"/>
        </w:rPr>
        <w:t>с. Воскресенское – 0,6 км;</w:t>
      </w:r>
    </w:p>
    <w:p w:rsidR="007A1E96" w:rsidRPr="00490960" w:rsidRDefault="00536DEA" w:rsidP="00495DF9">
      <w:pPr>
        <w:ind w:firstLine="709"/>
        <w:rPr>
          <w:szCs w:val="24"/>
        </w:rPr>
      </w:pPr>
      <w:r w:rsidRPr="00490960">
        <w:rPr>
          <w:szCs w:val="24"/>
        </w:rPr>
        <w:t>2. д</w:t>
      </w:r>
      <w:r w:rsidR="000B1F33" w:rsidRPr="00490960">
        <w:rPr>
          <w:szCs w:val="24"/>
        </w:rPr>
        <w:t>.</w:t>
      </w:r>
      <w:r w:rsidR="007A1E96" w:rsidRPr="00490960">
        <w:rPr>
          <w:szCs w:val="24"/>
        </w:rPr>
        <w:t xml:space="preserve"> Меньково – 0,5 км;</w:t>
      </w:r>
    </w:p>
    <w:p w:rsidR="007A1E96" w:rsidRPr="00490960" w:rsidRDefault="00536DEA" w:rsidP="00495DF9">
      <w:pPr>
        <w:ind w:firstLine="709"/>
        <w:rPr>
          <w:szCs w:val="24"/>
        </w:rPr>
      </w:pPr>
      <w:r w:rsidRPr="00490960">
        <w:rPr>
          <w:szCs w:val="24"/>
        </w:rPr>
        <w:t>3. п</w:t>
      </w:r>
      <w:r w:rsidR="000B1F33" w:rsidRPr="00490960">
        <w:rPr>
          <w:szCs w:val="24"/>
        </w:rPr>
        <w:t>.</w:t>
      </w:r>
      <w:r w:rsidR="007A1E96" w:rsidRPr="00490960">
        <w:rPr>
          <w:szCs w:val="24"/>
        </w:rPr>
        <w:t xml:space="preserve"> Суйда – 0,5 км.</w:t>
      </w:r>
    </w:p>
    <w:p w:rsidR="007A1E96" w:rsidRPr="00490960" w:rsidRDefault="00536DEA" w:rsidP="00495DF9">
      <w:pPr>
        <w:ind w:firstLine="709"/>
        <w:rPr>
          <w:szCs w:val="24"/>
        </w:rPr>
      </w:pPr>
      <w:r w:rsidRPr="00490960">
        <w:rPr>
          <w:szCs w:val="24"/>
        </w:rPr>
        <w:t xml:space="preserve">4. </w:t>
      </w:r>
      <w:r w:rsidR="007A1E96" w:rsidRPr="00490960">
        <w:rPr>
          <w:szCs w:val="24"/>
        </w:rPr>
        <w:t>с. Воскресенское – 1,5 км;</w:t>
      </w:r>
    </w:p>
    <w:p w:rsidR="007A1E96" w:rsidRPr="00490960" w:rsidRDefault="00536DEA" w:rsidP="00495DF9">
      <w:pPr>
        <w:ind w:firstLine="709"/>
        <w:rPr>
          <w:szCs w:val="24"/>
        </w:rPr>
      </w:pPr>
      <w:r w:rsidRPr="00490960">
        <w:rPr>
          <w:szCs w:val="24"/>
        </w:rPr>
        <w:t>5. п</w:t>
      </w:r>
      <w:r w:rsidR="000B1F33" w:rsidRPr="00490960">
        <w:rPr>
          <w:szCs w:val="24"/>
        </w:rPr>
        <w:t>.</w:t>
      </w:r>
      <w:r w:rsidR="007A1E96" w:rsidRPr="00490960">
        <w:rPr>
          <w:szCs w:val="24"/>
        </w:rPr>
        <w:t xml:space="preserve"> Карташевская – 0,3 км;</w:t>
      </w:r>
    </w:p>
    <w:p w:rsidR="007A1E96" w:rsidRPr="00490960" w:rsidRDefault="00536DEA" w:rsidP="00495DF9">
      <w:pPr>
        <w:ind w:firstLine="709"/>
        <w:rPr>
          <w:szCs w:val="24"/>
        </w:rPr>
      </w:pPr>
      <w:r w:rsidRPr="00490960">
        <w:rPr>
          <w:szCs w:val="24"/>
        </w:rPr>
        <w:t>6. п</w:t>
      </w:r>
      <w:r w:rsidR="000B1F33" w:rsidRPr="00490960">
        <w:rPr>
          <w:szCs w:val="24"/>
        </w:rPr>
        <w:t>.</w:t>
      </w:r>
      <w:r w:rsidR="007A1E96" w:rsidRPr="00490960">
        <w:rPr>
          <w:szCs w:val="24"/>
        </w:rPr>
        <w:t xml:space="preserve"> Кобринское – 0,2 км;</w:t>
      </w:r>
    </w:p>
    <w:p w:rsidR="007A1E96" w:rsidRPr="00490960" w:rsidRDefault="00536DEA" w:rsidP="00495DF9">
      <w:pPr>
        <w:ind w:firstLine="709"/>
        <w:rPr>
          <w:szCs w:val="24"/>
        </w:rPr>
      </w:pPr>
      <w:r w:rsidRPr="00490960">
        <w:rPr>
          <w:szCs w:val="24"/>
        </w:rPr>
        <w:t>7. д</w:t>
      </w:r>
      <w:r w:rsidR="000B1F33" w:rsidRPr="00490960">
        <w:rPr>
          <w:szCs w:val="24"/>
        </w:rPr>
        <w:t>.</w:t>
      </w:r>
      <w:r w:rsidR="007A1E96" w:rsidRPr="00490960">
        <w:rPr>
          <w:szCs w:val="24"/>
        </w:rPr>
        <w:t xml:space="preserve"> Меньково – 0,3 км.</w:t>
      </w:r>
    </w:p>
    <w:p w:rsidR="004F50D5" w:rsidRPr="00490960" w:rsidRDefault="007A1E96" w:rsidP="00495DF9">
      <w:pPr>
        <w:ind w:firstLine="709"/>
        <w:rPr>
          <w:szCs w:val="24"/>
        </w:rPr>
      </w:pPr>
      <w:r w:rsidRPr="00490960">
        <w:rPr>
          <w:szCs w:val="24"/>
        </w:rPr>
        <w:t xml:space="preserve">Выполнение данных мероприятий увеличит суммарную протяжённость улично-дорожной сети в населенных пунктах </w:t>
      </w:r>
      <w:r w:rsidR="0072607F" w:rsidRPr="00490960">
        <w:rPr>
          <w:szCs w:val="24"/>
        </w:rPr>
        <w:t>МО Кобринское сельское поселение</w:t>
      </w:r>
      <w:r w:rsidRPr="00490960">
        <w:rPr>
          <w:szCs w:val="24"/>
        </w:rPr>
        <w:t xml:space="preserve"> на 5 % до 77,4 км.</w:t>
      </w:r>
    </w:p>
    <w:p w:rsidR="004F746E" w:rsidRPr="00490960" w:rsidRDefault="004F746E" w:rsidP="00495DF9">
      <w:pPr>
        <w:ind w:firstLine="709"/>
        <w:rPr>
          <w:szCs w:val="24"/>
        </w:rPr>
      </w:pPr>
    </w:p>
    <w:p w:rsidR="003C099F" w:rsidRPr="00490960" w:rsidRDefault="003C099F" w:rsidP="00495DF9">
      <w:pPr>
        <w:ind w:firstLine="709"/>
        <w:rPr>
          <w:b/>
          <w:szCs w:val="24"/>
        </w:rPr>
      </w:pPr>
      <w:r w:rsidRPr="00490960">
        <w:rPr>
          <w:b/>
          <w:szCs w:val="24"/>
        </w:rPr>
        <w:t>Автомобильные дороги регионального значения</w:t>
      </w:r>
    </w:p>
    <w:p w:rsidR="003C099F" w:rsidRPr="00490960" w:rsidRDefault="003C099F" w:rsidP="00495DF9">
      <w:pPr>
        <w:ind w:firstLine="709"/>
        <w:rPr>
          <w:szCs w:val="24"/>
        </w:rPr>
      </w:pPr>
      <w:r w:rsidRPr="00490960">
        <w:rPr>
          <w:szCs w:val="24"/>
        </w:rPr>
        <w:t>При строительстве и реконструкции инженерных коммуникаций, трассы таких объектов следует выбирать вне пределов существующих полос отвода автомобильных дорог регионального значения, учитывая стесненность условий проектирования, строительства и эксплуатации таких коммуникаций.</w:t>
      </w:r>
    </w:p>
    <w:p w:rsidR="003C099F" w:rsidRPr="00490960" w:rsidRDefault="003C099F" w:rsidP="00495DF9">
      <w:pPr>
        <w:ind w:firstLine="709"/>
        <w:rPr>
          <w:szCs w:val="24"/>
        </w:rPr>
      </w:pPr>
      <w:r w:rsidRPr="00490960">
        <w:rPr>
          <w:szCs w:val="24"/>
        </w:rPr>
        <w:t>Планируемые примыкания иных автомобильных дорог к региональным автомобильным дорогам общего пользования оформляются исключительно с согласия балансодержателя региональных автомобильных дорог (ГКУ «Ленавтодор»).</w:t>
      </w:r>
    </w:p>
    <w:p w:rsidR="003C099F" w:rsidRPr="00490960" w:rsidRDefault="003C099F" w:rsidP="00495DF9">
      <w:pPr>
        <w:ind w:firstLine="709"/>
        <w:rPr>
          <w:szCs w:val="24"/>
        </w:rPr>
      </w:pPr>
      <w:r w:rsidRPr="00490960">
        <w:rPr>
          <w:szCs w:val="24"/>
        </w:rPr>
        <w:t>В соответствии с Федера</w:t>
      </w:r>
      <w:r w:rsidR="00C21188">
        <w:rPr>
          <w:szCs w:val="24"/>
        </w:rPr>
        <w:t>льным законом от 08.11.2017</w:t>
      </w:r>
      <w:r w:rsidRPr="00490960">
        <w:rPr>
          <w:szCs w:val="24"/>
        </w:rPr>
        <w:t xml:space="preserve"> № 257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за пределами населенных пунктов для </w:t>
      </w:r>
      <w:r w:rsidRPr="00490960">
        <w:rPr>
          <w:szCs w:val="24"/>
        </w:rPr>
        <w:lastRenderedPageBreak/>
        <w:t>региональных автомобильных дорог установлены придорожные полосы для 4 технической категории, составляющие 50 метров от края полосы отвода указанных автомобильных дорог.</w:t>
      </w:r>
    </w:p>
    <w:p w:rsidR="007A1E96" w:rsidRPr="00490960" w:rsidRDefault="007A1E96" w:rsidP="00495DF9">
      <w:pPr>
        <w:ind w:firstLine="709"/>
        <w:rPr>
          <w:szCs w:val="24"/>
        </w:rPr>
      </w:pPr>
    </w:p>
    <w:p w:rsidR="001707E3" w:rsidRPr="00490960" w:rsidRDefault="004F746E" w:rsidP="00495DF9">
      <w:pPr>
        <w:pStyle w:val="aff0"/>
        <w:keepNext/>
        <w:ind w:left="0" w:firstLine="709"/>
        <w:contextualSpacing/>
        <w:outlineLvl w:val="1"/>
        <w:rPr>
          <w:b/>
          <w:bCs/>
          <w:iCs/>
          <w:szCs w:val="24"/>
        </w:rPr>
      </w:pPr>
      <w:bookmarkStart w:id="181" w:name="_Toc516404937"/>
      <w:bookmarkStart w:id="182" w:name="_Toc42088094"/>
      <w:r w:rsidRPr="00490960">
        <w:rPr>
          <w:b/>
          <w:bCs/>
          <w:iCs/>
          <w:szCs w:val="24"/>
        </w:rPr>
        <w:t>4.10</w:t>
      </w:r>
      <w:r w:rsidR="00536DEA" w:rsidRPr="00490960">
        <w:rPr>
          <w:b/>
          <w:bCs/>
          <w:iCs/>
          <w:szCs w:val="24"/>
        </w:rPr>
        <w:t>.</w:t>
      </w:r>
      <w:r w:rsidRPr="00490960">
        <w:rPr>
          <w:b/>
          <w:bCs/>
          <w:iCs/>
          <w:szCs w:val="24"/>
        </w:rPr>
        <w:t xml:space="preserve"> </w:t>
      </w:r>
      <w:r w:rsidR="001707E3" w:rsidRPr="00490960">
        <w:rPr>
          <w:b/>
          <w:bCs/>
          <w:iCs/>
          <w:szCs w:val="24"/>
        </w:rPr>
        <w:t>Развитие систем коммунальной инфраструктуры</w:t>
      </w:r>
      <w:bookmarkEnd w:id="181"/>
      <w:bookmarkEnd w:id="182"/>
    </w:p>
    <w:p w:rsidR="004F746E" w:rsidRPr="00490960" w:rsidRDefault="004F746E" w:rsidP="00495DF9">
      <w:pPr>
        <w:pStyle w:val="afffc"/>
        <w:spacing w:line="240" w:lineRule="auto"/>
        <w:ind w:left="0" w:right="0" w:firstLine="709"/>
        <w:rPr>
          <w:szCs w:val="24"/>
        </w:rPr>
      </w:pPr>
    </w:p>
    <w:p w:rsidR="001707E3" w:rsidRPr="00490960" w:rsidRDefault="001707E3" w:rsidP="00495DF9">
      <w:pPr>
        <w:ind w:firstLine="709"/>
        <w:rPr>
          <w:szCs w:val="24"/>
        </w:rPr>
      </w:pPr>
      <w:r w:rsidRPr="00490960">
        <w:rPr>
          <w:szCs w:val="24"/>
        </w:rPr>
        <w:t xml:space="preserve">Планируемые первоочередные мероприятия по развития систем коммунальной инфраструктуры </w:t>
      </w:r>
      <w:r w:rsidR="0072607F" w:rsidRPr="00490960">
        <w:rPr>
          <w:szCs w:val="24"/>
        </w:rPr>
        <w:t>МО Кобринское сельское поселение</w:t>
      </w:r>
      <w:r w:rsidR="00133841" w:rsidRPr="00490960">
        <w:rPr>
          <w:szCs w:val="24"/>
        </w:rPr>
        <w:t xml:space="preserve"> </w:t>
      </w:r>
      <w:r w:rsidRPr="00490960">
        <w:rPr>
          <w:szCs w:val="24"/>
        </w:rPr>
        <w:t xml:space="preserve">определены </w:t>
      </w:r>
      <w:r w:rsidR="00411A56">
        <w:rPr>
          <w:szCs w:val="24"/>
        </w:rPr>
        <w:t>п</w:t>
      </w:r>
      <w:r w:rsidRPr="00490960">
        <w:rPr>
          <w:szCs w:val="24"/>
        </w:rPr>
        <w:t>рограммой комплексного развития систем коммунальной инфраструкт</w:t>
      </w:r>
      <w:r w:rsidR="00C73026" w:rsidRPr="00490960">
        <w:rPr>
          <w:szCs w:val="24"/>
        </w:rPr>
        <w:t xml:space="preserve">уры муниципального образования </w:t>
      </w:r>
      <w:r w:rsidR="007F77EC" w:rsidRPr="00490960">
        <w:rPr>
          <w:szCs w:val="24"/>
        </w:rPr>
        <w:t>Кобринское сельское поселение</w:t>
      </w:r>
      <w:r w:rsidRPr="00490960">
        <w:rPr>
          <w:szCs w:val="24"/>
        </w:rPr>
        <w:t xml:space="preserve"> </w:t>
      </w:r>
      <w:r w:rsidR="00133841" w:rsidRPr="00490960">
        <w:rPr>
          <w:szCs w:val="24"/>
        </w:rPr>
        <w:t>Гатчинского</w:t>
      </w:r>
      <w:r w:rsidR="00C30863" w:rsidRPr="00490960">
        <w:rPr>
          <w:szCs w:val="24"/>
        </w:rPr>
        <w:t xml:space="preserve"> муниципального района</w:t>
      </w:r>
      <w:r w:rsidRPr="00490960">
        <w:rPr>
          <w:szCs w:val="24"/>
        </w:rPr>
        <w:t xml:space="preserve"> Ленинградской области </w:t>
      </w:r>
      <w:r w:rsidR="007F77EC" w:rsidRPr="00490960">
        <w:rPr>
          <w:szCs w:val="24"/>
        </w:rPr>
        <w:t>на 2018-2030 годы</w:t>
      </w:r>
      <w:r w:rsidRPr="00490960">
        <w:rPr>
          <w:szCs w:val="24"/>
        </w:rPr>
        <w:t xml:space="preserve">, утвержденная решением совета депутатов </w:t>
      </w:r>
      <w:r w:rsidR="00C73026" w:rsidRPr="00490960">
        <w:rPr>
          <w:szCs w:val="24"/>
        </w:rPr>
        <w:t>муниципального образования Кобринское сельское поселение Гатчинского муниципального района Ленинградской области</w:t>
      </w:r>
      <w:r w:rsidRPr="00490960">
        <w:rPr>
          <w:szCs w:val="24"/>
        </w:rPr>
        <w:t xml:space="preserve"> от </w:t>
      </w:r>
      <w:r w:rsidR="007F77EC" w:rsidRPr="00490960">
        <w:rPr>
          <w:szCs w:val="24"/>
        </w:rPr>
        <w:t>26.10.2017 № 59</w:t>
      </w:r>
      <w:r w:rsidRPr="00490960">
        <w:rPr>
          <w:szCs w:val="24"/>
        </w:rPr>
        <w:t>.</w:t>
      </w:r>
    </w:p>
    <w:p w:rsidR="001707E3" w:rsidRPr="00490960" w:rsidRDefault="001707E3" w:rsidP="00495DF9">
      <w:pPr>
        <w:ind w:firstLine="709"/>
        <w:rPr>
          <w:szCs w:val="24"/>
        </w:rPr>
      </w:pPr>
      <w:r w:rsidRPr="00490960">
        <w:rPr>
          <w:szCs w:val="24"/>
        </w:rPr>
        <w:t>Реализация Программы позволит обеспечить:</w:t>
      </w:r>
    </w:p>
    <w:p w:rsidR="007F77EC" w:rsidRPr="00490960" w:rsidRDefault="00536DEA" w:rsidP="00495DF9">
      <w:pPr>
        <w:ind w:firstLine="709"/>
        <w:rPr>
          <w:szCs w:val="24"/>
        </w:rPr>
      </w:pPr>
      <w:r w:rsidRPr="00490960">
        <w:rPr>
          <w:szCs w:val="24"/>
        </w:rPr>
        <w:t xml:space="preserve">– </w:t>
      </w:r>
      <w:r w:rsidR="004F746E" w:rsidRPr="00490960">
        <w:rPr>
          <w:szCs w:val="24"/>
        </w:rPr>
        <w:t xml:space="preserve"> </w:t>
      </w:r>
      <w:r w:rsidR="007F77EC" w:rsidRPr="00490960">
        <w:rPr>
          <w:szCs w:val="24"/>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 увеличение с 50 % в 2018 году до 100 %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 xml:space="preserve">степень охвата потребителей приборами учета (%) увеличение с 50 % в 2018 году до 100 % к 2030 году; </w:t>
      </w:r>
    </w:p>
    <w:p w:rsidR="007F77EC" w:rsidRPr="00490960" w:rsidRDefault="00536DEA" w:rsidP="00495DF9">
      <w:pPr>
        <w:ind w:firstLine="709"/>
        <w:rPr>
          <w:szCs w:val="24"/>
        </w:rPr>
      </w:pPr>
      <w:r w:rsidRPr="00490960">
        <w:rPr>
          <w:szCs w:val="24"/>
        </w:rPr>
        <w:t xml:space="preserve">– </w:t>
      </w:r>
      <w:r w:rsidR="007F77EC" w:rsidRPr="00490960">
        <w:rPr>
          <w:szCs w:val="24"/>
        </w:rPr>
        <w:t>доступность для населения коммунальных услуг (% от общего числа населения) увеличение с 50 % в 2018 году до 100 %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ожидаемые результаты реализации мероприятий Программы, направленных на качественное и бесперебойное обеспечение электро-, газо-, тепло-, водоснабжения и водоотведения новых объектов капитального строительства:</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доступности для потребителей систем теплоснабжения: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доступности для потребителей систем электроснабжения: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поддержание доли потребителей в жилых домах, обеспеченных доступом к электроснабжению, в период с 2018 по 2030 год на уровне 100,0 %;</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доступности для потребителей систем газоснабжения: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увеличение доли потребителей в жилых домах, обеспеченных доступом к централизованному газоснабжению, с 50 % в 2018 году до 90,0 %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ожидаемые результаты реализации мероприятий Программы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7F77EC" w:rsidRPr="00490960" w:rsidRDefault="00536DEA" w:rsidP="00495DF9">
      <w:pPr>
        <w:ind w:firstLine="709"/>
        <w:rPr>
          <w:szCs w:val="24"/>
        </w:rPr>
      </w:pPr>
      <w:r w:rsidRPr="00490960">
        <w:rPr>
          <w:szCs w:val="24"/>
        </w:rPr>
        <w:t xml:space="preserve">– </w:t>
      </w:r>
      <w:r w:rsidR="007F77EC" w:rsidRPr="00490960">
        <w:rPr>
          <w:szCs w:val="24"/>
        </w:rPr>
        <w:t>соответствие качества услуг установленным требованиям (%) улучшение показателя с 50,3 % в 2018 году до 100 %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продолжительность (бесперебойность) поставки услуг (час/день)</w:t>
      </w:r>
      <w:r w:rsidR="00D640C5" w:rsidRPr="00490960">
        <w:rPr>
          <w:szCs w:val="24"/>
        </w:rPr>
        <w:t xml:space="preserve"> </w:t>
      </w:r>
      <w:r w:rsidR="007F77EC" w:rsidRPr="00490960">
        <w:rPr>
          <w:szCs w:val="24"/>
        </w:rPr>
        <w:t>поддержание показателя на уровне 24/7 (двадцать четыре часа семь дней в неделю) в период с 2018 года по 2030 год;</w:t>
      </w:r>
    </w:p>
    <w:p w:rsidR="007F77EC" w:rsidRPr="00490960" w:rsidRDefault="00536DEA" w:rsidP="00495DF9">
      <w:pPr>
        <w:ind w:firstLine="709"/>
        <w:rPr>
          <w:szCs w:val="24"/>
        </w:rPr>
      </w:pPr>
      <w:r w:rsidRPr="00490960">
        <w:rPr>
          <w:szCs w:val="24"/>
        </w:rPr>
        <w:t xml:space="preserve">– </w:t>
      </w:r>
      <w:r w:rsidR="007F77EC" w:rsidRPr="00490960">
        <w:rPr>
          <w:szCs w:val="24"/>
        </w:rPr>
        <w:t>ожидаемые результаты реализации мероприятий Программы, направленных на повышение надежности газо-, электро-, тепло-, водоснабжения и водоотведения, и качества коммунальных ресурсов:</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качества питьевой воды:</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с 75 % в 2018 году до 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55,2 % в 2018 году до 0 % к 2030 году;</w:t>
      </w:r>
      <w:r w:rsidR="007F77EC" w:rsidRPr="00490960">
        <w:rPr>
          <w:szCs w:val="24"/>
        </w:rPr>
        <w:tab/>
      </w:r>
    </w:p>
    <w:p w:rsidR="007F77EC" w:rsidRPr="00490960" w:rsidRDefault="00536DEA" w:rsidP="00495DF9">
      <w:pPr>
        <w:ind w:firstLine="709"/>
        <w:rPr>
          <w:szCs w:val="24"/>
        </w:rPr>
      </w:pPr>
      <w:r w:rsidRPr="00490960">
        <w:rPr>
          <w:szCs w:val="24"/>
        </w:rPr>
        <w:lastRenderedPageBreak/>
        <w:t xml:space="preserve">– </w:t>
      </w:r>
      <w:r w:rsidR="007F77EC" w:rsidRPr="00490960">
        <w:rPr>
          <w:szCs w:val="24"/>
        </w:rPr>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w:t>
      </w:r>
      <w:r w:rsidR="00626B5F">
        <w:rPr>
          <w:szCs w:val="24"/>
        </w:rPr>
        <w:t>,</w:t>
      </w:r>
      <w:r w:rsidR="007F77EC" w:rsidRPr="00490960">
        <w:rPr>
          <w:szCs w:val="24"/>
        </w:rPr>
        <w:t>9 % в 2018 году до 20 %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качества поставляемых услуг водоотведения:</w:t>
      </w:r>
    </w:p>
    <w:p w:rsidR="007F77EC" w:rsidRPr="00490960" w:rsidRDefault="00536DEA" w:rsidP="00495DF9">
      <w:pPr>
        <w:ind w:firstLine="709"/>
        <w:rPr>
          <w:szCs w:val="24"/>
        </w:rPr>
      </w:pPr>
      <w:r w:rsidRPr="00490960">
        <w:rPr>
          <w:szCs w:val="24"/>
        </w:rPr>
        <w:t xml:space="preserve">– </w:t>
      </w:r>
      <w:r w:rsidR="007F77EC" w:rsidRPr="00490960">
        <w:rPr>
          <w:szCs w:val="24"/>
        </w:rPr>
        <w:t>увеличение объема сточных вод, пропущенных через очистные сооружения, в общем объеме сточных вод, с 87 % в 2018 году до 95 %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увеличение доли сточных вод, очищенных до нормативных значений, в общем объеме сточных вод, пропущенных через очистные сооружения, с 50 % в 2018 году до 90 %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75 % в 2018 году до 10 %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с 75 % в 2018 году до 10 %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надежности и бесперебойности водоснабжения: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w:t>
      </w:r>
      <w:r w:rsidR="000D0974">
        <w:rPr>
          <w:szCs w:val="24"/>
        </w:rPr>
        <w:t xml:space="preserve">опроводной сети в год, с 2,0 единиц на </w:t>
      </w:r>
      <w:r w:rsidR="007F77EC" w:rsidRPr="00490960">
        <w:rPr>
          <w:szCs w:val="24"/>
        </w:rPr>
        <w:t>км в 2018 году до 0,25 ед</w:t>
      </w:r>
      <w:r w:rsidR="000D0974">
        <w:rPr>
          <w:szCs w:val="24"/>
        </w:rPr>
        <w:t xml:space="preserve">иниц на </w:t>
      </w:r>
      <w:r w:rsidR="007F77EC" w:rsidRPr="00490960">
        <w:rPr>
          <w:szCs w:val="24"/>
        </w:rPr>
        <w:t>км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уменьшение доли уличной водопроводной сети, нуждающейся в замене, с 95,0 % в 2018 году до 0 % к 2030 году;</w:t>
      </w:r>
    </w:p>
    <w:p w:rsidR="007F77EC" w:rsidRPr="00490960" w:rsidRDefault="004F746E" w:rsidP="00495DF9">
      <w:pPr>
        <w:ind w:firstLine="709"/>
        <w:rPr>
          <w:szCs w:val="24"/>
        </w:rPr>
      </w:pPr>
      <w:r w:rsidRPr="00490960">
        <w:rPr>
          <w:szCs w:val="24"/>
        </w:rPr>
        <w:t xml:space="preserve">В </w:t>
      </w:r>
      <w:r w:rsidR="007F77EC" w:rsidRPr="00490960">
        <w:rPr>
          <w:szCs w:val="24"/>
        </w:rPr>
        <w:t>отношении надежности систем водоотведения:</w:t>
      </w:r>
    </w:p>
    <w:p w:rsidR="007F77EC" w:rsidRPr="00490960" w:rsidRDefault="00536DEA" w:rsidP="00495DF9">
      <w:pPr>
        <w:ind w:firstLine="709"/>
        <w:rPr>
          <w:szCs w:val="24"/>
        </w:rPr>
      </w:pPr>
      <w:r w:rsidRPr="00490960">
        <w:rPr>
          <w:szCs w:val="24"/>
        </w:rPr>
        <w:t xml:space="preserve">– </w:t>
      </w:r>
      <w:r w:rsidR="007F77EC" w:rsidRPr="00490960">
        <w:rPr>
          <w:szCs w:val="24"/>
        </w:rPr>
        <w:t>уменьшение доли уличной канализационной сети, нуждающейся в замене, с 60 % в 2018 году до 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количества аварий и засоров в расчете на протяженность канализационной сети в год, с 2,0 ед</w:t>
      </w:r>
      <w:r w:rsidR="00C21188">
        <w:rPr>
          <w:szCs w:val="24"/>
        </w:rPr>
        <w:t xml:space="preserve">иниц на </w:t>
      </w:r>
      <w:r w:rsidR="007F77EC" w:rsidRPr="00490960">
        <w:rPr>
          <w:szCs w:val="24"/>
        </w:rPr>
        <w:t>км в 2018 году до 0,50 ед</w:t>
      </w:r>
      <w:r w:rsidR="00C21188">
        <w:rPr>
          <w:szCs w:val="24"/>
        </w:rPr>
        <w:t xml:space="preserve">иниц на </w:t>
      </w:r>
      <w:r w:rsidR="007F77EC" w:rsidRPr="00490960">
        <w:rPr>
          <w:szCs w:val="24"/>
        </w:rPr>
        <w:t xml:space="preserve">км к 2030 году; </w:t>
      </w:r>
    </w:p>
    <w:p w:rsidR="007F77EC" w:rsidRPr="00490960" w:rsidRDefault="00D640C5" w:rsidP="00495DF9">
      <w:pPr>
        <w:ind w:firstLine="709"/>
        <w:rPr>
          <w:szCs w:val="24"/>
        </w:rPr>
      </w:pPr>
      <w:r w:rsidRPr="00490960">
        <w:rPr>
          <w:szCs w:val="24"/>
        </w:rPr>
        <w:t xml:space="preserve">В </w:t>
      </w:r>
      <w:r w:rsidR="007F77EC" w:rsidRPr="00490960">
        <w:rPr>
          <w:szCs w:val="24"/>
        </w:rPr>
        <w:t>отношении надежности обслуживания систем электроснабжения: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аварийность системы электроснабжения (количество аварий и повреждений на 1 км сети в год), с 0,05 ед</w:t>
      </w:r>
      <w:r w:rsidR="000D0974">
        <w:rPr>
          <w:szCs w:val="24"/>
        </w:rPr>
        <w:t xml:space="preserve">иниц на </w:t>
      </w:r>
      <w:r w:rsidR="007F77EC" w:rsidRPr="00490960">
        <w:rPr>
          <w:szCs w:val="24"/>
        </w:rPr>
        <w:t xml:space="preserve">км в 2018 году до 0,01 </w:t>
      </w:r>
      <w:r w:rsidR="000D0974" w:rsidRPr="00490960">
        <w:rPr>
          <w:szCs w:val="24"/>
        </w:rPr>
        <w:t>ед</w:t>
      </w:r>
      <w:r w:rsidR="000D0974">
        <w:rPr>
          <w:szCs w:val="24"/>
        </w:rPr>
        <w:t xml:space="preserve">иниц на </w:t>
      </w:r>
      <w:r w:rsidR="000D0974" w:rsidRPr="00490960">
        <w:rPr>
          <w:szCs w:val="24"/>
        </w:rPr>
        <w:t>км</w:t>
      </w:r>
      <w:r w:rsidR="007F77EC" w:rsidRPr="00490960">
        <w:rPr>
          <w:szCs w:val="24"/>
        </w:rPr>
        <w:t xml:space="preserve"> к 2030 году;</w:t>
      </w:r>
      <w:r w:rsidR="007F77EC" w:rsidRPr="00490960">
        <w:rPr>
          <w:szCs w:val="24"/>
        </w:rPr>
        <w:tab/>
      </w:r>
    </w:p>
    <w:p w:rsidR="007F77EC" w:rsidRPr="00490960" w:rsidRDefault="009C100E" w:rsidP="00495DF9">
      <w:pPr>
        <w:ind w:firstLine="709"/>
        <w:rPr>
          <w:szCs w:val="24"/>
        </w:rPr>
      </w:pPr>
      <w:r w:rsidRPr="00490960">
        <w:rPr>
          <w:szCs w:val="24"/>
        </w:rPr>
        <w:t xml:space="preserve">– </w:t>
      </w:r>
      <w:r w:rsidR="007F77EC" w:rsidRPr="00490960">
        <w:rPr>
          <w:szCs w:val="24"/>
        </w:rPr>
        <w:t>поддержание продолжительности (бесперебойность) поставки товаров и услуг систем электроснабжения (час/день) с 2018 по 2030 год на уровне 24/7;</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надежности обслуживания систем газоснабжения: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 xml:space="preserve">недопущение аварий на системах: количество аварий и повреждений (на 1 км сети в год) с 2018 по 2030 год на уровне 0 </w:t>
      </w:r>
      <w:r w:rsidR="000D0974" w:rsidRPr="00490960">
        <w:rPr>
          <w:szCs w:val="24"/>
        </w:rPr>
        <w:t>ед</w:t>
      </w:r>
      <w:r w:rsidR="000D0974">
        <w:rPr>
          <w:szCs w:val="24"/>
        </w:rPr>
        <w:t xml:space="preserve">иниц на </w:t>
      </w:r>
      <w:r w:rsidR="000D0974" w:rsidRPr="00490960">
        <w:rPr>
          <w:szCs w:val="24"/>
        </w:rPr>
        <w:t>км</w:t>
      </w:r>
      <w:r w:rsidR="007F77EC" w:rsidRPr="00490960">
        <w:rPr>
          <w:szCs w:val="24"/>
        </w:rPr>
        <w:t>.</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ожидаемые результаты реализации мероприятий Программы, направленных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показателей энергетической эффективности систем водоснабжения: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потерь воды в централизованных системах водоснабжения при транспортировке в общем объеме воды, поданной в водопроводную сеть, с 39,8 % в 2018 году до 10,0 % к 2030 году;</w:t>
      </w:r>
    </w:p>
    <w:p w:rsidR="007F77EC" w:rsidRPr="00490960" w:rsidRDefault="009C100E" w:rsidP="00495DF9">
      <w:pPr>
        <w:ind w:firstLine="709"/>
        <w:rPr>
          <w:szCs w:val="24"/>
        </w:rPr>
      </w:pPr>
      <w:r w:rsidRPr="00490960">
        <w:rPr>
          <w:szCs w:val="24"/>
        </w:rPr>
        <w:t xml:space="preserve">– </w:t>
      </w:r>
      <w:r w:rsidR="007F77EC" w:rsidRPr="00490960">
        <w:rPr>
          <w:szCs w:val="24"/>
        </w:rPr>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(кВт·ч/м</w:t>
      </w:r>
      <w:r w:rsidR="00C21188">
        <w:rPr>
          <w:szCs w:val="24"/>
        </w:rPr>
        <w:t>³</w:t>
      </w:r>
      <w:r w:rsidR="007F77EC" w:rsidRPr="00490960">
        <w:rPr>
          <w:szCs w:val="24"/>
        </w:rPr>
        <w:t>), с 1,88 в 2018 году до 1,3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показателей энергетической эффективности систем водоотведения:</w:t>
      </w:r>
    </w:p>
    <w:p w:rsidR="007F77EC" w:rsidRPr="00490960" w:rsidRDefault="00536DEA" w:rsidP="00495DF9">
      <w:pPr>
        <w:ind w:firstLine="709"/>
        <w:rPr>
          <w:szCs w:val="24"/>
        </w:rPr>
      </w:pPr>
      <w:r w:rsidRPr="00490960">
        <w:rPr>
          <w:szCs w:val="24"/>
        </w:rPr>
        <w:lastRenderedPageBreak/>
        <w:t xml:space="preserve">– </w:t>
      </w:r>
      <w:r w:rsidR="007F77EC" w:rsidRPr="00490960">
        <w:rPr>
          <w:szCs w:val="24"/>
        </w:rP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007F77EC" w:rsidRPr="00490960">
        <w:rPr>
          <w:szCs w:val="24"/>
          <w:vertAlign w:val="superscript"/>
        </w:rPr>
        <w:t>3</w:t>
      </w:r>
      <w:r w:rsidR="007F77EC" w:rsidRPr="00490960">
        <w:rPr>
          <w:szCs w:val="24"/>
        </w:rPr>
        <w:t>) с 1,6 в 2018 году до 1,1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ресурсной эффективности электроснабжения:</w:t>
      </w:r>
      <w:r w:rsidR="007F77EC" w:rsidRPr="00490960">
        <w:rPr>
          <w:szCs w:val="24"/>
        </w:rPr>
        <w:tab/>
      </w:r>
      <w:r w:rsidR="007F77EC" w:rsidRPr="00490960">
        <w:rPr>
          <w:szCs w:val="24"/>
        </w:rPr>
        <w:tab/>
      </w:r>
      <w:r w:rsidR="007F77EC" w:rsidRPr="00490960">
        <w:rPr>
          <w:szCs w:val="24"/>
        </w:rPr>
        <w:tab/>
        <w:t>снижение уровня потерь электрической энергии, с 10,0 % в 2018 году до 8,0 %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ожидаемые результаты реализации мероприятий Программы, направленных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снижение объема выбросов в атмосферу загрязняющих веществ, пр</w:t>
      </w:r>
      <w:r w:rsidR="00814BBC" w:rsidRPr="00490960">
        <w:rPr>
          <w:rFonts w:eastAsia="Calibri"/>
          <w:szCs w:val="24"/>
          <w:lang w:eastAsia="en-US"/>
        </w:rPr>
        <w:t xml:space="preserve">евышающих значение </w:t>
      </w:r>
      <w:r w:rsidR="00226B14">
        <w:rPr>
          <w:rFonts w:eastAsia="Calibri"/>
          <w:szCs w:val="24"/>
          <w:lang w:eastAsia="en-US"/>
        </w:rPr>
        <w:t>предельно допустимых концентраций</w:t>
      </w:r>
      <w:r w:rsidR="00814BBC" w:rsidRPr="00490960">
        <w:rPr>
          <w:rFonts w:eastAsia="Calibri"/>
          <w:szCs w:val="24"/>
          <w:lang w:eastAsia="en-US"/>
        </w:rPr>
        <w:t xml:space="preserve"> (%) с 75</w:t>
      </w:r>
      <w:r w:rsidR="00C21188">
        <w:rPr>
          <w:rFonts w:eastAsia="Calibri"/>
          <w:szCs w:val="24"/>
          <w:lang w:eastAsia="en-US"/>
        </w:rPr>
        <w:t xml:space="preserve"> </w:t>
      </w:r>
      <w:r w:rsidR="00814BBC" w:rsidRPr="00490960">
        <w:rPr>
          <w:rFonts w:eastAsia="Calibri"/>
          <w:szCs w:val="24"/>
          <w:lang w:eastAsia="en-US"/>
        </w:rPr>
        <w:t>% в 2018 году до 60</w:t>
      </w:r>
      <w:r w:rsidR="0009123B">
        <w:rPr>
          <w:rFonts w:eastAsia="Calibri"/>
          <w:szCs w:val="24"/>
          <w:lang w:eastAsia="en-US"/>
        </w:rPr>
        <w:t xml:space="preserve"> </w:t>
      </w:r>
      <w:r w:rsidR="007F77EC" w:rsidRPr="00490960">
        <w:rPr>
          <w:rFonts w:eastAsia="Calibri"/>
          <w:szCs w:val="24"/>
          <w:lang w:eastAsia="en-US"/>
        </w:rPr>
        <w:t>%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снижение доли несанкционированных свалок на территории муни</w:t>
      </w:r>
      <w:r w:rsidR="00814BBC" w:rsidRPr="00490960">
        <w:rPr>
          <w:rFonts w:eastAsia="Calibri"/>
          <w:szCs w:val="24"/>
          <w:lang w:eastAsia="en-US"/>
        </w:rPr>
        <w:t>ципального образования (%) с 10</w:t>
      </w:r>
      <w:r w:rsidR="00C21188">
        <w:rPr>
          <w:rFonts w:eastAsia="Calibri"/>
          <w:szCs w:val="24"/>
          <w:lang w:eastAsia="en-US"/>
        </w:rPr>
        <w:t xml:space="preserve"> </w:t>
      </w:r>
      <w:r w:rsidR="007F77EC" w:rsidRPr="00490960">
        <w:rPr>
          <w:rFonts w:eastAsia="Calibri"/>
          <w:szCs w:val="24"/>
          <w:lang w:eastAsia="en-US"/>
        </w:rPr>
        <w:t>% в 2018 году до 0 %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увеличение объема сточных вод, пропущенных через очистные сооружения, в общем объеме сточ</w:t>
      </w:r>
      <w:r w:rsidR="00814BBC" w:rsidRPr="00490960">
        <w:rPr>
          <w:rFonts w:eastAsia="Calibri"/>
          <w:szCs w:val="24"/>
          <w:lang w:eastAsia="en-US"/>
        </w:rPr>
        <w:t>ных вод с 0 % в 2018 году до 50</w:t>
      </w:r>
      <w:r w:rsidR="00C21188">
        <w:rPr>
          <w:rFonts w:eastAsia="Calibri"/>
          <w:szCs w:val="24"/>
          <w:lang w:eastAsia="en-US"/>
        </w:rPr>
        <w:t xml:space="preserve"> </w:t>
      </w:r>
      <w:r w:rsidR="007F77EC" w:rsidRPr="00490960">
        <w:rPr>
          <w:rFonts w:eastAsia="Calibri"/>
          <w:szCs w:val="24"/>
          <w:lang w:eastAsia="en-US"/>
        </w:rPr>
        <w:t>%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увеличение доли сточных вод, очищенных до нормативных значений, в общем объеме сточных вод, пропущенны</w:t>
      </w:r>
      <w:r w:rsidR="00814BBC" w:rsidRPr="00490960">
        <w:rPr>
          <w:rFonts w:eastAsia="Calibri"/>
          <w:szCs w:val="24"/>
          <w:lang w:eastAsia="en-US"/>
        </w:rPr>
        <w:t>х через очистные сооружения с 0</w:t>
      </w:r>
      <w:r w:rsidR="00C21188">
        <w:rPr>
          <w:rFonts w:eastAsia="Calibri"/>
          <w:szCs w:val="24"/>
          <w:lang w:eastAsia="en-US"/>
        </w:rPr>
        <w:t xml:space="preserve"> </w:t>
      </w:r>
      <w:r w:rsidR="007F77EC" w:rsidRPr="00490960">
        <w:rPr>
          <w:rFonts w:eastAsia="Calibri"/>
          <w:szCs w:val="24"/>
          <w:lang w:eastAsia="en-US"/>
        </w:rPr>
        <w:t xml:space="preserve">% в 2018 году </w:t>
      </w:r>
      <w:r w:rsidR="00814BBC" w:rsidRPr="00490960">
        <w:rPr>
          <w:rFonts w:eastAsia="Calibri"/>
          <w:szCs w:val="24"/>
          <w:lang w:eastAsia="en-US"/>
        </w:rPr>
        <w:t>до 50</w:t>
      </w:r>
      <w:r w:rsidR="00C21188">
        <w:rPr>
          <w:rFonts w:eastAsia="Calibri"/>
          <w:szCs w:val="24"/>
          <w:lang w:eastAsia="en-US"/>
        </w:rPr>
        <w:t xml:space="preserve"> </w:t>
      </w:r>
      <w:r w:rsidR="007F77EC" w:rsidRPr="00490960">
        <w:rPr>
          <w:rFonts w:eastAsia="Calibri"/>
          <w:szCs w:val="24"/>
          <w:lang w:eastAsia="en-US"/>
        </w:rPr>
        <w:t>%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ожидаемые результаты реализации мероприятий Программы, направленных на энергосбережение и повышение энергетической эффективности:</w:t>
      </w:r>
    </w:p>
    <w:p w:rsidR="007F77EC" w:rsidRPr="00490960" w:rsidRDefault="004F746E" w:rsidP="00495DF9">
      <w:pPr>
        <w:ind w:firstLine="709"/>
        <w:rPr>
          <w:szCs w:val="24"/>
        </w:rPr>
      </w:pPr>
      <w:r w:rsidRPr="00490960">
        <w:rPr>
          <w:rFonts w:eastAsia="Calibri"/>
          <w:szCs w:val="24"/>
          <w:lang w:eastAsia="en-US"/>
        </w:rPr>
        <w:t>В</w:t>
      </w:r>
      <w:r w:rsidR="007F77EC" w:rsidRPr="00490960">
        <w:rPr>
          <w:rFonts w:eastAsia="Calibri"/>
          <w:szCs w:val="24"/>
          <w:lang w:eastAsia="en-US"/>
        </w:rPr>
        <w:t xml:space="preserve"> отношении охвата потребителей</w:t>
      </w:r>
      <w:r w:rsidR="007F77EC" w:rsidRPr="00490960">
        <w:rPr>
          <w:szCs w:val="24"/>
        </w:rPr>
        <w:t xml:space="preserve"> приборами учета электрической энергии:</w:t>
      </w:r>
    </w:p>
    <w:p w:rsidR="007F77EC" w:rsidRPr="00490960" w:rsidRDefault="00536DEA" w:rsidP="00495DF9">
      <w:pPr>
        <w:ind w:firstLine="709"/>
        <w:rPr>
          <w:szCs w:val="24"/>
        </w:rPr>
      </w:pPr>
      <w:r w:rsidRPr="00490960">
        <w:rPr>
          <w:szCs w:val="24"/>
        </w:rPr>
        <w:t xml:space="preserve">– </w:t>
      </w:r>
      <w:r w:rsidR="007F77EC" w:rsidRPr="00490960">
        <w:rPr>
          <w:szCs w:val="24"/>
        </w:rPr>
        <w:t xml:space="preserve">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w:t>
      </w:r>
      <w:r w:rsidR="00814BBC" w:rsidRPr="00490960">
        <w:rPr>
          <w:szCs w:val="24"/>
        </w:rPr>
        <w:t>в многоквартирных домах, с 99,5</w:t>
      </w:r>
      <w:r w:rsidR="00C21188">
        <w:rPr>
          <w:szCs w:val="24"/>
        </w:rPr>
        <w:t xml:space="preserve"> </w:t>
      </w:r>
      <w:r w:rsidR="00814BBC" w:rsidRPr="00490960">
        <w:rPr>
          <w:szCs w:val="24"/>
        </w:rPr>
        <w:t>% в 2018 году до 100,0</w:t>
      </w:r>
      <w:r w:rsidR="00C21188">
        <w:rPr>
          <w:szCs w:val="24"/>
        </w:rPr>
        <w:t xml:space="preserve"> </w:t>
      </w:r>
      <w:r w:rsidR="007F77EC" w:rsidRPr="00490960">
        <w:rPr>
          <w:szCs w:val="24"/>
        </w:rPr>
        <w:t>%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2</w:t>
      </w:r>
      <w:r w:rsidR="009C100E" w:rsidRPr="00490960">
        <w:rPr>
          <w:szCs w:val="24"/>
        </w:rPr>
        <w:t xml:space="preserve">018 по 2030 год на уровне 100 </w:t>
      </w:r>
      <w:r w:rsidR="007F77EC" w:rsidRPr="00490960">
        <w:rPr>
          <w:szCs w:val="24"/>
        </w:rPr>
        <w:t>%.</w:t>
      </w:r>
    </w:p>
    <w:p w:rsidR="004F746E" w:rsidRDefault="004F746E" w:rsidP="00495DF9">
      <w:pPr>
        <w:ind w:firstLine="709"/>
        <w:rPr>
          <w:szCs w:val="24"/>
        </w:rPr>
      </w:pPr>
    </w:p>
    <w:p w:rsidR="00812A7F" w:rsidRPr="00490960" w:rsidRDefault="00812A7F" w:rsidP="00495DF9">
      <w:pPr>
        <w:keepNext/>
        <w:ind w:firstLine="709"/>
        <w:contextualSpacing/>
        <w:outlineLvl w:val="2"/>
        <w:rPr>
          <w:b/>
          <w:bCs/>
          <w:szCs w:val="24"/>
        </w:rPr>
      </w:pPr>
      <w:bookmarkStart w:id="183" w:name="_Toc42088095"/>
      <w:r w:rsidRPr="00490960">
        <w:rPr>
          <w:b/>
          <w:bCs/>
          <w:szCs w:val="24"/>
        </w:rPr>
        <w:t>4.</w:t>
      </w:r>
      <w:r>
        <w:rPr>
          <w:b/>
          <w:bCs/>
          <w:szCs w:val="24"/>
        </w:rPr>
        <w:t>10</w:t>
      </w:r>
      <w:r w:rsidRPr="00490960">
        <w:rPr>
          <w:b/>
          <w:bCs/>
          <w:szCs w:val="24"/>
        </w:rPr>
        <w:t>.1. Объекты водоснабжения</w:t>
      </w:r>
      <w:bookmarkEnd w:id="183"/>
    </w:p>
    <w:p w:rsidR="00812A7F" w:rsidRDefault="00812A7F" w:rsidP="00495DF9">
      <w:pPr>
        <w:ind w:firstLine="709"/>
        <w:rPr>
          <w:szCs w:val="24"/>
        </w:rPr>
      </w:pPr>
    </w:p>
    <w:p w:rsidR="00E25789" w:rsidRPr="00490960" w:rsidRDefault="00E25789" w:rsidP="00495DF9">
      <w:pPr>
        <w:tabs>
          <w:tab w:val="left" w:pos="709"/>
        </w:tabs>
        <w:ind w:firstLine="709"/>
        <w:rPr>
          <w:bCs/>
          <w:szCs w:val="24"/>
        </w:rPr>
      </w:pPr>
      <w:r w:rsidRPr="00490960">
        <w:rPr>
          <w:bCs/>
          <w:szCs w:val="24"/>
        </w:rPr>
        <w:t>Целью работы структур жилищно-коммунального хозяйства и уп</w:t>
      </w:r>
      <w:r w:rsidR="00814BBC" w:rsidRPr="00490960">
        <w:rPr>
          <w:bCs/>
          <w:szCs w:val="24"/>
        </w:rPr>
        <w:t>равляющих компаний является 100</w:t>
      </w:r>
      <w:r w:rsidR="009C100E" w:rsidRPr="00490960">
        <w:rPr>
          <w:bCs/>
          <w:szCs w:val="24"/>
        </w:rPr>
        <w:t xml:space="preserve"> </w:t>
      </w:r>
      <w:r w:rsidRPr="00490960">
        <w:rPr>
          <w:bCs/>
          <w:szCs w:val="24"/>
        </w:rPr>
        <w:t>% обеспечение жителей водой питьевого качества.</w:t>
      </w:r>
    </w:p>
    <w:p w:rsidR="0093543A" w:rsidRPr="00490960" w:rsidRDefault="0093543A" w:rsidP="00495DF9">
      <w:pPr>
        <w:pStyle w:val="afff3"/>
        <w:spacing w:before="0" w:after="0"/>
        <w:ind w:firstLine="709"/>
      </w:pPr>
      <w:r w:rsidRPr="00490960">
        <w:t>Удельное водопотребление включает расходы на хозяйственно-питьевые нужды в общественных зданиях.</w:t>
      </w:r>
    </w:p>
    <w:p w:rsidR="0093543A" w:rsidRPr="00490960" w:rsidRDefault="0093543A" w:rsidP="00495DF9">
      <w:pPr>
        <w:pStyle w:val="afff3"/>
        <w:spacing w:before="0" w:after="0"/>
        <w:ind w:firstLine="709"/>
      </w:pPr>
      <w:r w:rsidRPr="00490960">
        <w:t>Коэффициент суточной неравномерности принимается равным</w:t>
      </w:r>
      <w:r w:rsidR="009C100E" w:rsidRPr="00490960">
        <w:t xml:space="preserve"> </w:t>
      </w:r>
      <w:r w:rsidRPr="00490960">
        <w:t>1,3.</w:t>
      </w:r>
    </w:p>
    <w:p w:rsidR="0093543A" w:rsidRPr="00490960" w:rsidRDefault="0093543A" w:rsidP="00495DF9">
      <w:pPr>
        <w:pStyle w:val="afff3"/>
        <w:spacing w:before="0" w:after="0"/>
        <w:ind w:firstLine="709"/>
      </w:pPr>
      <w:r w:rsidRPr="00490960">
        <w:t>Расходы воды на поливку улиц и зеленых насажд</w:t>
      </w:r>
      <w:r w:rsidR="00C21188">
        <w:t>ений определены по норме 70 л/</w:t>
      </w:r>
      <w:r w:rsidR="00C21188" w:rsidRPr="00490960">
        <w:t>с</w:t>
      </w:r>
      <w:r w:rsidR="007F098F">
        <w:t>ут</w:t>
      </w:r>
      <w:r w:rsidRPr="00490960">
        <w:t xml:space="preserve"> на одного жителя.</w:t>
      </w:r>
    </w:p>
    <w:p w:rsidR="0093543A" w:rsidRPr="00490960" w:rsidRDefault="0093543A" w:rsidP="00495DF9">
      <w:pPr>
        <w:pStyle w:val="afff3"/>
        <w:spacing w:before="0" w:after="0"/>
        <w:ind w:firstLine="709"/>
      </w:pPr>
      <w:r w:rsidRPr="00490960">
        <w:t>Неучтенн</w:t>
      </w:r>
      <w:r w:rsidR="00C8282C" w:rsidRPr="00490960">
        <w:t>ые расходы приняты в размере 10</w:t>
      </w:r>
      <w:r w:rsidR="0009123B">
        <w:t xml:space="preserve"> </w:t>
      </w:r>
      <w:r w:rsidRPr="00490960">
        <w:t>% от расхода воды на нужды населения.</w:t>
      </w:r>
    </w:p>
    <w:p w:rsidR="0093543A" w:rsidRPr="00490960" w:rsidRDefault="0093543A" w:rsidP="00495DF9">
      <w:pPr>
        <w:pStyle w:val="3a"/>
        <w:spacing w:before="0" w:after="0"/>
        <w:ind w:left="0" w:firstLine="709"/>
        <w:rPr>
          <w:bCs/>
          <w:u w:val="none"/>
        </w:rPr>
      </w:pPr>
      <w:bookmarkStart w:id="184" w:name="_Toc434834200"/>
      <w:r w:rsidRPr="00490960">
        <w:rPr>
          <w:bCs/>
          <w:u w:val="none"/>
        </w:rPr>
        <w:t>Пожарные расходы воды</w:t>
      </w:r>
      <w:bookmarkEnd w:id="184"/>
    </w:p>
    <w:p w:rsidR="0093543A" w:rsidRPr="00490960" w:rsidRDefault="0093543A" w:rsidP="00495DF9">
      <w:pPr>
        <w:pStyle w:val="afff3"/>
        <w:spacing w:before="0" w:after="0"/>
        <w:ind w:firstLine="709"/>
      </w:pPr>
      <w:r w:rsidRPr="00490960">
        <w:t>Расходы воды для нужд наружного пожаротушения города принимаются в соответствии с СП 8.13130.2009.</w:t>
      </w:r>
    </w:p>
    <w:p w:rsidR="0093543A" w:rsidRPr="00490960" w:rsidRDefault="0093543A" w:rsidP="00495DF9">
      <w:pPr>
        <w:pStyle w:val="afff3"/>
        <w:spacing w:before="0" w:after="0"/>
        <w:ind w:firstLine="709"/>
      </w:pPr>
      <w:r w:rsidRPr="00490960">
        <w:t>Расход воды на наружное пожаротушение составит 10 л/с</w:t>
      </w:r>
      <w:r w:rsidR="007F098F">
        <w:t>ут</w:t>
      </w:r>
      <w:r w:rsidRPr="00490960">
        <w:t xml:space="preserve"> (1 пожара по 10 л/</w:t>
      </w:r>
      <w:r w:rsidR="00C21188" w:rsidRPr="00490960">
        <w:t>с</w:t>
      </w:r>
      <w:r w:rsidR="007F098F">
        <w:t>ут</w:t>
      </w:r>
      <w:r w:rsidRPr="00490960">
        <w:t xml:space="preserve">). </w:t>
      </w:r>
    </w:p>
    <w:p w:rsidR="00C8282C" w:rsidRPr="00490960" w:rsidRDefault="00C8282C" w:rsidP="00495DF9">
      <w:pPr>
        <w:pStyle w:val="afff3"/>
        <w:spacing w:before="0" w:after="0"/>
        <w:ind w:firstLine="709"/>
      </w:pPr>
    </w:p>
    <w:p w:rsidR="0050204D" w:rsidRPr="00490960" w:rsidRDefault="0050204D" w:rsidP="00495DF9">
      <w:pPr>
        <w:pStyle w:val="affffff9"/>
        <w:spacing w:after="0"/>
        <w:ind w:firstLine="709"/>
        <w:jc w:val="both"/>
      </w:pPr>
      <w:r w:rsidRPr="00490960">
        <w:t>Таблица 4.10.1</w:t>
      </w:r>
      <w:r w:rsidR="00812A7F">
        <w:t>.1</w:t>
      </w:r>
      <w:r w:rsidR="00C8282C" w:rsidRPr="00490960">
        <w:t xml:space="preserve"> </w:t>
      </w:r>
      <w:r w:rsidRPr="00490960">
        <w:t xml:space="preserve">– </w:t>
      </w:r>
      <w:r w:rsidR="001D442C">
        <w:rPr>
          <w:b/>
        </w:rPr>
        <w:t>п</w:t>
      </w:r>
      <w:r w:rsidRPr="00490960">
        <w:rPr>
          <w:b/>
        </w:rPr>
        <w:t>рогнозные расходы воды питьевого качества</w:t>
      </w:r>
    </w:p>
    <w:p w:rsidR="00336CB9" w:rsidRPr="00490960" w:rsidRDefault="00336CB9" w:rsidP="00495DF9">
      <w:pPr>
        <w:pStyle w:val="afff3"/>
        <w:spacing w:before="0" w:after="0"/>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68"/>
        <w:gridCol w:w="1340"/>
        <w:gridCol w:w="1782"/>
        <w:gridCol w:w="1847"/>
      </w:tblGrid>
      <w:tr w:rsidR="009C100E" w:rsidRPr="00490960" w:rsidTr="003613C0">
        <w:trPr>
          <w:trHeight w:val="300"/>
          <w:tblHeader/>
        </w:trPr>
        <w:tc>
          <w:tcPr>
            <w:tcW w:w="1480" w:type="pct"/>
            <w:vMerge w:val="restart"/>
            <w:shd w:val="clear" w:color="auto" w:fill="auto"/>
            <w:vAlign w:val="center"/>
            <w:hideMark/>
          </w:tcPr>
          <w:p w:rsidR="009C100E" w:rsidRPr="00490960" w:rsidRDefault="009C100E" w:rsidP="00495DF9">
            <w:pPr>
              <w:jc w:val="center"/>
              <w:rPr>
                <w:b/>
                <w:color w:val="000000"/>
                <w:sz w:val="20"/>
              </w:rPr>
            </w:pPr>
            <w:r w:rsidRPr="00490960">
              <w:rPr>
                <w:b/>
                <w:color w:val="000000"/>
                <w:sz w:val="20"/>
              </w:rPr>
              <w:t>Местоположение жилых домов</w:t>
            </w:r>
          </w:p>
        </w:tc>
        <w:tc>
          <w:tcPr>
            <w:tcW w:w="1136" w:type="pct"/>
            <w:vMerge w:val="restart"/>
            <w:shd w:val="clear" w:color="auto" w:fill="auto"/>
            <w:vAlign w:val="center"/>
            <w:hideMark/>
          </w:tcPr>
          <w:p w:rsidR="009C100E" w:rsidRPr="00490960" w:rsidRDefault="009C100E" w:rsidP="00495DF9">
            <w:pPr>
              <w:jc w:val="center"/>
              <w:rPr>
                <w:b/>
                <w:color w:val="000000"/>
                <w:sz w:val="20"/>
              </w:rPr>
            </w:pPr>
            <w:r w:rsidRPr="00490960">
              <w:rPr>
                <w:b/>
                <w:color w:val="000000"/>
                <w:sz w:val="20"/>
              </w:rPr>
              <w:t>Норма водопотребления</w:t>
            </w:r>
            <w:r w:rsidR="00C21188">
              <w:rPr>
                <w:b/>
                <w:color w:val="000000"/>
                <w:sz w:val="20"/>
              </w:rPr>
              <w:t>, л/</w:t>
            </w:r>
            <w:r w:rsidR="00C21188" w:rsidRPr="00C21188">
              <w:rPr>
                <w:b/>
                <w:color w:val="000000"/>
                <w:sz w:val="20"/>
              </w:rPr>
              <w:t>сут</w:t>
            </w:r>
          </w:p>
        </w:tc>
        <w:tc>
          <w:tcPr>
            <w:tcW w:w="643" w:type="pct"/>
            <w:vMerge w:val="restart"/>
            <w:shd w:val="clear" w:color="auto" w:fill="auto"/>
            <w:vAlign w:val="center"/>
            <w:hideMark/>
          </w:tcPr>
          <w:p w:rsidR="009C100E" w:rsidRPr="00490960" w:rsidRDefault="009C100E" w:rsidP="00495DF9">
            <w:pPr>
              <w:jc w:val="center"/>
              <w:rPr>
                <w:b/>
                <w:color w:val="000000"/>
                <w:sz w:val="20"/>
              </w:rPr>
            </w:pPr>
            <w:r w:rsidRPr="00490960">
              <w:rPr>
                <w:b/>
                <w:color w:val="000000"/>
                <w:sz w:val="20"/>
              </w:rPr>
              <w:t>Количество жителей, человек</w:t>
            </w:r>
          </w:p>
        </w:tc>
        <w:tc>
          <w:tcPr>
            <w:tcW w:w="1742" w:type="pct"/>
            <w:gridSpan w:val="2"/>
            <w:shd w:val="clear" w:color="auto" w:fill="auto"/>
            <w:vAlign w:val="center"/>
            <w:hideMark/>
          </w:tcPr>
          <w:p w:rsidR="009C100E" w:rsidRPr="00490960" w:rsidRDefault="009C100E" w:rsidP="00495DF9">
            <w:pPr>
              <w:jc w:val="center"/>
              <w:rPr>
                <w:b/>
                <w:color w:val="000000"/>
                <w:sz w:val="20"/>
              </w:rPr>
            </w:pPr>
            <w:r w:rsidRPr="00490960">
              <w:rPr>
                <w:b/>
                <w:color w:val="000000"/>
                <w:sz w:val="20"/>
              </w:rPr>
              <w:t>Расходы воды, м³/</w:t>
            </w:r>
            <w:r w:rsidR="007F098F">
              <w:rPr>
                <w:b/>
                <w:color w:val="000000"/>
                <w:sz w:val="20"/>
              </w:rPr>
              <w:t>сут</w:t>
            </w:r>
          </w:p>
        </w:tc>
      </w:tr>
      <w:tr w:rsidR="009C100E" w:rsidRPr="00490960" w:rsidTr="003613C0">
        <w:trPr>
          <w:trHeight w:val="630"/>
          <w:tblHeader/>
        </w:trPr>
        <w:tc>
          <w:tcPr>
            <w:tcW w:w="1480" w:type="pct"/>
            <w:vMerge/>
            <w:vAlign w:val="center"/>
            <w:hideMark/>
          </w:tcPr>
          <w:p w:rsidR="009C100E" w:rsidRPr="00490960" w:rsidRDefault="009C100E" w:rsidP="00495DF9">
            <w:pPr>
              <w:ind w:firstLine="709"/>
              <w:jc w:val="center"/>
              <w:rPr>
                <w:b/>
                <w:color w:val="000000"/>
                <w:sz w:val="20"/>
              </w:rPr>
            </w:pPr>
          </w:p>
        </w:tc>
        <w:tc>
          <w:tcPr>
            <w:tcW w:w="1136" w:type="pct"/>
            <w:vMerge/>
            <w:vAlign w:val="center"/>
            <w:hideMark/>
          </w:tcPr>
          <w:p w:rsidR="009C100E" w:rsidRPr="00490960" w:rsidRDefault="009C100E" w:rsidP="00495DF9">
            <w:pPr>
              <w:ind w:firstLine="709"/>
              <w:jc w:val="center"/>
              <w:rPr>
                <w:b/>
                <w:color w:val="000000"/>
                <w:sz w:val="20"/>
              </w:rPr>
            </w:pPr>
          </w:p>
        </w:tc>
        <w:tc>
          <w:tcPr>
            <w:tcW w:w="643" w:type="pct"/>
            <w:vMerge/>
            <w:vAlign w:val="center"/>
            <w:hideMark/>
          </w:tcPr>
          <w:p w:rsidR="009C100E" w:rsidRPr="00490960" w:rsidRDefault="009C100E" w:rsidP="00495DF9">
            <w:pPr>
              <w:ind w:firstLine="709"/>
              <w:jc w:val="center"/>
              <w:rPr>
                <w:b/>
                <w:color w:val="000000"/>
                <w:sz w:val="20"/>
              </w:rPr>
            </w:pPr>
          </w:p>
        </w:tc>
        <w:tc>
          <w:tcPr>
            <w:tcW w:w="855" w:type="pct"/>
            <w:shd w:val="clear" w:color="auto" w:fill="auto"/>
            <w:vAlign w:val="center"/>
            <w:hideMark/>
          </w:tcPr>
          <w:p w:rsidR="009C100E" w:rsidRPr="00490960" w:rsidRDefault="00682605" w:rsidP="00495DF9">
            <w:pPr>
              <w:jc w:val="center"/>
              <w:rPr>
                <w:b/>
                <w:color w:val="000000"/>
                <w:sz w:val="20"/>
              </w:rPr>
            </w:pPr>
            <w:r>
              <w:rPr>
                <w:b/>
                <w:color w:val="000000"/>
                <w:sz w:val="20"/>
              </w:rPr>
              <w:t>с</w:t>
            </w:r>
            <w:r w:rsidR="009C100E" w:rsidRPr="00490960">
              <w:rPr>
                <w:b/>
                <w:color w:val="000000"/>
                <w:sz w:val="20"/>
              </w:rPr>
              <w:t>реднесуточные</w:t>
            </w:r>
          </w:p>
        </w:tc>
        <w:tc>
          <w:tcPr>
            <w:tcW w:w="887" w:type="pct"/>
            <w:shd w:val="clear" w:color="auto" w:fill="auto"/>
            <w:vAlign w:val="center"/>
            <w:hideMark/>
          </w:tcPr>
          <w:p w:rsidR="009C100E" w:rsidRPr="00490960" w:rsidRDefault="009C100E" w:rsidP="00495DF9">
            <w:pPr>
              <w:jc w:val="center"/>
              <w:rPr>
                <w:b/>
                <w:color w:val="000000"/>
                <w:sz w:val="20"/>
              </w:rPr>
            </w:pPr>
            <w:r w:rsidRPr="00490960">
              <w:rPr>
                <w:b/>
                <w:color w:val="000000"/>
                <w:sz w:val="20"/>
              </w:rPr>
              <w:t>максимально суточные</w:t>
            </w:r>
          </w:p>
        </w:tc>
      </w:tr>
    </w:tbl>
    <w:p w:rsidR="009C100E" w:rsidRPr="00490960" w:rsidRDefault="009C100E" w:rsidP="00495DF9">
      <w:pPr>
        <w:pStyle w:val="afff3"/>
        <w:spacing w:before="0" w:after="0"/>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68"/>
        <w:gridCol w:w="1340"/>
        <w:gridCol w:w="1782"/>
        <w:gridCol w:w="1847"/>
      </w:tblGrid>
      <w:tr w:rsidR="009C100E" w:rsidRPr="00490960" w:rsidTr="004800E1">
        <w:trPr>
          <w:trHeight w:val="315"/>
          <w:tblHeader/>
        </w:trPr>
        <w:tc>
          <w:tcPr>
            <w:tcW w:w="1480" w:type="pct"/>
            <w:shd w:val="clear" w:color="auto" w:fill="auto"/>
            <w:noWrap/>
            <w:vAlign w:val="center"/>
            <w:hideMark/>
          </w:tcPr>
          <w:p w:rsidR="009C100E" w:rsidRPr="00490960" w:rsidRDefault="009C100E" w:rsidP="00495DF9">
            <w:pPr>
              <w:jc w:val="center"/>
              <w:rPr>
                <w:b/>
                <w:bCs/>
                <w:color w:val="000000"/>
                <w:sz w:val="20"/>
              </w:rPr>
            </w:pPr>
            <w:r w:rsidRPr="00490960">
              <w:rPr>
                <w:b/>
                <w:bCs/>
                <w:color w:val="000000"/>
                <w:sz w:val="20"/>
              </w:rPr>
              <w:t>1</w:t>
            </w:r>
          </w:p>
        </w:tc>
        <w:tc>
          <w:tcPr>
            <w:tcW w:w="1136"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2</w:t>
            </w:r>
          </w:p>
        </w:tc>
        <w:tc>
          <w:tcPr>
            <w:tcW w:w="643"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3</w:t>
            </w:r>
          </w:p>
        </w:tc>
        <w:tc>
          <w:tcPr>
            <w:tcW w:w="855"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4</w:t>
            </w:r>
          </w:p>
        </w:tc>
        <w:tc>
          <w:tcPr>
            <w:tcW w:w="886"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5</w:t>
            </w:r>
          </w:p>
        </w:tc>
      </w:tr>
      <w:tr w:rsidR="004800E1" w:rsidRPr="00490960" w:rsidTr="004800E1">
        <w:trPr>
          <w:trHeight w:val="315"/>
        </w:trPr>
        <w:tc>
          <w:tcPr>
            <w:tcW w:w="1480" w:type="pct"/>
            <w:shd w:val="clear" w:color="auto" w:fill="auto"/>
            <w:noWrap/>
          </w:tcPr>
          <w:p w:rsidR="004800E1" w:rsidRPr="00490960" w:rsidRDefault="004800E1" w:rsidP="00495DF9">
            <w:pPr>
              <w:jc w:val="left"/>
              <w:rPr>
                <w:b/>
                <w:color w:val="000000"/>
                <w:sz w:val="20"/>
              </w:rPr>
            </w:pPr>
            <w:r w:rsidRPr="00490960">
              <w:rPr>
                <w:b/>
                <w:color w:val="000000"/>
                <w:sz w:val="20"/>
              </w:rPr>
              <w:t>с. Воскресенское</w:t>
            </w:r>
          </w:p>
        </w:tc>
        <w:tc>
          <w:tcPr>
            <w:tcW w:w="1136" w:type="pct"/>
            <w:shd w:val="clear" w:color="auto" w:fill="auto"/>
            <w:vAlign w:val="center"/>
          </w:tcPr>
          <w:p w:rsidR="004800E1" w:rsidRPr="00490960" w:rsidRDefault="004800E1" w:rsidP="00495DF9">
            <w:pPr>
              <w:jc w:val="center"/>
              <w:rPr>
                <w:color w:val="000000"/>
                <w:sz w:val="20"/>
              </w:rPr>
            </w:pPr>
            <w:r w:rsidRPr="00490960">
              <w:t>–</w:t>
            </w:r>
          </w:p>
        </w:tc>
        <w:tc>
          <w:tcPr>
            <w:tcW w:w="643" w:type="pct"/>
            <w:shd w:val="clear" w:color="auto" w:fill="auto"/>
            <w:vAlign w:val="center"/>
          </w:tcPr>
          <w:p w:rsidR="004800E1" w:rsidRPr="00490960" w:rsidRDefault="004800E1" w:rsidP="00495DF9">
            <w:pPr>
              <w:jc w:val="center"/>
              <w:rPr>
                <w:color w:val="000000"/>
                <w:sz w:val="20"/>
              </w:rPr>
            </w:pPr>
            <w:r w:rsidRPr="00490960">
              <w:t>–</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69,6</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85,4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lastRenderedPageBreak/>
              <w:t xml:space="preserve">индивидуальные </w:t>
            </w:r>
          </w:p>
        </w:tc>
        <w:tc>
          <w:tcPr>
            <w:tcW w:w="1136" w:type="pct"/>
            <w:shd w:val="clear" w:color="auto" w:fill="auto"/>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vAlign w:val="center"/>
          </w:tcPr>
          <w:p w:rsidR="004800E1" w:rsidRPr="00490960" w:rsidRDefault="004800E1" w:rsidP="00495DF9">
            <w:pPr>
              <w:jc w:val="center"/>
              <w:rPr>
                <w:color w:val="000000"/>
                <w:sz w:val="20"/>
              </w:rPr>
            </w:pPr>
            <w:r w:rsidRPr="00490960">
              <w:rPr>
                <w:color w:val="000000"/>
                <w:sz w:val="20"/>
              </w:rPr>
              <w:t>240</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48,0</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62,4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vAlign w:val="center"/>
          </w:tcPr>
          <w:p w:rsidR="004800E1" w:rsidRPr="00490960" w:rsidRDefault="004800E1" w:rsidP="00495DF9">
            <w:pPr>
              <w:jc w:val="center"/>
              <w:rPr>
                <w:color w:val="000000"/>
                <w:sz w:val="20"/>
              </w:rPr>
            </w:pPr>
            <w:r w:rsidRPr="00490960">
              <w:t>–</w:t>
            </w:r>
          </w:p>
        </w:tc>
        <w:tc>
          <w:tcPr>
            <w:tcW w:w="643" w:type="pct"/>
            <w:shd w:val="clear" w:color="auto" w:fill="auto"/>
            <w:vAlign w:val="center"/>
          </w:tcPr>
          <w:p w:rsidR="004800E1" w:rsidRPr="00490960" w:rsidRDefault="004800E1" w:rsidP="00495DF9">
            <w:pPr>
              <w:jc w:val="center"/>
              <w:rPr>
                <w:color w:val="000000"/>
                <w:sz w:val="20"/>
              </w:rPr>
            </w:pPr>
            <w:r w:rsidRPr="00490960">
              <w:t>–</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4,8</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6,2</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vAlign w:val="center"/>
          </w:tcPr>
          <w:p w:rsidR="004800E1" w:rsidRPr="00490960" w:rsidRDefault="004800E1" w:rsidP="00495DF9">
            <w:pPr>
              <w:jc w:val="center"/>
              <w:rPr>
                <w:color w:val="000000"/>
                <w:sz w:val="20"/>
              </w:rPr>
            </w:pPr>
            <w:r w:rsidRPr="00490960">
              <w:t>–</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16,8</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16,8</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п. Высокоключевой</w:t>
            </w:r>
          </w:p>
        </w:tc>
        <w:tc>
          <w:tcPr>
            <w:tcW w:w="1136" w:type="pct"/>
            <w:shd w:val="clear" w:color="auto" w:fill="auto"/>
            <w:vAlign w:val="center"/>
            <w:hideMark/>
          </w:tcPr>
          <w:p w:rsidR="009C100E" w:rsidRPr="00490960" w:rsidRDefault="009C100E" w:rsidP="00495DF9">
            <w:pPr>
              <w:jc w:val="center"/>
              <w:rPr>
                <w:color w:val="000000"/>
                <w:sz w:val="20"/>
              </w:rPr>
            </w:pPr>
            <w:r w:rsidRPr="00490960">
              <w:t>–</w:t>
            </w:r>
          </w:p>
        </w:tc>
        <w:tc>
          <w:tcPr>
            <w:tcW w:w="643" w:type="pct"/>
            <w:shd w:val="clear" w:color="auto" w:fill="auto"/>
            <w:vAlign w:val="center"/>
            <w:hideMark/>
          </w:tcPr>
          <w:p w:rsidR="009C100E" w:rsidRPr="00490960" w:rsidRDefault="009C100E" w:rsidP="00495DF9">
            <w:pPr>
              <w:jc w:val="center"/>
              <w:rPr>
                <w:color w:val="000000"/>
                <w:sz w:val="20"/>
              </w:rPr>
            </w:pPr>
            <w:r w:rsidRPr="00490960">
              <w:t>–</w:t>
            </w:r>
          </w:p>
        </w:tc>
        <w:tc>
          <w:tcPr>
            <w:tcW w:w="855" w:type="pct"/>
            <w:shd w:val="clear" w:color="auto" w:fill="auto"/>
            <w:vAlign w:val="center"/>
            <w:hideMark/>
          </w:tcPr>
          <w:p w:rsidR="009C100E" w:rsidRPr="00490960" w:rsidRDefault="009C100E" w:rsidP="00495DF9">
            <w:pPr>
              <w:jc w:val="center"/>
              <w:rPr>
                <w:color w:val="000000"/>
                <w:sz w:val="20"/>
              </w:rPr>
            </w:pPr>
            <w:r w:rsidRPr="00490960">
              <w:rPr>
                <w:color w:val="000000"/>
                <w:sz w:val="20"/>
              </w:rPr>
              <w:t>454,5</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558,5</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240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55,2</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71,8</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1 300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260,0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338,0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31,5</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41,0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107,8</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107,8</w:t>
            </w:r>
          </w:p>
        </w:tc>
      </w:tr>
      <w:tr w:rsidR="004800E1" w:rsidRPr="00490960" w:rsidTr="004800E1">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п. Карташевская</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162,4</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199,4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560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112,0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145,6</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11,2</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14,6</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39,2</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39,2</w:t>
            </w:r>
          </w:p>
        </w:tc>
      </w:tr>
      <w:tr w:rsidR="004800E1" w:rsidRPr="00490960" w:rsidTr="004800E1">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Кобрино</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26,9</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32,4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многоквартирные</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230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13,8</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17,9</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3,0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3,9</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1,7</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2,2</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8,4</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8,4</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п. Кобринское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393,0</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483,2</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310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71,3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92,7</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1 010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202,0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262,6</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27,3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35,5</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92,4</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92,4</w:t>
            </w:r>
          </w:p>
        </w:tc>
      </w:tr>
      <w:tr w:rsidR="004800E1" w:rsidRPr="00490960" w:rsidTr="006F5567">
        <w:trPr>
          <w:trHeight w:val="315"/>
        </w:trPr>
        <w:tc>
          <w:tcPr>
            <w:tcW w:w="1480" w:type="pct"/>
            <w:shd w:val="clear" w:color="auto" w:fill="auto"/>
            <w:noWrap/>
            <w:hideMark/>
          </w:tcPr>
          <w:p w:rsidR="004800E1" w:rsidRPr="00490960" w:rsidRDefault="004800E1" w:rsidP="00495DF9">
            <w:pPr>
              <w:jc w:val="left"/>
              <w:rPr>
                <w:b/>
                <w:bCs/>
                <w:color w:val="000000"/>
                <w:sz w:val="20"/>
              </w:rPr>
            </w:pPr>
            <w:r w:rsidRPr="00490960">
              <w:rPr>
                <w:b/>
                <w:bCs/>
                <w:color w:val="000000"/>
                <w:sz w:val="20"/>
              </w:rPr>
              <w:t>д. Мельница</w:t>
            </w:r>
          </w:p>
        </w:tc>
        <w:tc>
          <w:tcPr>
            <w:tcW w:w="113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30</w:t>
            </w:r>
          </w:p>
        </w:tc>
        <w:tc>
          <w:tcPr>
            <w:tcW w:w="855"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1,5</w:t>
            </w:r>
          </w:p>
        </w:tc>
        <w:tc>
          <w:tcPr>
            <w:tcW w:w="88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2,0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д. Меньково</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174,5</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214,9</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280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64,4</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83,7</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290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58,0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75,4</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12,2</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15,9</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39,9</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39,9</w:t>
            </w:r>
          </w:p>
        </w:tc>
      </w:tr>
      <w:tr w:rsidR="004800E1" w:rsidRPr="00490960" w:rsidTr="006F5567">
        <w:trPr>
          <w:trHeight w:val="315"/>
        </w:trPr>
        <w:tc>
          <w:tcPr>
            <w:tcW w:w="1480" w:type="pct"/>
            <w:shd w:val="clear" w:color="auto" w:fill="auto"/>
            <w:noWrap/>
            <w:hideMark/>
          </w:tcPr>
          <w:p w:rsidR="004800E1" w:rsidRPr="00490960" w:rsidRDefault="004800E1" w:rsidP="00495DF9">
            <w:pPr>
              <w:jc w:val="left"/>
              <w:rPr>
                <w:b/>
                <w:bCs/>
                <w:color w:val="000000"/>
                <w:sz w:val="20"/>
              </w:rPr>
            </w:pPr>
            <w:r w:rsidRPr="00490960">
              <w:rPr>
                <w:b/>
                <w:bCs/>
                <w:color w:val="000000"/>
                <w:sz w:val="20"/>
              </w:rPr>
              <w:t>д. Новокузнецово</w:t>
            </w:r>
          </w:p>
        </w:tc>
        <w:tc>
          <w:tcPr>
            <w:tcW w:w="113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3,0</w:t>
            </w:r>
          </w:p>
        </w:tc>
        <w:tc>
          <w:tcPr>
            <w:tcW w:w="88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3,9</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Пижма</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120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7,8</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Погост</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3,0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3,9</w:t>
            </w:r>
          </w:p>
        </w:tc>
      </w:tr>
      <w:tr w:rsidR="004800E1" w:rsidRPr="00490960" w:rsidTr="006F5567">
        <w:trPr>
          <w:trHeight w:val="315"/>
        </w:trPr>
        <w:tc>
          <w:tcPr>
            <w:tcW w:w="1480" w:type="pct"/>
            <w:shd w:val="clear" w:color="auto" w:fill="auto"/>
            <w:noWrap/>
          </w:tcPr>
          <w:p w:rsidR="004800E1" w:rsidRPr="00490960" w:rsidRDefault="004800E1" w:rsidP="00495DF9">
            <w:pPr>
              <w:jc w:val="left"/>
              <w:rPr>
                <w:b/>
                <w:color w:val="000000"/>
                <w:sz w:val="20"/>
              </w:rPr>
            </w:pPr>
            <w:r w:rsidRPr="00490960">
              <w:rPr>
                <w:b/>
                <w:color w:val="000000"/>
                <w:sz w:val="20"/>
              </w:rPr>
              <w:t>д. Покровка</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58,0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71,2</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40,0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52,0</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4,0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5,2</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14,0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14,0</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п. Прибытково</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110,2</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135,3</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380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76,0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98,8</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7,6</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9,9</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26,6</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26,6</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Руново</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40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2,0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2,6</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Старое Колено</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35</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1,8</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2,3</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п. ж/д ст. Суйда</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15</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0,8</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п. Суйда</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374,3</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461,2</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lastRenderedPageBreak/>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710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163,3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212,3</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500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100,0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130,0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26,3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34,2</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84,7</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84,7</w:t>
            </w:r>
          </w:p>
        </w:tc>
      </w:tr>
      <w:tr w:rsidR="009C100E" w:rsidRPr="00490960" w:rsidTr="004800E1">
        <w:trPr>
          <w:trHeight w:val="70"/>
        </w:trPr>
        <w:tc>
          <w:tcPr>
            <w:tcW w:w="1480" w:type="pct"/>
            <w:shd w:val="clear" w:color="auto" w:fill="auto"/>
          </w:tcPr>
          <w:p w:rsidR="009C100E" w:rsidRPr="00490960" w:rsidRDefault="009C100E" w:rsidP="00495DF9">
            <w:pPr>
              <w:jc w:val="left"/>
              <w:rPr>
                <w:b/>
                <w:color w:val="000000"/>
                <w:sz w:val="20"/>
              </w:rPr>
            </w:pPr>
            <w:r w:rsidRPr="00490960">
              <w:rPr>
                <w:b/>
                <w:color w:val="000000"/>
                <w:sz w:val="20"/>
              </w:rPr>
              <w:t>Итого</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6 500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1 841,5</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2 265,0</w:t>
            </w:r>
          </w:p>
        </w:tc>
      </w:tr>
    </w:tbl>
    <w:p w:rsidR="0050204D" w:rsidRPr="00490960" w:rsidRDefault="0050204D" w:rsidP="00495DF9">
      <w:pPr>
        <w:tabs>
          <w:tab w:val="left" w:pos="709"/>
        </w:tabs>
        <w:ind w:firstLine="709"/>
        <w:rPr>
          <w:bCs/>
          <w:szCs w:val="24"/>
          <w:highlight w:val="green"/>
        </w:rPr>
      </w:pPr>
    </w:p>
    <w:p w:rsidR="0050204D" w:rsidRPr="00490960" w:rsidRDefault="0050204D" w:rsidP="00495DF9">
      <w:pPr>
        <w:pStyle w:val="afff3"/>
        <w:spacing w:before="0" w:after="0"/>
        <w:ind w:firstLine="709"/>
      </w:pPr>
      <w:r w:rsidRPr="00490960">
        <w:t>Расходы воды промышленных и сельскохозяйственны</w:t>
      </w:r>
      <w:r w:rsidR="009C100E" w:rsidRPr="00490960">
        <w:t>х предприятий не учитываются, так как</w:t>
      </w:r>
      <w:r w:rsidRPr="00490960">
        <w:t xml:space="preserve"> их водоснабжение не планируется осуществлять от муниципальных водопроводов.  </w:t>
      </w:r>
    </w:p>
    <w:p w:rsidR="00E25789" w:rsidRPr="00490960" w:rsidRDefault="00E25789" w:rsidP="00495DF9">
      <w:pPr>
        <w:tabs>
          <w:tab w:val="left" w:pos="709"/>
        </w:tabs>
        <w:ind w:firstLine="709"/>
        <w:rPr>
          <w:bCs/>
          <w:szCs w:val="24"/>
        </w:rPr>
      </w:pPr>
      <w:r w:rsidRPr="00490960">
        <w:rPr>
          <w:bCs/>
          <w:szCs w:val="24"/>
        </w:rPr>
        <w:t>Предприятия, предоставляющие услуги по водоснабжению, должны четко формулировать свои обязательства по качеству оказываемых услуг, а именно:</w:t>
      </w:r>
    </w:p>
    <w:p w:rsidR="00E25789" w:rsidRPr="00490960" w:rsidRDefault="009C100E" w:rsidP="00495DF9">
      <w:pPr>
        <w:tabs>
          <w:tab w:val="left" w:pos="709"/>
          <w:tab w:val="left" w:pos="993"/>
        </w:tabs>
        <w:ind w:firstLine="709"/>
        <w:rPr>
          <w:bCs/>
          <w:szCs w:val="24"/>
        </w:rPr>
      </w:pPr>
      <w:r w:rsidRPr="00490960">
        <w:t>–</w:t>
      </w:r>
      <w:r w:rsidRPr="00490960">
        <w:rPr>
          <w:bCs/>
          <w:szCs w:val="24"/>
        </w:rPr>
        <w:t xml:space="preserve"> </w:t>
      </w:r>
      <w:r w:rsidR="00E25789" w:rsidRPr="00490960">
        <w:rPr>
          <w:bCs/>
          <w:szCs w:val="24"/>
        </w:rPr>
        <w:t>круглосуточная подача воды;</w:t>
      </w:r>
    </w:p>
    <w:p w:rsidR="00E25789" w:rsidRPr="00490960" w:rsidRDefault="009C100E" w:rsidP="00495DF9">
      <w:pPr>
        <w:tabs>
          <w:tab w:val="left" w:pos="709"/>
          <w:tab w:val="left" w:pos="993"/>
        </w:tabs>
        <w:ind w:firstLine="709"/>
        <w:rPr>
          <w:bCs/>
          <w:szCs w:val="24"/>
        </w:rPr>
      </w:pPr>
      <w:r w:rsidRPr="00490960">
        <w:t>–</w:t>
      </w:r>
      <w:r w:rsidRPr="00490960">
        <w:rPr>
          <w:bCs/>
          <w:szCs w:val="24"/>
        </w:rPr>
        <w:t xml:space="preserve"> </w:t>
      </w:r>
      <w:r w:rsidR="00E25789" w:rsidRPr="00490960">
        <w:rPr>
          <w:bCs/>
          <w:szCs w:val="24"/>
        </w:rPr>
        <w:t>нормативное содержание незаменимых компонентов и загрязняющих веществ;</w:t>
      </w:r>
    </w:p>
    <w:p w:rsidR="00E25789" w:rsidRPr="00490960" w:rsidRDefault="009C100E" w:rsidP="00495DF9">
      <w:pPr>
        <w:tabs>
          <w:tab w:val="left" w:pos="709"/>
          <w:tab w:val="left" w:pos="993"/>
        </w:tabs>
        <w:ind w:firstLine="709"/>
        <w:rPr>
          <w:bCs/>
          <w:szCs w:val="24"/>
        </w:rPr>
      </w:pPr>
      <w:r w:rsidRPr="00490960">
        <w:t>–</w:t>
      </w:r>
      <w:r w:rsidRPr="00490960">
        <w:rPr>
          <w:bCs/>
          <w:szCs w:val="24"/>
        </w:rPr>
        <w:t xml:space="preserve"> </w:t>
      </w:r>
      <w:r w:rsidR="00E25789" w:rsidRPr="00490960">
        <w:rPr>
          <w:bCs/>
          <w:szCs w:val="24"/>
        </w:rPr>
        <w:t>подача воды в оптимальных объемах.</w:t>
      </w:r>
    </w:p>
    <w:p w:rsidR="00E25789" w:rsidRPr="00490960" w:rsidRDefault="00E25789" w:rsidP="00495DF9">
      <w:pPr>
        <w:tabs>
          <w:tab w:val="left" w:pos="709"/>
        </w:tabs>
        <w:ind w:firstLine="709"/>
        <w:rPr>
          <w:bCs/>
          <w:szCs w:val="24"/>
        </w:rPr>
      </w:pPr>
      <w:r w:rsidRPr="00490960">
        <w:rPr>
          <w:bCs/>
          <w:szCs w:val="24"/>
        </w:rPr>
        <w:t>Реки, на которых возможно устройство речных водозаборов, на территории поселения отсутствуют. Таким образом, в поселении отсутствует возможность организации водоснабжения за счет использования поверхностных вод.</w:t>
      </w:r>
    </w:p>
    <w:p w:rsidR="00E25789" w:rsidRPr="00490960" w:rsidRDefault="00E25789" w:rsidP="00495DF9">
      <w:pPr>
        <w:tabs>
          <w:tab w:val="left" w:pos="709"/>
        </w:tabs>
        <w:ind w:firstLine="709"/>
        <w:rPr>
          <w:bCs/>
          <w:szCs w:val="24"/>
        </w:rPr>
      </w:pPr>
      <w:r w:rsidRPr="00490960">
        <w:rPr>
          <w:bCs/>
          <w:szCs w:val="24"/>
        </w:rPr>
        <w:t xml:space="preserve">Ресурсы подземных вод на территории поселения изучены достаточно плохо, водозаборные скважины работают на неутвержденных запасах и, следовательно, запасы питьевых подземных вод требуется утвердить на настоящий момент. </w:t>
      </w:r>
    </w:p>
    <w:p w:rsidR="00E25789" w:rsidRPr="00490960" w:rsidRDefault="00E25789" w:rsidP="00495DF9">
      <w:pPr>
        <w:tabs>
          <w:tab w:val="left" w:pos="709"/>
        </w:tabs>
        <w:ind w:firstLine="709"/>
        <w:rPr>
          <w:bCs/>
          <w:szCs w:val="24"/>
        </w:rPr>
      </w:pPr>
      <w:r w:rsidRPr="00490960">
        <w:rPr>
          <w:bCs/>
          <w:szCs w:val="24"/>
        </w:rPr>
        <w:t>Организация водоснабжения населенных пунктов предлагается от подземных источников водоснабжения. Для обеспечения жителей п</w:t>
      </w:r>
      <w:r w:rsidR="00A96FF8" w:rsidRPr="00490960">
        <w:rPr>
          <w:bCs/>
          <w:szCs w:val="24"/>
        </w:rPr>
        <w:t>.</w:t>
      </w:r>
      <w:r w:rsidRPr="00490960">
        <w:rPr>
          <w:bCs/>
          <w:szCs w:val="24"/>
        </w:rPr>
        <w:t xml:space="preserve"> Кобринское качественной питьевой водой рекомендуется проведение гидрогеологических изысканий для возможности организации водозабора подземных вод на территории вне жилой застройки с организацией зон санитарной охраны. </w:t>
      </w:r>
    </w:p>
    <w:p w:rsidR="00E25789" w:rsidRPr="00490960" w:rsidRDefault="00E25789" w:rsidP="00495DF9">
      <w:pPr>
        <w:tabs>
          <w:tab w:val="left" w:pos="709"/>
        </w:tabs>
        <w:ind w:firstLine="709"/>
        <w:rPr>
          <w:bCs/>
          <w:szCs w:val="24"/>
        </w:rPr>
      </w:pPr>
      <w:r w:rsidRPr="00490960">
        <w:rPr>
          <w:bCs/>
          <w:szCs w:val="24"/>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Для всех без исключения водопроводов хозяйственно-питьевого водоснабжения поселения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w:t>
      </w:r>
    </w:p>
    <w:p w:rsidR="00E25789" w:rsidRPr="00490960" w:rsidRDefault="00E25789" w:rsidP="00495DF9">
      <w:pPr>
        <w:tabs>
          <w:tab w:val="left" w:pos="709"/>
        </w:tabs>
        <w:ind w:firstLine="709"/>
        <w:rPr>
          <w:bCs/>
          <w:szCs w:val="24"/>
        </w:rPr>
      </w:pPr>
      <w:r w:rsidRPr="00490960">
        <w:rPr>
          <w:bCs/>
          <w:szCs w:val="24"/>
        </w:rPr>
        <w:t xml:space="preserve">Обустройство зон санитарной охраны должно проводиться согласно требованиям СанПиН 2.1.4-1110-02 </w:t>
      </w:r>
      <w:r w:rsidR="00767422" w:rsidRPr="00490960">
        <w:rPr>
          <w:bCs/>
          <w:szCs w:val="24"/>
        </w:rPr>
        <w:t>«</w:t>
      </w:r>
      <w:r w:rsidRPr="00490960">
        <w:rPr>
          <w:bCs/>
          <w:szCs w:val="24"/>
        </w:rPr>
        <w:t>Зоны санитарной охраны источников водоснабжения и водопроводов питьевого назначения</w:t>
      </w:r>
      <w:r w:rsidR="00767422" w:rsidRPr="00490960">
        <w:rPr>
          <w:bCs/>
          <w:szCs w:val="24"/>
        </w:rPr>
        <w:t>»</w:t>
      </w:r>
      <w:r w:rsidRPr="00490960">
        <w:rPr>
          <w:bCs/>
          <w:szCs w:val="24"/>
        </w:rPr>
        <w:t>.</w:t>
      </w:r>
    </w:p>
    <w:p w:rsidR="00E25789" w:rsidRPr="00490960" w:rsidRDefault="00E25789" w:rsidP="00495DF9">
      <w:pPr>
        <w:tabs>
          <w:tab w:val="left" w:pos="709"/>
        </w:tabs>
        <w:ind w:firstLine="709"/>
        <w:rPr>
          <w:bCs/>
          <w:szCs w:val="24"/>
        </w:rPr>
      </w:pPr>
    </w:p>
    <w:p w:rsidR="00E25789" w:rsidRPr="00490960" w:rsidRDefault="00E25789" w:rsidP="00495DF9">
      <w:pPr>
        <w:tabs>
          <w:tab w:val="left" w:pos="709"/>
        </w:tabs>
        <w:ind w:firstLine="709"/>
        <w:rPr>
          <w:bCs/>
          <w:szCs w:val="24"/>
        </w:rPr>
      </w:pPr>
      <w:r w:rsidRPr="00490960">
        <w:rPr>
          <w:bCs/>
          <w:szCs w:val="24"/>
        </w:rPr>
        <w:t>Мероприятия по водоснабжению:</w:t>
      </w:r>
    </w:p>
    <w:p w:rsidR="00E25789" w:rsidRPr="00490960" w:rsidRDefault="009C100E" w:rsidP="00495DF9">
      <w:pPr>
        <w:pStyle w:val="aff0"/>
        <w:ind w:left="0" w:firstLine="709"/>
        <w:rPr>
          <w:bCs/>
          <w:szCs w:val="24"/>
        </w:rPr>
      </w:pPr>
      <w:r w:rsidRPr="00490960">
        <w:t xml:space="preserve">– </w:t>
      </w:r>
      <w:r w:rsidR="004B710C" w:rsidRPr="00490960">
        <w:rPr>
          <w:bCs/>
          <w:szCs w:val="24"/>
        </w:rPr>
        <w:t>р</w:t>
      </w:r>
      <w:r w:rsidR="00E25789" w:rsidRPr="00490960">
        <w:rPr>
          <w:bCs/>
          <w:szCs w:val="24"/>
        </w:rPr>
        <w:t xml:space="preserve">еконструкция водозаборных сооружений в </w:t>
      </w:r>
      <w:r w:rsidR="000F1A03" w:rsidRPr="00490960">
        <w:rPr>
          <w:bCs/>
          <w:szCs w:val="24"/>
        </w:rPr>
        <w:t>п.</w:t>
      </w:r>
      <w:r w:rsidR="00E25789" w:rsidRPr="00490960">
        <w:rPr>
          <w:bCs/>
          <w:szCs w:val="24"/>
        </w:rPr>
        <w:t xml:space="preserve"> Высокоключевой, </w:t>
      </w:r>
      <w:r w:rsidR="000F1A03" w:rsidRPr="00490960">
        <w:rPr>
          <w:bCs/>
          <w:szCs w:val="24"/>
        </w:rPr>
        <w:t>п.</w:t>
      </w:r>
      <w:r w:rsidR="00E25789" w:rsidRPr="00490960">
        <w:rPr>
          <w:bCs/>
          <w:szCs w:val="24"/>
        </w:rPr>
        <w:t xml:space="preserve"> Кобринское, </w:t>
      </w:r>
      <w:r w:rsidR="000F1A03" w:rsidRPr="00490960">
        <w:rPr>
          <w:bCs/>
          <w:szCs w:val="24"/>
        </w:rPr>
        <w:t>д.</w:t>
      </w:r>
      <w:r w:rsidR="00E25789" w:rsidRPr="00490960">
        <w:rPr>
          <w:bCs/>
          <w:szCs w:val="24"/>
        </w:rPr>
        <w:t xml:space="preserve"> Меньково и </w:t>
      </w:r>
      <w:r w:rsidR="000F1A03" w:rsidRPr="00490960">
        <w:rPr>
          <w:bCs/>
          <w:szCs w:val="24"/>
        </w:rPr>
        <w:t>п.</w:t>
      </w:r>
      <w:r w:rsidR="00E25789" w:rsidRPr="00490960">
        <w:rPr>
          <w:bCs/>
          <w:szCs w:val="24"/>
        </w:rPr>
        <w:t xml:space="preserve"> Суйда, с обязательным </w:t>
      </w:r>
      <w:r w:rsidR="005F0957" w:rsidRPr="00490960">
        <w:rPr>
          <w:bCs/>
          <w:szCs w:val="24"/>
        </w:rPr>
        <w:t>монтажом</w:t>
      </w:r>
      <w:r w:rsidR="00E25789" w:rsidRPr="00490960">
        <w:rPr>
          <w:bCs/>
          <w:szCs w:val="24"/>
        </w:rPr>
        <w:t xml:space="preserve"> установок по обеззараживанию поднимаемой воды</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п</w:t>
      </w:r>
      <w:r w:rsidR="00E25789" w:rsidRPr="00490960">
        <w:rPr>
          <w:bCs/>
          <w:szCs w:val="24"/>
        </w:rPr>
        <w:t>роведение гидрогеологических изысканий для возможности строительства нового водозабора для п</w:t>
      </w:r>
      <w:r w:rsidR="00BC67C8" w:rsidRPr="00490960">
        <w:rPr>
          <w:bCs/>
          <w:szCs w:val="24"/>
        </w:rPr>
        <w:t>.</w:t>
      </w:r>
      <w:r w:rsidR="00E25789" w:rsidRPr="00490960">
        <w:rPr>
          <w:bCs/>
          <w:szCs w:val="24"/>
        </w:rPr>
        <w:t xml:space="preserve"> Кобринское вне жилой застройки, а также для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с</w:t>
      </w:r>
      <w:r w:rsidR="00E25789" w:rsidRPr="00490960">
        <w:rPr>
          <w:bCs/>
          <w:szCs w:val="24"/>
        </w:rPr>
        <w:t>троительство водозаборных скважин с установками по обеззараживанию и с водонапорными башнями для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w:t>
      </w:r>
      <w:r w:rsidR="00C21188" w:rsidRPr="00490960">
        <w:rPr>
          <w:bCs/>
          <w:szCs w:val="24"/>
        </w:rPr>
        <w:t xml:space="preserve">п. Кобринское, </w:t>
      </w:r>
      <w:r w:rsidR="00E25789" w:rsidRPr="00490960">
        <w:rPr>
          <w:bCs/>
          <w:szCs w:val="24"/>
        </w:rPr>
        <w:t>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р</w:t>
      </w:r>
      <w:r w:rsidR="00E25789" w:rsidRPr="00490960">
        <w:rPr>
          <w:bCs/>
          <w:szCs w:val="24"/>
        </w:rPr>
        <w:t xml:space="preserve">еконструкция водопроводных сетей на территории населенных пунктов </w:t>
      </w:r>
      <w:r w:rsidR="000F1A03" w:rsidRPr="00490960">
        <w:rPr>
          <w:bCs/>
          <w:szCs w:val="24"/>
        </w:rPr>
        <w:t>п.</w:t>
      </w:r>
      <w:r w:rsidR="00E25789" w:rsidRPr="00490960">
        <w:rPr>
          <w:bCs/>
          <w:szCs w:val="24"/>
        </w:rPr>
        <w:t xml:space="preserve"> Высокоключевой, </w:t>
      </w:r>
      <w:r w:rsidR="000F1A03" w:rsidRPr="00490960">
        <w:rPr>
          <w:bCs/>
          <w:szCs w:val="24"/>
        </w:rPr>
        <w:t>п.</w:t>
      </w:r>
      <w:r w:rsidR="00E25789" w:rsidRPr="00490960">
        <w:rPr>
          <w:bCs/>
          <w:szCs w:val="24"/>
        </w:rPr>
        <w:t xml:space="preserve"> Кобринское, </w:t>
      </w:r>
      <w:r w:rsidR="000F1A03" w:rsidRPr="00490960">
        <w:rPr>
          <w:bCs/>
          <w:szCs w:val="24"/>
        </w:rPr>
        <w:t>д.</w:t>
      </w:r>
      <w:r w:rsidR="00E25789" w:rsidRPr="00490960">
        <w:rPr>
          <w:bCs/>
          <w:szCs w:val="24"/>
        </w:rPr>
        <w:t xml:space="preserve"> Меньково и </w:t>
      </w:r>
      <w:r w:rsidR="000F1A03" w:rsidRPr="00490960">
        <w:rPr>
          <w:bCs/>
          <w:szCs w:val="24"/>
        </w:rPr>
        <w:t>п.</w:t>
      </w:r>
      <w:r w:rsidR="00E25789" w:rsidRPr="00490960">
        <w:rPr>
          <w:bCs/>
          <w:szCs w:val="24"/>
        </w:rPr>
        <w:t xml:space="preserve"> Суйда</w:t>
      </w:r>
      <w:r w:rsidR="004B710C" w:rsidRPr="00490960">
        <w:rPr>
          <w:bCs/>
          <w:szCs w:val="24"/>
        </w:rPr>
        <w:t>;</w:t>
      </w:r>
    </w:p>
    <w:p w:rsidR="00E25789" w:rsidRPr="00490960" w:rsidRDefault="009C100E" w:rsidP="00495DF9">
      <w:pPr>
        <w:pStyle w:val="aff0"/>
        <w:ind w:left="0" w:firstLine="709"/>
        <w:rPr>
          <w:bCs/>
          <w:szCs w:val="24"/>
        </w:rPr>
      </w:pPr>
      <w:r w:rsidRPr="00490960">
        <w:lastRenderedPageBreak/>
        <w:t xml:space="preserve">– </w:t>
      </w:r>
      <w:r w:rsidR="004B710C" w:rsidRPr="00490960">
        <w:rPr>
          <w:bCs/>
          <w:szCs w:val="24"/>
        </w:rPr>
        <w:t>с</w:t>
      </w:r>
      <w:r w:rsidR="00E25789" w:rsidRPr="00490960">
        <w:rPr>
          <w:bCs/>
          <w:szCs w:val="24"/>
        </w:rPr>
        <w:t>троительство водопроводных сетей на территории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и</w:t>
      </w:r>
      <w:r w:rsidR="00E25789" w:rsidRPr="00490960">
        <w:rPr>
          <w:bCs/>
          <w:szCs w:val="24"/>
        </w:rPr>
        <w:t>нвентаризация потребителей: жителей поселения, государственных организаций и предприятий</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п</w:t>
      </w:r>
      <w:r w:rsidR="00E25789" w:rsidRPr="00490960">
        <w:rPr>
          <w:bCs/>
          <w:szCs w:val="24"/>
        </w:rPr>
        <w:t>ланомерное обеспечение жителей поселения приборами учета подаваемой воды по доступным ценам</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к</w:t>
      </w:r>
      <w:r w:rsidR="00E25789" w:rsidRPr="00490960">
        <w:rPr>
          <w:bCs/>
          <w:szCs w:val="24"/>
        </w:rPr>
        <w:t>апитальный ремонт всех водонапорных башен</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п</w:t>
      </w:r>
      <w:r w:rsidR="00E25789" w:rsidRPr="00490960">
        <w:rPr>
          <w:bCs/>
          <w:szCs w:val="24"/>
        </w:rPr>
        <w:t>роведение капитального ремонта водопроводных сетей в соответствии с планом по замене аварийных участков и участков водопровода с высокой степенью износа</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о</w:t>
      </w:r>
      <w:r w:rsidR="00E25789" w:rsidRPr="00490960">
        <w:rPr>
          <w:bCs/>
          <w:szCs w:val="24"/>
        </w:rPr>
        <w:t>рганизация контроля качества питьевой воды во всех населенных пунктах поселения</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р</w:t>
      </w:r>
      <w:r w:rsidR="00E25789" w:rsidRPr="00490960">
        <w:rPr>
          <w:bCs/>
          <w:szCs w:val="24"/>
        </w:rPr>
        <w:t>азработка проектов зон санитарной охраны и организация мероприятий по охране зон санитарной охраны и их организация.</w:t>
      </w:r>
    </w:p>
    <w:p w:rsidR="00E25789" w:rsidRDefault="00E25789" w:rsidP="00495DF9">
      <w:pPr>
        <w:ind w:firstLine="709"/>
        <w:rPr>
          <w:bCs/>
          <w:szCs w:val="24"/>
        </w:rPr>
      </w:pPr>
    </w:p>
    <w:p w:rsidR="00E25789" w:rsidRPr="00490960" w:rsidRDefault="00812A7F" w:rsidP="00495DF9">
      <w:pPr>
        <w:keepNext/>
        <w:ind w:firstLine="709"/>
        <w:contextualSpacing/>
        <w:outlineLvl w:val="2"/>
        <w:rPr>
          <w:b/>
          <w:bCs/>
          <w:szCs w:val="24"/>
        </w:rPr>
      </w:pPr>
      <w:bookmarkStart w:id="185" w:name="_Toc42088096"/>
      <w:r w:rsidRPr="00490960">
        <w:rPr>
          <w:b/>
          <w:bCs/>
          <w:szCs w:val="24"/>
        </w:rPr>
        <w:t>4.</w:t>
      </w:r>
      <w:r>
        <w:rPr>
          <w:b/>
          <w:bCs/>
          <w:szCs w:val="24"/>
        </w:rPr>
        <w:t>10</w:t>
      </w:r>
      <w:r w:rsidRPr="00490960">
        <w:rPr>
          <w:b/>
          <w:bCs/>
          <w:szCs w:val="24"/>
        </w:rPr>
        <w:t>.</w:t>
      </w:r>
      <w:r>
        <w:rPr>
          <w:b/>
          <w:bCs/>
          <w:szCs w:val="24"/>
        </w:rPr>
        <w:t>2</w:t>
      </w:r>
      <w:r w:rsidRPr="00490960">
        <w:rPr>
          <w:b/>
          <w:bCs/>
          <w:szCs w:val="24"/>
        </w:rPr>
        <w:t xml:space="preserve">. Объекты </w:t>
      </w:r>
      <w:r w:rsidR="00E25789" w:rsidRPr="00490960">
        <w:rPr>
          <w:b/>
          <w:bCs/>
          <w:szCs w:val="24"/>
        </w:rPr>
        <w:t>водоотведения</w:t>
      </w:r>
      <w:bookmarkEnd w:id="185"/>
      <w:r w:rsidR="00E25789" w:rsidRPr="00490960">
        <w:rPr>
          <w:b/>
          <w:bCs/>
          <w:szCs w:val="24"/>
        </w:rPr>
        <w:t xml:space="preserve"> </w:t>
      </w:r>
    </w:p>
    <w:p w:rsidR="00E25789" w:rsidRPr="00490960" w:rsidRDefault="00E25789" w:rsidP="00495DF9">
      <w:pPr>
        <w:ind w:firstLine="709"/>
        <w:rPr>
          <w:b/>
          <w:bCs/>
          <w:szCs w:val="24"/>
        </w:rPr>
      </w:pPr>
    </w:p>
    <w:p w:rsidR="00E25789" w:rsidRPr="00490960" w:rsidRDefault="00E25789" w:rsidP="00495DF9">
      <w:pPr>
        <w:ind w:firstLine="709"/>
        <w:rPr>
          <w:szCs w:val="24"/>
        </w:rPr>
      </w:pPr>
      <w:r w:rsidRPr="00490960">
        <w:rPr>
          <w:szCs w:val="24"/>
        </w:rPr>
        <w:t>Основные направления развития систем водоотведения:</w:t>
      </w:r>
    </w:p>
    <w:p w:rsidR="00E25789" w:rsidRPr="00490960" w:rsidRDefault="009C100E" w:rsidP="00495DF9">
      <w:pPr>
        <w:pStyle w:val="aff0"/>
        <w:ind w:left="0" w:firstLine="709"/>
        <w:rPr>
          <w:bCs/>
          <w:szCs w:val="24"/>
        </w:rPr>
      </w:pPr>
      <w:r w:rsidRPr="00490960">
        <w:t xml:space="preserve">– </w:t>
      </w:r>
      <w:r w:rsidR="00E25789" w:rsidRPr="00490960">
        <w:rPr>
          <w:bCs/>
          <w:szCs w:val="24"/>
        </w:rPr>
        <w:t>прекращение сброса недостаточно очищенных сточных вод;</w:t>
      </w:r>
    </w:p>
    <w:p w:rsidR="00E25789" w:rsidRPr="00490960" w:rsidRDefault="009C100E" w:rsidP="00495DF9">
      <w:pPr>
        <w:pStyle w:val="aff0"/>
        <w:ind w:left="0" w:firstLine="709"/>
        <w:rPr>
          <w:bCs/>
          <w:szCs w:val="24"/>
        </w:rPr>
      </w:pPr>
      <w:r w:rsidRPr="00490960">
        <w:t xml:space="preserve">– </w:t>
      </w:r>
      <w:r w:rsidR="00E25789" w:rsidRPr="00490960">
        <w:rPr>
          <w:bCs/>
          <w:szCs w:val="24"/>
        </w:rPr>
        <w:t>строительство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w:t>
      </w:r>
    </w:p>
    <w:p w:rsidR="00E25789" w:rsidRPr="00490960" w:rsidRDefault="009C100E" w:rsidP="00495DF9">
      <w:pPr>
        <w:pStyle w:val="aff0"/>
        <w:ind w:left="0" w:firstLine="709"/>
        <w:rPr>
          <w:bCs/>
          <w:szCs w:val="24"/>
        </w:rPr>
      </w:pPr>
      <w:r w:rsidRPr="00490960">
        <w:t xml:space="preserve">– </w:t>
      </w:r>
      <w:r w:rsidR="00E25789" w:rsidRPr="00490960">
        <w:rPr>
          <w:bCs/>
          <w:szCs w:val="24"/>
        </w:rPr>
        <w:t>строительство и реконструкция канализационных самотечных и напорных коллекторов, используя современные материалы и технологии.</w:t>
      </w:r>
    </w:p>
    <w:p w:rsidR="0050204D" w:rsidRPr="00490960" w:rsidRDefault="0050204D" w:rsidP="00495DF9">
      <w:pPr>
        <w:pStyle w:val="afff3"/>
        <w:spacing w:before="0" w:after="0"/>
        <w:ind w:firstLine="709"/>
      </w:pPr>
      <w:r w:rsidRPr="00490960">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w:t>
      </w:r>
    </w:p>
    <w:p w:rsidR="0050204D" w:rsidRPr="00490960" w:rsidRDefault="0050204D" w:rsidP="00495DF9">
      <w:pPr>
        <w:pStyle w:val="afff3"/>
        <w:spacing w:before="0" w:after="0"/>
        <w:ind w:firstLine="709"/>
      </w:pPr>
      <w:r w:rsidRPr="00490960">
        <w:t>Неучтенные расходы ст</w:t>
      </w:r>
      <w:r w:rsidR="00D76221" w:rsidRPr="00490960">
        <w:t>оков предусмотрены в размере 10</w:t>
      </w:r>
      <w:r w:rsidR="009C100E" w:rsidRPr="00490960">
        <w:t xml:space="preserve"> </w:t>
      </w:r>
      <w:r w:rsidRPr="00490960">
        <w:t>%.</w:t>
      </w:r>
    </w:p>
    <w:p w:rsidR="00D76221" w:rsidRPr="00490960" w:rsidRDefault="00D76221" w:rsidP="00495DF9">
      <w:pPr>
        <w:pStyle w:val="afff3"/>
        <w:spacing w:before="0" w:after="0"/>
        <w:ind w:firstLine="709"/>
      </w:pPr>
    </w:p>
    <w:p w:rsidR="0050204D" w:rsidRPr="00490960" w:rsidRDefault="0050204D" w:rsidP="00495DF9">
      <w:pPr>
        <w:pStyle w:val="afff3"/>
        <w:keepNext/>
        <w:spacing w:before="0" w:after="0"/>
        <w:ind w:firstLine="709"/>
        <w:rPr>
          <w:b/>
        </w:rPr>
      </w:pPr>
      <w:r w:rsidRPr="00490960">
        <w:t>Таблица 4.10.2</w:t>
      </w:r>
      <w:r w:rsidR="00812A7F">
        <w:t>.1</w:t>
      </w:r>
      <w:r w:rsidRPr="00490960">
        <w:t xml:space="preserve"> </w:t>
      </w:r>
      <w:r w:rsidR="00336CB9" w:rsidRPr="00490960">
        <w:t>–</w:t>
      </w:r>
      <w:r w:rsidRPr="00490960">
        <w:t xml:space="preserve"> </w:t>
      </w:r>
      <w:r w:rsidR="009C100E" w:rsidRPr="00490960">
        <w:rPr>
          <w:b/>
        </w:rPr>
        <w:t>п</w:t>
      </w:r>
      <w:r w:rsidRPr="00490960">
        <w:rPr>
          <w:b/>
        </w:rPr>
        <w:t>рогнозные расх</w:t>
      </w:r>
      <w:r w:rsidR="009C100E" w:rsidRPr="00490960">
        <w:rPr>
          <w:b/>
        </w:rPr>
        <w:t>оды хозяйственно-бытовых стоков</w:t>
      </w:r>
    </w:p>
    <w:p w:rsidR="00D76221" w:rsidRPr="00490960" w:rsidRDefault="00D76221" w:rsidP="00495DF9">
      <w:pPr>
        <w:pStyle w:val="afff3"/>
        <w:keepNext/>
        <w:spacing w:before="0" w:after="0"/>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36"/>
        <w:gridCol w:w="1459"/>
        <w:gridCol w:w="1916"/>
        <w:gridCol w:w="1826"/>
      </w:tblGrid>
      <w:tr w:rsidR="00814A93" w:rsidRPr="00490960" w:rsidTr="00031D89">
        <w:trPr>
          <w:trHeight w:val="300"/>
          <w:tblHeader/>
        </w:trPr>
        <w:tc>
          <w:tcPr>
            <w:tcW w:w="1624" w:type="pct"/>
            <w:vMerge w:val="restar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Местоположение жилых домов</w:t>
            </w:r>
          </w:p>
        </w:tc>
        <w:tc>
          <w:tcPr>
            <w:tcW w:w="881" w:type="pct"/>
            <w:vMerge w:val="restar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Норма водоотведения, л/сут</w:t>
            </w:r>
          </w:p>
        </w:tc>
        <w:tc>
          <w:tcPr>
            <w:tcW w:w="700" w:type="pct"/>
            <w:vMerge w:val="restar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Количество жителей, человек</w:t>
            </w:r>
          </w:p>
        </w:tc>
        <w:tc>
          <w:tcPr>
            <w:tcW w:w="1795" w:type="pct"/>
            <w:gridSpan w:val="2"/>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Расходы стоков, м³/сут</w:t>
            </w:r>
          </w:p>
        </w:tc>
      </w:tr>
      <w:tr w:rsidR="00814A93" w:rsidRPr="00490960" w:rsidTr="00031D89">
        <w:trPr>
          <w:trHeight w:val="630"/>
          <w:tblHeader/>
        </w:trPr>
        <w:tc>
          <w:tcPr>
            <w:tcW w:w="1624" w:type="pct"/>
            <w:vMerge/>
            <w:vAlign w:val="center"/>
            <w:hideMark/>
          </w:tcPr>
          <w:p w:rsidR="00814A93" w:rsidRPr="00490960" w:rsidRDefault="00814A93" w:rsidP="00495DF9">
            <w:pPr>
              <w:keepNext/>
              <w:ind w:firstLine="709"/>
              <w:jc w:val="center"/>
              <w:rPr>
                <w:b/>
                <w:color w:val="000000"/>
                <w:sz w:val="20"/>
              </w:rPr>
            </w:pPr>
          </w:p>
        </w:tc>
        <w:tc>
          <w:tcPr>
            <w:tcW w:w="881" w:type="pct"/>
            <w:vMerge/>
            <w:vAlign w:val="center"/>
            <w:hideMark/>
          </w:tcPr>
          <w:p w:rsidR="00814A93" w:rsidRPr="00490960" w:rsidRDefault="00814A93" w:rsidP="00495DF9">
            <w:pPr>
              <w:keepNext/>
              <w:ind w:firstLine="709"/>
              <w:jc w:val="center"/>
              <w:rPr>
                <w:b/>
                <w:color w:val="000000"/>
                <w:sz w:val="20"/>
              </w:rPr>
            </w:pPr>
          </w:p>
        </w:tc>
        <w:tc>
          <w:tcPr>
            <w:tcW w:w="700" w:type="pct"/>
            <w:vMerge/>
            <w:vAlign w:val="center"/>
            <w:hideMark/>
          </w:tcPr>
          <w:p w:rsidR="00814A93" w:rsidRPr="00490960" w:rsidRDefault="00814A93" w:rsidP="00495DF9">
            <w:pPr>
              <w:keepNext/>
              <w:ind w:firstLine="709"/>
              <w:jc w:val="center"/>
              <w:rPr>
                <w:b/>
                <w:color w:val="000000"/>
                <w:sz w:val="20"/>
              </w:rPr>
            </w:pPr>
          </w:p>
        </w:tc>
        <w:tc>
          <w:tcPr>
            <w:tcW w:w="919" w:type="pc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среднесуточные</w:t>
            </w:r>
          </w:p>
        </w:tc>
        <w:tc>
          <w:tcPr>
            <w:tcW w:w="876" w:type="pc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максимально суточные</w:t>
            </w:r>
          </w:p>
        </w:tc>
      </w:tr>
    </w:tbl>
    <w:p w:rsidR="00814A93" w:rsidRPr="00490960" w:rsidRDefault="00814A93" w:rsidP="00495DF9">
      <w:pPr>
        <w:pStyle w:val="afff3"/>
        <w:keepNext/>
        <w:spacing w:before="0" w:after="0"/>
        <w:ind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36"/>
        <w:gridCol w:w="1459"/>
        <w:gridCol w:w="1916"/>
        <w:gridCol w:w="1826"/>
      </w:tblGrid>
      <w:tr w:rsidR="003613C0" w:rsidRPr="00490960" w:rsidTr="004800E1">
        <w:trPr>
          <w:trHeight w:val="315"/>
          <w:tblHeader/>
        </w:trPr>
        <w:tc>
          <w:tcPr>
            <w:tcW w:w="1624" w:type="pct"/>
            <w:shd w:val="clear" w:color="auto" w:fill="auto"/>
            <w:noWrap/>
            <w:vAlign w:val="center"/>
            <w:hideMark/>
          </w:tcPr>
          <w:p w:rsidR="003613C0" w:rsidRPr="00490960" w:rsidRDefault="003613C0" w:rsidP="00495DF9">
            <w:pPr>
              <w:jc w:val="center"/>
              <w:rPr>
                <w:b/>
                <w:bCs/>
                <w:color w:val="000000"/>
                <w:sz w:val="20"/>
              </w:rPr>
            </w:pPr>
            <w:r w:rsidRPr="00490960">
              <w:rPr>
                <w:b/>
                <w:bCs/>
                <w:color w:val="000000"/>
                <w:sz w:val="20"/>
              </w:rPr>
              <w:t>1</w:t>
            </w:r>
          </w:p>
        </w:tc>
        <w:tc>
          <w:tcPr>
            <w:tcW w:w="881"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2</w:t>
            </w:r>
          </w:p>
        </w:tc>
        <w:tc>
          <w:tcPr>
            <w:tcW w:w="700"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3</w:t>
            </w:r>
          </w:p>
        </w:tc>
        <w:tc>
          <w:tcPr>
            <w:tcW w:w="919"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4</w:t>
            </w:r>
          </w:p>
        </w:tc>
        <w:tc>
          <w:tcPr>
            <w:tcW w:w="876"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5</w:t>
            </w:r>
          </w:p>
        </w:tc>
      </w:tr>
      <w:tr w:rsidR="004800E1" w:rsidRPr="00490960" w:rsidTr="005F0957">
        <w:trPr>
          <w:trHeight w:val="315"/>
        </w:trPr>
        <w:tc>
          <w:tcPr>
            <w:tcW w:w="1624" w:type="pct"/>
            <w:shd w:val="clear" w:color="auto" w:fill="auto"/>
            <w:noWrap/>
          </w:tcPr>
          <w:p w:rsidR="004800E1" w:rsidRPr="00490960" w:rsidRDefault="004800E1" w:rsidP="00495DF9">
            <w:pPr>
              <w:jc w:val="left"/>
              <w:rPr>
                <w:b/>
                <w:color w:val="000000"/>
                <w:sz w:val="20"/>
              </w:rPr>
            </w:pPr>
            <w:r w:rsidRPr="00490960">
              <w:rPr>
                <w:b/>
                <w:color w:val="000000"/>
                <w:sz w:val="20"/>
              </w:rPr>
              <w:t>с. Воскресенское</w:t>
            </w:r>
          </w:p>
        </w:tc>
        <w:tc>
          <w:tcPr>
            <w:tcW w:w="881" w:type="pct"/>
            <w:shd w:val="clear" w:color="auto" w:fill="auto"/>
            <w:vAlign w:val="center"/>
          </w:tcPr>
          <w:p w:rsidR="004800E1" w:rsidRPr="00490960" w:rsidRDefault="004800E1" w:rsidP="00495DF9">
            <w:pPr>
              <w:jc w:val="center"/>
              <w:rPr>
                <w:bCs/>
                <w:color w:val="000000"/>
                <w:sz w:val="20"/>
              </w:rPr>
            </w:pPr>
            <w:r w:rsidRPr="00490960">
              <w:t>–</w:t>
            </w:r>
          </w:p>
        </w:tc>
        <w:tc>
          <w:tcPr>
            <w:tcW w:w="700" w:type="pct"/>
            <w:shd w:val="clear" w:color="auto" w:fill="auto"/>
            <w:vAlign w:val="center"/>
          </w:tcPr>
          <w:p w:rsidR="004800E1" w:rsidRPr="00490960" w:rsidRDefault="004800E1" w:rsidP="00495DF9">
            <w:pPr>
              <w:jc w:val="center"/>
              <w:rPr>
                <w:bCs/>
                <w:color w:val="000000"/>
                <w:sz w:val="20"/>
              </w:rPr>
            </w:pPr>
            <w:r w:rsidRPr="00490960">
              <w:t>–</w:t>
            </w:r>
          </w:p>
        </w:tc>
        <w:tc>
          <w:tcPr>
            <w:tcW w:w="919" w:type="pct"/>
            <w:shd w:val="clear" w:color="auto" w:fill="auto"/>
            <w:vAlign w:val="center"/>
          </w:tcPr>
          <w:p w:rsidR="004800E1" w:rsidRPr="00490960" w:rsidRDefault="004800E1" w:rsidP="00495DF9">
            <w:pPr>
              <w:jc w:val="center"/>
              <w:rPr>
                <w:bCs/>
                <w:color w:val="000000"/>
                <w:sz w:val="20"/>
              </w:rPr>
            </w:pPr>
            <w:r w:rsidRPr="00490960">
              <w:rPr>
                <w:bCs/>
                <w:color w:val="000000"/>
                <w:sz w:val="20"/>
              </w:rPr>
              <w:t>52,8</w:t>
            </w:r>
          </w:p>
        </w:tc>
        <w:tc>
          <w:tcPr>
            <w:tcW w:w="876" w:type="pct"/>
            <w:shd w:val="clear" w:color="auto" w:fill="auto"/>
            <w:vAlign w:val="center"/>
          </w:tcPr>
          <w:p w:rsidR="004800E1" w:rsidRPr="00490960" w:rsidRDefault="004800E1" w:rsidP="00495DF9">
            <w:pPr>
              <w:jc w:val="center"/>
              <w:rPr>
                <w:bCs/>
                <w:color w:val="000000"/>
                <w:sz w:val="20"/>
              </w:rPr>
            </w:pPr>
            <w:r w:rsidRPr="00490960">
              <w:rPr>
                <w:bCs/>
                <w:color w:val="000000"/>
                <w:sz w:val="20"/>
              </w:rPr>
              <w:t>68,6</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881" w:type="pct"/>
            <w:shd w:val="clear" w:color="auto" w:fill="auto"/>
            <w:vAlign w:val="center"/>
          </w:tcPr>
          <w:p w:rsidR="004800E1" w:rsidRPr="00490960" w:rsidRDefault="004800E1" w:rsidP="00495DF9">
            <w:pPr>
              <w:jc w:val="center"/>
              <w:rPr>
                <w:bCs/>
                <w:color w:val="000000"/>
                <w:sz w:val="20"/>
              </w:rPr>
            </w:pPr>
            <w:r w:rsidRPr="00490960">
              <w:rPr>
                <w:bCs/>
                <w:color w:val="000000"/>
                <w:sz w:val="20"/>
              </w:rPr>
              <w:t>200</w:t>
            </w:r>
          </w:p>
        </w:tc>
        <w:tc>
          <w:tcPr>
            <w:tcW w:w="700" w:type="pct"/>
            <w:shd w:val="clear" w:color="auto" w:fill="auto"/>
            <w:vAlign w:val="center"/>
          </w:tcPr>
          <w:p w:rsidR="004800E1" w:rsidRPr="00490960" w:rsidRDefault="004800E1" w:rsidP="00495DF9">
            <w:pPr>
              <w:jc w:val="center"/>
              <w:rPr>
                <w:bCs/>
                <w:color w:val="000000"/>
                <w:sz w:val="20"/>
              </w:rPr>
            </w:pPr>
            <w:r w:rsidRPr="00490960">
              <w:rPr>
                <w:bCs/>
                <w:color w:val="000000"/>
                <w:sz w:val="20"/>
              </w:rPr>
              <w:t>240</w:t>
            </w:r>
          </w:p>
        </w:tc>
        <w:tc>
          <w:tcPr>
            <w:tcW w:w="919" w:type="pct"/>
            <w:shd w:val="clear" w:color="auto" w:fill="auto"/>
            <w:vAlign w:val="center"/>
          </w:tcPr>
          <w:p w:rsidR="004800E1" w:rsidRPr="00490960" w:rsidRDefault="004800E1" w:rsidP="00495DF9">
            <w:pPr>
              <w:jc w:val="center"/>
              <w:rPr>
                <w:bCs/>
                <w:color w:val="000000"/>
                <w:sz w:val="20"/>
              </w:rPr>
            </w:pPr>
            <w:r w:rsidRPr="00490960">
              <w:rPr>
                <w:bCs/>
                <w:color w:val="000000"/>
                <w:sz w:val="20"/>
              </w:rPr>
              <w:t>48,0</w:t>
            </w:r>
          </w:p>
        </w:tc>
        <w:tc>
          <w:tcPr>
            <w:tcW w:w="876" w:type="pct"/>
            <w:shd w:val="clear" w:color="auto" w:fill="auto"/>
            <w:vAlign w:val="center"/>
          </w:tcPr>
          <w:p w:rsidR="004800E1" w:rsidRPr="00490960" w:rsidRDefault="004800E1" w:rsidP="00495DF9">
            <w:pPr>
              <w:jc w:val="center"/>
              <w:rPr>
                <w:bCs/>
                <w:color w:val="000000"/>
                <w:sz w:val="20"/>
              </w:rPr>
            </w:pPr>
            <w:r w:rsidRPr="00490960">
              <w:rPr>
                <w:bCs/>
                <w:color w:val="000000"/>
                <w:sz w:val="20"/>
              </w:rPr>
              <w:t>62,4</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881" w:type="pct"/>
            <w:shd w:val="clear" w:color="auto" w:fill="auto"/>
            <w:vAlign w:val="center"/>
          </w:tcPr>
          <w:p w:rsidR="004800E1" w:rsidRPr="00490960" w:rsidRDefault="004800E1" w:rsidP="00495DF9">
            <w:pPr>
              <w:jc w:val="center"/>
              <w:rPr>
                <w:bCs/>
                <w:color w:val="000000"/>
                <w:sz w:val="20"/>
              </w:rPr>
            </w:pPr>
            <w:r w:rsidRPr="00490960">
              <w:t>–</w:t>
            </w:r>
          </w:p>
        </w:tc>
        <w:tc>
          <w:tcPr>
            <w:tcW w:w="700" w:type="pct"/>
            <w:shd w:val="clear" w:color="auto" w:fill="auto"/>
            <w:vAlign w:val="center"/>
          </w:tcPr>
          <w:p w:rsidR="004800E1" w:rsidRPr="00490960" w:rsidRDefault="004800E1" w:rsidP="00495DF9">
            <w:pPr>
              <w:jc w:val="center"/>
              <w:rPr>
                <w:bCs/>
                <w:color w:val="000000"/>
                <w:sz w:val="20"/>
              </w:rPr>
            </w:pPr>
            <w:r w:rsidRPr="00490960">
              <w:t>–</w:t>
            </w:r>
          </w:p>
        </w:tc>
        <w:tc>
          <w:tcPr>
            <w:tcW w:w="919" w:type="pct"/>
            <w:shd w:val="clear" w:color="auto" w:fill="auto"/>
            <w:vAlign w:val="center"/>
          </w:tcPr>
          <w:p w:rsidR="004800E1" w:rsidRPr="00490960" w:rsidRDefault="004800E1" w:rsidP="00495DF9">
            <w:pPr>
              <w:jc w:val="center"/>
              <w:rPr>
                <w:bCs/>
                <w:color w:val="000000"/>
                <w:sz w:val="20"/>
              </w:rPr>
            </w:pPr>
            <w:r w:rsidRPr="00490960">
              <w:rPr>
                <w:bCs/>
                <w:color w:val="000000"/>
                <w:sz w:val="20"/>
              </w:rPr>
              <w:t>4,8</w:t>
            </w:r>
          </w:p>
        </w:tc>
        <w:tc>
          <w:tcPr>
            <w:tcW w:w="876" w:type="pct"/>
            <w:shd w:val="clear" w:color="auto" w:fill="auto"/>
            <w:vAlign w:val="center"/>
          </w:tcPr>
          <w:p w:rsidR="004800E1" w:rsidRPr="00490960" w:rsidRDefault="004800E1" w:rsidP="00495DF9">
            <w:pPr>
              <w:jc w:val="center"/>
              <w:rPr>
                <w:bCs/>
                <w:color w:val="000000"/>
                <w:sz w:val="20"/>
              </w:rPr>
            </w:pPr>
            <w:r w:rsidRPr="00490960">
              <w:rPr>
                <w:bCs/>
                <w:color w:val="000000"/>
                <w:sz w:val="20"/>
              </w:rPr>
              <w:t>6,2</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п. Высокоключевой</w:t>
            </w:r>
          </w:p>
        </w:tc>
        <w:tc>
          <w:tcPr>
            <w:tcW w:w="881" w:type="pct"/>
            <w:shd w:val="clear" w:color="auto" w:fill="auto"/>
            <w:vAlign w:val="center"/>
            <w:hideMark/>
          </w:tcPr>
          <w:p w:rsidR="003613C0" w:rsidRPr="00490960" w:rsidRDefault="003613C0" w:rsidP="00495DF9">
            <w:pPr>
              <w:jc w:val="center"/>
              <w:rPr>
                <w:bCs/>
                <w:color w:val="000000"/>
                <w:sz w:val="20"/>
              </w:rPr>
            </w:pPr>
            <w:r w:rsidRPr="00490960">
              <w:t>–</w:t>
            </w:r>
          </w:p>
        </w:tc>
        <w:tc>
          <w:tcPr>
            <w:tcW w:w="700" w:type="pct"/>
            <w:shd w:val="clear" w:color="auto" w:fill="auto"/>
            <w:vAlign w:val="center"/>
            <w:hideMark/>
          </w:tcPr>
          <w:p w:rsidR="003613C0" w:rsidRPr="00490960" w:rsidRDefault="003613C0" w:rsidP="00495DF9">
            <w:pPr>
              <w:jc w:val="center"/>
              <w:rPr>
                <w:bCs/>
                <w:color w:val="000000"/>
                <w:sz w:val="20"/>
              </w:rPr>
            </w:pPr>
            <w:r w:rsidRPr="00490960">
              <w:t>–</w:t>
            </w:r>
          </w:p>
        </w:tc>
        <w:tc>
          <w:tcPr>
            <w:tcW w:w="919"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346,7</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450,7</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240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55,2</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71,8</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1 300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260,0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338,0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31,5</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41,0</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п. Карташевская</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123,2</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160,2</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200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112,0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145,6</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11,2</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14,6</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Кобрино</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18,5</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24,0</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многоквартирные</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230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13,8</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17,9</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3,9</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1,7</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2,2</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п. Кобринское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300,6</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390,8</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310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71,3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92,7</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1 010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202,0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262,6</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lastRenderedPageBreak/>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27,3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35,5</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Мельница</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1,5</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д. Меньково</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134,6</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175,0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280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64,4</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83,7</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290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58,0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75,4</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12,2</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15,9</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Новокузнецово</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3,9</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Пижма</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120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7,8</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Погост</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3,9</w:t>
            </w:r>
          </w:p>
        </w:tc>
      </w:tr>
      <w:tr w:rsidR="005F0957" w:rsidRPr="00490960" w:rsidTr="005F0957">
        <w:trPr>
          <w:trHeight w:val="315"/>
        </w:trPr>
        <w:tc>
          <w:tcPr>
            <w:tcW w:w="1624" w:type="pct"/>
            <w:shd w:val="clear" w:color="auto" w:fill="auto"/>
            <w:noWrap/>
          </w:tcPr>
          <w:p w:rsidR="005F0957" w:rsidRPr="00490960" w:rsidRDefault="005F0957" w:rsidP="00495DF9">
            <w:pPr>
              <w:jc w:val="left"/>
              <w:rPr>
                <w:b/>
                <w:color w:val="000000"/>
                <w:sz w:val="20"/>
              </w:rPr>
            </w:pPr>
            <w:r w:rsidRPr="00490960">
              <w:rPr>
                <w:b/>
                <w:color w:val="000000"/>
                <w:sz w:val="20"/>
              </w:rPr>
              <w:t>д. Покровка</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44,0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57,2</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200</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40,0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52,0</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5,2</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п. Прибытково</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83,6</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108,7</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380</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76,0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98,8</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7,6</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9,9</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д. Руново</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40</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2,6</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д. Старое Колено</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35</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1,8</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2,3</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п. ж/д ст. Суйда</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15</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0,8</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п. Суйда</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289,6</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376,5</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710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163,3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212,3</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500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100,0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130,0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26,3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34,2</w:t>
            </w:r>
          </w:p>
        </w:tc>
      </w:tr>
      <w:tr w:rsidR="003613C0" w:rsidRPr="00490960" w:rsidTr="005F0957">
        <w:trPr>
          <w:trHeight w:val="315"/>
        </w:trPr>
        <w:tc>
          <w:tcPr>
            <w:tcW w:w="1624" w:type="pct"/>
            <w:shd w:val="clear" w:color="auto" w:fill="auto"/>
          </w:tcPr>
          <w:p w:rsidR="003613C0" w:rsidRPr="00490960" w:rsidRDefault="003613C0" w:rsidP="00495DF9">
            <w:pPr>
              <w:jc w:val="left"/>
              <w:rPr>
                <w:b/>
                <w:color w:val="000000"/>
                <w:sz w:val="20"/>
              </w:rPr>
            </w:pPr>
            <w:r w:rsidRPr="00490960">
              <w:rPr>
                <w:b/>
                <w:color w:val="000000"/>
                <w:sz w:val="20"/>
              </w:rPr>
              <w:t>Итого</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6 500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1 411,7</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1 835,2</w:t>
            </w:r>
          </w:p>
        </w:tc>
      </w:tr>
    </w:tbl>
    <w:p w:rsidR="0050204D" w:rsidRPr="00490960" w:rsidRDefault="0050204D" w:rsidP="00495DF9">
      <w:pPr>
        <w:ind w:firstLine="709"/>
        <w:rPr>
          <w:szCs w:val="24"/>
          <w:highlight w:val="green"/>
        </w:rPr>
      </w:pPr>
    </w:p>
    <w:p w:rsidR="0050204D" w:rsidRPr="00490960" w:rsidRDefault="0050204D" w:rsidP="00495DF9">
      <w:pPr>
        <w:ind w:firstLine="709"/>
        <w:rPr>
          <w:szCs w:val="24"/>
        </w:rPr>
      </w:pPr>
      <w:r w:rsidRPr="00490960">
        <w:rPr>
          <w:szCs w:val="24"/>
        </w:rPr>
        <w:t>Сточные воды от сельскохозяйственных и промышленных предприятий не учитываются, т</w:t>
      </w:r>
      <w:r w:rsidR="001C1E9E">
        <w:rPr>
          <w:szCs w:val="24"/>
        </w:rPr>
        <w:t>ак как</w:t>
      </w:r>
      <w:r w:rsidRPr="00490960">
        <w:rPr>
          <w:szCs w:val="24"/>
        </w:rPr>
        <w:t xml:space="preserve"> не планируется их прием в муниципальную систему водоотведения.</w:t>
      </w:r>
    </w:p>
    <w:p w:rsidR="00E25789" w:rsidRPr="00490960" w:rsidRDefault="00E25789" w:rsidP="00495DF9">
      <w:pPr>
        <w:ind w:firstLine="709"/>
        <w:rPr>
          <w:bCs/>
          <w:szCs w:val="24"/>
        </w:rPr>
      </w:pPr>
      <w:r w:rsidRPr="00490960">
        <w:rPr>
          <w:szCs w:val="24"/>
        </w:rPr>
        <w:t>Проектом намечается сохранение сложившихся централизованных систем отвода бытовых сточных вод</w:t>
      </w:r>
      <w:r w:rsidRPr="00490960">
        <w:rPr>
          <w:bCs/>
          <w:szCs w:val="24"/>
        </w:rPr>
        <w:t xml:space="preserve"> п</w:t>
      </w:r>
      <w:r w:rsidR="00BC67C8" w:rsidRPr="00490960">
        <w:rPr>
          <w:bCs/>
          <w:szCs w:val="24"/>
        </w:rPr>
        <w:t>.</w:t>
      </w:r>
      <w:r w:rsidRPr="00490960">
        <w:rPr>
          <w:bCs/>
          <w:szCs w:val="24"/>
        </w:rPr>
        <w:t xml:space="preserve"> Кобринское, д</w:t>
      </w:r>
      <w:r w:rsidR="00BC67C8" w:rsidRPr="00490960">
        <w:rPr>
          <w:bCs/>
          <w:szCs w:val="24"/>
        </w:rPr>
        <w:t>.</w:t>
      </w:r>
      <w:r w:rsidRPr="00490960">
        <w:rPr>
          <w:bCs/>
          <w:szCs w:val="24"/>
        </w:rPr>
        <w:t xml:space="preserve"> Меньково, п</w:t>
      </w:r>
      <w:r w:rsidR="00BC67C8" w:rsidRPr="00490960">
        <w:rPr>
          <w:bCs/>
          <w:szCs w:val="24"/>
        </w:rPr>
        <w:t>.</w:t>
      </w:r>
      <w:r w:rsidRPr="00490960">
        <w:rPr>
          <w:bCs/>
          <w:szCs w:val="24"/>
        </w:rPr>
        <w:t xml:space="preserve"> Высокоключевой и п</w:t>
      </w:r>
      <w:r w:rsidR="00BC67C8" w:rsidRPr="00490960">
        <w:rPr>
          <w:bCs/>
          <w:szCs w:val="24"/>
        </w:rPr>
        <w:t>.</w:t>
      </w:r>
      <w:r w:rsidRPr="00490960">
        <w:rPr>
          <w:bCs/>
          <w:szCs w:val="24"/>
        </w:rPr>
        <w:t xml:space="preserve"> Суйда. Для п</w:t>
      </w:r>
      <w:r w:rsidR="00BC67C8" w:rsidRPr="00490960">
        <w:rPr>
          <w:bCs/>
          <w:szCs w:val="24"/>
        </w:rPr>
        <w:t>.</w:t>
      </w:r>
      <w:r w:rsidRPr="00490960">
        <w:rPr>
          <w:bCs/>
          <w:szCs w:val="24"/>
        </w:rPr>
        <w:t xml:space="preserve"> Кобринское, д</w:t>
      </w:r>
      <w:r w:rsidR="00BC67C8" w:rsidRPr="00490960">
        <w:rPr>
          <w:bCs/>
          <w:szCs w:val="24"/>
        </w:rPr>
        <w:t>.</w:t>
      </w:r>
      <w:r w:rsidRPr="00490960">
        <w:rPr>
          <w:bCs/>
          <w:szCs w:val="24"/>
        </w:rPr>
        <w:t xml:space="preserve"> Меньково и п</w:t>
      </w:r>
      <w:r w:rsidR="00BC67C8" w:rsidRPr="00490960">
        <w:rPr>
          <w:bCs/>
          <w:szCs w:val="24"/>
        </w:rPr>
        <w:t>.</w:t>
      </w:r>
      <w:r w:rsidRPr="00490960">
        <w:rPr>
          <w:bCs/>
          <w:szCs w:val="24"/>
        </w:rPr>
        <w:t xml:space="preserve"> Суйда необходимо проведение реконструкции канализационных очистных сооружений с применением современных технологий очистки и монтажом блоков доочистки сточных вод. Для п</w:t>
      </w:r>
      <w:r w:rsidR="00A96FF8" w:rsidRPr="00490960">
        <w:rPr>
          <w:bCs/>
          <w:szCs w:val="24"/>
        </w:rPr>
        <w:t>.</w:t>
      </w:r>
      <w:r w:rsidRPr="00490960">
        <w:rPr>
          <w:bCs/>
          <w:szCs w:val="24"/>
        </w:rPr>
        <w:t xml:space="preserve"> Высокоключевой рекомендуется строительство новых сооружений – монтаж очистной установки заводского изготовления.</w:t>
      </w:r>
    </w:p>
    <w:p w:rsidR="00E25789" w:rsidRPr="00490960" w:rsidRDefault="00E25789" w:rsidP="00495DF9">
      <w:pPr>
        <w:ind w:firstLine="709"/>
        <w:rPr>
          <w:bCs/>
          <w:szCs w:val="24"/>
        </w:rPr>
      </w:pPr>
      <w:r w:rsidRPr="00490960">
        <w:rPr>
          <w:bCs/>
          <w:szCs w:val="24"/>
        </w:rPr>
        <w:t>Дополнительно рекомендуется рассмотреть необходимость строительства систем водоотведения для с</w:t>
      </w:r>
      <w:r w:rsidR="00BC67C8" w:rsidRPr="00490960">
        <w:rPr>
          <w:bCs/>
          <w:szCs w:val="24"/>
        </w:rPr>
        <w:t>.</w:t>
      </w:r>
      <w:r w:rsidRPr="00490960">
        <w:rPr>
          <w:bCs/>
          <w:szCs w:val="24"/>
        </w:rPr>
        <w:t xml:space="preserve"> Воскресенское, п</w:t>
      </w:r>
      <w:r w:rsidR="00BC67C8" w:rsidRPr="00490960">
        <w:rPr>
          <w:bCs/>
          <w:szCs w:val="24"/>
        </w:rPr>
        <w:t>.</w:t>
      </w:r>
      <w:r w:rsidRPr="00490960">
        <w:rPr>
          <w:bCs/>
          <w:szCs w:val="24"/>
        </w:rPr>
        <w:t xml:space="preserve"> Карташевская, д</w:t>
      </w:r>
      <w:r w:rsidR="00BC67C8" w:rsidRPr="00490960">
        <w:rPr>
          <w:bCs/>
          <w:szCs w:val="24"/>
        </w:rPr>
        <w:t>.</w:t>
      </w:r>
      <w:r w:rsidRPr="00490960">
        <w:rPr>
          <w:bCs/>
          <w:szCs w:val="24"/>
        </w:rPr>
        <w:t xml:space="preserve"> Покровка и п</w:t>
      </w:r>
      <w:r w:rsidR="00BC67C8" w:rsidRPr="00490960">
        <w:rPr>
          <w:bCs/>
          <w:szCs w:val="24"/>
        </w:rPr>
        <w:t>.</w:t>
      </w:r>
      <w:r w:rsidRPr="00490960">
        <w:rPr>
          <w:bCs/>
          <w:szCs w:val="24"/>
        </w:rPr>
        <w:t xml:space="preserve"> Прибытково. Данное мероприятие возможно осуществить при наличии согласия жителей данных населенных пунктов на подключение к централизованным системам отвода жидких бытовых отходов. Для данных населенных пунктов рекомендуется разработать отдельные проекты систем водоотведения для определения места монтажа очистных установок, а также согласования точки сброса очищенных сточных вод.</w:t>
      </w:r>
    </w:p>
    <w:p w:rsidR="00E25789" w:rsidRPr="00490960" w:rsidRDefault="00E25789" w:rsidP="00495DF9">
      <w:pPr>
        <w:ind w:firstLine="709"/>
        <w:rPr>
          <w:bCs/>
          <w:szCs w:val="24"/>
        </w:rPr>
      </w:pPr>
      <w:r w:rsidRPr="00490960">
        <w:rPr>
          <w:bCs/>
          <w:szCs w:val="24"/>
        </w:rPr>
        <w:t>При отсутствии возможности строительства новых очистных сооружений рекомендуется строительство насосных станций и напорных коллекторов для подачи сточных вод на существующие канализационных очистные сооружения:</w:t>
      </w:r>
    </w:p>
    <w:p w:rsidR="00E25789" w:rsidRPr="00490960" w:rsidRDefault="00814A93" w:rsidP="00495DF9">
      <w:pPr>
        <w:pStyle w:val="aff0"/>
        <w:ind w:left="0" w:firstLine="709"/>
        <w:rPr>
          <w:szCs w:val="24"/>
        </w:rPr>
      </w:pPr>
      <w:r w:rsidRPr="00490960">
        <w:t>–</w:t>
      </w:r>
      <w:r w:rsidR="004B710C" w:rsidRPr="00490960">
        <w:rPr>
          <w:bCs/>
          <w:szCs w:val="24"/>
        </w:rPr>
        <w:t xml:space="preserve"> </w:t>
      </w:r>
      <w:r w:rsidR="00E25789" w:rsidRPr="00490960">
        <w:rPr>
          <w:bCs/>
          <w:szCs w:val="24"/>
        </w:rPr>
        <w:t>от с</w:t>
      </w:r>
      <w:r w:rsidR="00A96FF8" w:rsidRPr="00490960">
        <w:rPr>
          <w:bCs/>
          <w:szCs w:val="24"/>
        </w:rPr>
        <w:t>.</w:t>
      </w:r>
      <w:r w:rsidR="00E25789" w:rsidRPr="00490960">
        <w:rPr>
          <w:bCs/>
          <w:szCs w:val="24"/>
        </w:rPr>
        <w:t xml:space="preserve"> Воскресенское в систему водоотведения п</w:t>
      </w:r>
      <w:r w:rsidR="00A96FF8" w:rsidRPr="00490960">
        <w:rPr>
          <w:bCs/>
          <w:szCs w:val="24"/>
        </w:rPr>
        <w:t>.</w:t>
      </w:r>
      <w:r w:rsidR="00E25789" w:rsidRPr="00490960">
        <w:rPr>
          <w:bCs/>
          <w:szCs w:val="24"/>
        </w:rPr>
        <w:t xml:space="preserve"> Суйда</w:t>
      </w:r>
      <w:r w:rsidR="004B710C" w:rsidRPr="00490960">
        <w:rPr>
          <w:bCs/>
          <w:szCs w:val="24"/>
        </w:rPr>
        <w:t>;</w:t>
      </w:r>
    </w:p>
    <w:p w:rsidR="00E25789" w:rsidRPr="00490960" w:rsidRDefault="00814A93" w:rsidP="00495DF9">
      <w:pPr>
        <w:pStyle w:val="aff0"/>
        <w:ind w:left="0" w:firstLine="709"/>
        <w:rPr>
          <w:szCs w:val="24"/>
        </w:rPr>
      </w:pPr>
      <w:r w:rsidRPr="00490960">
        <w:t>–</w:t>
      </w:r>
      <w:r w:rsidR="004B710C" w:rsidRPr="00490960">
        <w:rPr>
          <w:bCs/>
          <w:szCs w:val="24"/>
        </w:rPr>
        <w:t xml:space="preserve"> </w:t>
      </w:r>
      <w:r w:rsidR="00E25789" w:rsidRPr="00490960">
        <w:rPr>
          <w:bCs/>
          <w:szCs w:val="24"/>
        </w:rPr>
        <w:t>от п</w:t>
      </w:r>
      <w:r w:rsidR="00BC67C8" w:rsidRPr="00490960">
        <w:rPr>
          <w:bCs/>
          <w:szCs w:val="24"/>
        </w:rPr>
        <w:t>.</w:t>
      </w:r>
      <w:r w:rsidR="00E25789" w:rsidRPr="00490960">
        <w:rPr>
          <w:bCs/>
          <w:szCs w:val="24"/>
        </w:rPr>
        <w:t xml:space="preserve"> Карташевская, от п</w:t>
      </w:r>
      <w:r w:rsidR="00BC67C8" w:rsidRPr="00490960">
        <w:rPr>
          <w:bCs/>
          <w:szCs w:val="24"/>
        </w:rPr>
        <w:t>.</w:t>
      </w:r>
      <w:r w:rsidR="00E25789" w:rsidRPr="00490960">
        <w:rPr>
          <w:bCs/>
          <w:szCs w:val="24"/>
        </w:rPr>
        <w:t xml:space="preserve"> Прибытково и от д</w:t>
      </w:r>
      <w:r w:rsidR="00BC67C8" w:rsidRPr="00490960">
        <w:rPr>
          <w:bCs/>
          <w:szCs w:val="24"/>
        </w:rPr>
        <w:t>.</w:t>
      </w:r>
      <w:r w:rsidR="00E25789" w:rsidRPr="00490960">
        <w:rPr>
          <w:bCs/>
          <w:szCs w:val="24"/>
        </w:rPr>
        <w:t xml:space="preserve"> Покровка</w:t>
      </w:r>
      <w:r w:rsidR="004B710C" w:rsidRPr="00490960">
        <w:rPr>
          <w:bCs/>
          <w:szCs w:val="24"/>
        </w:rPr>
        <w:t xml:space="preserve"> </w:t>
      </w:r>
      <w:r w:rsidR="00E25789" w:rsidRPr="00490960">
        <w:rPr>
          <w:bCs/>
          <w:szCs w:val="24"/>
        </w:rPr>
        <w:t>в систему водоотведения п</w:t>
      </w:r>
      <w:r w:rsidR="00BC67C8" w:rsidRPr="00490960">
        <w:rPr>
          <w:bCs/>
          <w:szCs w:val="24"/>
        </w:rPr>
        <w:t>.</w:t>
      </w:r>
      <w:r w:rsidR="00E25789" w:rsidRPr="00490960">
        <w:rPr>
          <w:bCs/>
          <w:szCs w:val="24"/>
        </w:rPr>
        <w:t xml:space="preserve"> Кобринское</w:t>
      </w:r>
      <w:r w:rsidR="004B710C" w:rsidRPr="00490960">
        <w:rPr>
          <w:bCs/>
          <w:szCs w:val="24"/>
        </w:rPr>
        <w:t>.</w:t>
      </w:r>
    </w:p>
    <w:p w:rsidR="00E25789" w:rsidRPr="00490960" w:rsidRDefault="00E25789" w:rsidP="00495DF9">
      <w:pPr>
        <w:ind w:firstLine="709"/>
        <w:rPr>
          <w:bCs/>
          <w:szCs w:val="24"/>
        </w:rPr>
      </w:pPr>
      <w:r w:rsidRPr="00490960">
        <w:rPr>
          <w:bCs/>
          <w:szCs w:val="24"/>
        </w:rPr>
        <w:t>Для неканализованных населенных пунктов проектом предлагается организация вывоза бытовых сточных вод:</w:t>
      </w:r>
    </w:p>
    <w:p w:rsidR="00E25789" w:rsidRPr="00490960" w:rsidRDefault="00814A93" w:rsidP="00495DF9">
      <w:pPr>
        <w:pStyle w:val="aff0"/>
        <w:ind w:left="0" w:firstLine="709"/>
        <w:rPr>
          <w:bCs/>
          <w:szCs w:val="24"/>
        </w:rPr>
      </w:pPr>
      <w:r w:rsidRPr="00490960">
        <w:lastRenderedPageBreak/>
        <w:t>–</w:t>
      </w:r>
      <w:r w:rsidR="00AE0706" w:rsidRPr="00490960">
        <w:rPr>
          <w:bCs/>
          <w:szCs w:val="24"/>
        </w:rPr>
        <w:t xml:space="preserve"> </w:t>
      </w:r>
      <w:r w:rsidR="00E25789" w:rsidRPr="00490960">
        <w:rPr>
          <w:bCs/>
          <w:szCs w:val="24"/>
        </w:rPr>
        <w:t>д</w:t>
      </w:r>
      <w:r w:rsidR="00A72D16" w:rsidRPr="00490960">
        <w:rPr>
          <w:bCs/>
          <w:szCs w:val="24"/>
        </w:rPr>
        <w:t>.</w:t>
      </w:r>
      <w:r w:rsidR="00E25789" w:rsidRPr="00490960">
        <w:rPr>
          <w:bCs/>
          <w:szCs w:val="24"/>
        </w:rPr>
        <w:t xml:space="preserve"> Пижма, д</w:t>
      </w:r>
      <w:r w:rsidR="00A72D16" w:rsidRPr="00490960">
        <w:rPr>
          <w:bCs/>
          <w:szCs w:val="24"/>
        </w:rPr>
        <w:t>.</w:t>
      </w:r>
      <w:r w:rsidR="00E25789" w:rsidRPr="00490960">
        <w:rPr>
          <w:bCs/>
          <w:szCs w:val="24"/>
        </w:rPr>
        <w:t xml:space="preserve"> Мельница и д</w:t>
      </w:r>
      <w:r w:rsidR="00A72D16" w:rsidRPr="00490960">
        <w:rPr>
          <w:bCs/>
          <w:szCs w:val="24"/>
        </w:rPr>
        <w:t>.</w:t>
      </w:r>
      <w:r w:rsidR="00E25789" w:rsidRPr="00490960">
        <w:rPr>
          <w:bCs/>
          <w:szCs w:val="24"/>
        </w:rPr>
        <w:t xml:space="preserve"> Новокузнецово</w:t>
      </w:r>
      <w:r w:rsidR="00C86174">
        <w:rPr>
          <w:bCs/>
          <w:szCs w:val="24"/>
        </w:rPr>
        <w:t>,</w:t>
      </w:r>
      <w:r w:rsidR="00C86174" w:rsidRPr="00C86174">
        <w:rPr>
          <w:bCs/>
          <w:szCs w:val="24"/>
        </w:rPr>
        <w:t xml:space="preserve"> </w:t>
      </w:r>
      <w:r w:rsidR="00C86174" w:rsidRPr="00490960">
        <w:rPr>
          <w:bCs/>
          <w:szCs w:val="24"/>
        </w:rPr>
        <w:t>д. Погост, п. ж/д ст. Суйд</w:t>
      </w:r>
      <w:r w:rsidR="00C86174">
        <w:rPr>
          <w:bCs/>
          <w:szCs w:val="24"/>
        </w:rPr>
        <w:t>а</w:t>
      </w:r>
      <w:r w:rsidR="00E25789" w:rsidRPr="00490960">
        <w:rPr>
          <w:bCs/>
          <w:szCs w:val="24"/>
        </w:rPr>
        <w:t xml:space="preserve"> – в приемную камеру канализационных очистных сооружений п</w:t>
      </w:r>
      <w:r w:rsidR="00A72D16" w:rsidRPr="00490960">
        <w:rPr>
          <w:bCs/>
          <w:szCs w:val="24"/>
        </w:rPr>
        <w:t>.</w:t>
      </w:r>
      <w:r w:rsidR="00E25789" w:rsidRPr="00490960">
        <w:rPr>
          <w:bCs/>
          <w:szCs w:val="24"/>
        </w:rPr>
        <w:t xml:space="preserve"> Суйда;</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w:t>
      </w:r>
      <w:r w:rsidR="00BC67C8" w:rsidRPr="00490960">
        <w:rPr>
          <w:bCs/>
          <w:szCs w:val="24"/>
        </w:rPr>
        <w:t>.</w:t>
      </w:r>
      <w:r w:rsidR="00E25789" w:rsidRPr="00490960">
        <w:rPr>
          <w:bCs/>
          <w:szCs w:val="24"/>
        </w:rPr>
        <w:t xml:space="preserve"> Кобрино, д</w:t>
      </w:r>
      <w:r w:rsidR="00BC67C8" w:rsidRPr="00490960">
        <w:rPr>
          <w:bCs/>
          <w:szCs w:val="24"/>
        </w:rPr>
        <w:t>.</w:t>
      </w:r>
      <w:r w:rsidR="00E25789" w:rsidRPr="00490960">
        <w:rPr>
          <w:bCs/>
          <w:szCs w:val="24"/>
        </w:rPr>
        <w:t xml:space="preserve"> Руново – в приемную камеру канализационных очистных сооружений п</w:t>
      </w:r>
      <w:r w:rsidR="00BC67C8" w:rsidRPr="00490960">
        <w:rPr>
          <w:bCs/>
          <w:szCs w:val="24"/>
        </w:rPr>
        <w:t>.</w:t>
      </w:r>
      <w:r w:rsidR="00E25789" w:rsidRPr="00490960">
        <w:rPr>
          <w:bCs/>
          <w:szCs w:val="24"/>
        </w:rPr>
        <w:t xml:space="preserve"> Кобринское.</w:t>
      </w:r>
    </w:p>
    <w:p w:rsidR="00E25789" w:rsidRPr="00490960" w:rsidRDefault="00E25789" w:rsidP="00495DF9">
      <w:pPr>
        <w:ind w:firstLine="709"/>
        <w:rPr>
          <w:bCs/>
          <w:szCs w:val="24"/>
        </w:rPr>
      </w:pPr>
      <w:r w:rsidRPr="00490960">
        <w:rPr>
          <w:bCs/>
          <w:szCs w:val="24"/>
        </w:rPr>
        <w:t>При отсутствии централизованной канализации, а также при отсутствии опасности загрязнения водоносных горизонтов, используемых для водоснабжения, допускается предусматривать децентрализованные схемы канализации:</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объектов, которые должны быть канализованы в первую очередь (больниц, школ, детских садов и яслей, административно-хозяйственных зданий, отдельных промышленных предприятий);</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объектов первой стадии строительства при расположении объектов канализования на расстоянии не менее 500 метров;</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групп или отдельных зданий;</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объектов периодического функционирования (пионерских лагерей, туристических баз).</w:t>
      </w:r>
    </w:p>
    <w:p w:rsidR="00E25789" w:rsidRPr="00490960" w:rsidRDefault="00E25789" w:rsidP="00495DF9">
      <w:pPr>
        <w:ind w:firstLine="709"/>
        <w:rPr>
          <w:bCs/>
          <w:szCs w:val="24"/>
        </w:rPr>
      </w:pPr>
      <w:bookmarkStart w:id="186" w:name="техн_канализ"/>
      <w:bookmarkEnd w:id="186"/>
      <w:r w:rsidRPr="00490960">
        <w:rPr>
          <w:bCs/>
          <w:szCs w:val="24"/>
        </w:rPr>
        <w:t>При проектировании систем водоотведения промышленных и сельскохозяйственных предприятий необходимо предусмотреть возможность использования очищенных сточных вод для организации оборотного, повторного и последовательного водоснабжения предприятий. Выпуски очищенных сточных вод согласовываются с контролирующими органами.</w:t>
      </w:r>
    </w:p>
    <w:p w:rsidR="00E25789" w:rsidRPr="00490960" w:rsidRDefault="00E25789" w:rsidP="00495DF9">
      <w:pPr>
        <w:ind w:firstLine="709"/>
        <w:rPr>
          <w:bCs/>
          <w:szCs w:val="24"/>
        </w:rPr>
      </w:pPr>
      <w:r w:rsidRPr="00490960">
        <w:rPr>
          <w:bCs/>
          <w:szCs w:val="24"/>
        </w:rPr>
        <w:t>При выборе схемы и системы канализации промышленных предприятий необходимо учитывать:</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исключения образования загрязненных сточных вод в технологическом процессе за счет внедрения безотходных и безводных производств, использование сухих процессов, устройств замкнутых систем водного хозяйства, применения воздушных методов охлаждения и т</w:t>
      </w:r>
      <w:r w:rsidR="00C86174">
        <w:rPr>
          <w:bCs/>
          <w:szCs w:val="24"/>
        </w:rPr>
        <w:t xml:space="preserve">ому </w:t>
      </w:r>
      <w:r w:rsidR="00E25789" w:rsidRPr="00490960">
        <w:rPr>
          <w:bCs/>
          <w:szCs w:val="24"/>
        </w:rPr>
        <w:t>п</w:t>
      </w:r>
      <w:r w:rsidR="00C86174">
        <w:rPr>
          <w:bCs/>
          <w:szCs w:val="24"/>
        </w:rPr>
        <w:t>одобное</w:t>
      </w:r>
      <w:r w:rsidR="00E25789" w:rsidRPr="00490960">
        <w:rPr>
          <w:bCs/>
          <w:szCs w:val="24"/>
        </w:rPr>
        <w:t>;</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требования к качеству воды, используемой в различных технологических процессах, и ее количество;</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количество и характеристику сточных вод, образующихся в различных технологических процессах, и физико-химические свойства присутствующих в них загрязняющих веществ, материальный и энергетический балансы водопотребления и водоотведения;</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локальной очистки потоков сточных вод с целью извлечения отдельных компонентов и повторного использования воды, а также создания локальных замкнутых систем производственного водоснабжения;</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последовательного использования воды в различных технологических процессах с различными требованиями к ее качеству;</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вывода отдельным потоком сточных вод, требующих локальной очистки;</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объединения сточных вод с идентичной качественной характеристикой;</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использования в производстве очищенных бытовых и сточных вод, а также поверхностных сточных вод и создания замкнутых систем водного хозяйства без сброса сточных вод в водные объекты.</w:t>
      </w:r>
    </w:p>
    <w:p w:rsidR="00E25789" w:rsidRPr="00490960" w:rsidRDefault="00E25789" w:rsidP="00495DF9">
      <w:pPr>
        <w:pStyle w:val="aff0"/>
        <w:ind w:left="0" w:firstLine="709"/>
        <w:rPr>
          <w:bCs/>
          <w:szCs w:val="24"/>
        </w:rPr>
      </w:pPr>
    </w:p>
    <w:p w:rsidR="00E25789" w:rsidRPr="00490960" w:rsidRDefault="00E25789" w:rsidP="00495DF9">
      <w:pPr>
        <w:keepNext/>
        <w:ind w:firstLine="709"/>
        <w:rPr>
          <w:bCs/>
          <w:szCs w:val="24"/>
        </w:rPr>
      </w:pPr>
      <w:r w:rsidRPr="00490960">
        <w:rPr>
          <w:bCs/>
          <w:szCs w:val="24"/>
        </w:rPr>
        <w:t>Мероприятия по водоотведению:</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AE0706" w:rsidRPr="00950876">
        <w:rPr>
          <w:bCs/>
          <w:szCs w:val="24"/>
          <w:highlight w:val="yellow"/>
        </w:rPr>
        <w:t>р</w:t>
      </w:r>
      <w:r w:rsidR="00E25789" w:rsidRPr="00950876">
        <w:rPr>
          <w:bCs/>
          <w:szCs w:val="24"/>
          <w:highlight w:val="yellow"/>
        </w:rPr>
        <w:t xml:space="preserve">еконструкция канализационных очистных сооружений </w:t>
      </w:r>
      <w:r w:rsidR="000F1A03" w:rsidRPr="00950876">
        <w:rPr>
          <w:bCs/>
          <w:szCs w:val="24"/>
          <w:highlight w:val="yellow"/>
        </w:rPr>
        <w:t>п.</w:t>
      </w:r>
      <w:r w:rsidR="00E25789" w:rsidRPr="00950876">
        <w:rPr>
          <w:bCs/>
          <w:szCs w:val="24"/>
          <w:highlight w:val="yellow"/>
        </w:rPr>
        <w:t xml:space="preserve"> Кобринское</w:t>
      </w:r>
      <w:r w:rsidR="00E25789" w:rsidRPr="00490960">
        <w:rPr>
          <w:bCs/>
          <w:szCs w:val="24"/>
        </w:rPr>
        <w:t xml:space="preserve">, </w:t>
      </w:r>
      <w:r w:rsidR="000F1A03" w:rsidRPr="00490960">
        <w:rPr>
          <w:bCs/>
          <w:szCs w:val="24"/>
        </w:rPr>
        <w:t>д.</w:t>
      </w:r>
      <w:r w:rsidR="00E25789" w:rsidRPr="00490960">
        <w:rPr>
          <w:bCs/>
          <w:szCs w:val="24"/>
        </w:rPr>
        <w:t xml:space="preserve"> Меньково и </w:t>
      </w:r>
      <w:r w:rsidR="000F1A03" w:rsidRPr="00490960">
        <w:rPr>
          <w:bCs/>
          <w:szCs w:val="24"/>
        </w:rPr>
        <w:t>п.</w:t>
      </w:r>
      <w:r w:rsidR="00E25789" w:rsidRPr="00490960">
        <w:rPr>
          <w:bCs/>
          <w:szCs w:val="24"/>
        </w:rPr>
        <w:t xml:space="preserve"> Суйда, с обязательным монтажом установок по обеззараживанию очищенных сточных вод</w:t>
      </w:r>
      <w:r w:rsidR="00AE0706" w:rsidRPr="00490960">
        <w:rPr>
          <w:bCs/>
          <w:szCs w:val="24"/>
        </w:rPr>
        <w:t>;</w:t>
      </w:r>
    </w:p>
    <w:p w:rsidR="00E25789" w:rsidRPr="00490960" w:rsidRDefault="00814A93" w:rsidP="00495DF9">
      <w:pPr>
        <w:pStyle w:val="aff0"/>
        <w:ind w:left="0" w:firstLine="709"/>
        <w:rPr>
          <w:bCs/>
          <w:szCs w:val="24"/>
        </w:rPr>
      </w:pPr>
      <w:r w:rsidRPr="00490960">
        <w:t>–</w:t>
      </w:r>
      <w:r w:rsidR="00AE0706" w:rsidRPr="00490960">
        <w:rPr>
          <w:bCs/>
          <w:szCs w:val="24"/>
        </w:rPr>
        <w:t xml:space="preserve"> м</w:t>
      </w:r>
      <w:r w:rsidR="00E25789" w:rsidRPr="00490960">
        <w:rPr>
          <w:bCs/>
          <w:szCs w:val="24"/>
        </w:rPr>
        <w:t>онтаж очистной установки заводского изготовления для п</w:t>
      </w:r>
      <w:r w:rsidR="00A96FF8" w:rsidRPr="00490960">
        <w:rPr>
          <w:bCs/>
          <w:szCs w:val="24"/>
        </w:rPr>
        <w:t>.</w:t>
      </w:r>
      <w:r w:rsidR="00E25789" w:rsidRPr="00490960">
        <w:rPr>
          <w:bCs/>
          <w:szCs w:val="24"/>
        </w:rPr>
        <w:t xml:space="preserve"> Высокоключевой</w:t>
      </w:r>
      <w:r w:rsidR="00AE0706" w:rsidRPr="00490960">
        <w:rPr>
          <w:bCs/>
          <w:szCs w:val="24"/>
        </w:rPr>
        <w:t>;</w:t>
      </w:r>
    </w:p>
    <w:p w:rsidR="00E25789" w:rsidRPr="00490960" w:rsidRDefault="00814A93" w:rsidP="00495DF9">
      <w:pPr>
        <w:ind w:firstLine="709"/>
        <w:rPr>
          <w:bCs/>
          <w:szCs w:val="24"/>
        </w:rPr>
      </w:pPr>
      <w:r w:rsidRPr="00490960">
        <w:t>–</w:t>
      </w:r>
      <w:r w:rsidR="00A95B8A" w:rsidRPr="00490960">
        <w:rPr>
          <w:bCs/>
          <w:szCs w:val="24"/>
        </w:rPr>
        <w:t xml:space="preserve"> </w:t>
      </w:r>
      <w:r w:rsidR="00AE0706" w:rsidRPr="00490960">
        <w:rPr>
          <w:bCs/>
          <w:szCs w:val="24"/>
        </w:rPr>
        <w:t>р</w:t>
      </w:r>
      <w:r w:rsidR="00E25789" w:rsidRPr="00490960">
        <w:rPr>
          <w:bCs/>
          <w:szCs w:val="24"/>
        </w:rPr>
        <w:t xml:space="preserve">еконструкция самотечных канализационных коллекторов в </w:t>
      </w:r>
      <w:r w:rsidR="00C86174" w:rsidRPr="00490960">
        <w:rPr>
          <w:bCs/>
          <w:szCs w:val="24"/>
        </w:rPr>
        <w:t>п. Высокоключевой</w:t>
      </w:r>
      <w:r w:rsidR="00C86174">
        <w:rPr>
          <w:bCs/>
          <w:szCs w:val="24"/>
        </w:rPr>
        <w:t>,</w:t>
      </w:r>
      <w:r w:rsidR="00C86174" w:rsidRPr="00490960">
        <w:rPr>
          <w:bCs/>
          <w:szCs w:val="24"/>
        </w:rPr>
        <w:t xml:space="preserve"> </w:t>
      </w:r>
      <w:r w:rsidR="000F1A03" w:rsidRPr="00490960">
        <w:rPr>
          <w:bCs/>
          <w:szCs w:val="24"/>
        </w:rPr>
        <w:t>п.</w:t>
      </w:r>
      <w:r w:rsidR="00E25789" w:rsidRPr="00490960">
        <w:rPr>
          <w:bCs/>
          <w:szCs w:val="24"/>
        </w:rPr>
        <w:t xml:space="preserve"> Кобринское, </w:t>
      </w:r>
      <w:r w:rsidR="000F1A03" w:rsidRPr="00490960">
        <w:rPr>
          <w:bCs/>
          <w:szCs w:val="24"/>
        </w:rPr>
        <w:t>д.</w:t>
      </w:r>
      <w:r w:rsidR="00E25789" w:rsidRPr="00490960">
        <w:rPr>
          <w:bCs/>
          <w:szCs w:val="24"/>
        </w:rPr>
        <w:t xml:space="preserve"> Меньково и </w:t>
      </w:r>
      <w:r w:rsidR="000F1A03" w:rsidRPr="00490960">
        <w:rPr>
          <w:bCs/>
          <w:szCs w:val="24"/>
        </w:rPr>
        <w:t>п.</w:t>
      </w:r>
      <w:r w:rsidR="00C86174">
        <w:rPr>
          <w:bCs/>
          <w:szCs w:val="24"/>
        </w:rPr>
        <w:t xml:space="preserve"> Суйда</w:t>
      </w:r>
      <w:r w:rsidR="00AE0706" w:rsidRPr="00490960">
        <w:rPr>
          <w:bCs/>
          <w:szCs w:val="24"/>
        </w:rPr>
        <w:t>;</w:t>
      </w:r>
    </w:p>
    <w:p w:rsidR="00E25789" w:rsidRPr="00490960" w:rsidRDefault="00814A93" w:rsidP="00495DF9">
      <w:pPr>
        <w:ind w:firstLine="709"/>
        <w:rPr>
          <w:bCs/>
          <w:szCs w:val="24"/>
        </w:rPr>
      </w:pPr>
      <w:r w:rsidRPr="00490960">
        <w:t>–</w:t>
      </w:r>
      <w:r w:rsidR="00A95B8A" w:rsidRPr="00490960">
        <w:rPr>
          <w:bCs/>
          <w:szCs w:val="24"/>
        </w:rPr>
        <w:t xml:space="preserve"> </w:t>
      </w:r>
      <w:r w:rsidR="00AE0706" w:rsidRPr="00490960">
        <w:rPr>
          <w:bCs/>
          <w:szCs w:val="24"/>
        </w:rPr>
        <w:t>с</w:t>
      </w:r>
      <w:r w:rsidR="00E25789" w:rsidRPr="00490960">
        <w:rPr>
          <w:bCs/>
          <w:szCs w:val="24"/>
        </w:rPr>
        <w:t>троительство канализационных насосных станций (при необходимости) для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 а также напорных (или самотечных) коллекторов: от д</w:t>
      </w:r>
      <w:r w:rsidR="00BC67C8" w:rsidRPr="00490960">
        <w:rPr>
          <w:bCs/>
          <w:szCs w:val="24"/>
        </w:rPr>
        <w:t>.</w:t>
      </w:r>
      <w:r w:rsidR="00E25789" w:rsidRPr="00490960">
        <w:rPr>
          <w:bCs/>
          <w:szCs w:val="24"/>
        </w:rPr>
        <w:t xml:space="preserve"> Прибытково и д</w:t>
      </w:r>
      <w:r w:rsidR="00BC67C8" w:rsidRPr="00490960">
        <w:rPr>
          <w:bCs/>
          <w:szCs w:val="24"/>
        </w:rPr>
        <w:t>.</w:t>
      </w:r>
      <w:r w:rsidR="00E25789" w:rsidRPr="00490960">
        <w:rPr>
          <w:bCs/>
          <w:szCs w:val="24"/>
        </w:rPr>
        <w:t xml:space="preserve"> Покровки до п</w:t>
      </w:r>
      <w:r w:rsidR="00BC67C8" w:rsidRPr="00490960">
        <w:rPr>
          <w:bCs/>
          <w:szCs w:val="24"/>
        </w:rPr>
        <w:t>.</w:t>
      </w:r>
      <w:r w:rsidR="00E25789" w:rsidRPr="00490960">
        <w:rPr>
          <w:bCs/>
          <w:szCs w:val="24"/>
        </w:rPr>
        <w:t xml:space="preserve"> Кобринское и от п</w:t>
      </w:r>
      <w:r w:rsidR="00BC67C8" w:rsidRPr="00490960">
        <w:rPr>
          <w:bCs/>
          <w:szCs w:val="24"/>
        </w:rPr>
        <w:t>.</w:t>
      </w:r>
      <w:r w:rsidR="00E25789" w:rsidRPr="00490960">
        <w:rPr>
          <w:bCs/>
          <w:szCs w:val="24"/>
        </w:rPr>
        <w:t xml:space="preserve"> </w:t>
      </w:r>
      <w:r w:rsidR="00C86174" w:rsidRPr="00490960">
        <w:rPr>
          <w:bCs/>
          <w:szCs w:val="24"/>
        </w:rPr>
        <w:t>Карт</w:t>
      </w:r>
      <w:r w:rsidR="00C86174">
        <w:rPr>
          <w:bCs/>
          <w:szCs w:val="24"/>
        </w:rPr>
        <w:t>а</w:t>
      </w:r>
      <w:r w:rsidR="00C86174" w:rsidRPr="00490960">
        <w:rPr>
          <w:bCs/>
          <w:szCs w:val="24"/>
        </w:rPr>
        <w:t>шевская</w:t>
      </w:r>
      <w:r w:rsidR="00E25789" w:rsidRPr="00490960">
        <w:rPr>
          <w:bCs/>
          <w:szCs w:val="24"/>
        </w:rPr>
        <w:t xml:space="preserve"> до п</w:t>
      </w:r>
      <w:r w:rsidR="00BC67C8" w:rsidRPr="00490960">
        <w:rPr>
          <w:bCs/>
          <w:szCs w:val="24"/>
        </w:rPr>
        <w:t>.</w:t>
      </w:r>
      <w:r w:rsidR="00E25789" w:rsidRPr="00490960">
        <w:rPr>
          <w:bCs/>
          <w:szCs w:val="24"/>
        </w:rPr>
        <w:t xml:space="preserve"> Кобринское</w:t>
      </w:r>
      <w:r w:rsidR="00AE0706" w:rsidRPr="00490960">
        <w:rPr>
          <w:bCs/>
          <w:szCs w:val="24"/>
        </w:rPr>
        <w:t>;</w:t>
      </w:r>
    </w:p>
    <w:p w:rsidR="00E25789" w:rsidRPr="00490960" w:rsidRDefault="00814A93" w:rsidP="00495DF9">
      <w:pPr>
        <w:ind w:firstLine="709"/>
        <w:rPr>
          <w:bCs/>
          <w:szCs w:val="24"/>
        </w:rPr>
      </w:pPr>
      <w:r w:rsidRPr="00490960">
        <w:t>–</w:t>
      </w:r>
      <w:r w:rsidR="00A95B8A" w:rsidRPr="00490960">
        <w:rPr>
          <w:bCs/>
          <w:szCs w:val="24"/>
        </w:rPr>
        <w:t xml:space="preserve"> </w:t>
      </w:r>
      <w:r w:rsidR="00AE0706" w:rsidRPr="00490960">
        <w:rPr>
          <w:bCs/>
          <w:szCs w:val="24"/>
        </w:rPr>
        <w:t>с</w:t>
      </w:r>
      <w:r w:rsidR="00E25789" w:rsidRPr="00490960">
        <w:rPr>
          <w:bCs/>
          <w:szCs w:val="24"/>
        </w:rPr>
        <w:t>троительство самотечных канализационных коллекторов для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AE0706" w:rsidRPr="00490960">
        <w:rPr>
          <w:bCs/>
          <w:szCs w:val="24"/>
        </w:rPr>
        <w:t>;</w:t>
      </w:r>
    </w:p>
    <w:p w:rsidR="00E25789" w:rsidRPr="00490960" w:rsidRDefault="00814A93" w:rsidP="00495DF9">
      <w:pPr>
        <w:ind w:firstLine="709"/>
        <w:rPr>
          <w:bCs/>
          <w:szCs w:val="24"/>
        </w:rPr>
      </w:pPr>
      <w:r w:rsidRPr="00490960">
        <w:lastRenderedPageBreak/>
        <w:t>–</w:t>
      </w:r>
      <w:r w:rsidR="00A95B8A" w:rsidRPr="00490960">
        <w:rPr>
          <w:bCs/>
          <w:szCs w:val="24"/>
        </w:rPr>
        <w:t xml:space="preserve"> </w:t>
      </w:r>
      <w:r w:rsidR="00AE0706" w:rsidRPr="00490960">
        <w:rPr>
          <w:bCs/>
          <w:szCs w:val="24"/>
        </w:rPr>
        <w:t>з</w:t>
      </w:r>
      <w:r w:rsidR="00E25789" w:rsidRPr="00490960">
        <w:rPr>
          <w:bCs/>
          <w:szCs w:val="24"/>
        </w:rPr>
        <w:t xml:space="preserve">аключение договоров на вывоз (или приобретение автомобильного транспорта для вывоза) бытовых сточных вод из населенных пунктов: </w:t>
      </w:r>
      <w:r w:rsidR="00C86174" w:rsidRPr="00490960">
        <w:rPr>
          <w:bCs/>
          <w:szCs w:val="24"/>
        </w:rPr>
        <w:t>д. Кобрино, д.</w:t>
      </w:r>
      <w:r w:rsidR="00C86174">
        <w:rPr>
          <w:bCs/>
          <w:szCs w:val="24"/>
        </w:rPr>
        <w:t xml:space="preserve"> Мельница,</w:t>
      </w:r>
      <w:r w:rsidR="00C86174" w:rsidRPr="00490960">
        <w:rPr>
          <w:bCs/>
          <w:szCs w:val="24"/>
        </w:rPr>
        <w:t xml:space="preserve"> д.</w:t>
      </w:r>
      <w:r w:rsidR="00C86174">
        <w:rPr>
          <w:bCs/>
          <w:szCs w:val="24"/>
        </w:rPr>
        <w:t xml:space="preserve"> Новокузнецово,</w:t>
      </w:r>
      <w:r w:rsidR="00C86174" w:rsidRPr="00490960">
        <w:rPr>
          <w:bCs/>
          <w:szCs w:val="24"/>
        </w:rPr>
        <w:t xml:space="preserve"> </w:t>
      </w:r>
      <w:r w:rsidR="00E25789" w:rsidRPr="00490960">
        <w:rPr>
          <w:bCs/>
          <w:szCs w:val="24"/>
        </w:rPr>
        <w:t>д</w:t>
      </w:r>
      <w:r w:rsidR="00A72D16" w:rsidRPr="00490960">
        <w:rPr>
          <w:bCs/>
          <w:szCs w:val="24"/>
        </w:rPr>
        <w:t xml:space="preserve">. </w:t>
      </w:r>
      <w:r w:rsidR="00E25789" w:rsidRPr="00490960">
        <w:rPr>
          <w:bCs/>
          <w:szCs w:val="24"/>
        </w:rPr>
        <w:t xml:space="preserve">Пижма, </w:t>
      </w:r>
      <w:r w:rsidR="00A72D16" w:rsidRPr="00490960">
        <w:rPr>
          <w:bCs/>
          <w:szCs w:val="24"/>
        </w:rPr>
        <w:t>д.</w:t>
      </w:r>
      <w:r w:rsidR="00E25789" w:rsidRPr="00490960">
        <w:rPr>
          <w:bCs/>
          <w:szCs w:val="24"/>
        </w:rPr>
        <w:t xml:space="preserve"> Погост, д</w:t>
      </w:r>
      <w:r w:rsidR="00A72D16" w:rsidRPr="00490960">
        <w:rPr>
          <w:bCs/>
          <w:szCs w:val="24"/>
        </w:rPr>
        <w:t>.</w:t>
      </w:r>
      <w:r w:rsidR="00E25789" w:rsidRPr="00490960">
        <w:rPr>
          <w:bCs/>
          <w:szCs w:val="24"/>
        </w:rPr>
        <w:t xml:space="preserve"> Руново</w:t>
      </w:r>
      <w:r w:rsidR="00C86174">
        <w:rPr>
          <w:bCs/>
          <w:szCs w:val="24"/>
        </w:rPr>
        <w:t xml:space="preserve"> и п. ж/д ст. Суйда</w:t>
      </w:r>
      <w:r w:rsidR="00E25789" w:rsidRPr="00490960">
        <w:rPr>
          <w:bCs/>
          <w:szCs w:val="24"/>
        </w:rPr>
        <w:t>.</w:t>
      </w:r>
    </w:p>
    <w:p w:rsidR="00E25789" w:rsidRDefault="00E25789" w:rsidP="00495DF9">
      <w:pPr>
        <w:ind w:firstLine="709"/>
        <w:rPr>
          <w:bCs/>
          <w:szCs w:val="24"/>
        </w:rPr>
      </w:pPr>
    </w:p>
    <w:p w:rsidR="00E25789" w:rsidRPr="00490960" w:rsidRDefault="00812A7F" w:rsidP="00495DF9">
      <w:pPr>
        <w:keepNext/>
        <w:ind w:firstLine="709"/>
        <w:contextualSpacing/>
        <w:outlineLvl w:val="2"/>
        <w:rPr>
          <w:b/>
          <w:bCs/>
          <w:szCs w:val="24"/>
        </w:rPr>
      </w:pPr>
      <w:bookmarkStart w:id="187" w:name="_Toc42088097"/>
      <w:r w:rsidRPr="00490960">
        <w:rPr>
          <w:b/>
          <w:bCs/>
          <w:szCs w:val="24"/>
        </w:rPr>
        <w:t>4.</w:t>
      </w:r>
      <w:r>
        <w:rPr>
          <w:b/>
          <w:bCs/>
          <w:szCs w:val="24"/>
        </w:rPr>
        <w:t>10</w:t>
      </w:r>
      <w:r w:rsidRPr="00490960">
        <w:rPr>
          <w:b/>
          <w:bCs/>
          <w:szCs w:val="24"/>
        </w:rPr>
        <w:t>.</w:t>
      </w:r>
      <w:r>
        <w:rPr>
          <w:b/>
          <w:bCs/>
          <w:szCs w:val="24"/>
        </w:rPr>
        <w:t>3</w:t>
      </w:r>
      <w:r w:rsidRPr="00490960">
        <w:rPr>
          <w:b/>
          <w:bCs/>
          <w:szCs w:val="24"/>
        </w:rPr>
        <w:t>. Объекты теплоснабжения</w:t>
      </w:r>
      <w:bookmarkEnd w:id="187"/>
    </w:p>
    <w:p w:rsidR="00B03053" w:rsidRPr="00490960" w:rsidRDefault="00B03053" w:rsidP="00495DF9">
      <w:pPr>
        <w:ind w:firstLine="709"/>
        <w:rPr>
          <w:b/>
          <w:bCs/>
          <w:szCs w:val="24"/>
        </w:rPr>
      </w:pPr>
    </w:p>
    <w:p w:rsidR="00CC5F51" w:rsidRPr="00490960" w:rsidRDefault="00CC5F51" w:rsidP="00495DF9">
      <w:pPr>
        <w:pStyle w:val="afff3"/>
        <w:spacing w:before="0" w:after="0"/>
        <w:ind w:firstLine="709"/>
      </w:pPr>
      <w:r w:rsidRPr="00490960">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42.13330.2011 «Градостроительство. Планировка и застройка городских и сельских поселений» (актуализированная редакция СНиП 2.07.01</w:t>
      </w:r>
      <w:r w:rsidR="00B634BE">
        <w:t>-</w:t>
      </w:r>
      <w:r w:rsidRPr="00490960">
        <w:t>89*), СП 131.13330.2012 «Строительная климатология» (актуализи</w:t>
      </w:r>
      <w:r w:rsidR="00C92453" w:rsidRPr="00490960">
        <w:t>рованная версия СНиП 23</w:t>
      </w:r>
      <w:r w:rsidR="00B634BE">
        <w:t>-</w:t>
      </w:r>
      <w:r w:rsidR="00C92453" w:rsidRPr="00490960">
        <w:t>01</w:t>
      </w:r>
      <w:r w:rsidR="00B634BE">
        <w:t>-</w:t>
      </w:r>
      <w:r w:rsidR="00C92453" w:rsidRPr="00490960">
        <w:t>99*).</w:t>
      </w:r>
    </w:p>
    <w:p w:rsidR="00CC5F51" w:rsidRPr="00490960" w:rsidRDefault="00CC5F51" w:rsidP="00495DF9">
      <w:pPr>
        <w:pStyle w:val="afff3"/>
        <w:spacing w:before="0" w:after="0"/>
        <w:ind w:firstLine="709"/>
      </w:pPr>
      <w:r w:rsidRPr="00490960">
        <w:t>Климатические данные:</w:t>
      </w:r>
    </w:p>
    <w:p w:rsidR="00CC5F51" w:rsidRPr="00490960" w:rsidRDefault="00814A93" w:rsidP="00495DF9">
      <w:pPr>
        <w:pStyle w:val="1f7"/>
        <w:spacing w:before="0" w:after="0"/>
        <w:ind w:left="0" w:firstLine="709"/>
      </w:pPr>
      <w:bookmarkStart w:id="188" w:name="_Toc434834193"/>
      <w:r w:rsidRPr="00490960">
        <w:t xml:space="preserve">– </w:t>
      </w:r>
      <w:r w:rsidR="00CC5F51" w:rsidRPr="00490960">
        <w:t>расчетная температура наружного воздуха для проектирования отопления и вентиляции</w:t>
      </w:r>
      <w:r w:rsidR="00817EDA" w:rsidRPr="00490960">
        <w:t xml:space="preserve"> </w:t>
      </w:r>
      <w:r w:rsidR="00CC5F51" w:rsidRPr="00490960">
        <w:t>– минус 26 °С;</w:t>
      </w:r>
      <w:bookmarkEnd w:id="188"/>
    </w:p>
    <w:p w:rsidR="00CC5F51" w:rsidRPr="00490960" w:rsidRDefault="00814A93" w:rsidP="00495DF9">
      <w:pPr>
        <w:pStyle w:val="1f7"/>
        <w:spacing w:before="0" w:after="0"/>
        <w:ind w:left="0" w:firstLine="709"/>
      </w:pPr>
      <w:r w:rsidRPr="00490960">
        <w:t xml:space="preserve">– </w:t>
      </w:r>
      <w:r w:rsidR="00CC5F51" w:rsidRPr="00490960">
        <w:t>средняя температура за отопительный период – минус 1,8 °С</w:t>
      </w:r>
      <w:r w:rsidRPr="00490960">
        <w:t>;</w:t>
      </w:r>
    </w:p>
    <w:p w:rsidR="00CC5F51" w:rsidRPr="00490960" w:rsidRDefault="00814A93" w:rsidP="00495DF9">
      <w:pPr>
        <w:pStyle w:val="1f7"/>
        <w:spacing w:before="0" w:after="0"/>
        <w:ind w:left="0" w:firstLine="709"/>
      </w:pPr>
      <w:r w:rsidRPr="00490960">
        <w:t xml:space="preserve">– </w:t>
      </w:r>
      <w:r w:rsidR="00CC5F51" w:rsidRPr="00490960">
        <w:t>продолжительность отопительного периода – 220 суток.</w:t>
      </w:r>
    </w:p>
    <w:p w:rsidR="00CC5F51" w:rsidRPr="00490960" w:rsidRDefault="00CC5F51" w:rsidP="00495DF9">
      <w:pPr>
        <w:pStyle w:val="afff3"/>
        <w:spacing w:before="0" w:after="0"/>
        <w:ind w:firstLine="709"/>
      </w:pPr>
      <w:r w:rsidRPr="00490960">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w:t>
      </w:r>
    </w:p>
    <w:p w:rsidR="00CC5F51" w:rsidRPr="00490960" w:rsidRDefault="00CC5F51" w:rsidP="00495DF9">
      <w:pPr>
        <w:pStyle w:val="afff3"/>
        <w:spacing w:before="0" w:after="0"/>
        <w:ind w:firstLine="709"/>
      </w:pPr>
      <w:r w:rsidRPr="00490960">
        <w:t xml:space="preserve">Централизованным теплоснабжением обеспечивается вся много-, средне-, и малоэтажная застройка, теплообеспечение индивидуальной застройки предполагается децентрализованное от автономных (индивидуальных) теплогенераторов. </w:t>
      </w:r>
    </w:p>
    <w:p w:rsidR="00CC5F51" w:rsidRPr="00490960" w:rsidRDefault="00CC5F51" w:rsidP="00495DF9">
      <w:pPr>
        <w:pStyle w:val="afff3"/>
        <w:spacing w:before="0" w:after="0"/>
        <w:ind w:firstLine="709"/>
      </w:pPr>
      <w:r w:rsidRPr="00490960">
        <w:t xml:space="preserve">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таблице </w:t>
      </w:r>
      <w:r w:rsidR="007B4716" w:rsidRPr="00490960">
        <w:t>4.10</w:t>
      </w:r>
      <w:r w:rsidRPr="00490960">
        <w:t>.3.</w:t>
      </w:r>
    </w:p>
    <w:p w:rsidR="00C92453" w:rsidRPr="00490960" w:rsidRDefault="00C92453" w:rsidP="00495DF9">
      <w:pPr>
        <w:ind w:firstLine="709"/>
        <w:rPr>
          <w:szCs w:val="24"/>
        </w:rPr>
      </w:pPr>
      <w:bookmarkStart w:id="189" w:name="_Оценка_возможного_влияния"/>
      <w:bookmarkStart w:id="190" w:name="_Toc423893580"/>
      <w:bookmarkEnd w:id="189"/>
    </w:p>
    <w:p w:rsidR="00CC5F51" w:rsidRPr="00490960" w:rsidRDefault="00CC5F51" w:rsidP="00495DF9">
      <w:pPr>
        <w:keepNext/>
        <w:ind w:firstLine="709"/>
        <w:rPr>
          <w:b/>
          <w:szCs w:val="24"/>
        </w:rPr>
      </w:pPr>
      <w:r w:rsidRPr="00490960">
        <w:rPr>
          <w:szCs w:val="24"/>
        </w:rPr>
        <w:t xml:space="preserve">Таблица </w:t>
      </w:r>
      <w:r w:rsidR="007B4716" w:rsidRPr="00490960">
        <w:rPr>
          <w:szCs w:val="24"/>
        </w:rPr>
        <w:t>4.10.</w:t>
      </w:r>
      <w:r w:rsidRPr="00490960">
        <w:rPr>
          <w:szCs w:val="24"/>
        </w:rPr>
        <w:t>3</w:t>
      </w:r>
      <w:bookmarkEnd w:id="190"/>
      <w:r w:rsidR="00812A7F">
        <w:rPr>
          <w:szCs w:val="24"/>
        </w:rPr>
        <w:t>.1</w:t>
      </w:r>
      <w:r w:rsidR="007B4716" w:rsidRPr="00490960">
        <w:rPr>
          <w:szCs w:val="24"/>
        </w:rPr>
        <w:t xml:space="preserve"> – </w:t>
      </w:r>
      <w:r w:rsidR="00814A93" w:rsidRPr="00490960">
        <w:rPr>
          <w:b/>
          <w:szCs w:val="24"/>
        </w:rPr>
        <w:t>п</w:t>
      </w:r>
      <w:r w:rsidRPr="00490960">
        <w:rPr>
          <w:b/>
          <w:szCs w:val="24"/>
        </w:rPr>
        <w:t>рогнозируемые потребности тепл</w:t>
      </w:r>
      <w:r w:rsidR="00934FD2">
        <w:rPr>
          <w:b/>
          <w:szCs w:val="24"/>
        </w:rPr>
        <w:t>а</w:t>
      </w:r>
      <w:r w:rsidRPr="00490960">
        <w:rPr>
          <w:b/>
          <w:szCs w:val="24"/>
        </w:rPr>
        <w:t xml:space="preserve"> для объе</w:t>
      </w:r>
      <w:r w:rsidR="00814A93" w:rsidRPr="00490960">
        <w:rPr>
          <w:b/>
          <w:szCs w:val="24"/>
        </w:rPr>
        <w:t xml:space="preserve">ктов </w:t>
      </w:r>
      <w:r w:rsidR="00EC1B0D" w:rsidRPr="00490960">
        <w:rPr>
          <w:b/>
          <w:szCs w:val="24"/>
        </w:rPr>
        <w:t>нового жилищного строительства</w:t>
      </w:r>
    </w:p>
    <w:p w:rsidR="00B03053" w:rsidRPr="00490960" w:rsidRDefault="00B03053" w:rsidP="00495DF9">
      <w:pPr>
        <w:keepNext/>
        <w:ind w:firstLine="709"/>
        <w:rPr>
          <w:szCs w:val="24"/>
        </w:rPr>
      </w:pPr>
    </w:p>
    <w:tbl>
      <w:tblPr>
        <w:tblW w:w="5000" w:type="pct"/>
        <w:tblLayout w:type="fixed"/>
        <w:tblLook w:val="04A0" w:firstRow="1" w:lastRow="0" w:firstColumn="1" w:lastColumn="0" w:noHBand="0" w:noVBand="1"/>
      </w:tblPr>
      <w:tblGrid>
        <w:gridCol w:w="1669"/>
        <w:gridCol w:w="1557"/>
        <w:gridCol w:w="1136"/>
        <w:gridCol w:w="1113"/>
        <w:gridCol w:w="1115"/>
        <w:gridCol w:w="1226"/>
        <w:gridCol w:w="938"/>
        <w:gridCol w:w="634"/>
        <w:gridCol w:w="1034"/>
      </w:tblGrid>
      <w:tr w:rsidR="00EC1B0D" w:rsidRPr="00934FD2" w:rsidTr="00031D89">
        <w:trPr>
          <w:trHeight w:val="585"/>
          <w:tblHeader/>
        </w:trPr>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Населенный пункт</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Вид застройки</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ind w:left="-107" w:right="-65"/>
              <w:jc w:val="center"/>
              <w:rPr>
                <w:b/>
                <w:color w:val="000000"/>
                <w:sz w:val="20"/>
              </w:rPr>
            </w:pPr>
            <w:r w:rsidRPr="00934FD2">
              <w:rPr>
                <w:b/>
                <w:color w:val="000000"/>
                <w:sz w:val="20"/>
              </w:rPr>
              <w:t>Население, человек</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Жилищ-ный фонд, тыс</w:t>
            </w:r>
            <w:r w:rsidR="00B9473F" w:rsidRPr="00934FD2">
              <w:rPr>
                <w:b/>
                <w:color w:val="000000"/>
                <w:sz w:val="20"/>
              </w:rPr>
              <w:t>яч</w:t>
            </w:r>
            <w:r w:rsidRPr="00934FD2">
              <w:rPr>
                <w:b/>
                <w:color w:val="000000"/>
                <w:sz w:val="20"/>
              </w:rPr>
              <w:t xml:space="preserve"> м²</w:t>
            </w:r>
          </w:p>
        </w:tc>
        <w:tc>
          <w:tcPr>
            <w:tcW w:w="1877" w:type="pct"/>
            <w:gridSpan w:val="4"/>
            <w:tcBorders>
              <w:top w:val="single" w:sz="4" w:space="0" w:color="auto"/>
              <w:left w:val="nil"/>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Расход тепла, МВт</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ind w:left="-174" w:right="-142"/>
              <w:jc w:val="center"/>
              <w:rPr>
                <w:b/>
                <w:color w:val="000000"/>
                <w:sz w:val="20"/>
              </w:rPr>
            </w:pPr>
            <w:r w:rsidRPr="00934FD2">
              <w:rPr>
                <w:b/>
                <w:color w:val="000000"/>
                <w:sz w:val="20"/>
              </w:rPr>
              <w:t>Источник тепловой энергии</w:t>
            </w:r>
          </w:p>
        </w:tc>
      </w:tr>
      <w:tr w:rsidR="00EC1B0D" w:rsidRPr="00934FD2" w:rsidTr="00934FD2">
        <w:trPr>
          <w:trHeight w:val="600"/>
          <w:tblHeader/>
        </w:trPr>
        <w:tc>
          <w:tcPr>
            <w:tcW w:w="801"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EC1B0D" w:rsidRPr="00934FD2" w:rsidRDefault="00682605" w:rsidP="00495DF9">
            <w:pPr>
              <w:keepNext/>
              <w:ind w:left="-88" w:right="-147"/>
              <w:jc w:val="center"/>
              <w:rPr>
                <w:b/>
                <w:color w:val="000000"/>
                <w:sz w:val="20"/>
              </w:rPr>
            </w:pPr>
            <w:r>
              <w:rPr>
                <w:b/>
                <w:color w:val="000000"/>
                <w:sz w:val="20"/>
              </w:rPr>
              <w:t>о</w:t>
            </w:r>
            <w:r w:rsidR="00EC1B0D" w:rsidRPr="00934FD2">
              <w:rPr>
                <w:b/>
                <w:color w:val="000000"/>
                <w:sz w:val="20"/>
              </w:rPr>
              <w:t>топление</w:t>
            </w:r>
          </w:p>
        </w:tc>
        <w:tc>
          <w:tcPr>
            <w:tcW w:w="588" w:type="pct"/>
            <w:tcBorders>
              <w:top w:val="nil"/>
              <w:left w:val="nil"/>
              <w:bottom w:val="single" w:sz="4" w:space="0" w:color="auto"/>
              <w:right w:val="single" w:sz="4" w:space="0" w:color="auto"/>
            </w:tcBorders>
            <w:shd w:val="clear" w:color="auto" w:fill="auto"/>
            <w:vAlign w:val="center"/>
            <w:hideMark/>
          </w:tcPr>
          <w:p w:rsidR="00EC1B0D" w:rsidRPr="00934FD2" w:rsidRDefault="00682605" w:rsidP="00495DF9">
            <w:pPr>
              <w:keepNext/>
              <w:ind w:left="-69" w:right="-55"/>
              <w:jc w:val="center"/>
              <w:rPr>
                <w:b/>
                <w:color w:val="000000"/>
                <w:sz w:val="20"/>
              </w:rPr>
            </w:pPr>
            <w:r>
              <w:rPr>
                <w:b/>
                <w:color w:val="000000"/>
                <w:sz w:val="20"/>
              </w:rPr>
              <w:t>в</w:t>
            </w:r>
            <w:r w:rsidR="00EC1B0D" w:rsidRPr="00934FD2">
              <w:rPr>
                <w:b/>
                <w:color w:val="000000"/>
                <w:sz w:val="20"/>
              </w:rPr>
              <w:t>ентиляция</w:t>
            </w:r>
          </w:p>
        </w:tc>
        <w:tc>
          <w:tcPr>
            <w:tcW w:w="450" w:type="pct"/>
            <w:tcBorders>
              <w:top w:val="nil"/>
              <w:left w:val="nil"/>
              <w:bottom w:val="single" w:sz="4" w:space="0" w:color="auto"/>
              <w:right w:val="single" w:sz="4" w:space="0" w:color="auto"/>
            </w:tcBorders>
            <w:shd w:val="clear" w:color="auto" w:fill="auto"/>
            <w:vAlign w:val="center"/>
            <w:hideMark/>
          </w:tcPr>
          <w:p w:rsidR="00934FD2" w:rsidRPr="00934FD2" w:rsidRDefault="00EC1B0D" w:rsidP="00495DF9">
            <w:pPr>
              <w:keepNext/>
              <w:ind w:left="-156" w:right="-190"/>
              <w:jc w:val="center"/>
              <w:rPr>
                <w:b/>
                <w:color w:val="000000"/>
                <w:sz w:val="20"/>
              </w:rPr>
            </w:pPr>
            <w:r w:rsidRPr="00934FD2">
              <w:rPr>
                <w:b/>
                <w:color w:val="000000"/>
                <w:sz w:val="20"/>
              </w:rPr>
              <w:t>ГВС</w:t>
            </w:r>
          </w:p>
          <w:p w:rsidR="00EC1B0D" w:rsidRPr="00934FD2" w:rsidRDefault="00934FD2" w:rsidP="00495DF9">
            <w:pPr>
              <w:keepNext/>
              <w:ind w:left="-156" w:right="-190"/>
              <w:jc w:val="center"/>
              <w:rPr>
                <w:b/>
                <w:color w:val="000000"/>
                <w:sz w:val="20"/>
              </w:rPr>
            </w:pPr>
            <w:r w:rsidRPr="00934FD2">
              <w:rPr>
                <w:b/>
                <w:bCs/>
                <w:sz w:val="20"/>
              </w:rPr>
              <w:t>(среднее значение)</w:t>
            </w:r>
          </w:p>
        </w:tc>
        <w:tc>
          <w:tcPr>
            <w:tcW w:w="304" w:type="pct"/>
            <w:tcBorders>
              <w:top w:val="nil"/>
              <w:left w:val="nil"/>
              <w:bottom w:val="single" w:sz="4" w:space="0" w:color="auto"/>
              <w:right w:val="single" w:sz="4" w:space="0" w:color="auto"/>
            </w:tcBorders>
            <w:shd w:val="clear" w:color="auto" w:fill="auto"/>
            <w:vAlign w:val="center"/>
            <w:hideMark/>
          </w:tcPr>
          <w:p w:rsidR="00EC1B0D" w:rsidRPr="00934FD2" w:rsidRDefault="00682605" w:rsidP="00495DF9">
            <w:pPr>
              <w:keepNext/>
              <w:ind w:left="-170" w:right="-184"/>
              <w:jc w:val="center"/>
              <w:rPr>
                <w:b/>
                <w:color w:val="000000"/>
                <w:sz w:val="20"/>
              </w:rPr>
            </w:pPr>
            <w:r>
              <w:rPr>
                <w:b/>
                <w:color w:val="000000"/>
                <w:sz w:val="20"/>
              </w:rPr>
              <w:t>и</w:t>
            </w:r>
            <w:r w:rsidR="00EC1B0D" w:rsidRPr="00934FD2">
              <w:rPr>
                <w:b/>
                <w:color w:val="000000"/>
                <w:sz w:val="20"/>
              </w:rPr>
              <w:t>того</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r>
    </w:tbl>
    <w:p w:rsidR="00EC1B0D" w:rsidRPr="00490960" w:rsidRDefault="00EC1B0D" w:rsidP="00495DF9">
      <w:pPr>
        <w:keepNext/>
        <w:ind w:firstLine="709"/>
        <w:rPr>
          <w:sz w:val="2"/>
          <w:szCs w:val="2"/>
        </w:rPr>
      </w:pPr>
    </w:p>
    <w:tbl>
      <w:tblPr>
        <w:tblW w:w="5000" w:type="pct"/>
        <w:tblLayout w:type="fixed"/>
        <w:tblLook w:val="04A0" w:firstRow="1" w:lastRow="0" w:firstColumn="1" w:lastColumn="0" w:noHBand="0" w:noVBand="1"/>
      </w:tblPr>
      <w:tblGrid>
        <w:gridCol w:w="1669"/>
        <w:gridCol w:w="1557"/>
        <w:gridCol w:w="1136"/>
        <w:gridCol w:w="1113"/>
        <w:gridCol w:w="1115"/>
        <w:gridCol w:w="1226"/>
        <w:gridCol w:w="938"/>
        <w:gridCol w:w="634"/>
        <w:gridCol w:w="1034"/>
      </w:tblGrid>
      <w:tr w:rsidR="00EC1B0D" w:rsidRPr="00490960" w:rsidTr="00934FD2">
        <w:trPr>
          <w:trHeight w:val="88"/>
          <w:tblHeader/>
        </w:trPr>
        <w:tc>
          <w:tcPr>
            <w:tcW w:w="801"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1</w:t>
            </w:r>
          </w:p>
        </w:tc>
        <w:tc>
          <w:tcPr>
            <w:tcW w:w="747"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2</w:t>
            </w:r>
          </w:p>
        </w:tc>
        <w:tc>
          <w:tcPr>
            <w:tcW w:w="545"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3</w:t>
            </w:r>
          </w:p>
        </w:tc>
        <w:tc>
          <w:tcPr>
            <w:tcW w:w="534"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5</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6</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7</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8</w:t>
            </w:r>
          </w:p>
        </w:tc>
        <w:tc>
          <w:tcPr>
            <w:tcW w:w="496"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9</w:t>
            </w:r>
          </w:p>
        </w:tc>
      </w:tr>
      <w:tr w:rsidR="00EC1B0D" w:rsidRPr="00490960" w:rsidTr="00934FD2">
        <w:trPr>
          <w:trHeight w:val="300"/>
        </w:trPr>
        <w:tc>
          <w:tcPr>
            <w:tcW w:w="801" w:type="pct"/>
            <w:tcBorders>
              <w:top w:val="single" w:sz="4" w:space="0" w:color="auto"/>
              <w:left w:val="single" w:sz="4" w:space="0" w:color="auto"/>
              <w:bottom w:val="single" w:sz="4" w:space="0" w:color="auto"/>
              <w:right w:val="single" w:sz="4" w:space="0" w:color="auto"/>
            </w:tcBorders>
            <w:shd w:val="clear" w:color="auto" w:fill="auto"/>
            <w:hideMark/>
          </w:tcPr>
          <w:p w:rsidR="00EC1B0D" w:rsidRPr="00490960" w:rsidRDefault="00EC1B0D" w:rsidP="00495DF9">
            <w:pPr>
              <w:ind w:right="-107"/>
              <w:jc w:val="left"/>
              <w:rPr>
                <w:color w:val="000000"/>
                <w:sz w:val="20"/>
              </w:rPr>
            </w:pPr>
            <w:r w:rsidRPr="00490960">
              <w:rPr>
                <w:color w:val="000000"/>
                <w:sz w:val="20"/>
              </w:rPr>
              <w:t>п. Высокоключевой</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115</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15,70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3,38</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szCs w:val="24"/>
              </w:rPr>
              <w:t>–</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0,05</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3,42</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r w:rsidR="00EC1B0D" w:rsidRPr="00490960" w:rsidTr="00934FD2">
        <w:trPr>
          <w:trHeight w:val="600"/>
        </w:trPr>
        <w:tc>
          <w:tcPr>
            <w:tcW w:w="801" w:type="pct"/>
            <w:vMerge w:val="restart"/>
            <w:tcBorders>
              <w:top w:val="single" w:sz="4" w:space="0" w:color="auto"/>
              <w:left w:val="single" w:sz="4" w:space="0" w:color="auto"/>
              <w:right w:val="single" w:sz="4" w:space="0" w:color="auto"/>
            </w:tcBorders>
            <w:shd w:val="clear" w:color="auto" w:fill="auto"/>
            <w:hideMark/>
          </w:tcPr>
          <w:p w:rsidR="00EC1B0D" w:rsidRPr="00490960" w:rsidRDefault="00EC1B0D" w:rsidP="00495DF9">
            <w:pPr>
              <w:jc w:val="left"/>
              <w:rPr>
                <w:color w:val="000000"/>
                <w:sz w:val="20"/>
              </w:rPr>
            </w:pPr>
            <w:r w:rsidRPr="00490960">
              <w:rPr>
                <w:color w:val="000000"/>
                <w:sz w:val="20"/>
              </w:rPr>
              <w:t>п. Кобринское</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многоквартир-ная малоэтажная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28</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0,14</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0,03</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0,01</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0,18</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ind w:left="-174" w:right="-142"/>
              <w:jc w:val="center"/>
              <w:rPr>
                <w:color w:val="000000"/>
                <w:sz w:val="20"/>
              </w:rPr>
            </w:pPr>
            <w:r w:rsidRPr="00490960">
              <w:rPr>
                <w:color w:val="000000"/>
                <w:sz w:val="20"/>
              </w:rPr>
              <w:t xml:space="preserve">Котельная </w:t>
            </w:r>
          </w:p>
          <w:p w:rsidR="00EC1B0D" w:rsidRPr="00490960" w:rsidRDefault="00EC1B0D" w:rsidP="00495DF9">
            <w:pPr>
              <w:ind w:left="-174" w:right="-142"/>
              <w:jc w:val="center"/>
              <w:rPr>
                <w:color w:val="000000"/>
                <w:sz w:val="20"/>
              </w:rPr>
            </w:pPr>
            <w:r w:rsidRPr="00490960">
              <w:rPr>
                <w:color w:val="000000"/>
                <w:sz w:val="20"/>
              </w:rPr>
              <w:t>№ 11</w:t>
            </w:r>
          </w:p>
        </w:tc>
      </w:tr>
      <w:tr w:rsidR="00EC1B0D" w:rsidRPr="00490960" w:rsidTr="00934FD2">
        <w:trPr>
          <w:trHeight w:val="300"/>
        </w:trPr>
        <w:tc>
          <w:tcPr>
            <w:tcW w:w="801" w:type="pct"/>
            <w:vMerge/>
            <w:tcBorders>
              <w:left w:val="single" w:sz="4" w:space="0" w:color="auto"/>
              <w:bottom w:val="single" w:sz="4" w:space="0" w:color="auto"/>
              <w:right w:val="single" w:sz="4" w:space="0" w:color="auto"/>
            </w:tcBorders>
            <w:shd w:val="clear" w:color="auto" w:fill="auto"/>
            <w:hideMark/>
          </w:tcPr>
          <w:p w:rsidR="00EC1B0D" w:rsidRPr="00490960" w:rsidRDefault="00EC1B0D" w:rsidP="00495DF9">
            <w:pPr>
              <w:jc w:val="left"/>
              <w:rPr>
                <w:color w:val="000000"/>
                <w:sz w:val="20"/>
              </w:rPr>
            </w:pP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50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5,00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1,08</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szCs w:val="24"/>
              </w:rPr>
              <w:t>–</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0,02</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1,10</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r w:rsidR="00EC1B0D" w:rsidRPr="00490960" w:rsidTr="00934FD2">
        <w:trPr>
          <w:trHeight w:val="315"/>
        </w:trPr>
        <w:tc>
          <w:tcPr>
            <w:tcW w:w="801" w:type="pct"/>
            <w:tcBorders>
              <w:top w:val="single" w:sz="4" w:space="0" w:color="auto"/>
              <w:left w:val="single" w:sz="4" w:space="0" w:color="auto"/>
              <w:bottom w:val="single" w:sz="4" w:space="0" w:color="auto"/>
              <w:right w:val="single" w:sz="4" w:space="0" w:color="auto"/>
            </w:tcBorders>
            <w:shd w:val="clear" w:color="auto" w:fill="auto"/>
            <w:hideMark/>
          </w:tcPr>
          <w:p w:rsidR="00EC1B0D" w:rsidRPr="00490960" w:rsidRDefault="00EC1B0D" w:rsidP="00495DF9">
            <w:pPr>
              <w:jc w:val="left"/>
              <w:rPr>
                <w:color w:val="000000"/>
                <w:sz w:val="20"/>
              </w:rPr>
            </w:pPr>
            <w:r w:rsidRPr="00490960">
              <w:rPr>
                <w:color w:val="000000"/>
                <w:sz w:val="20"/>
              </w:rPr>
              <w:t>д. Меньково</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60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6,00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1,29</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0,32</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0,02</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1,64</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r w:rsidR="00EC1B0D" w:rsidRPr="00490960" w:rsidTr="00934FD2">
        <w:trPr>
          <w:trHeight w:val="600"/>
        </w:trPr>
        <w:tc>
          <w:tcPr>
            <w:tcW w:w="801" w:type="pct"/>
            <w:vMerge w:val="restart"/>
            <w:tcBorders>
              <w:top w:val="single" w:sz="4" w:space="0" w:color="auto"/>
              <w:left w:val="single" w:sz="4" w:space="0" w:color="auto"/>
              <w:right w:val="single" w:sz="4" w:space="0" w:color="auto"/>
            </w:tcBorders>
            <w:shd w:val="clear" w:color="auto" w:fill="auto"/>
            <w:hideMark/>
          </w:tcPr>
          <w:p w:rsidR="00EC1B0D" w:rsidRPr="00490960" w:rsidRDefault="00EC1B0D" w:rsidP="00495DF9">
            <w:pPr>
              <w:jc w:val="left"/>
              <w:rPr>
                <w:color w:val="000000"/>
                <w:sz w:val="20"/>
              </w:rPr>
            </w:pPr>
            <w:r w:rsidRPr="00490960">
              <w:rPr>
                <w:color w:val="000000"/>
                <w:sz w:val="20"/>
              </w:rPr>
              <w:t>п. Суйда</w:t>
            </w:r>
          </w:p>
          <w:p w:rsidR="00EC1B0D" w:rsidRPr="00490960" w:rsidRDefault="00EC1B0D" w:rsidP="00495DF9">
            <w:pPr>
              <w:jc w:val="left"/>
              <w:rPr>
                <w:color w:val="000000"/>
                <w:sz w:val="20"/>
              </w:rPr>
            </w:pPr>
            <w:r w:rsidRPr="00490960">
              <w:rPr>
                <w:color w:val="000000"/>
                <w:sz w:val="20"/>
              </w:rPr>
              <w:t> </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многоквартир-ная малоэтажная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0,14</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0,03</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0,00</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0,18</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ind w:left="-174" w:right="-142"/>
              <w:jc w:val="center"/>
              <w:rPr>
                <w:color w:val="000000"/>
                <w:sz w:val="20"/>
              </w:rPr>
            </w:pPr>
            <w:r w:rsidRPr="00490960">
              <w:rPr>
                <w:color w:val="000000"/>
                <w:sz w:val="20"/>
              </w:rPr>
              <w:t xml:space="preserve">Котельная </w:t>
            </w:r>
          </w:p>
          <w:p w:rsidR="00EC1B0D" w:rsidRPr="00490960" w:rsidRDefault="00EC1B0D" w:rsidP="00495DF9">
            <w:pPr>
              <w:ind w:left="-174" w:right="-142"/>
              <w:jc w:val="center"/>
              <w:rPr>
                <w:color w:val="000000"/>
                <w:sz w:val="20"/>
              </w:rPr>
            </w:pPr>
            <w:r w:rsidRPr="00490960">
              <w:rPr>
                <w:color w:val="000000"/>
                <w:sz w:val="20"/>
              </w:rPr>
              <w:t>№ 17</w:t>
            </w:r>
          </w:p>
        </w:tc>
      </w:tr>
      <w:tr w:rsidR="00EC1B0D" w:rsidRPr="00490960" w:rsidTr="00934FD2">
        <w:trPr>
          <w:trHeight w:val="300"/>
        </w:trPr>
        <w:tc>
          <w:tcPr>
            <w:tcW w:w="801" w:type="pct"/>
            <w:vMerge/>
            <w:tcBorders>
              <w:left w:val="single" w:sz="4" w:space="0" w:color="auto"/>
              <w:bottom w:val="single" w:sz="4" w:space="0" w:color="auto"/>
              <w:right w:val="single" w:sz="4" w:space="0" w:color="auto"/>
            </w:tcBorders>
            <w:shd w:val="clear" w:color="auto" w:fill="auto"/>
            <w:hideMark/>
          </w:tcPr>
          <w:p w:rsidR="00EC1B0D" w:rsidRPr="00490960" w:rsidRDefault="00EC1B0D" w:rsidP="00495DF9">
            <w:pPr>
              <w:jc w:val="left"/>
              <w:rPr>
                <w:color w:val="000000"/>
                <w:sz w:val="20"/>
              </w:rPr>
            </w:pP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60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8,00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1,72</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szCs w:val="24"/>
              </w:rPr>
              <w:t>–</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0,02</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1,74</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bl>
    <w:p w:rsidR="00B03053" w:rsidRPr="00490960" w:rsidRDefault="00B03053" w:rsidP="00495DF9">
      <w:pPr>
        <w:ind w:firstLine="709"/>
        <w:rPr>
          <w:szCs w:val="24"/>
        </w:rPr>
      </w:pPr>
    </w:p>
    <w:p w:rsidR="00E25789" w:rsidRPr="00490960" w:rsidRDefault="00E25789" w:rsidP="00495DF9">
      <w:pPr>
        <w:ind w:firstLine="709"/>
        <w:rPr>
          <w:bCs/>
          <w:szCs w:val="24"/>
        </w:rPr>
      </w:pPr>
      <w:r w:rsidRPr="00490960">
        <w:rPr>
          <w:bCs/>
          <w:szCs w:val="24"/>
        </w:rPr>
        <w:t>Проектом планируется обеспечить централизованным теплоснабжением всю многоквартирную жилую и общественную застройку на территории поселения. Существующие и планируемые генеральным планом многоквартирные жилые дома и общественные объекты, обеспечиваемые централизованным теплоснабжением, расположе</w:t>
      </w:r>
      <w:r w:rsidR="00614A2D" w:rsidRPr="00490960">
        <w:rPr>
          <w:bCs/>
          <w:szCs w:val="24"/>
        </w:rPr>
        <w:t xml:space="preserve">ны в п. Кобринское, </w:t>
      </w:r>
      <w:r w:rsidR="00614A2D" w:rsidRPr="00490960">
        <w:rPr>
          <w:bCs/>
          <w:szCs w:val="24"/>
        </w:rPr>
        <w:br/>
        <w:t>д.</w:t>
      </w:r>
      <w:r w:rsidRPr="00490960">
        <w:rPr>
          <w:bCs/>
          <w:szCs w:val="24"/>
        </w:rPr>
        <w:t xml:space="preserve"> Меньково, </w:t>
      </w:r>
      <w:r w:rsidR="00614A2D" w:rsidRPr="00490960">
        <w:rPr>
          <w:bCs/>
          <w:szCs w:val="24"/>
        </w:rPr>
        <w:t xml:space="preserve">п. </w:t>
      </w:r>
      <w:r w:rsidRPr="00490960">
        <w:rPr>
          <w:bCs/>
          <w:szCs w:val="24"/>
        </w:rPr>
        <w:t>Высокоключевой и п</w:t>
      </w:r>
      <w:r w:rsidR="00614A2D" w:rsidRPr="00490960">
        <w:rPr>
          <w:bCs/>
          <w:szCs w:val="24"/>
        </w:rPr>
        <w:t>.</w:t>
      </w:r>
      <w:r w:rsidRPr="00490960">
        <w:rPr>
          <w:bCs/>
          <w:szCs w:val="24"/>
        </w:rPr>
        <w:t xml:space="preserve"> Суйда.</w:t>
      </w:r>
    </w:p>
    <w:p w:rsidR="00E25789" w:rsidRPr="00490960" w:rsidRDefault="00E25789" w:rsidP="00495DF9">
      <w:pPr>
        <w:ind w:firstLine="709"/>
        <w:rPr>
          <w:bCs/>
          <w:szCs w:val="24"/>
        </w:rPr>
      </w:pPr>
      <w:r w:rsidRPr="00490960">
        <w:rPr>
          <w:bCs/>
          <w:szCs w:val="24"/>
        </w:rPr>
        <w:t>Отопление индивидуальной жилой застройки планируется от индивидуальных котлов.</w:t>
      </w:r>
    </w:p>
    <w:p w:rsidR="00B03053" w:rsidRPr="00490960" w:rsidRDefault="00B03053" w:rsidP="00495DF9">
      <w:pPr>
        <w:pStyle w:val="aff0"/>
        <w:ind w:left="0" w:firstLine="709"/>
        <w:rPr>
          <w:szCs w:val="24"/>
        </w:rPr>
      </w:pPr>
    </w:p>
    <w:p w:rsidR="00E25789" w:rsidRPr="00490960" w:rsidRDefault="00E25789" w:rsidP="00495DF9">
      <w:pPr>
        <w:pStyle w:val="aff0"/>
        <w:ind w:left="0" w:firstLine="709"/>
        <w:rPr>
          <w:b/>
          <w:szCs w:val="24"/>
        </w:rPr>
      </w:pPr>
      <w:r w:rsidRPr="00490960">
        <w:rPr>
          <w:szCs w:val="24"/>
        </w:rPr>
        <w:t xml:space="preserve">Мероприятия по теплоснабжению: </w:t>
      </w:r>
    </w:p>
    <w:p w:rsidR="00E25789" w:rsidRPr="00490960" w:rsidRDefault="00E25789" w:rsidP="00495DF9">
      <w:pPr>
        <w:pStyle w:val="aff0"/>
        <w:numPr>
          <w:ilvl w:val="0"/>
          <w:numId w:val="26"/>
        </w:numPr>
        <w:tabs>
          <w:tab w:val="left" w:pos="993"/>
        </w:tabs>
        <w:ind w:left="0" w:firstLine="709"/>
        <w:contextualSpacing/>
        <w:rPr>
          <w:b/>
          <w:szCs w:val="24"/>
        </w:rPr>
      </w:pPr>
      <w:r w:rsidRPr="00490960">
        <w:rPr>
          <w:szCs w:val="24"/>
        </w:rPr>
        <w:t xml:space="preserve">замена 100 % тепловых сетей АО </w:t>
      </w:r>
      <w:r w:rsidR="00767422" w:rsidRPr="00490960">
        <w:rPr>
          <w:szCs w:val="24"/>
        </w:rPr>
        <w:t>«</w:t>
      </w:r>
      <w:r w:rsidRPr="00490960">
        <w:rPr>
          <w:szCs w:val="24"/>
        </w:rPr>
        <w:t>Коммунальные системы Гатчинского района</w:t>
      </w:r>
      <w:r w:rsidR="00767422" w:rsidRPr="00490960">
        <w:rPr>
          <w:szCs w:val="24"/>
        </w:rPr>
        <w:t>»</w:t>
      </w:r>
      <w:r w:rsidRPr="00490960">
        <w:rPr>
          <w:szCs w:val="24"/>
        </w:rPr>
        <w:t xml:space="preserve"> с изменением двухтрубной системы на четырехтрубную;</w:t>
      </w:r>
    </w:p>
    <w:p w:rsidR="00E25789" w:rsidRPr="00490960" w:rsidRDefault="00E25789" w:rsidP="00495DF9">
      <w:pPr>
        <w:pStyle w:val="aff0"/>
        <w:numPr>
          <w:ilvl w:val="0"/>
          <w:numId w:val="26"/>
        </w:numPr>
        <w:tabs>
          <w:tab w:val="left" w:pos="993"/>
        </w:tabs>
        <w:ind w:left="0" w:firstLine="709"/>
        <w:contextualSpacing/>
        <w:rPr>
          <w:b/>
          <w:szCs w:val="24"/>
        </w:rPr>
      </w:pPr>
      <w:r w:rsidRPr="00490960">
        <w:rPr>
          <w:szCs w:val="24"/>
        </w:rPr>
        <w:t xml:space="preserve">строительство новой блочно-модульной котельной № 17 в </w:t>
      </w:r>
      <w:r w:rsidR="000F1A03" w:rsidRPr="00490960">
        <w:rPr>
          <w:szCs w:val="24"/>
        </w:rPr>
        <w:t>п.</w:t>
      </w:r>
      <w:r w:rsidRPr="00490960">
        <w:rPr>
          <w:szCs w:val="24"/>
        </w:rPr>
        <w:t xml:space="preserve"> Суйда в 2025 году установленной мощностью 4,04 Гкал/ч, обеспечивающей теплоснабжение абонентов выводимой из эксплуатации котельной;</w:t>
      </w:r>
    </w:p>
    <w:p w:rsidR="00E25789" w:rsidRPr="00490960" w:rsidRDefault="00E25789" w:rsidP="00495DF9">
      <w:pPr>
        <w:pStyle w:val="aff0"/>
        <w:numPr>
          <w:ilvl w:val="0"/>
          <w:numId w:val="26"/>
        </w:numPr>
        <w:tabs>
          <w:tab w:val="left" w:pos="993"/>
        </w:tabs>
        <w:ind w:left="0" w:firstLine="709"/>
        <w:contextualSpacing/>
        <w:rPr>
          <w:b/>
          <w:szCs w:val="24"/>
        </w:rPr>
      </w:pPr>
      <w:r w:rsidRPr="00950876">
        <w:rPr>
          <w:szCs w:val="24"/>
          <w:highlight w:val="yellow"/>
        </w:rPr>
        <w:t xml:space="preserve">строительство новой блочно-модульной котельной № 18 в </w:t>
      </w:r>
      <w:r w:rsidR="000F1A03" w:rsidRPr="00950876">
        <w:rPr>
          <w:szCs w:val="24"/>
          <w:highlight w:val="yellow"/>
        </w:rPr>
        <w:t>п.</w:t>
      </w:r>
      <w:r w:rsidRPr="00950876">
        <w:rPr>
          <w:szCs w:val="24"/>
          <w:highlight w:val="yellow"/>
        </w:rPr>
        <w:t xml:space="preserve"> Высокоключевой в 2021 году установленной мощностью 2,0 Гкал/ч, обеспечивающей теплоснабжение абонентов выводимой из эксплуатации котельной;</w:t>
      </w:r>
    </w:p>
    <w:p w:rsidR="00E25789" w:rsidRPr="00490960" w:rsidRDefault="00E25789" w:rsidP="00495DF9">
      <w:pPr>
        <w:pStyle w:val="aff0"/>
        <w:numPr>
          <w:ilvl w:val="0"/>
          <w:numId w:val="26"/>
        </w:numPr>
        <w:tabs>
          <w:tab w:val="left" w:pos="993"/>
        </w:tabs>
        <w:ind w:left="0" w:firstLine="709"/>
        <w:contextualSpacing/>
        <w:rPr>
          <w:b/>
          <w:szCs w:val="24"/>
        </w:rPr>
      </w:pPr>
      <w:r w:rsidRPr="00490960">
        <w:rPr>
          <w:szCs w:val="24"/>
        </w:rPr>
        <w:t>реконструкция тепловых сетей в соответствии с планом заменой трубопроводов с высокой степенью износа.</w:t>
      </w:r>
    </w:p>
    <w:p w:rsidR="00E25789" w:rsidRDefault="00E25789" w:rsidP="00495DF9">
      <w:pPr>
        <w:ind w:firstLine="709"/>
        <w:rPr>
          <w:bCs/>
          <w:szCs w:val="24"/>
        </w:rPr>
      </w:pPr>
    </w:p>
    <w:p w:rsidR="00E25789" w:rsidRPr="00490960" w:rsidRDefault="00812A7F" w:rsidP="00495DF9">
      <w:pPr>
        <w:keepNext/>
        <w:ind w:firstLine="709"/>
        <w:contextualSpacing/>
        <w:outlineLvl w:val="2"/>
        <w:rPr>
          <w:b/>
          <w:bCs/>
          <w:szCs w:val="24"/>
        </w:rPr>
      </w:pPr>
      <w:bookmarkStart w:id="191" w:name="_Toc42088098"/>
      <w:r w:rsidRPr="00490960">
        <w:rPr>
          <w:b/>
          <w:bCs/>
          <w:szCs w:val="24"/>
        </w:rPr>
        <w:t>4.</w:t>
      </w:r>
      <w:r>
        <w:rPr>
          <w:b/>
          <w:bCs/>
          <w:szCs w:val="24"/>
        </w:rPr>
        <w:t>10</w:t>
      </w:r>
      <w:r w:rsidRPr="00490960">
        <w:rPr>
          <w:b/>
          <w:bCs/>
          <w:szCs w:val="24"/>
        </w:rPr>
        <w:t>.</w:t>
      </w:r>
      <w:r>
        <w:rPr>
          <w:b/>
          <w:bCs/>
          <w:szCs w:val="24"/>
        </w:rPr>
        <w:t>4</w:t>
      </w:r>
      <w:r w:rsidRPr="00490960">
        <w:rPr>
          <w:b/>
          <w:bCs/>
          <w:szCs w:val="24"/>
        </w:rPr>
        <w:t xml:space="preserve">. Объекты </w:t>
      </w:r>
      <w:r w:rsidR="00E25789" w:rsidRPr="00490960">
        <w:rPr>
          <w:b/>
          <w:bCs/>
          <w:szCs w:val="24"/>
        </w:rPr>
        <w:t>электроснабжения</w:t>
      </w:r>
      <w:bookmarkEnd w:id="191"/>
    </w:p>
    <w:p w:rsidR="00E25789" w:rsidRPr="00490960" w:rsidRDefault="00E25789" w:rsidP="00495DF9">
      <w:pPr>
        <w:ind w:firstLine="709"/>
        <w:rPr>
          <w:b/>
          <w:bCs/>
          <w:szCs w:val="24"/>
        </w:rPr>
      </w:pPr>
    </w:p>
    <w:p w:rsidR="00525A5D" w:rsidRPr="00490960" w:rsidRDefault="00525A5D" w:rsidP="00495DF9">
      <w:pPr>
        <w:ind w:firstLine="709"/>
        <w:rPr>
          <w:bCs/>
          <w:szCs w:val="24"/>
        </w:rPr>
      </w:pPr>
      <w:r w:rsidRPr="00490960">
        <w:rPr>
          <w:bCs/>
          <w:szCs w:val="24"/>
        </w:rPr>
        <w:t>Основными направлениями развития электросетевого хозяйства поселения должны стать:</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обеспечение технологического присоединения объектов капитального строительства на территории поселения к энергетической системе;</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техническое перевооружение, модернизация, продление срока службы и обеспечение работоспособности электроподстанций и высоковольтных линий;</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расширение применения энергосберегающих технологий, машин и материалов у конечных потребителей электроэнергии, в том числе у сельскохозяйственных предприятий и объектов жилищно-коммунального хозяйства;</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повышение надежности и качества отпускаемой электроэнергии.</w:t>
      </w:r>
    </w:p>
    <w:p w:rsidR="00525A5D" w:rsidRPr="00490960" w:rsidRDefault="00525A5D" w:rsidP="00495DF9">
      <w:pPr>
        <w:pStyle w:val="3a"/>
        <w:spacing w:before="0" w:after="0"/>
        <w:ind w:left="0" w:firstLine="709"/>
        <w:rPr>
          <w:u w:val="none"/>
        </w:rPr>
      </w:pPr>
      <w:bookmarkStart w:id="192" w:name="_Toc434834186"/>
      <w:r w:rsidRPr="00490960">
        <w:rPr>
          <w:u w:val="none"/>
        </w:rPr>
        <w:t>Электрические нагрузки</w:t>
      </w:r>
      <w:bookmarkEnd w:id="192"/>
    </w:p>
    <w:p w:rsidR="00525A5D" w:rsidRPr="00490960" w:rsidRDefault="00525A5D" w:rsidP="00495DF9">
      <w:pPr>
        <w:pStyle w:val="afff3"/>
        <w:spacing w:before="0" w:after="0"/>
        <w:ind w:firstLine="709"/>
        <w:rPr>
          <w:rFonts w:eastAsia="Calibri"/>
        </w:rPr>
      </w:pPr>
      <w:r w:rsidRPr="00490960">
        <w:rPr>
          <w:rFonts w:eastAsia="Calibri"/>
        </w:rPr>
        <w:t xml:space="preserve">Решения по развитию электроснабжения </w:t>
      </w:r>
      <w:r w:rsidR="0072607F" w:rsidRPr="00490960">
        <w:rPr>
          <w:rFonts w:eastAsia="Calibri"/>
        </w:rPr>
        <w:t>МО Кобринское сельское поселение</w:t>
      </w:r>
      <w:r w:rsidRPr="00490960">
        <w:rPr>
          <w:rFonts w:eastAsia="Calibri"/>
        </w:rPr>
        <w:t xml:space="preserve"> приняты с учетом </w:t>
      </w:r>
      <w:hyperlink r:id="rId58" w:history="1">
        <w:r w:rsidRPr="00490960">
          <w:rPr>
            <w:rFonts w:eastAsia="Calibri"/>
          </w:rPr>
          <w:t xml:space="preserve">схемы и программы развития электроэнергетики Ленинградской области (утверждена распоряжением Губернатора Ленинградской области от 29.04.2019 № 328-рг «Об утверждении схемы и программы развития электроэнергетики </w:t>
        </w:r>
        <w:r w:rsidR="00C86174">
          <w:rPr>
            <w:rFonts w:eastAsia="Calibri"/>
          </w:rPr>
          <w:t>Ленинградской области на 2019-</w:t>
        </w:r>
        <w:r w:rsidRPr="00490960">
          <w:rPr>
            <w:rFonts w:eastAsia="Calibri"/>
          </w:rPr>
          <w:t>2023 годы»</w:t>
        </w:r>
      </w:hyperlink>
      <w:r w:rsidRPr="00490960">
        <w:rPr>
          <w:rFonts w:eastAsia="Calibri"/>
        </w:rPr>
        <w:t>.</w:t>
      </w:r>
    </w:p>
    <w:p w:rsidR="00525A5D" w:rsidRPr="00490960" w:rsidRDefault="00525A5D" w:rsidP="00495DF9">
      <w:pPr>
        <w:pStyle w:val="afff3"/>
        <w:spacing w:before="0" w:after="0"/>
        <w:ind w:firstLine="709"/>
      </w:pPr>
      <w:r w:rsidRPr="00490960">
        <w:rPr>
          <w:rFonts w:eastAsia="Calibri"/>
        </w:rPr>
        <w:t>Расчет электрической нагрузки жилой застройки определена</w:t>
      </w:r>
      <w:r w:rsidRPr="00490960">
        <w:t xml:space="preserve"> по удельным показателям в соответствии с «Инструкцией по проектированию городских электрических сетей» РД 34.20.185-94. Расчетная электрическая нагрузка жилых домов приведена к шинам 0,4 кВ. Для </w:t>
      </w:r>
      <w:r w:rsidRPr="00490960">
        <w:rPr>
          <w:rFonts w:eastAsia="Calibri"/>
        </w:rPr>
        <w:t xml:space="preserve">многоквартирных жилых домов удельная расчетная электрическая нагрузка принята </w:t>
      </w:r>
      <w:r w:rsidRPr="00490960">
        <w:t>этажностью 3-5 этажей 15,8 Вт/м², для индивидуальной жилой застройки – 18,4 Вт/м². Подсчет электрических нагрузок приведен в таблице 4.10.</w:t>
      </w:r>
      <w:r w:rsidR="00812A7F">
        <w:t>4.1</w:t>
      </w:r>
      <w:r w:rsidRPr="00490960">
        <w:t>.</w:t>
      </w:r>
    </w:p>
    <w:p w:rsidR="001A2E09" w:rsidRPr="00490960" w:rsidRDefault="001A2E09" w:rsidP="00495DF9">
      <w:pPr>
        <w:pStyle w:val="affffffb"/>
        <w:keepNext w:val="0"/>
        <w:ind w:firstLine="709"/>
        <w:jc w:val="both"/>
      </w:pPr>
    </w:p>
    <w:p w:rsidR="001A2E09" w:rsidRPr="00490960" w:rsidRDefault="00525A5D" w:rsidP="00495DF9">
      <w:pPr>
        <w:pStyle w:val="affffffb"/>
        <w:keepNext w:val="0"/>
        <w:ind w:firstLine="709"/>
        <w:jc w:val="both"/>
        <w:rPr>
          <w:rStyle w:val="affffff6"/>
        </w:rPr>
      </w:pPr>
      <w:r w:rsidRPr="00490960">
        <w:t>Таблица 4.10.</w:t>
      </w:r>
      <w:r w:rsidR="00812A7F">
        <w:t>4.1</w:t>
      </w:r>
      <w:r w:rsidRPr="00490960">
        <w:t xml:space="preserve"> – </w:t>
      </w:r>
      <w:r w:rsidR="001F77B8" w:rsidRPr="00490960">
        <w:rPr>
          <w:rStyle w:val="affffff6"/>
        </w:rPr>
        <w:t>э</w:t>
      </w:r>
      <w:r w:rsidRPr="00490960">
        <w:rPr>
          <w:rStyle w:val="affffff6"/>
        </w:rPr>
        <w:t>лектрические</w:t>
      </w:r>
      <w:r w:rsidR="001F77B8" w:rsidRPr="00490960">
        <w:rPr>
          <w:rStyle w:val="affffff6"/>
        </w:rPr>
        <w:t xml:space="preserve"> нагрузки новой жилой застройки</w:t>
      </w:r>
    </w:p>
    <w:p w:rsidR="00CA5312" w:rsidRPr="00490960" w:rsidRDefault="00CA5312" w:rsidP="00495DF9">
      <w:pPr>
        <w:pStyle w:val="afff3"/>
        <w:spacing w:before="0" w:after="0"/>
        <w:ind w:firstLine="709"/>
        <w:rPr>
          <w:rFonts w:eastAsia="Calibri"/>
        </w:rPr>
      </w:pPr>
    </w:p>
    <w:tbl>
      <w:tblPr>
        <w:tblStyle w:val="af7"/>
        <w:tblW w:w="0" w:type="auto"/>
        <w:tblLayout w:type="fixed"/>
        <w:tblLook w:val="04A0" w:firstRow="1" w:lastRow="0" w:firstColumn="1" w:lastColumn="0" w:noHBand="0" w:noVBand="1"/>
      </w:tblPr>
      <w:tblGrid>
        <w:gridCol w:w="1384"/>
        <w:gridCol w:w="687"/>
        <w:gridCol w:w="914"/>
        <w:gridCol w:w="875"/>
        <w:gridCol w:w="1251"/>
        <w:gridCol w:w="1251"/>
        <w:gridCol w:w="834"/>
        <w:gridCol w:w="850"/>
        <w:gridCol w:w="1125"/>
        <w:gridCol w:w="1251"/>
      </w:tblGrid>
      <w:tr w:rsidR="009D077F" w:rsidRPr="00490960" w:rsidTr="00031D89">
        <w:tc>
          <w:tcPr>
            <w:tcW w:w="1384" w:type="dxa"/>
            <w:vMerge w:val="restart"/>
            <w:vAlign w:val="center"/>
          </w:tcPr>
          <w:p w:rsidR="009D077F" w:rsidRPr="00490960" w:rsidRDefault="009D077F" w:rsidP="00495DF9">
            <w:pPr>
              <w:jc w:val="center"/>
              <w:rPr>
                <w:b/>
                <w:sz w:val="20"/>
              </w:rPr>
            </w:pPr>
            <w:r w:rsidRPr="00490960">
              <w:rPr>
                <w:b/>
                <w:sz w:val="20"/>
              </w:rPr>
              <w:t>Населенный пункт</w:t>
            </w:r>
          </w:p>
        </w:tc>
        <w:tc>
          <w:tcPr>
            <w:tcW w:w="687" w:type="dxa"/>
            <w:vMerge w:val="restart"/>
            <w:vAlign w:val="center"/>
          </w:tcPr>
          <w:p w:rsidR="009D077F" w:rsidRPr="00490960" w:rsidRDefault="009D077F" w:rsidP="00495DF9">
            <w:pPr>
              <w:ind w:left="-108" w:right="-130"/>
              <w:jc w:val="center"/>
              <w:rPr>
                <w:b/>
                <w:sz w:val="20"/>
              </w:rPr>
            </w:pPr>
            <w:r w:rsidRPr="00490960">
              <w:rPr>
                <w:b/>
                <w:sz w:val="20"/>
              </w:rPr>
              <w:t>Этаж-ность</w:t>
            </w:r>
          </w:p>
        </w:tc>
        <w:tc>
          <w:tcPr>
            <w:tcW w:w="4291" w:type="dxa"/>
            <w:gridSpan w:val="4"/>
            <w:vAlign w:val="center"/>
          </w:tcPr>
          <w:p w:rsidR="009D077F" w:rsidRPr="00490960" w:rsidRDefault="009D077F" w:rsidP="00495DF9">
            <w:pPr>
              <w:jc w:val="center"/>
              <w:rPr>
                <w:b/>
                <w:sz w:val="20"/>
              </w:rPr>
            </w:pPr>
            <w:r w:rsidRPr="00490960">
              <w:rPr>
                <w:b/>
                <w:sz w:val="20"/>
              </w:rPr>
              <w:t>Существующая</w:t>
            </w:r>
          </w:p>
        </w:tc>
        <w:tc>
          <w:tcPr>
            <w:tcW w:w="4060" w:type="dxa"/>
            <w:gridSpan w:val="4"/>
            <w:vAlign w:val="center"/>
          </w:tcPr>
          <w:p w:rsidR="009D077F" w:rsidRPr="00490960" w:rsidRDefault="009D077F" w:rsidP="00495DF9">
            <w:pPr>
              <w:jc w:val="center"/>
              <w:rPr>
                <w:b/>
                <w:sz w:val="20"/>
              </w:rPr>
            </w:pPr>
            <w:r w:rsidRPr="00490960">
              <w:rPr>
                <w:b/>
                <w:sz w:val="20"/>
              </w:rPr>
              <w:t>Дополнительно на полное развитие</w:t>
            </w:r>
          </w:p>
        </w:tc>
      </w:tr>
      <w:tr w:rsidR="009D077F" w:rsidRPr="00490960" w:rsidTr="00812A7F">
        <w:trPr>
          <w:trHeight w:val="1497"/>
        </w:trPr>
        <w:tc>
          <w:tcPr>
            <w:tcW w:w="1384" w:type="dxa"/>
            <w:vMerge/>
            <w:vAlign w:val="center"/>
          </w:tcPr>
          <w:p w:rsidR="009D077F" w:rsidRPr="00490960" w:rsidRDefault="009D077F" w:rsidP="00495DF9">
            <w:pPr>
              <w:pStyle w:val="afff3"/>
              <w:spacing w:before="0" w:after="0"/>
              <w:ind w:firstLine="0"/>
              <w:jc w:val="center"/>
              <w:rPr>
                <w:rFonts w:eastAsia="Calibri"/>
              </w:rPr>
            </w:pPr>
          </w:p>
        </w:tc>
        <w:tc>
          <w:tcPr>
            <w:tcW w:w="687" w:type="dxa"/>
            <w:vMerge/>
            <w:vAlign w:val="center"/>
          </w:tcPr>
          <w:p w:rsidR="009D077F" w:rsidRPr="00490960" w:rsidRDefault="009D077F" w:rsidP="00495DF9">
            <w:pPr>
              <w:pStyle w:val="afff3"/>
              <w:spacing w:before="0" w:after="0"/>
              <w:ind w:firstLine="0"/>
              <w:jc w:val="center"/>
              <w:rPr>
                <w:rFonts w:eastAsia="Calibri"/>
              </w:rPr>
            </w:pPr>
          </w:p>
        </w:tc>
        <w:tc>
          <w:tcPr>
            <w:tcW w:w="914" w:type="dxa"/>
            <w:vAlign w:val="center"/>
          </w:tcPr>
          <w:p w:rsidR="009D077F" w:rsidRPr="00490960" w:rsidRDefault="00682605" w:rsidP="00495DF9">
            <w:pPr>
              <w:pStyle w:val="afff3"/>
              <w:spacing w:before="0" w:after="0"/>
              <w:ind w:left="-228" w:right="-208" w:firstLine="0"/>
              <w:jc w:val="center"/>
              <w:rPr>
                <w:rFonts w:eastAsia="Calibri"/>
              </w:rPr>
            </w:pPr>
            <w:r>
              <w:rPr>
                <w:b/>
                <w:sz w:val="20"/>
                <w:szCs w:val="20"/>
              </w:rPr>
              <w:t>н</w:t>
            </w:r>
            <w:r w:rsidR="009D077F" w:rsidRPr="00490960">
              <w:rPr>
                <w:b/>
                <w:sz w:val="20"/>
                <w:szCs w:val="20"/>
              </w:rPr>
              <w:t>агрузка, Вт/м</w:t>
            </w:r>
            <w:r w:rsidR="009D077F" w:rsidRPr="00490960">
              <w:rPr>
                <w:b/>
                <w:sz w:val="20"/>
                <w:szCs w:val="20"/>
                <w:vertAlign w:val="superscript"/>
              </w:rPr>
              <w:t>2</w:t>
            </w:r>
          </w:p>
        </w:tc>
        <w:tc>
          <w:tcPr>
            <w:tcW w:w="875" w:type="dxa"/>
            <w:vAlign w:val="center"/>
          </w:tcPr>
          <w:p w:rsidR="009D077F" w:rsidRPr="00490960" w:rsidRDefault="009D077F" w:rsidP="00495DF9">
            <w:pPr>
              <w:pStyle w:val="afff3"/>
              <w:spacing w:before="0" w:after="0"/>
              <w:ind w:left="-150" w:right="-184" w:firstLine="0"/>
              <w:jc w:val="center"/>
              <w:rPr>
                <w:rFonts w:eastAsia="Calibri"/>
              </w:rPr>
            </w:pPr>
            <w:r w:rsidRPr="00490960">
              <w:rPr>
                <w:b/>
                <w:sz w:val="20"/>
                <w:szCs w:val="20"/>
              </w:rPr>
              <w:t>жилая площадь, м</w:t>
            </w:r>
            <w:r w:rsidRPr="00490960">
              <w:rPr>
                <w:b/>
                <w:sz w:val="20"/>
                <w:szCs w:val="20"/>
                <w:vertAlign w:val="superscript"/>
              </w:rPr>
              <w:t>2</w:t>
            </w:r>
          </w:p>
        </w:tc>
        <w:tc>
          <w:tcPr>
            <w:tcW w:w="1251" w:type="dxa"/>
            <w:vAlign w:val="center"/>
          </w:tcPr>
          <w:p w:rsidR="009D077F" w:rsidRPr="00490960" w:rsidRDefault="009D077F" w:rsidP="00495DF9">
            <w:pPr>
              <w:ind w:left="-32" w:right="-67"/>
              <w:jc w:val="center"/>
              <w:rPr>
                <w:b/>
                <w:sz w:val="20"/>
              </w:rPr>
            </w:pPr>
            <w:r w:rsidRPr="00490960">
              <w:rPr>
                <w:b/>
                <w:sz w:val="20"/>
              </w:rPr>
              <w:t>суммарная электричес-кая нагрузка - активная, кВт</w:t>
            </w:r>
          </w:p>
        </w:tc>
        <w:tc>
          <w:tcPr>
            <w:tcW w:w="1251" w:type="dxa"/>
            <w:vAlign w:val="center"/>
          </w:tcPr>
          <w:p w:rsidR="009D077F" w:rsidRPr="00490960" w:rsidRDefault="009D077F" w:rsidP="00495DF9">
            <w:pPr>
              <w:ind w:left="-149" w:right="-91"/>
              <w:jc w:val="center"/>
              <w:rPr>
                <w:b/>
                <w:sz w:val="20"/>
              </w:rPr>
            </w:pPr>
            <w:r w:rsidRPr="00490960">
              <w:rPr>
                <w:b/>
                <w:sz w:val="20"/>
              </w:rPr>
              <w:t>суммарная электричес-кая нагрузка -  полная, кВ</w:t>
            </w:r>
            <w:r w:rsidRPr="00490960">
              <w:rPr>
                <w:rFonts w:eastAsia="Calibri"/>
                <w:b/>
                <w:sz w:val="20"/>
                <w:lang w:eastAsia="ar-SA"/>
              </w:rPr>
              <w:t>∙А</w:t>
            </w:r>
          </w:p>
        </w:tc>
        <w:tc>
          <w:tcPr>
            <w:tcW w:w="834" w:type="dxa"/>
            <w:vAlign w:val="center"/>
          </w:tcPr>
          <w:p w:rsidR="009D077F" w:rsidRPr="00490960" w:rsidRDefault="00682605" w:rsidP="00495DF9">
            <w:pPr>
              <w:pStyle w:val="afff3"/>
              <w:spacing w:before="0" w:after="0"/>
              <w:ind w:left="-125" w:right="-108" w:firstLine="0"/>
              <w:jc w:val="center"/>
              <w:rPr>
                <w:rFonts w:eastAsia="Calibri"/>
              </w:rPr>
            </w:pPr>
            <w:r>
              <w:rPr>
                <w:b/>
                <w:sz w:val="20"/>
                <w:szCs w:val="20"/>
              </w:rPr>
              <w:t>у</w:t>
            </w:r>
            <w:r w:rsidR="009D077F" w:rsidRPr="00490960">
              <w:rPr>
                <w:b/>
                <w:sz w:val="20"/>
                <w:szCs w:val="20"/>
              </w:rPr>
              <w:t>дель-ная нагруз-ка, Вт/м</w:t>
            </w:r>
            <w:r w:rsidR="009D077F" w:rsidRPr="00490960">
              <w:rPr>
                <w:b/>
                <w:sz w:val="20"/>
                <w:szCs w:val="20"/>
                <w:vertAlign w:val="superscript"/>
              </w:rPr>
              <w:t>2</w:t>
            </w:r>
          </w:p>
        </w:tc>
        <w:tc>
          <w:tcPr>
            <w:tcW w:w="850" w:type="dxa"/>
            <w:vAlign w:val="center"/>
          </w:tcPr>
          <w:p w:rsidR="009D077F" w:rsidRPr="00490960" w:rsidRDefault="009D077F" w:rsidP="00495DF9">
            <w:pPr>
              <w:pStyle w:val="afff3"/>
              <w:spacing w:before="0" w:after="0"/>
              <w:ind w:firstLine="0"/>
              <w:jc w:val="center"/>
              <w:rPr>
                <w:rFonts w:eastAsia="Calibri"/>
              </w:rPr>
            </w:pPr>
            <w:r w:rsidRPr="00490960">
              <w:rPr>
                <w:b/>
                <w:sz w:val="20"/>
                <w:szCs w:val="20"/>
              </w:rPr>
              <w:t>жилая пло-щадь, м</w:t>
            </w:r>
            <w:r w:rsidRPr="00490960">
              <w:rPr>
                <w:b/>
                <w:sz w:val="20"/>
                <w:szCs w:val="20"/>
                <w:vertAlign w:val="superscript"/>
              </w:rPr>
              <w:t>2</w:t>
            </w:r>
          </w:p>
        </w:tc>
        <w:tc>
          <w:tcPr>
            <w:tcW w:w="1125" w:type="dxa"/>
            <w:vAlign w:val="center"/>
          </w:tcPr>
          <w:p w:rsidR="009D077F" w:rsidRPr="00490960" w:rsidRDefault="009D077F" w:rsidP="00495DF9">
            <w:pPr>
              <w:pStyle w:val="afff3"/>
              <w:spacing w:before="0" w:after="0"/>
              <w:ind w:left="-108" w:right="-117" w:firstLine="0"/>
              <w:jc w:val="center"/>
              <w:rPr>
                <w:rFonts w:eastAsia="Calibri"/>
              </w:rPr>
            </w:pPr>
            <w:r w:rsidRPr="00490960">
              <w:rPr>
                <w:b/>
                <w:sz w:val="20"/>
                <w:szCs w:val="20"/>
              </w:rPr>
              <w:t>суммар-ная электри-ческая нагрузка</w:t>
            </w:r>
            <w:r w:rsidRPr="00490960">
              <w:rPr>
                <w:b/>
                <w:sz w:val="20"/>
              </w:rPr>
              <w:t xml:space="preserve"> - </w:t>
            </w:r>
            <w:r w:rsidRPr="00490960">
              <w:rPr>
                <w:b/>
                <w:sz w:val="20"/>
                <w:szCs w:val="20"/>
              </w:rPr>
              <w:t>активная, кВт</w:t>
            </w:r>
          </w:p>
        </w:tc>
        <w:tc>
          <w:tcPr>
            <w:tcW w:w="1251" w:type="dxa"/>
            <w:vAlign w:val="center"/>
          </w:tcPr>
          <w:p w:rsidR="009D077F" w:rsidRPr="00490960" w:rsidRDefault="009D077F" w:rsidP="00495DF9">
            <w:pPr>
              <w:pStyle w:val="afff3"/>
              <w:spacing w:before="0" w:after="0"/>
              <w:ind w:left="-99" w:right="-142" w:firstLine="0"/>
              <w:jc w:val="center"/>
              <w:rPr>
                <w:rFonts w:eastAsia="Calibri"/>
              </w:rPr>
            </w:pPr>
            <w:r w:rsidRPr="00490960">
              <w:rPr>
                <w:b/>
                <w:sz w:val="20"/>
                <w:szCs w:val="20"/>
              </w:rPr>
              <w:t>суммарная электричес-кая нагрузка</w:t>
            </w:r>
            <w:r w:rsidRPr="00490960">
              <w:rPr>
                <w:b/>
                <w:sz w:val="20"/>
              </w:rPr>
              <w:t xml:space="preserve"> - </w:t>
            </w:r>
            <w:r w:rsidRPr="00490960">
              <w:rPr>
                <w:b/>
                <w:sz w:val="20"/>
                <w:szCs w:val="20"/>
              </w:rPr>
              <w:t xml:space="preserve"> полная, кВ</w:t>
            </w:r>
            <w:r w:rsidRPr="00490960">
              <w:rPr>
                <w:rFonts w:eastAsia="Calibri"/>
                <w:b/>
                <w:sz w:val="20"/>
                <w:szCs w:val="20"/>
                <w:lang w:eastAsia="ar-SA"/>
              </w:rPr>
              <w:t>∙А</w:t>
            </w:r>
          </w:p>
        </w:tc>
      </w:tr>
    </w:tbl>
    <w:p w:rsidR="009D077F" w:rsidRPr="00490960" w:rsidRDefault="009D077F" w:rsidP="00495DF9">
      <w:pPr>
        <w:pStyle w:val="afff3"/>
        <w:spacing w:before="0" w:after="0"/>
        <w:ind w:firstLine="709"/>
        <w:rPr>
          <w:rFonts w:eastAsia="Calibri"/>
          <w:sz w:val="2"/>
          <w:szCs w:val="2"/>
        </w:rPr>
      </w:pPr>
    </w:p>
    <w:tbl>
      <w:tblPr>
        <w:tblStyle w:val="af7"/>
        <w:tblW w:w="0" w:type="auto"/>
        <w:tblLayout w:type="fixed"/>
        <w:tblLook w:val="04A0" w:firstRow="1" w:lastRow="0" w:firstColumn="1" w:lastColumn="0" w:noHBand="0" w:noVBand="1"/>
      </w:tblPr>
      <w:tblGrid>
        <w:gridCol w:w="1384"/>
        <w:gridCol w:w="687"/>
        <w:gridCol w:w="914"/>
        <w:gridCol w:w="875"/>
        <w:gridCol w:w="1251"/>
        <w:gridCol w:w="1251"/>
        <w:gridCol w:w="834"/>
        <w:gridCol w:w="850"/>
        <w:gridCol w:w="1125"/>
        <w:gridCol w:w="1251"/>
      </w:tblGrid>
      <w:tr w:rsidR="001F77B8" w:rsidRPr="000342DB" w:rsidTr="00812A7F">
        <w:tc>
          <w:tcPr>
            <w:tcW w:w="1384" w:type="dxa"/>
            <w:vAlign w:val="center"/>
          </w:tcPr>
          <w:p w:rsidR="001F77B8" w:rsidRPr="000342DB" w:rsidRDefault="001F77B8" w:rsidP="00495DF9">
            <w:pPr>
              <w:jc w:val="center"/>
              <w:rPr>
                <w:b/>
                <w:color w:val="000000"/>
                <w:sz w:val="20"/>
              </w:rPr>
            </w:pPr>
            <w:r w:rsidRPr="000342DB">
              <w:rPr>
                <w:b/>
                <w:color w:val="000000"/>
                <w:sz w:val="20"/>
              </w:rPr>
              <w:t>1</w:t>
            </w:r>
          </w:p>
        </w:tc>
        <w:tc>
          <w:tcPr>
            <w:tcW w:w="687" w:type="dxa"/>
            <w:vAlign w:val="center"/>
          </w:tcPr>
          <w:p w:rsidR="001F77B8" w:rsidRPr="000342DB" w:rsidRDefault="001F77B8" w:rsidP="00495DF9">
            <w:pPr>
              <w:jc w:val="center"/>
              <w:rPr>
                <w:b/>
                <w:color w:val="000000"/>
                <w:sz w:val="20"/>
              </w:rPr>
            </w:pPr>
            <w:r w:rsidRPr="000342DB">
              <w:rPr>
                <w:b/>
                <w:color w:val="000000"/>
                <w:sz w:val="20"/>
              </w:rPr>
              <w:t>2</w:t>
            </w:r>
          </w:p>
        </w:tc>
        <w:tc>
          <w:tcPr>
            <w:tcW w:w="914" w:type="dxa"/>
            <w:vAlign w:val="center"/>
          </w:tcPr>
          <w:p w:rsidR="001F77B8" w:rsidRPr="000342DB" w:rsidRDefault="001F77B8" w:rsidP="00495DF9">
            <w:pPr>
              <w:jc w:val="center"/>
              <w:rPr>
                <w:b/>
                <w:color w:val="000000"/>
                <w:sz w:val="20"/>
              </w:rPr>
            </w:pPr>
            <w:r w:rsidRPr="000342DB">
              <w:rPr>
                <w:b/>
                <w:color w:val="000000"/>
                <w:sz w:val="20"/>
              </w:rPr>
              <w:t>3</w:t>
            </w:r>
          </w:p>
        </w:tc>
        <w:tc>
          <w:tcPr>
            <w:tcW w:w="875" w:type="dxa"/>
            <w:vAlign w:val="center"/>
          </w:tcPr>
          <w:p w:rsidR="001F77B8" w:rsidRPr="000342DB" w:rsidRDefault="001F77B8" w:rsidP="00495DF9">
            <w:pPr>
              <w:jc w:val="center"/>
              <w:rPr>
                <w:b/>
                <w:color w:val="000000"/>
                <w:sz w:val="20"/>
              </w:rPr>
            </w:pPr>
            <w:r w:rsidRPr="000342DB">
              <w:rPr>
                <w:b/>
                <w:color w:val="000000"/>
                <w:sz w:val="20"/>
              </w:rPr>
              <w:t>4</w:t>
            </w:r>
          </w:p>
        </w:tc>
        <w:tc>
          <w:tcPr>
            <w:tcW w:w="1251" w:type="dxa"/>
            <w:vAlign w:val="center"/>
          </w:tcPr>
          <w:p w:rsidR="001F77B8" w:rsidRPr="000342DB" w:rsidRDefault="001F77B8" w:rsidP="00495DF9">
            <w:pPr>
              <w:jc w:val="center"/>
              <w:rPr>
                <w:b/>
                <w:color w:val="000000"/>
                <w:sz w:val="20"/>
              </w:rPr>
            </w:pPr>
            <w:r w:rsidRPr="000342DB">
              <w:rPr>
                <w:b/>
                <w:color w:val="000000"/>
                <w:sz w:val="20"/>
              </w:rPr>
              <w:t>5</w:t>
            </w:r>
          </w:p>
        </w:tc>
        <w:tc>
          <w:tcPr>
            <w:tcW w:w="1251" w:type="dxa"/>
            <w:vAlign w:val="center"/>
          </w:tcPr>
          <w:p w:rsidR="001F77B8" w:rsidRPr="000342DB" w:rsidRDefault="001F77B8" w:rsidP="00495DF9">
            <w:pPr>
              <w:jc w:val="center"/>
              <w:rPr>
                <w:b/>
                <w:color w:val="000000"/>
                <w:sz w:val="20"/>
              </w:rPr>
            </w:pPr>
            <w:r w:rsidRPr="000342DB">
              <w:rPr>
                <w:b/>
                <w:color w:val="000000"/>
                <w:sz w:val="20"/>
              </w:rPr>
              <w:t>6</w:t>
            </w:r>
          </w:p>
        </w:tc>
        <w:tc>
          <w:tcPr>
            <w:tcW w:w="834" w:type="dxa"/>
            <w:vAlign w:val="center"/>
          </w:tcPr>
          <w:p w:rsidR="001F77B8" w:rsidRPr="000342DB" w:rsidRDefault="001F77B8" w:rsidP="00495DF9">
            <w:pPr>
              <w:jc w:val="center"/>
              <w:rPr>
                <w:b/>
                <w:color w:val="000000"/>
                <w:sz w:val="20"/>
              </w:rPr>
            </w:pPr>
            <w:r w:rsidRPr="000342DB">
              <w:rPr>
                <w:b/>
                <w:color w:val="000000"/>
                <w:sz w:val="20"/>
              </w:rPr>
              <w:t>7</w:t>
            </w:r>
          </w:p>
        </w:tc>
        <w:tc>
          <w:tcPr>
            <w:tcW w:w="850" w:type="dxa"/>
            <w:vAlign w:val="center"/>
          </w:tcPr>
          <w:p w:rsidR="001F77B8" w:rsidRPr="000342DB" w:rsidRDefault="001F77B8" w:rsidP="00495DF9">
            <w:pPr>
              <w:jc w:val="center"/>
              <w:rPr>
                <w:b/>
                <w:color w:val="000000"/>
                <w:sz w:val="20"/>
              </w:rPr>
            </w:pPr>
            <w:r w:rsidRPr="000342DB">
              <w:rPr>
                <w:b/>
                <w:color w:val="000000"/>
                <w:sz w:val="20"/>
              </w:rPr>
              <w:t>8</w:t>
            </w:r>
          </w:p>
        </w:tc>
        <w:tc>
          <w:tcPr>
            <w:tcW w:w="1125" w:type="dxa"/>
            <w:vAlign w:val="center"/>
          </w:tcPr>
          <w:p w:rsidR="001F77B8" w:rsidRPr="000342DB" w:rsidRDefault="001F77B8" w:rsidP="00495DF9">
            <w:pPr>
              <w:jc w:val="center"/>
              <w:rPr>
                <w:b/>
                <w:color w:val="000000"/>
                <w:sz w:val="20"/>
              </w:rPr>
            </w:pPr>
            <w:r w:rsidRPr="000342DB">
              <w:rPr>
                <w:b/>
                <w:color w:val="000000"/>
                <w:sz w:val="20"/>
              </w:rPr>
              <w:t>9</w:t>
            </w:r>
          </w:p>
        </w:tc>
        <w:tc>
          <w:tcPr>
            <w:tcW w:w="1251" w:type="dxa"/>
            <w:vAlign w:val="center"/>
          </w:tcPr>
          <w:p w:rsidR="001F77B8" w:rsidRPr="000342DB" w:rsidRDefault="001F77B8" w:rsidP="00495DF9">
            <w:pPr>
              <w:jc w:val="center"/>
              <w:rPr>
                <w:b/>
                <w:color w:val="000000"/>
                <w:sz w:val="20"/>
              </w:rPr>
            </w:pPr>
            <w:r w:rsidRPr="000342DB">
              <w:rPr>
                <w:b/>
                <w:color w:val="000000"/>
                <w:sz w:val="20"/>
              </w:rPr>
              <w:t>10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с. Воскресен-ское</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12,0</w:t>
            </w:r>
          </w:p>
        </w:tc>
        <w:tc>
          <w:tcPr>
            <w:tcW w:w="1251" w:type="dxa"/>
            <w:vAlign w:val="center"/>
          </w:tcPr>
          <w:p w:rsidR="009119A9" w:rsidRPr="000342DB" w:rsidRDefault="009119A9" w:rsidP="00495DF9">
            <w:pPr>
              <w:jc w:val="center"/>
              <w:rPr>
                <w:color w:val="000000"/>
                <w:sz w:val="20"/>
              </w:rPr>
            </w:pPr>
            <w:r w:rsidRPr="000342DB">
              <w:rPr>
                <w:color w:val="000000"/>
                <w:sz w:val="20"/>
              </w:rPr>
              <w:t>225,0</w:t>
            </w:r>
          </w:p>
        </w:tc>
        <w:tc>
          <w:tcPr>
            <w:tcW w:w="1251" w:type="dxa"/>
            <w:vAlign w:val="center"/>
          </w:tcPr>
          <w:p w:rsidR="009119A9" w:rsidRPr="00B13CC6" w:rsidRDefault="009119A9" w:rsidP="00495DF9">
            <w:pPr>
              <w:jc w:val="center"/>
              <w:rPr>
                <w:color w:val="000000"/>
                <w:sz w:val="20"/>
              </w:rPr>
            </w:pPr>
            <w:r w:rsidRPr="00B13CC6">
              <w:rPr>
                <w:color w:val="000000"/>
                <w:sz w:val="20"/>
              </w:rPr>
              <w:t>244,6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5,8</w:t>
            </w:r>
          </w:p>
        </w:tc>
        <w:tc>
          <w:tcPr>
            <w:tcW w:w="1125" w:type="dxa"/>
            <w:vAlign w:val="center"/>
          </w:tcPr>
          <w:p w:rsidR="009119A9" w:rsidRPr="000342DB" w:rsidRDefault="009119A9" w:rsidP="00495DF9">
            <w:pPr>
              <w:jc w:val="center"/>
              <w:rPr>
                <w:color w:val="000000"/>
                <w:sz w:val="20"/>
              </w:rPr>
            </w:pPr>
            <w:r w:rsidRPr="000342DB">
              <w:rPr>
                <w:color w:val="000000"/>
                <w:sz w:val="20"/>
              </w:rPr>
              <w:t>106,7</w:t>
            </w:r>
          </w:p>
        </w:tc>
        <w:tc>
          <w:tcPr>
            <w:tcW w:w="1251" w:type="dxa"/>
            <w:vAlign w:val="center"/>
          </w:tcPr>
          <w:p w:rsidR="009119A9" w:rsidRPr="00B13CC6" w:rsidRDefault="009119A9" w:rsidP="00495DF9">
            <w:pPr>
              <w:jc w:val="center"/>
              <w:rPr>
                <w:color w:val="000000"/>
                <w:sz w:val="20"/>
              </w:rPr>
            </w:pPr>
            <w:r w:rsidRPr="00B13CC6">
              <w:rPr>
                <w:color w:val="000000"/>
                <w:sz w:val="20"/>
              </w:rPr>
              <w:t>116,0</w:t>
            </w:r>
          </w:p>
        </w:tc>
      </w:tr>
      <w:tr w:rsidR="00B13CC6" w:rsidRPr="000342DB" w:rsidTr="00812A7F">
        <w:tc>
          <w:tcPr>
            <w:tcW w:w="1384" w:type="dxa"/>
            <w:vAlign w:val="center"/>
          </w:tcPr>
          <w:p w:rsidR="00B13CC6" w:rsidRPr="000342DB" w:rsidRDefault="00B13CC6" w:rsidP="00495DF9">
            <w:pPr>
              <w:rPr>
                <w:color w:val="000000"/>
                <w:sz w:val="20"/>
              </w:rPr>
            </w:pPr>
            <w:r w:rsidRPr="000342DB">
              <w:rPr>
                <w:color w:val="000000"/>
                <w:sz w:val="20"/>
              </w:rPr>
              <w:t>п. Высококлю-чевой</w:t>
            </w:r>
          </w:p>
        </w:tc>
        <w:tc>
          <w:tcPr>
            <w:tcW w:w="687" w:type="dxa"/>
            <w:vAlign w:val="center"/>
          </w:tcPr>
          <w:p w:rsidR="00B13CC6" w:rsidRPr="000342DB" w:rsidRDefault="00B13CC6" w:rsidP="00495DF9">
            <w:pPr>
              <w:jc w:val="center"/>
              <w:rPr>
                <w:color w:val="000000"/>
                <w:sz w:val="20"/>
              </w:rPr>
            </w:pPr>
            <w:r w:rsidRPr="000342DB">
              <w:rPr>
                <w:color w:val="000000"/>
                <w:sz w:val="20"/>
              </w:rPr>
              <w:t>1-2</w:t>
            </w:r>
          </w:p>
        </w:tc>
        <w:tc>
          <w:tcPr>
            <w:tcW w:w="914" w:type="dxa"/>
            <w:vAlign w:val="center"/>
          </w:tcPr>
          <w:p w:rsidR="00B13CC6" w:rsidRPr="000342DB" w:rsidRDefault="00B13CC6" w:rsidP="00495DF9">
            <w:pPr>
              <w:jc w:val="center"/>
              <w:rPr>
                <w:color w:val="000000"/>
                <w:sz w:val="20"/>
              </w:rPr>
            </w:pPr>
            <w:r w:rsidRPr="000342DB">
              <w:rPr>
                <w:color w:val="000000"/>
                <w:sz w:val="20"/>
              </w:rPr>
              <w:t>18,4</w:t>
            </w:r>
          </w:p>
        </w:tc>
        <w:tc>
          <w:tcPr>
            <w:tcW w:w="875" w:type="dxa"/>
            <w:vAlign w:val="center"/>
          </w:tcPr>
          <w:p w:rsidR="00B13CC6" w:rsidRPr="000342DB" w:rsidRDefault="00B13CC6" w:rsidP="00495DF9">
            <w:pPr>
              <w:jc w:val="center"/>
              <w:rPr>
                <w:color w:val="000000"/>
                <w:sz w:val="20"/>
              </w:rPr>
            </w:pPr>
            <w:r w:rsidRPr="000342DB">
              <w:rPr>
                <w:color w:val="000000"/>
                <w:sz w:val="20"/>
              </w:rPr>
              <w:t>58,0</w:t>
            </w:r>
          </w:p>
        </w:tc>
        <w:tc>
          <w:tcPr>
            <w:tcW w:w="1251" w:type="dxa"/>
            <w:vAlign w:val="center"/>
          </w:tcPr>
          <w:p w:rsidR="00B13CC6" w:rsidRPr="000342DB" w:rsidRDefault="00B13CC6" w:rsidP="00495DF9">
            <w:pPr>
              <w:jc w:val="center"/>
              <w:rPr>
                <w:color w:val="000000"/>
                <w:sz w:val="20"/>
              </w:rPr>
            </w:pPr>
            <w:r w:rsidRPr="000342DB">
              <w:rPr>
                <w:color w:val="000000"/>
                <w:sz w:val="20"/>
              </w:rPr>
              <w:t>1 605,0</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744,6</w:t>
            </w:r>
          </w:p>
        </w:tc>
        <w:tc>
          <w:tcPr>
            <w:tcW w:w="834" w:type="dxa"/>
            <w:vAlign w:val="center"/>
          </w:tcPr>
          <w:p w:rsidR="00B13CC6" w:rsidRPr="000342DB" w:rsidRDefault="00B13CC6" w:rsidP="00495DF9">
            <w:pPr>
              <w:jc w:val="center"/>
              <w:rPr>
                <w:color w:val="000000"/>
                <w:sz w:val="20"/>
              </w:rPr>
            </w:pPr>
            <w:r w:rsidRPr="000342DB">
              <w:rPr>
                <w:color w:val="000000"/>
                <w:sz w:val="20"/>
              </w:rPr>
              <w:t>18,4</w:t>
            </w:r>
          </w:p>
        </w:tc>
        <w:tc>
          <w:tcPr>
            <w:tcW w:w="850" w:type="dxa"/>
            <w:vAlign w:val="center"/>
          </w:tcPr>
          <w:p w:rsidR="00B13CC6" w:rsidRPr="000342DB" w:rsidRDefault="00B13CC6" w:rsidP="00495DF9">
            <w:pPr>
              <w:jc w:val="center"/>
              <w:rPr>
                <w:color w:val="000000"/>
                <w:sz w:val="20"/>
              </w:rPr>
            </w:pPr>
            <w:r w:rsidRPr="000342DB">
              <w:rPr>
                <w:color w:val="000000"/>
                <w:sz w:val="20"/>
              </w:rPr>
              <w:t>15,7</w:t>
            </w:r>
          </w:p>
        </w:tc>
        <w:tc>
          <w:tcPr>
            <w:tcW w:w="1125" w:type="dxa"/>
            <w:vAlign w:val="center"/>
          </w:tcPr>
          <w:p w:rsidR="00B13CC6" w:rsidRPr="000342DB" w:rsidRDefault="00B13CC6" w:rsidP="00495DF9">
            <w:pPr>
              <w:jc w:val="center"/>
              <w:rPr>
                <w:color w:val="000000"/>
                <w:sz w:val="20"/>
              </w:rPr>
            </w:pPr>
            <w:r w:rsidRPr="000342DB">
              <w:rPr>
                <w:color w:val="000000"/>
                <w:sz w:val="20"/>
              </w:rPr>
              <w:t>288,9</w:t>
            </w:r>
          </w:p>
        </w:tc>
        <w:tc>
          <w:tcPr>
            <w:tcW w:w="1251" w:type="dxa"/>
            <w:vAlign w:val="center"/>
          </w:tcPr>
          <w:p w:rsidR="00B13CC6" w:rsidRPr="00B13CC6" w:rsidRDefault="00B13CC6" w:rsidP="00495DF9">
            <w:pPr>
              <w:jc w:val="center"/>
              <w:rPr>
                <w:color w:val="000000"/>
                <w:sz w:val="20"/>
              </w:rPr>
            </w:pPr>
            <w:r w:rsidRPr="00B13CC6">
              <w:rPr>
                <w:color w:val="000000"/>
                <w:sz w:val="20"/>
              </w:rPr>
              <w:t>314,0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п. Карташев-ская</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23,0</w:t>
            </w:r>
          </w:p>
        </w:tc>
        <w:tc>
          <w:tcPr>
            <w:tcW w:w="1251" w:type="dxa"/>
            <w:vAlign w:val="center"/>
          </w:tcPr>
          <w:p w:rsidR="009119A9" w:rsidRPr="000342DB" w:rsidRDefault="009119A9" w:rsidP="00495DF9">
            <w:pPr>
              <w:jc w:val="center"/>
              <w:rPr>
                <w:color w:val="000000"/>
                <w:sz w:val="20"/>
              </w:rPr>
            </w:pPr>
            <w:r w:rsidRPr="000342DB">
              <w:rPr>
                <w:color w:val="000000"/>
                <w:sz w:val="20"/>
              </w:rPr>
              <w:t>561,0</w:t>
            </w:r>
          </w:p>
        </w:tc>
        <w:tc>
          <w:tcPr>
            <w:tcW w:w="1251" w:type="dxa"/>
            <w:vAlign w:val="center"/>
          </w:tcPr>
          <w:p w:rsidR="009119A9" w:rsidRPr="00B13CC6" w:rsidRDefault="009119A9" w:rsidP="00495DF9">
            <w:pPr>
              <w:jc w:val="center"/>
              <w:rPr>
                <w:color w:val="000000"/>
                <w:sz w:val="20"/>
              </w:rPr>
            </w:pPr>
            <w:r w:rsidRPr="00B13CC6">
              <w:rPr>
                <w:color w:val="000000"/>
                <w:sz w:val="20"/>
              </w:rPr>
              <w:t>609,8</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7,4</w:t>
            </w:r>
          </w:p>
        </w:tc>
        <w:tc>
          <w:tcPr>
            <w:tcW w:w="1125" w:type="dxa"/>
            <w:vAlign w:val="center"/>
          </w:tcPr>
          <w:p w:rsidR="009119A9" w:rsidRPr="000342DB" w:rsidRDefault="009119A9" w:rsidP="00495DF9">
            <w:pPr>
              <w:jc w:val="center"/>
              <w:rPr>
                <w:color w:val="000000"/>
                <w:sz w:val="20"/>
              </w:rPr>
            </w:pPr>
            <w:r w:rsidRPr="000342DB">
              <w:rPr>
                <w:color w:val="000000"/>
                <w:sz w:val="20"/>
              </w:rPr>
              <w:t>136,2</w:t>
            </w:r>
          </w:p>
        </w:tc>
        <w:tc>
          <w:tcPr>
            <w:tcW w:w="1251" w:type="dxa"/>
            <w:vAlign w:val="center"/>
          </w:tcPr>
          <w:p w:rsidR="009119A9" w:rsidRPr="00B13CC6" w:rsidRDefault="009119A9" w:rsidP="00495DF9">
            <w:pPr>
              <w:jc w:val="center"/>
              <w:rPr>
                <w:color w:val="000000"/>
                <w:sz w:val="20"/>
              </w:rPr>
            </w:pPr>
            <w:r w:rsidRPr="00B13CC6">
              <w:rPr>
                <w:color w:val="000000"/>
                <w:sz w:val="20"/>
              </w:rPr>
              <w:t>148,0</w:t>
            </w:r>
          </w:p>
        </w:tc>
      </w:tr>
      <w:tr w:rsidR="009119A9" w:rsidRPr="000342DB" w:rsidTr="00812A7F">
        <w:tc>
          <w:tcPr>
            <w:tcW w:w="1384" w:type="dxa"/>
            <w:vMerge w:val="restart"/>
          </w:tcPr>
          <w:p w:rsidR="009119A9" w:rsidRPr="000342DB" w:rsidRDefault="009119A9" w:rsidP="00495DF9">
            <w:pPr>
              <w:rPr>
                <w:color w:val="000000"/>
                <w:sz w:val="20"/>
              </w:rPr>
            </w:pPr>
            <w:r w:rsidRPr="000342DB">
              <w:rPr>
                <w:color w:val="000000"/>
                <w:sz w:val="20"/>
              </w:rPr>
              <w:t>д. Кобрино</w:t>
            </w:r>
          </w:p>
          <w:p w:rsidR="009119A9" w:rsidRPr="000342DB" w:rsidRDefault="009119A9" w:rsidP="00495DF9">
            <w:pPr>
              <w:pStyle w:val="afff3"/>
              <w:spacing w:before="0" w:after="0"/>
              <w:ind w:firstLine="0"/>
              <w:rPr>
                <w:rFonts w:eastAsia="Calibri"/>
                <w:sz w:val="20"/>
                <w:szCs w:val="20"/>
              </w:rPr>
            </w:pPr>
            <w:r w:rsidRPr="000342DB">
              <w:rPr>
                <w:color w:val="000000"/>
                <w:sz w:val="20"/>
                <w:szCs w:val="20"/>
              </w:rPr>
              <w:lastRenderedPageBreak/>
              <w:t> </w:t>
            </w:r>
          </w:p>
        </w:tc>
        <w:tc>
          <w:tcPr>
            <w:tcW w:w="687" w:type="dxa"/>
            <w:vAlign w:val="center"/>
          </w:tcPr>
          <w:p w:rsidR="009119A9" w:rsidRPr="000342DB" w:rsidRDefault="009119A9" w:rsidP="00495DF9">
            <w:pPr>
              <w:jc w:val="center"/>
              <w:rPr>
                <w:color w:val="000000"/>
                <w:sz w:val="20"/>
              </w:rPr>
            </w:pPr>
            <w:r w:rsidRPr="000342DB">
              <w:rPr>
                <w:color w:val="000000"/>
                <w:sz w:val="20"/>
              </w:rPr>
              <w:lastRenderedPageBreak/>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2,7</w:t>
            </w:r>
          </w:p>
        </w:tc>
        <w:tc>
          <w:tcPr>
            <w:tcW w:w="1251" w:type="dxa"/>
            <w:vAlign w:val="center"/>
          </w:tcPr>
          <w:p w:rsidR="009119A9" w:rsidRPr="000342DB" w:rsidRDefault="009119A9" w:rsidP="00495DF9">
            <w:pPr>
              <w:jc w:val="center"/>
              <w:rPr>
                <w:color w:val="000000"/>
                <w:sz w:val="20"/>
              </w:rPr>
            </w:pPr>
            <w:r w:rsidRPr="000342DB">
              <w:rPr>
                <w:color w:val="000000"/>
                <w:sz w:val="20"/>
              </w:rPr>
              <w:t>133,0</w:t>
            </w:r>
          </w:p>
        </w:tc>
        <w:tc>
          <w:tcPr>
            <w:tcW w:w="1251" w:type="dxa"/>
            <w:vAlign w:val="center"/>
          </w:tcPr>
          <w:p w:rsidR="009119A9" w:rsidRPr="00B13CC6" w:rsidRDefault="009119A9" w:rsidP="00495DF9">
            <w:pPr>
              <w:jc w:val="center"/>
              <w:rPr>
                <w:color w:val="000000"/>
                <w:sz w:val="20"/>
              </w:rPr>
            </w:pPr>
            <w:r w:rsidRPr="00B13CC6">
              <w:rPr>
                <w:color w:val="000000"/>
                <w:sz w:val="20"/>
              </w:rPr>
              <w:t>144,6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1,0</w:t>
            </w:r>
          </w:p>
        </w:tc>
        <w:tc>
          <w:tcPr>
            <w:tcW w:w="1125" w:type="dxa"/>
            <w:vAlign w:val="center"/>
          </w:tcPr>
          <w:p w:rsidR="009119A9" w:rsidRPr="000342DB" w:rsidRDefault="009119A9" w:rsidP="00495DF9">
            <w:pPr>
              <w:jc w:val="center"/>
              <w:rPr>
                <w:color w:val="000000"/>
                <w:sz w:val="20"/>
              </w:rPr>
            </w:pPr>
            <w:r w:rsidRPr="000342DB">
              <w:rPr>
                <w:color w:val="000000"/>
                <w:sz w:val="20"/>
              </w:rPr>
              <w:t>18,4</w:t>
            </w:r>
          </w:p>
        </w:tc>
        <w:tc>
          <w:tcPr>
            <w:tcW w:w="1251" w:type="dxa"/>
            <w:vAlign w:val="center"/>
          </w:tcPr>
          <w:p w:rsidR="009119A9" w:rsidRPr="00B13CC6" w:rsidRDefault="009119A9" w:rsidP="00495DF9">
            <w:pPr>
              <w:jc w:val="center"/>
              <w:rPr>
                <w:color w:val="000000"/>
                <w:sz w:val="20"/>
              </w:rPr>
            </w:pPr>
            <w:r w:rsidRPr="00B13CC6">
              <w:rPr>
                <w:color w:val="000000"/>
                <w:sz w:val="20"/>
              </w:rPr>
              <w:t>20,0</w:t>
            </w:r>
          </w:p>
        </w:tc>
      </w:tr>
      <w:tr w:rsidR="009119A9" w:rsidRPr="000342DB" w:rsidTr="00812A7F">
        <w:tc>
          <w:tcPr>
            <w:tcW w:w="1384" w:type="dxa"/>
            <w:vMerge/>
          </w:tcPr>
          <w:p w:rsidR="009119A9" w:rsidRPr="000342DB" w:rsidRDefault="009119A9" w:rsidP="00495DF9">
            <w:pPr>
              <w:rPr>
                <w:color w:val="000000"/>
                <w:sz w:val="20"/>
              </w:rPr>
            </w:pPr>
          </w:p>
        </w:tc>
        <w:tc>
          <w:tcPr>
            <w:tcW w:w="687" w:type="dxa"/>
            <w:vAlign w:val="center"/>
          </w:tcPr>
          <w:p w:rsidR="009119A9" w:rsidRPr="000342DB" w:rsidRDefault="009119A9" w:rsidP="00495DF9">
            <w:pPr>
              <w:jc w:val="center"/>
              <w:rPr>
                <w:color w:val="000000"/>
                <w:sz w:val="20"/>
              </w:rPr>
            </w:pPr>
            <w:r w:rsidRPr="000342DB">
              <w:rPr>
                <w:color w:val="000000"/>
                <w:sz w:val="20"/>
              </w:rPr>
              <w:t>3-5</w:t>
            </w:r>
          </w:p>
        </w:tc>
        <w:tc>
          <w:tcPr>
            <w:tcW w:w="914" w:type="dxa"/>
            <w:vAlign w:val="center"/>
          </w:tcPr>
          <w:p w:rsidR="009119A9" w:rsidRPr="000342DB" w:rsidRDefault="009119A9" w:rsidP="00495DF9">
            <w:pPr>
              <w:jc w:val="center"/>
              <w:rPr>
                <w:color w:val="000000"/>
                <w:sz w:val="20"/>
              </w:rPr>
            </w:pPr>
            <w:r w:rsidRPr="000342DB">
              <w:rPr>
                <w:color w:val="000000"/>
                <w:sz w:val="20"/>
              </w:rPr>
              <w:t>15,8</w:t>
            </w:r>
          </w:p>
        </w:tc>
        <w:tc>
          <w:tcPr>
            <w:tcW w:w="875" w:type="dxa"/>
            <w:vAlign w:val="center"/>
          </w:tcPr>
          <w:p w:rsidR="009119A9" w:rsidRPr="000342DB" w:rsidRDefault="009119A9" w:rsidP="00495DF9">
            <w:pPr>
              <w:jc w:val="center"/>
              <w:rPr>
                <w:color w:val="000000"/>
                <w:sz w:val="20"/>
              </w:rPr>
            </w:pPr>
            <w:r w:rsidRPr="000342DB">
              <w:rPr>
                <w:color w:val="000000"/>
                <w:sz w:val="20"/>
              </w:rPr>
              <w:t>1,5</w:t>
            </w:r>
          </w:p>
        </w:tc>
        <w:tc>
          <w:tcPr>
            <w:tcW w:w="1251"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vAlign w:val="center"/>
          </w:tcPr>
          <w:p w:rsidR="009119A9" w:rsidRPr="000342DB" w:rsidRDefault="009119A9" w:rsidP="00495DF9">
            <w:pPr>
              <w:jc w:val="center"/>
              <w:rPr>
                <w:color w:val="000000"/>
                <w:sz w:val="20"/>
              </w:rPr>
            </w:pPr>
            <w:r w:rsidRPr="000342DB">
              <w:rPr>
                <w:sz w:val="20"/>
              </w:rPr>
              <w:t>–</w:t>
            </w:r>
          </w:p>
        </w:tc>
        <w:tc>
          <w:tcPr>
            <w:tcW w:w="1125"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B13CC6" w:rsidRPr="000342DB" w:rsidTr="00812A7F">
        <w:tc>
          <w:tcPr>
            <w:tcW w:w="1384" w:type="dxa"/>
            <w:vMerge w:val="restart"/>
          </w:tcPr>
          <w:p w:rsidR="00B13CC6" w:rsidRPr="000342DB" w:rsidRDefault="00B13CC6" w:rsidP="00495DF9">
            <w:pPr>
              <w:rPr>
                <w:color w:val="000000"/>
                <w:sz w:val="20"/>
              </w:rPr>
            </w:pPr>
            <w:r w:rsidRPr="000342DB">
              <w:rPr>
                <w:color w:val="000000"/>
                <w:sz w:val="20"/>
              </w:rPr>
              <w:lastRenderedPageBreak/>
              <w:t>п. Кобринское</w:t>
            </w:r>
          </w:p>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1-2</w:t>
            </w:r>
          </w:p>
        </w:tc>
        <w:tc>
          <w:tcPr>
            <w:tcW w:w="914" w:type="dxa"/>
            <w:vAlign w:val="center"/>
          </w:tcPr>
          <w:p w:rsidR="00B13CC6" w:rsidRPr="000342DB" w:rsidRDefault="00B13CC6" w:rsidP="00495DF9">
            <w:pPr>
              <w:jc w:val="center"/>
              <w:rPr>
                <w:color w:val="000000"/>
                <w:sz w:val="20"/>
              </w:rPr>
            </w:pPr>
            <w:r w:rsidRPr="000342DB">
              <w:rPr>
                <w:color w:val="000000"/>
                <w:sz w:val="20"/>
              </w:rPr>
              <w:t>18,4</w:t>
            </w:r>
          </w:p>
        </w:tc>
        <w:tc>
          <w:tcPr>
            <w:tcW w:w="875" w:type="dxa"/>
            <w:vAlign w:val="center"/>
          </w:tcPr>
          <w:p w:rsidR="00B13CC6" w:rsidRPr="000342DB" w:rsidRDefault="00B13CC6" w:rsidP="00495DF9">
            <w:pPr>
              <w:jc w:val="center"/>
              <w:rPr>
                <w:color w:val="000000"/>
                <w:sz w:val="20"/>
              </w:rPr>
            </w:pPr>
            <w:r w:rsidRPr="000342DB">
              <w:rPr>
                <w:color w:val="000000"/>
                <w:sz w:val="20"/>
              </w:rPr>
              <w:t>43,0</w:t>
            </w:r>
          </w:p>
        </w:tc>
        <w:tc>
          <w:tcPr>
            <w:tcW w:w="1251" w:type="dxa"/>
            <w:vAlign w:val="center"/>
          </w:tcPr>
          <w:p w:rsidR="00B13CC6" w:rsidRPr="000342DB" w:rsidRDefault="00B13CC6" w:rsidP="00495DF9">
            <w:pPr>
              <w:jc w:val="center"/>
              <w:rPr>
                <w:color w:val="000000"/>
                <w:sz w:val="20"/>
              </w:rPr>
            </w:pPr>
            <w:r w:rsidRPr="000342DB">
              <w:rPr>
                <w:color w:val="000000"/>
                <w:sz w:val="20"/>
              </w:rPr>
              <w:t>1 376,0</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495,7</w:t>
            </w:r>
          </w:p>
        </w:tc>
        <w:tc>
          <w:tcPr>
            <w:tcW w:w="834" w:type="dxa"/>
            <w:vAlign w:val="center"/>
          </w:tcPr>
          <w:p w:rsidR="00B13CC6" w:rsidRPr="000342DB" w:rsidRDefault="00B13CC6" w:rsidP="00495DF9">
            <w:pPr>
              <w:jc w:val="center"/>
              <w:rPr>
                <w:color w:val="000000"/>
                <w:sz w:val="20"/>
              </w:rPr>
            </w:pPr>
            <w:r w:rsidRPr="000342DB">
              <w:rPr>
                <w:color w:val="000000"/>
                <w:sz w:val="20"/>
              </w:rPr>
              <w:t>15,8</w:t>
            </w:r>
          </w:p>
        </w:tc>
        <w:tc>
          <w:tcPr>
            <w:tcW w:w="850" w:type="dxa"/>
            <w:vAlign w:val="center"/>
          </w:tcPr>
          <w:p w:rsidR="00B13CC6" w:rsidRPr="000342DB" w:rsidRDefault="00B13CC6" w:rsidP="00495DF9">
            <w:pPr>
              <w:jc w:val="center"/>
              <w:rPr>
                <w:color w:val="000000"/>
                <w:sz w:val="20"/>
              </w:rPr>
            </w:pPr>
            <w:r w:rsidRPr="000342DB">
              <w:rPr>
                <w:color w:val="000000"/>
                <w:sz w:val="20"/>
              </w:rPr>
              <w:t>1,1</w:t>
            </w:r>
          </w:p>
        </w:tc>
        <w:tc>
          <w:tcPr>
            <w:tcW w:w="1125" w:type="dxa"/>
            <w:vAlign w:val="center"/>
          </w:tcPr>
          <w:p w:rsidR="00B13CC6" w:rsidRPr="000342DB" w:rsidRDefault="00B13CC6" w:rsidP="00495DF9">
            <w:pPr>
              <w:jc w:val="center"/>
              <w:rPr>
                <w:color w:val="000000"/>
                <w:sz w:val="20"/>
              </w:rPr>
            </w:pPr>
            <w:r w:rsidRPr="000342DB">
              <w:rPr>
                <w:color w:val="000000"/>
                <w:sz w:val="20"/>
              </w:rPr>
              <w:t>17,4</w:t>
            </w:r>
          </w:p>
        </w:tc>
        <w:tc>
          <w:tcPr>
            <w:tcW w:w="1251" w:type="dxa"/>
            <w:vAlign w:val="center"/>
          </w:tcPr>
          <w:p w:rsidR="00B13CC6" w:rsidRPr="00B13CC6" w:rsidRDefault="00B13CC6" w:rsidP="00495DF9">
            <w:pPr>
              <w:jc w:val="center"/>
              <w:rPr>
                <w:color w:val="000000"/>
                <w:sz w:val="20"/>
              </w:rPr>
            </w:pPr>
            <w:r w:rsidRPr="00B13CC6">
              <w:rPr>
                <w:color w:val="000000"/>
                <w:sz w:val="20"/>
              </w:rPr>
              <w:t>18,9</w:t>
            </w:r>
          </w:p>
        </w:tc>
      </w:tr>
      <w:tr w:rsidR="00B13CC6" w:rsidRPr="000342DB" w:rsidTr="00812A7F">
        <w:tc>
          <w:tcPr>
            <w:tcW w:w="1384" w:type="dxa"/>
            <w:vMerge/>
          </w:tcPr>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3-5</w:t>
            </w:r>
          </w:p>
        </w:tc>
        <w:tc>
          <w:tcPr>
            <w:tcW w:w="914" w:type="dxa"/>
            <w:vAlign w:val="center"/>
          </w:tcPr>
          <w:p w:rsidR="00B13CC6" w:rsidRPr="000342DB" w:rsidRDefault="00B13CC6" w:rsidP="00495DF9">
            <w:pPr>
              <w:jc w:val="center"/>
              <w:rPr>
                <w:color w:val="000000"/>
                <w:sz w:val="20"/>
              </w:rPr>
            </w:pPr>
            <w:r w:rsidRPr="000342DB">
              <w:rPr>
                <w:color w:val="000000"/>
                <w:sz w:val="20"/>
              </w:rPr>
              <w:t>15,8</w:t>
            </w:r>
          </w:p>
        </w:tc>
        <w:tc>
          <w:tcPr>
            <w:tcW w:w="875" w:type="dxa"/>
            <w:vAlign w:val="center"/>
          </w:tcPr>
          <w:p w:rsidR="00B13CC6" w:rsidRPr="000342DB" w:rsidRDefault="00B13CC6" w:rsidP="00495DF9">
            <w:pPr>
              <w:jc w:val="center"/>
              <w:rPr>
                <w:color w:val="000000"/>
                <w:sz w:val="20"/>
              </w:rPr>
            </w:pPr>
            <w:r w:rsidRPr="000342DB">
              <w:rPr>
                <w:color w:val="000000"/>
                <w:sz w:val="20"/>
              </w:rPr>
              <w:t>4,7</w:t>
            </w:r>
          </w:p>
        </w:tc>
        <w:tc>
          <w:tcPr>
            <w:tcW w:w="1251" w:type="dxa"/>
            <w:vAlign w:val="center"/>
          </w:tcPr>
          <w:p w:rsidR="00B13CC6" w:rsidRPr="000342DB" w:rsidRDefault="00B13CC6" w:rsidP="00495DF9">
            <w:pPr>
              <w:jc w:val="center"/>
              <w:rPr>
                <w:color w:val="000000"/>
                <w:sz w:val="20"/>
              </w:rPr>
            </w:pPr>
            <w:r w:rsidRPr="000342DB">
              <w:rPr>
                <w:sz w:val="20"/>
              </w:rPr>
              <w:t>–</w:t>
            </w:r>
          </w:p>
        </w:tc>
        <w:tc>
          <w:tcPr>
            <w:tcW w:w="1251" w:type="dxa"/>
            <w:vAlign w:val="center"/>
          </w:tcPr>
          <w:p w:rsidR="00B13CC6" w:rsidRPr="00B13CC6" w:rsidRDefault="00B13CC6" w:rsidP="00495DF9">
            <w:pPr>
              <w:jc w:val="center"/>
              <w:rPr>
                <w:color w:val="000000"/>
                <w:sz w:val="20"/>
              </w:rPr>
            </w:pPr>
            <w:r w:rsidRPr="000342DB">
              <w:rPr>
                <w:sz w:val="20"/>
              </w:rPr>
              <w:t>–</w:t>
            </w:r>
          </w:p>
        </w:tc>
        <w:tc>
          <w:tcPr>
            <w:tcW w:w="834" w:type="dxa"/>
            <w:vAlign w:val="center"/>
          </w:tcPr>
          <w:p w:rsidR="00B13CC6" w:rsidRPr="000342DB" w:rsidRDefault="00B13CC6" w:rsidP="00495DF9">
            <w:pPr>
              <w:jc w:val="center"/>
              <w:rPr>
                <w:color w:val="000000"/>
                <w:sz w:val="20"/>
              </w:rPr>
            </w:pPr>
            <w:r w:rsidRPr="000342DB">
              <w:rPr>
                <w:color w:val="000000"/>
                <w:sz w:val="20"/>
              </w:rPr>
              <w:t>18,4</w:t>
            </w:r>
          </w:p>
        </w:tc>
        <w:tc>
          <w:tcPr>
            <w:tcW w:w="850" w:type="dxa"/>
            <w:vAlign w:val="center"/>
          </w:tcPr>
          <w:p w:rsidR="00B13CC6" w:rsidRPr="000342DB" w:rsidRDefault="00B13CC6" w:rsidP="00495DF9">
            <w:pPr>
              <w:jc w:val="center"/>
              <w:rPr>
                <w:color w:val="000000"/>
                <w:sz w:val="20"/>
              </w:rPr>
            </w:pPr>
            <w:r w:rsidRPr="000342DB">
              <w:rPr>
                <w:color w:val="000000"/>
                <w:sz w:val="20"/>
              </w:rPr>
              <w:t>10,3</w:t>
            </w:r>
          </w:p>
        </w:tc>
        <w:tc>
          <w:tcPr>
            <w:tcW w:w="1125" w:type="dxa"/>
            <w:vAlign w:val="center"/>
          </w:tcPr>
          <w:p w:rsidR="00B13CC6" w:rsidRPr="000342DB" w:rsidRDefault="00B13CC6" w:rsidP="00495DF9">
            <w:pPr>
              <w:jc w:val="center"/>
              <w:rPr>
                <w:color w:val="000000"/>
                <w:sz w:val="20"/>
              </w:rPr>
            </w:pPr>
            <w:r w:rsidRPr="000342DB">
              <w:rPr>
                <w:color w:val="000000"/>
                <w:sz w:val="20"/>
              </w:rPr>
              <w:t>189,5</w:t>
            </w:r>
          </w:p>
        </w:tc>
        <w:tc>
          <w:tcPr>
            <w:tcW w:w="1251" w:type="dxa"/>
            <w:vAlign w:val="center"/>
          </w:tcPr>
          <w:p w:rsidR="00B13CC6" w:rsidRPr="00B13CC6" w:rsidRDefault="00B13CC6" w:rsidP="00495DF9">
            <w:pPr>
              <w:jc w:val="center"/>
              <w:rPr>
                <w:color w:val="000000"/>
                <w:sz w:val="20"/>
              </w:rPr>
            </w:pPr>
            <w:r w:rsidRPr="00B13CC6">
              <w:rPr>
                <w:color w:val="000000"/>
                <w:sz w:val="20"/>
              </w:rPr>
              <w:t>206,0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Мельница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1,0</w:t>
            </w:r>
          </w:p>
        </w:tc>
        <w:tc>
          <w:tcPr>
            <w:tcW w:w="1251" w:type="dxa"/>
            <w:vAlign w:val="center"/>
          </w:tcPr>
          <w:p w:rsidR="009119A9" w:rsidRPr="000342DB" w:rsidRDefault="009119A9" w:rsidP="00495DF9">
            <w:pPr>
              <w:jc w:val="center"/>
              <w:rPr>
                <w:color w:val="000000"/>
                <w:sz w:val="20"/>
              </w:rPr>
            </w:pPr>
            <w:r w:rsidRPr="000342DB">
              <w:rPr>
                <w:color w:val="000000"/>
                <w:sz w:val="20"/>
              </w:rPr>
              <w:t>36,0</w:t>
            </w:r>
          </w:p>
        </w:tc>
        <w:tc>
          <w:tcPr>
            <w:tcW w:w="1251" w:type="dxa"/>
            <w:vAlign w:val="center"/>
          </w:tcPr>
          <w:p w:rsidR="009119A9" w:rsidRPr="00B13CC6" w:rsidRDefault="009119A9" w:rsidP="00495DF9">
            <w:pPr>
              <w:jc w:val="center"/>
              <w:rPr>
                <w:color w:val="000000"/>
                <w:sz w:val="20"/>
              </w:rPr>
            </w:pPr>
            <w:r w:rsidRPr="00B13CC6">
              <w:rPr>
                <w:color w:val="000000"/>
                <w:sz w:val="20"/>
              </w:rPr>
              <w:t>39,1</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tcPr>
          <w:p w:rsidR="009119A9" w:rsidRPr="000342DB" w:rsidRDefault="009119A9" w:rsidP="00495DF9">
            <w:pPr>
              <w:jc w:val="center"/>
              <w:rPr>
                <w:sz w:val="20"/>
              </w:rPr>
            </w:pPr>
            <w:r w:rsidRPr="000342DB">
              <w:rPr>
                <w:sz w:val="20"/>
              </w:rPr>
              <w:t>–</w:t>
            </w:r>
          </w:p>
        </w:tc>
        <w:tc>
          <w:tcPr>
            <w:tcW w:w="1125" w:type="dxa"/>
          </w:tcPr>
          <w:p w:rsidR="009119A9" w:rsidRPr="000342DB" w:rsidRDefault="009119A9" w:rsidP="00495DF9">
            <w:pPr>
              <w:jc w:val="center"/>
              <w:rPr>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Меньково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20,0</w:t>
            </w:r>
          </w:p>
        </w:tc>
        <w:tc>
          <w:tcPr>
            <w:tcW w:w="1251" w:type="dxa"/>
            <w:vAlign w:val="center"/>
          </w:tcPr>
          <w:p w:rsidR="009119A9" w:rsidRPr="000342DB" w:rsidRDefault="009119A9" w:rsidP="00495DF9">
            <w:pPr>
              <w:jc w:val="center"/>
              <w:rPr>
                <w:color w:val="000000"/>
                <w:sz w:val="20"/>
              </w:rPr>
            </w:pPr>
            <w:r w:rsidRPr="000342DB">
              <w:rPr>
                <w:color w:val="000000"/>
                <w:sz w:val="20"/>
              </w:rPr>
              <w:t>605,0</w:t>
            </w:r>
          </w:p>
        </w:tc>
        <w:tc>
          <w:tcPr>
            <w:tcW w:w="1251" w:type="dxa"/>
            <w:vAlign w:val="center"/>
          </w:tcPr>
          <w:p w:rsidR="009119A9" w:rsidRPr="00B13CC6" w:rsidRDefault="009119A9" w:rsidP="00495DF9">
            <w:pPr>
              <w:jc w:val="center"/>
              <w:rPr>
                <w:color w:val="000000"/>
                <w:sz w:val="20"/>
              </w:rPr>
            </w:pPr>
            <w:r w:rsidRPr="00B13CC6">
              <w:rPr>
                <w:color w:val="000000"/>
                <w:sz w:val="20"/>
              </w:rPr>
              <w:t>657,6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6,0</w:t>
            </w:r>
          </w:p>
        </w:tc>
        <w:tc>
          <w:tcPr>
            <w:tcW w:w="1125" w:type="dxa"/>
            <w:vAlign w:val="center"/>
          </w:tcPr>
          <w:p w:rsidR="009119A9" w:rsidRPr="000342DB" w:rsidRDefault="009119A9" w:rsidP="00495DF9">
            <w:pPr>
              <w:jc w:val="center"/>
              <w:rPr>
                <w:color w:val="000000"/>
                <w:sz w:val="20"/>
              </w:rPr>
            </w:pPr>
            <w:r w:rsidRPr="000342DB">
              <w:rPr>
                <w:color w:val="000000"/>
                <w:sz w:val="20"/>
              </w:rPr>
              <w:t>110,4</w:t>
            </w:r>
          </w:p>
        </w:tc>
        <w:tc>
          <w:tcPr>
            <w:tcW w:w="1251" w:type="dxa"/>
            <w:vAlign w:val="center"/>
          </w:tcPr>
          <w:p w:rsidR="009119A9" w:rsidRPr="00B13CC6" w:rsidRDefault="009119A9" w:rsidP="00495DF9">
            <w:pPr>
              <w:jc w:val="center"/>
              <w:rPr>
                <w:color w:val="000000"/>
                <w:sz w:val="20"/>
              </w:rPr>
            </w:pPr>
            <w:r w:rsidRPr="00B13CC6">
              <w:rPr>
                <w:color w:val="000000"/>
                <w:sz w:val="20"/>
              </w:rPr>
              <w:t>120,0</w:t>
            </w:r>
          </w:p>
        </w:tc>
      </w:tr>
      <w:tr w:rsidR="009119A9" w:rsidRPr="000342DB" w:rsidTr="00812A7F">
        <w:tc>
          <w:tcPr>
            <w:tcW w:w="1384" w:type="dxa"/>
            <w:vAlign w:val="center"/>
          </w:tcPr>
          <w:p w:rsidR="009119A9" w:rsidRPr="000342DB" w:rsidRDefault="009119A9" w:rsidP="00495DF9">
            <w:pPr>
              <w:ind w:right="-108"/>
              <w:rPr>
                <w:color w:val="000000"/>
                <w:sz w:val="20"/>
              </w:rPr>
            </w:pPr>
            <w:r w:rsidRPr="000342DB">
              <w:rPr>
                <w:color w:val="000000"/>
                <w:sz w:val="20"/>
              </w:rPr>
              <w:t>д. Новокузне-цово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2,0</w:t>
            </w:r>
          </w:p>
        </w:tc>
        <w:tc>
          <w:tcPr>
            <w:tcW w:w="1251" w:type="dxa"/>
            <w:vAlign w:val="center"/>
          </w:tcPr>
          <w:p w:rsidR="009119A9" w:rsidRPr="000342DB" w:rsidRDefault="009119A9" w:rsidP="00495DF9">
            <w:pPr>
              <w:jc w:val="center"/>
              <w:rPr>
                <w:color w:val="000000"/>
                <w:sz w:val="20"/>
              </w:rPr>
            </w:pPr>
            <w:r w:rsidRPr="000342DB">
              <w:rPr>
                <w:color w:val="000000"/>
                <w:sz w:val="20"/>
              </w:rPr>
              <w:t>69,0</w:t>
            </w:r>
          </w:p>
        </w:tc>
        <w:tc>
          <w:tcPr>
            <w:tcW w:w="1251" w:type="dxa"/>
            <w:vAlign w:val="center"/>
          </w:tcPr>
          <w:p w:rsidR="009119A9" w:rsidRPr="00B13CC6" w:rsidRDefault="009119A9" w:rsidP="00495DF9">
            <w:pPr>
              <w:jc w:val="center"/>
              <w:rPr>
                <w:color w:val="000000"/>
                <w:sz w:val="20"/>
              </w:rPr>
            </w:pPr>
            <w:r w:rsidRPr="00B13CC6">
              <w:rPr>
                <w:color w:val="000000"/>
                <w:sz w:val="20"/>
              </w:rPr>
              <w:t>75,0</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0,3</w:t>
            </w:r>
          </w:p>
        </w:tc>
        <w:tc>
          <w:tcPr>
            <w:tcW w:w="1125" w:type="dxa"/>
            <w:vAlign w:val="center"/>
          </w:tcPr>
          <w:p w:rsidR="009119A9" w:rsidRPr="000342DB" w:rsidRDefault="009119A9" w:rsidP="00495DF9">
            <w:pPr>
              <w:jc w:val="center"/>
              <w:rPr>
                <w:color w:val="000000"/>
                <w:sz w:val="20"/>
              </w:rPr>
            </w:pPr>
            <w:r w:rsidRPr="000342DB">
              <w:rPr>
                <w:color w:val="000000"/>
                <w:sz w:val="20"/>
              </w:rPr>
              <w:t>5,5</w:t>
            </w:r>
          </w:p>
        </w:tc>
        <w:tc>
          <w:tcPr>
            <w:tcW w:w="1251" w:type="dxa"/>
            <w:vAlign w:val="center"/>
          </w:tcPr>
          <w:p w:rsidR="009119A9" w:rsidRPr="00B13CC6" w:rsidRDefault="009119A9" w:rsidP="00495DF9">
            <w:pPr>
              <w:jc w:val="center"/>
              <w:rPr>
                <w:color w:val="000000"/>
                <w:sz w:val="20"/>
              </w:rPr>
            </w:pPr>
            <w:r w:rsidRPr="00B13CC6">
              <w:rPr>
                <w:color w:val="000000"/>
                <w:sz w:val="20"/>
              </w:rPr>
              <w:t>6,0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Пижма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6,0</w:t>
            </w:r>
          </w:p>
        </w:tc>
        <w:tc>
          <w:tcPr>
            <w:tcW w:w="1251" w:type="dxa"/>
            <w:vAlign w:val="center"/>
          </w:tcPr>
          <w:p w:rsidR="009119A9" w:rsidRPr="000342DB" w:rsidRDefault="009119A9" w:rsidP="00495DF9">
            <w:pPr>
              <w:jc w:val="center"/>
              <w:rPr>
                <w:color w:val="000000"/>
                <w:sz w:val="20"/>
              </w:rPr>
            </w:pPr>
            <w:r w:rsidRPr="000342DB">
              <w:rPr>
                <w:color w:val="000000"/>
                <w:sz w:val="20"/>
              </w:rPr>
              <w:t>121,0</w:t>
            </w:r>
          </w:p>
        </w:tc>
        <w:tc>
          <w:tcPr>
            <w:tcW w:w="1251" w:type="dxa"/>
            <w:vAlign w:val="center"/>
          </w:tcPr>
          <w:p w:rsidR="009119A9" w:rsidRPr="00B13CC6" w:rsidRDefault="009119A9" w:rsidP="00495DF9">
            <w:pPr>
              <w:jc w:val="center"/>
              <w:rPr>
                <w:color w:val="000000"/>
                <w:sz w:val="20"/>
              </w:rPr>
            </w:pPr>
            <w:r w:rsidRPr="00B13CC6">
              <w:rPr>
                <w:color w:val="000000"/>
                <w:sz w:val="20"/>
              </w:rPr>
              <w:t>131,5</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2,6</w:t>
            </w:r>
          </w:p>
        </w:tc>
        <w:tc>
          <w:tcPr>
            <w:tcW w:w="1125" w:type="dxa"/>
            <w:vAlign w:val="center"/>
          </w:tcPr>
          <w:p w:rsidR="009119A9" w:rsidRPr="000342DB" w:rsidRDefault="009119A9" w:rsidP="00495DF9">
            <w:pPr>
              <w:jc w:val="center"/>
              <w:rPr>
                <w:color w:val="000000"/>
                <w:sz w:val="20"/>
              </w:rPr>
            </w:pPr>
            <w:r w:rsidRPr="000342DB">
              <w:rPr>
                <w:color w:val="000000"/>
                <w:sz w:val="20"/>
              </w:rPr>
              <w:t>47,8</w:t>
            </w:r>
          </w:p>
        </w:tc>
        <w:tc>
          <w:tcPr>
            <w:tcW w:w="1251" w:type="dxa"/>
            <w:vAlign w:val="center"/>
          </w:tcPr>
          <w:p w:rsidR="009119A9" w:rsidRPr="00B13CC6" w:rsidRDefault="009119A9" w:rsidP="00495DF9">
            <w:pPr>
              <w:jc w:val="center"/>
              <w:rPr>
                <w:color w:val="000000"/>
                <w:sz w:val="20"/>
              </w:rPr>
            </w:pPr>
            <w:r w:rsidRPr="00B13CC6">
              <w:rPr>
                <w:color w:val="000000"/>
                <w:sz w:val="20"/>
              </w:rPr>
              <w:t>52,0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Погост</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2,0</w:t>
            </w:r>
          </w:p>
        </w:tc>
        <w:tc>
          <w:tcPr>
            <w:tcW w:w="1251" w:type="dxa"/>
            <w:vAlign w:val="center"/>
          </w:tcPr>
          <w:p w:rsidR="009119A9" w:rsidRPr="000342DB" w:rsidRDefault="009119A9" w:rsidP="00495DF9">
            <w:pPr>
              <w:jc w:val="center"/>
              <w:rPr>
                <w:color w:val="000000"/>
                <w:sz w:val="20"/>
              </w:rPr>
            </w:pPr>
            <w:r w:rsidRPr="000342DB">
              <w:rPr>
                <w:color w:val="000000"/>
                <w:sz w:val="20"/>
              </w:rPr>
              <w:t>69,0</w:t>
            </w:r>
          </w:p>
        </w:tc>
        <w:tc>
          <w:tcPr>
            <w:tcW w:w="1251" w:type="dxa"/>
            <w:vAlign w:val="center"/>
          </w:tcPr>
          <w:p w:rsidR="009119A9" w:rsidRPr="00B13CC6" w:rsidRDefault="009119A9" w:rsidP="00495DF9">
            <w:pPr>
              <w:jc w:val="center"/>
              <w:rPr>
                <w:color w:val="000000"/>
                <w:sz w:val="20"/>
              </w:rPr>
            </w:pPr>
            <w:r w:rsidRPr="00B13CC6">
              <w:rPr>
                <w:color w:val="000000"/>
                <w:sz w:val="20"/>
              </w:rPr>
              <w:t>75,0</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0,3</w:t>
            </w:r>
          </w:p>
        </w:tc>
        <w:tc>
          <w:tcPr>
            <w:tcW w:w="1125" w:type="dxa"/>
            <w:vAlign w:val="center"/>
          </w:tcPr>
          <w:p w:rsidR="009119A9" w:rsidRPr="000342DB" w:rsidRDefault="009119A9" w:rsidP="00495DF9">
            <w:pPr>
              <w:jc w:val="center"/>
              <w:rPr>
                <w:color w:val="000000"/>
                <w:sz w:val="20"/>
              </w:rPr>
            </w:pPr>
            <w:r w:rsidRPr="000342DB">
              <w:rPr>
                <w:color w:val="000000"/>
                <w:sz w:val="20"/>
              </w:rPr>
              <w:t>5,5</w:t>
            </w:r>
          </w:p>
        </w:tc>
        <w:tc>
          <w:tcPr>
            <w:tcW w:w="1251" w:type="dxa"/>
            <w:vAlign w:val="center"/>
          </w:tcPr>
          <w:p w:rsidR="009119A9" w:rsidRPr="00B13CC6" w:rsidRDefault="009119A9" w:rsidP="00495DF9">
            <w:pPr>
              <w:jc w:val="center"/>
              <w:rPr>
                <w:color w:val="000000"/>
                <w:sz w:val="20"/>
              </w:rPr>
            </w:pPr>
            <w:r w:rsidRPr="00B13CC6">
              <w:rPr>
                <w:color w:val="000000"/>
                <w:sz w:val="20"/>
              </w:rPr>
              <w:t>6,0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Покровка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7,0</w:t>
            </w:r>
          </w:p>
        </w:tc>
        <w:tc>
          <w:tcPr>
            <w:tcW w:w="1251" w:type="dxa"/>
            <w:vAlign w:val="center"/>
          </w:tcPr>
          <w:p w:rsidR="009119A9" w:rsidRPr="000342DB" w:rsidRDefault="009119A9" w:rsidP="00495DF9">
            <w:pPr>
              <w:jc w:val="center"/>
              <w:rPr>
                <w:color w:val="000000"/>
                <w:sz w:val="20"/>
              </w:rPr>
            </w:pPr>
            <w:r w:rsidRPr="000342DB">
              <w:rPr>
                <w:color w:val="000000"/>
                <w:sz w:val="20"/>
              </w:rPr>
              <w:t>202,0</w:t>
            </w:r>
          </w:p>
        </w:tc>
        <w:tc>
          <w:tcPr>
            <w:tcW w:w="1251" w:type="dxa"/>
            <w:vAlign w:val="center"/>
          </w:tcPr>
          <w:p w:rsidR="009119A9" w:rsidRPr="00B13CC6" w:rsidRDefault="009119A9" w:rsidP="00495DF9">
            <w:pPr>
              <w:jc w:val="center"/>
              <w:rPr>
                <w:color w:val="000000"/>
                <w:sz w:val="20"/>
              </w:rPr>
            </w:pPr>
            <w:r w:rsidRPr="00B13CC6">
              <w:rPr>
                <w:color w:val="000000"/>
                <w:sz w:val="20"/>
              </w:rPr>
              <w:t>219,6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1,4</w:t>
            </w:r>
          </w:p>
        </w:tc>
        <w:tc>
          <w:tcPr>
            <w:tcW w:w="1125" w:type="dxa"/>
            <w:vAlign w:val="center"/>
          </w:tcPr>
          <w:p w:rsidR="009119A9" w:rsidRPr="000342DB" w:rsidRDefault="009119A9" w:rsidP="00495DF9">
            <w:pPr>
              <w:jc w:val="center"/>
              <w:rPr>
                <w:color w:val="000000"/>
                <w:sz w:val="20"/>
              </w:rPr>
            </w:pPr>
            <w:r w:rsidRPr="000342DB">
              <w:rPr>
                <w:color w:val="000000"/>
                <w:sz w:val="20"/>
              </w:rPr>
              <w:t>25,8</w:t>
            </w:r>
          </w:p>
        </w:tc>
        <w:tc>
          <w:tcPr>
            <w:tcW w:w="1251" w:type="dxa"/>
            <w:vAlign w:val="center"/>
          </w:tcPr>
          <w:p w:rsidR="009119A9" w:rsidRPr="00B13CC6" w:rsidRDefault="009119A9" w:rsidP="00495DF9">
            <w:pPr>
              <w:jc w:val="center"/>
              <w:rPr>
                <w:color w:val="000000"/>
                <w:sz w:val="20"/>
              </w:rPr>
            </w:pPr>
            <w:r w:rsidRPr="00B13CC6">
              <w:rPr>
                <w:color w:val="000000"/>
                <w:sz w:val="20"/>
              </w:rPr>
              <w:t>28,0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п. Прибытково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14,0</w:t>
            </w:r>
          </w:p>
        </w:tc>
        <w:tc>
          <w:tcPr>
            <w:tcW w:w="1251" w:type="dxa"/>
            <w:vAlign w:val="center"/>
          </w:tcPr>
          <w:p w:rsidR="009119A9" w:rsidRPr="000342DB" w:rsidRDefault="009119A9" w:rsidP="00495DF9">
            <w:pPr>
              <w:jc w:val="center"/>
              <w:rPr>
                <w:color w:val="000000"/>
                <w:sz w:val="20"/>
              </w:rPr>
            </w:pPr>
            <w:r w:rsidRPr="000342DB">
              <w:rPr>
                <w:color w:val="000000"/>
                <w:sz w:val="20"/>
              </w:rPr>
              <w:t>396,0</w:t>
            </w:r>
          </w:p>
        </w:tc>
        <w:tc>
          <w:tcPr>
            <w:tcW w:w="1251" w:type="dxa"/>
            <w:vAlign w:val="center"/>
          </w:tcPr>
          <w:p w:rsidR="009119A9" w:rsidRPr="00B13CC6" w:rsidRDefault="009119A9" w:rsidP="00495DF9">
            <w:pPr>
              <w:jc w:val="center"/>
              <w:rPr>
                <w:color w:val="000000"/>
                <w:sz w:val="20"/>
              </w:rPr>
            </w:pPr>
            <w:r w:rsidRPr="00B13CC6">
              <w:rPr>
                <w:color w:val="000000"/>
                <w:sz w:val="20"/>
              </w:rPr>
              <w:t>430,4</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3,0</w:t>
            </w:r>
          </w:p>
        </w:tc>
        <w:tc>
          <w:tcPr>
            <w:tcW w:w="1125" w:type="dxa"/>
            <w:vAlign w:val="center"/>
          </w:tcPr>
          <w:p w:rsidR="009119A9" w:rsidRPr="000342DB" w:rsidRDefault="009119A9" w:rsidP="00495DF9">
            <w:pPr>
              <w:jc w:val="center"/>
              <w:rPr>
                <w:color w:val="000000"/>
                <w:sz w:val="20"/>
              </w:rPr>
            </w:pPr>
            <w:r w:rsidRPr="000342DB">
              <w:rPr>
                <w:color w:val="000000"/>
                <w:sz w:val="20"/>
              </w:rPr>
              <w:t>55,2</w:t>
            </w:r>
          </w:p>
        </w:tc>
        <w:tc>
          <w:tcPr>
            <w:tcW w:w="1251" w:type="dxa"/>
            <w:vAlign w:val="center"/>
          </w:tcPr>
          <w:p w:rsidR="009119A9" w:rsidRPr="00B13CC6" w:rsidRDefault="009119A9" w:rsidP="00495DF9">
            <w:pPr>
              <w:jc w:val="center"/>
              <w:rPr>
                <w:color w:val="000000"/>
                <w:sz w:val="20"/>
              </w:rPr>
            </w:pPr>
            <w:r w:rsidRPr="00B13CC6">
              <w:rPr>
                <w:color w:val="000000"/>
                <w:sz w:val="20"/>
              </w:rPr>
              <w:t>60,0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Руново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1,1</w:t>
            </w:r>
          </w:p>
        </w:tc>
        <w:tc>
          <w:tcPr>
            <w:tcW w:w="1251" w:type="dxa"/>
            <w:vAlign w:val="center"/>
          </w:tcPr>
          <w:p w:rsidR="009119A9" w:rsidRPr="000342DB" w:rsidRDefault="009119A9" w:rsidP="00495DF9">
            <w:pPr>
              <w:jc w:val="center"/>
              <w:rPr>
                <w:color w:val="000000"/>
                <w:sz w:val="20"/>
              </w:rPr>
            </w:pPr>
            <w:r w:rsidRPr="000342DB">
              <w:rPr>
                <w:color w:val="000000"/>
                <w:sz w:val="20"/>
              </w:rPr>
              <w:t>44,0</w:t>
            </w:r>
          </w:p>
        </w:tc>
        <w:tc>
          <w:tcPr>
            <w:tcW w:w="1251" w:type="dxa"/>
            <w:vAlign w:val="center"/>
          </w:tcPr>
          <w:p w:rsidR="009119A9" w:rsidRPr="00B13CC6" w:rsidRDefault="009119A9" w:rsidP="00495DF9">
            <w:pPr>
              <w:jc w:val="center"/>
              <w:rPr>
                <w:color w:val="000000"/>
                <w:sz w:val="20"/>
              </w:rPr>
            </w:pPr>
            <w:r w:rsidRPr="00B13CC6">
              <w:rPr>
                <w:color w:val="000000"/>
                <w:sz w:val="20"/>
              </w:rPr>
              <w:t>47,8</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vAlign w:val="center"/>
          </w:tcPr>
          <w:p w:rsidR="009119A9" w:rsidRPr="000342DB" w:rsidRDefault="009119A9" w:rsidP="00495DF9">
            <w:pPr>
              <w:jc w:val="center"/>
              <w:rPr>
                <w:color w:val="000000"/>
                <w:sz w:val="20"/>
              </w:rPr>
            </w:pPr>
            <w:r w:rsidRPr="000342DB">
              <w:rPr>
                <w:sz w:val="20"/>
              </w:rPr>
              <w:t>–</w:t>
            </w:r>
          </w:p>
        </w:tc>
        <w:tc>
          <w:tcPr>
            <w:tcW w:w="1125"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Старое Колено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1,1</w:t>
            </w:r>
          </w:p>
        </w:tc>
        <w:tc>
          <w:tcPr>
            <w:tcW w:w="1251" w:type="dxa"/>
            <w:vAlign w:val="center"/>
          </w:tcPr>
          <w:p w:rsidR="009119A9" w:rsidRPr="000342DB" w:rsidRDefault="009119A9" w:rsidP="00495DF9">
            <w:pPr>
              <w:jc w:val="center"/>
              <w:rPr>
                <w:color w:val="000000"/>
                <w:sz w:val="20"/>
              </w:rPr>
            </w:pPr>
            <w:r w:rsidRPr="000342DB">
              <w:rPr>
                <w:color w:val="000000"/>
                <w:sz w:val="20"/>
              </w:rPr>
              <w:t>42,0</w:t>
            </w:r>
          </w:p>
        </w:tc>
        <w:tc>
          <w:tcPr>
            <w:tcW w:w="1251" w:type="dxa"/>
            <w:vAlign w:val="center"/>
          </w:tcPr>
          <w:p w:rsidR="009119A9" w:rsidRPr="00B13CC6" w:rsidRDefault="009119A9" w:rsidP="00495DF9">
            <w:pPr>
              <w:jc w:val="center"/>
              <w:rPr>
                <w:color w:val="000000"/>
                <w:sz w:val="20"/>
              </w:rPr>
            </w:pPr>
            <w:r w:rsidRPr="00B13CC6">
              <w:rPr>
                <w:color w:val="000000"/>
                <w:sz w:val="20"/>
              </w:rPr>
              <w:t>45,7</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vAlign w:val="center"/>
          </w:tcPr>
          <w:p w:rsidR="009119A9" w:rsidRPr="000342DB" w:rsidRDefault="009119A9" w:rsidP="00495DF9">
            <w:pPr>
              <w:jc w:val="center"/>
              <w:rPr>
                <w:color w:val="000000"/>
                <w:sz w:val="20"/>
              </w:rPr>
            </w:pPr>
            <w:r w:rsidRPr="000342DB">
              <w:rPr>
                <w:sz w:val="20"/>
              </w:rPr>
              <w:t>–</w:t>
            </w:r>
          </w:p>
        </w:tc>
        <w:tc>
          <w:tcPr>
            <w:tcW w:w="1125"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9119A9" w:rsidRPr="000342DB" w:rsidTr="00812A7F">
        <w:tc>
          <w:tcPr>
            <w:tcW w:w="1384" w:type="dxa"/>
            <w:vAlign w:val="center"/>
          </w:tcPr>
          <w:p w:rsidR="009119A9" w:rsidRPr="000342DB" w:rsidRDefault="00A108B3" w:rsidP="00495DF9">
            <w:pPr>
              <w:rPr>
                <w:color w:val="000000"/>
                <w:sz w:val="20"/>
              </w:rPr>
            </w:pPr>
            <w:r>
              <w:rPr>
                <w:color w:val="000000"/>
                <w:sz w:val="20"/>
              </w:rPr>
              <w:t>п.</w:t>
            </w:r>
            <w:r w:rsidR="009119A9">
              <w:rPr>
                <w:color w:val="000000"/>
                <w:sz w:val="20"/>
              </w:rPr>
              <w:t xml:space="preserve"> ж/д ст</w:t>
            </w:r>
            <w:r w:rsidR="009119A9" w:rsidRPr="000342DB">
              <w:rPr>
                <w:color w:val="000000"/>
                <w:sz w:val="20"/>
              </w:rPr>
              <w:t>. Суйда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0,5</w:t>
            </w:r>
          </w:p>
        </w:tc>
        <w:tc>
          <w:tcPr>
            <w:tcW w:w="1251" w:type="dxa"/>
            <w:vAlign w:val="center"/>
          </w:tcPr>
          <w:p w:rsidR="009119A9" w:rsidRPr="000342DB" w:rsidRDefault="009119A9" w:rsidP="00495DF9">
            <w:pPr>
              <w:jc w:val="center"/>
              <w:rPr>
                <w:color w:val="000000"/>
                <w:sz w:val="20"/>
              </w:rPr>
            </w:pPr>
            <w:r w:rsidRPr="000342DB">
              <w:rPr>
                <w:color w:val="000000"/>
                <w:sz w:val="20"/>
              </w:rPr>
              <w:t>18,0</w:t>
            </w:r>
          </w:p>
        </w:tc>
        <w:tc>
          <w:tcPr>
            <w:tcW w:w="1251" w:type="dxa"/>
            <w:vAlign w:val="center"/>
          </w:tcPr>
          <w:p w:rsidR="009119A9" w:rsidRPr="00B13CC6" w:rsidRDefault="009119A9" w:rsidP="00495DF9">
            <w:pPr>
              <w:jc w:val="center"/>
              <w:rPr>
                <w:color w:val="000000"/>
                <w:sz w:val="20"/>
              </w:rPr>
            </w:pPr>
            <w:r w:rsidRPr="00B13CC6">
              <w:rPr>
                <w:color w:val="000000"/>
                <w:sz w:val="20"/>
              </w:rPr>
              <w:t>19,6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0,1</w:t>
            </w:r>
          </w:p>
        </w:tc>
        <w:tc>
          <w:tcPr>
            <w:tcW w:w="1125" w:type="dxa"/>
            <w:vAlign w:val="center"/>
          </w:tcPr>
          <w:p w:rsidR="009119A9" w:rsidRPr="000342DB" w:rsidRDefault="009119A9" w:rsidP="00495DF9">
            <w:pPr>
              <w:jc w:val="center"/>
              <w:rPr>
                <w:color w:val="000000"/>
                <w:sz w:val="20"/>
              </w:rPr>
            </w:pPr>
            <w:r w:rsidRPr="000342DB">
              <w:rPr>
                <w:color w:val="000000"/>
                <w:sz w:val="20"/>
              </w:rPr>
              <w:t>1,8</w:t>
            </w:r>
          </w:p>
        </w:tc>
        <w:tc>
          <w:tcPr>
            <w:tcW w:w="1251" w:type="dxa"/>
            <w:vAlign w:val="center"/>
          </w:tcPr>
          <w:p w:rsidR="009119A9" w:rsidRPr="00B13CC6" w:rsidRDefault="009119A9" w:rsidP="00495DF9">
            <w:pPr>
              <w:jc w:val="center"/>
              <w:rPr>
                <w:color w:val="000000"/>
                <w:sz w:val="20"/>
              </w:rPr>
            </w:pPr>
            <w:r w:rsidRPr="00B13CC6">
              <w:rPr>
                <w:color w:val="000000"/>
                <w:sz w:val="20"/>
              </w:rPr>
              <w:t>2,0</w:t>
            </w:r>
          </w:p>
        </w:tc>
      </w:tr>
      <w:tr w:rsidR="00B13CC6" w:rsidRPr="000342DB" w:rsidTr="00812A7F">
        <w:tc>
          <w:tcPr>
            <w:tcW w:w="1384" w:type="dxa"/>
            <w:vMerge w:val="restart"/>
          </w:tcPr>
          <w:p w:rsidR="00B13CC6" w:rsidRPr="000342DB" w:rsidRDefault="00B13CC6" w:rsidP="00495DF9">
            <w:pPr>
              <w:rPr>
                <w:color w:val="000000"/>
                <w:sz w:val="20"/>
              </w:rPr>
            </w:pPr>
            <w:r w:rsidRPr="000342DB">
              <w:rPr>
                <w:color w:val="000000"/>
                <w:sz w:val="20"/>
              </w:rPr>
              <w:t>п. Суйда</w:t>
            </w:r>
          </w:p>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1-2</w:t>
            </w:r>
          </w:p>
        </w:tc>
        <w:tc>
          <w:tcPr>
            <w:tcW w:w="914" w:type="dxa"/>
            <w:vAlign w:val="center"/>
          </w:tcPr>
          <w:p w:rsidR="00B13CC6" w:rsidRPr="000342DB" w:rsidRDefault="00B13CC6" w:rsidP="00495DF9">
            <w:pPr>
              <w:jc w:val="center"/>
              <w:rPr>
                <w:color w:val="000000"/>
                <w:sz w:val="20"/>
              </w:rPr>
            </w:pPr>
            <w:r w:rsidRPr="000342DB">
              <w:rPr>
                <w:color w:val="000000"/>
                <w:sz w:val="20"/>
              </w:rPr>
              <w:t>18,4</w:t>
            </w:r>
          </w:p>
        </w:tc>
        <w:tc>
          <w:tcPr>
            <w:tcW w:w="875" w:type="dxa"/>
            <w:vAlign w:val="center"/>
          </w:tcPr>
          <w:p w:rsidR="00B13CC6" w:rsidRPr="000342DB" w:rsidRDefault="00B13CC6" w:rsidP="00495DF9">
            <w:pPr>
              <w:jc w:val="center"/>
              <w:rPr>
                <w:color w:val="000000"/>
                <w:sz w:val="20"/>
              </w:rPr>
            </w:pPr>
            <w:r w:rsidRPr="000342DB">
              <w:rPr>
                <w:color w:val="000000"/>
                <w:sz w:val="20"/>
              </w:rPr>
              <w:t>32,5</w:t>
            </w:r>
          </w:p>
        </w:tc>
        <w:tc>
          <w:tcPr>
            <w:tcW w:w="1251" w:type="dxa"/>
            <w:vAlign w:val="center"/>
          </w:tcPr>
          <w:p w:rsidR="00B13CC6" w:rsidRPr="000342DB" w:rsidRDefault="00B13CC6" w:rsidP="00495DF9">
            <w:pPr>
              <w:jc w:val="center"/>
              <w:rPr>
                <w:color w:val="000000"/>
                <w:sz w:val="20"/>
              </w:rPr>
            </w:pPr>
            <w:r w:rsidRPr="000342DB">
              <w:rPr>
                <w:color w:val="000000"/>
                <w:sz w:val="20"/>
              </w:rPr>
              <w:t>1 276,0</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387,0</w:t>
            </w:r>
          </w:p>
        </w:tc>
        <w:tc>
          <w:tcPr>
            <w:tcW w:w="834" w:type="dxa"/>
            <w:vAlign w:val="center"/>
          </w:tcPr>
          <w:p w:rsidR="00B13CC6" w:rsidRPr="000342DB" w:rsidRDefault="00B13CC6" w:rsidP="00495DF9">
            <w:pPr>
              <w:jc w:val="center"/>
              <w:rPr>
                <w:color w:val="000000"/>
                <w:sz w:val="20"/>
              </w:rPr>
            </w:pPr>
            <w:r w:rsidRPr="000342DB">
              <w:rPr>
                <w:color w:val="000000"/>
                <w:sz w:val="20"/>
              </w:rPr>
              <w:t>15,8</w:t>
            </w:r>
          </w:p>
        </w:tc>
        <w:tc>
          <w:tcPr>
            <w:tcW w:w="850" w:type="dxa"/>
            <w:vAlign w:val="center"/>
          </w:tcPr>
          <w:p w:rsidR="00B13CC6" w:rsidRPr="000342DB" w:rsidRDefault="00B13CC6" w:rsidP="00495DF9">
            <w:pPr>
              <w:jc w:val="center"/>
              <w:rPr>
                <w:color w:val="000000"/>
                <w:sz w:val="20"/>
              </w:rPr>
            </w:pPr>
            <w:r w:rsidRPr="000342DB">
              <w:rPr>
                <w:color w:val="000000"/>
                <w:sz w:val="20"/>
              </w:rPr>
              <w:t>1,1</w:t>
            </w:r>
          </w:p>
        </w:tc>
        <w:tc>
          <w:tcPr>
            <w:tcW w:w="1125" w:type="dxa"/>
            <w:vAlign w:val="center"/>
          </w:tcPr>
          <w:p w:rsidR="00B13CC6" w:rsidRPr="000342DB" w:rsidRDefault="00B13CC6" w:rsidP="00495DF9">
            <w:pPr>
              <w:jc w:val="center"/>
              <w:rPr>
                <w:color w:val="000000"/>
                <w:sz w:val="20"/>
              </w:rPr>
            </w:pPr>
            <w:r w:rsidRPr="000342DB">
              <w:rPr>
                <w:color w:val="000000"/>
                <w:sz w:val="20"/>
              </w:rPr>
              <w:t>17,4</w:t>
            </w:r>
          </w:p>
        </w:tc>
        <w:tc>
          <w:tcPr>
            <w:tcW w:w="1251" w:type="dxa"/>
            <w:vAlign w:val="center"/>
          </w:tcPr>
          <w:p w:rsidR="00B13CC6" w:rsidRPr="00B13CC6" w:rsidRDefault="00B13CC6" w:rsidP="00495DF9">
            <w:pPr>
              <w:jc w:val="center"/>
              <w:rPr>
                <w:color w:val="000000"/>
                <w:sz w:val="20"/>
              </w:rPr>
            </w:pPr>
            <w:r w:rsidRPr="00B13CC6">
              <w:rPr>
                <w:color w:val="000000"/>
                <w:sz w:val="20"/>
              </w:rPr>
              <w:t>18,9</w:t>
            </w:r>
          </w:p>
        </w:tc>
      </w:tr>
      <w:tr w:rsidR="00B13CC6" w:rsidRPr="000342DB" w:rsidTr="00812A7F">
        <w:tc>
          <w:tcPr>
            <w:tcW w:w="1384" w:type="dxa"/>
            <w:vMerge/>
          </w:tcPr>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3-5</w:t>
            </w:r>
          </w:p>
        </w:tc>
        <w:tc>
          <w:tcPr>
            <w:tcW w:w="914" w:type="dxa"/>
            <w:vAlign w:val="center"/>
          </w:tcPr>
          <w:p w:rsidR="00B13CC6" w:rsidRPr="000342DB" w:rsidRDefault="00B13CC6" w:rsidP="00495DF9">
            <w:pPr>
              <w:jc w:val="center"/>
              <w:rPr>
                <w:color w:val="000000"/>
                <w:sz w:val="20"/>
              </w:rPr>
            </w:pPr>
            <w:r w:rsidRPr="000342DB">
              <w:rPr>
                <w:color w:val="000000"/>
                <w:sz w:val="20"/>
              </w:rPr>
              <w:t>15,8</w:t>
            </w:r>
          </w:p>
        </w:tc>
        <w:tc>
          <w:tcPr>
            <w:tcW w:w="875" w:type="dxa"/>
            <w:vAlign w:val="center"/>
          </w:tcPr>
          <w:p w:rsidR="00B13CC6" w:rsidRPr="000342DB" w:rsidRDefault="00B13CC6" w:rsidP="00495DF9">
            <w:pPr>
              <w:jc w:val="center"/>
              <w:rPr>
                <w:color w:val="000000"/>
                <w:sz w:val="20"/>
              </w:rPr>
            </w:pPr>
            <w:r w:rsidRPr="000342DB">
              <w:rPr>
                <w:color w:val="000000"/>
                <w:sz w:val="20"/>
              </w:rPr>
              <w:t>8,4</w:t>
            </w:r>
          </w:p>
        </w:tc>
        <w:tc>
          <w:tcPr>
            <w:tcW w:w="1251" w:type="dxa"/>
            <w:vAlign w:val="center"/>
          </w:tcPr>
          <w:p w:rsidR="00B13CC6" w:rsidRPr="000342DB" w:rsidRDefault="00B13CC6" w:rsidP="00495DF9">
            <w:pPr>
              <w:jc w:val="center"/>
              <w:rPr>
                <w:color w:val="000000"/>
                <w:sz w:val="20"/>
              </w:rPr>
            </w:pPr>
            <w:r w:rsidRPr="000342DB">
              <w:rPr>
                <w:sz w:val="20"/>
              </w:rPr>
              <w:t>–</w:t>
            </w:r>
          </w:p>
        </w:tc>
        <w:tc>
          <w:tcPr>
            <w:tcW w:w="1251" w:type="dxa"/>
            <w:vAlign w:val="center"/>
          </w:tcPr>
          <w:p w:rsidR="00B13CC6" w:rsidRPr="00B13CC6" w:rsidRDefault="00B13CC6" w:rsidP="00495DF9">
            <w:pPr>
              <w:jc w:val="center"/>
              <w:rPr>
                <w:color w:val="000000"/>
                <w:sz w:val="20"/>
              </w:rPr>
            </w:pPr>
            <w:r w:rsidRPr="000342DB">
              <w:rPr>
                <w:sz w:val="20"/>
              </w:rPr>
              <w:t>–</w:t>
            </w:r>
          </w:p>
        </w:tc>
        <w:tc>
          <w:tcPr>
            <w:tcW w:w="834" w:type="dxa"/>
            <w:vAlign w:val="center"/>
          </w:tcPr>
          <w:p w:rsidR="00B13CC6" w:rsidRPr="000342DB" w:rsidRDefault="00B13CC6" w:rsidP="00495DF9">
            <w:pPr>
              <w:jc w:val="center"/>
              <w:rPr>
                <w:color w:val="000000"/>
                <w:sz w:val="20"/>
              </w:rPr>
            </w:pPr>
            <w:r w:rsidRPr="000342DB">
              <w:rPr>
                <w:color w:val="000000"/>
                <w:sz w:val="20"/>
              </w:rPr>
              <w:t>18,4</w:t>
            </w:r>
          </w:p>
        </w:tc>
        <w:tc>
          <w:tcPr>
            <w:tcW w:w="850" w:type="dxa"/>
            <w:vAlign w:val="center"/>
          </w:tcPr>
          <w:p w:rsidR="00B13CC6" w:rsidRPr="000342DB" w:rsidRDefault="00B13CC6" w:rsidP="00495DF9">
            <w:pPr>
              <w:jc w:val="center"/>
              <w:rPr>
                <w:color w:val="000000"/>
                <w:sz w:val="20"/>
              </w:rPr>
            </w:pPr>
            <w:r w:rsidRPr="000342DB">
              <w:rPr>
                <w:color w:val="000000"/>
                <w:sz w:val="20"/>
              </w:rPr>
              <w:t>10,0</w:t>
            </w:r>
          </w:p>
        </w:tc>
        <w:tc>
          <w:tcPr>
            <w:tcW w:w="1125" w:type="dxa"/>
            <w:vAlign w:val="center"/>
          </w:tcPr>
          <w:p w:rsidR="00B13CC6" w:rsidRPr="000342DB" w:rsidRDefault="00B13CC6" w:rsidP="00495DF9">
            <w:pPr>
              <w:jc w:val="center"/>
              <w:rPr>
                <w:color w:val="000000"/>
                <w:sz w:val="20"/>
              </w:rPr>
            </w:pPr>
            <w:r w:rsidRPr="000342DB">
              <w:rPr>
                <w:color w:val="000000"/>
                <w:sz w:val="20"/>
              </w:rPr>
              <w:t>184,0</w:t>
            </w:r>
          </w:p>
        </w:tc>
        <w:tc>
          <w:tcPr>
            <w:tcW w:w="1251" w:type="dxa"/>
            <w:vAlign w:val="center"/>
          </w:tcPr>
          <w:p w:rsidR="00B13CC6" w:rsidRPr="00B13CC6" w:rsidRDefault="00B13CC6" w:rsidP="00495DF9">
            <w:pPr>
              <w:jc w:val="center"/>
              <w:rPr>
                <w:color w:val="000000"/>
                <w:sz w:val="20"/>
              </w:rPr>
            </w:pPr>
            <w:r w:rsidRPr="00B13CC6">
              <w:rPr>
                <w:color w:val="000000"/>
                <w:sz w:val="20"/>
              </w:rPr>
              <w:t>200,0</w:t>
            </w:r>
          </w:p>
        </w:tc>
      </w:tr>
      <w:tr w:rsidR="00B13CC6" w:rsidRPr="000342DB" w:rsidTr="00812A7F">
        <w:tc>
          <w:tcPr>
            <w:tcW w:w="1384" w:type="dxa"/>
            <w:vAlign w:val="center"/>
          </w:tcPr>
          <w:p w:rsidR="00B13CC6" w:rsidRPr="000342DB" w:rsidRDefault="00B13CC6" w:rsidP="00495DF9">
            <w:pPr>
              <w:rPr>
                <w:b/>
                <w:color w:val="000000"/>
                <w:sz w:val="20"/>
              </w:rPr>
            </w:pPr>
            <w:r w:rsidRPr="000342DB">
              <w:rPr>
                <w:b/>
                <w:color w:val="000000"/>
                <w:sz w:val="20"/>
              </w:rPr>
              <w:t>Итого</w:t>
            </w:r>
          </w:p>
        </w:tc>
        <w:tc>
          <w:tcPr>
            <w:tcW w:w="687" w:type="dxa"/>
            <w:vAlign w:val="center"/>
          </w:tcPr>
          <w:p w:rsidR="00B13CC6" w:rsidRPr="000342DB" w:rsidRDefault="00B13CC6" w:rsidP="00495DF9">
            <w:pPr>
              <w:jc w:val="center"/>
              <w:rPr>
                <w:color w:val="000000"/>
                <w:sz w:val="20"/>
              </w:rPr>
            </w:pPr>
            <w:r w:rsidRPr="000342DB">
              <w:rPr>
                <w:sz w:val="20"/>
              </w:rPr>
              <w:t>–</w:t>
            </w:r>
          </w:p>
        </w:tc>
        <w:tc>
          <w:tcPr>
            <w:tcW w:w="914" w:type="dxa"/>
            <w:vAlign w:val="center"/>
          </w:tcPr>
          <w:p w:rsidR="00B13CC6" w:rsidRPr="000342DB" w:rsidRDefault="00B13CC6" w:rsidP="00495DF9">
            <w:pPr>
              <w:jc w:val="center"/>
              <w:rPr>
                <w:color w:val="000000"/>
                <w:sz w:val="20"/>
              </w:rPr>
            </w:pPr>
            <w:r w:rsidRPr="000342DB">
              <w:rPr>
                <w:sz w:val="20"/>
              </w:rPr>
              <w:t>–</w:t>
            </w:r>
          </w:p>
        </w:tc>
        <w:tc>
          <w:tcPr>
            <w:tcW w:w="875" w:type="dxa"/>
            <w:vAlign w:val="center"/>
          </w:tcPr>
          <w:p w:rsidR="00B13CC6" w:rsidRPr="000342DB" w:rsidRDefault="00B13CC6" w:rsidP="00495DF9">
            <w:pPr>
              <w:jc w:val="center"/>
              <w:rPr>
                <w:color w:val="000000"/>
                <w:sz w:val="20"/>
              </w:rPr>
            </w:pPr>
            <w:r w:rsidRPr="000342DB">
              <w:rPr>
                <w:color w:val="000000"/>
                <w:sz w:val="20"/>
              </w:rPr>
              <w:t>241</w:t>
            </w:r>
          </w:p>
        </w:tc>
        <w:tc>
          <w:tcPr>
            <w:tcW w:w="1251" w:type="dxa"/>
            <w:vAlign w:val="center"/>
          </w:tcPr>
          <w:p w:rsidR="00B13CC6" w:rsidRPr="000342DB" w:rsidRDefault="00B13CC6" w:rsidP="00495DF9">
            <w:pPr>
              <w:jc w:val="center"/>
              <w:rPr>
                <w:color w:val="000000"/>
                <w:sz w:val="20"/>
              </w:rPr>
            </w:pPr>
            <w:r w:rsidRPr="000342DB">
              <w:rPr>
                <w:color w:val="000000"/>
                <w:sz w:val="20"/>
              </w:rPr>
              <w:t>6 778,0</w:t>
            </w:r>
          </w:p>
        </w:tc>
        <w:tc>
          <w:tcPr>
            <w:tcW w:w="1251" w:type="dxa"/>
            <w:vAlign w:val="center"/>
          </w:tcPr>
          <w:p w:rsidR="00B13CC6" w:rsidRPr="00B13CC6" w:rsidRDefault="00B13CC6" w:rsidP="00495DF9">
            <w:pPr>
              <w:jc w:val="center"/>
              <w:rPr>
                <w:color w:val="000000"/>
                <w:sz w:val="20"/>
              </w:rPr>
            </w:pPr>
            <w:r w:rsidRPr="00B13CC6">
              <w:rPr>
                <w:color w:val="000000"/>
                <w:sz w:val="20"/>
              </w:rPr>
              <w:t>7</w:t>
            </w:r>
            <w:r>
              <w:rPr>
                <w:color w:val="000000"/>
                <w:sz w:val="20"/>
              </w:rPr>
              <w:t xml:space="preserve"> </w:t>
            </w:r>
            <w:r w:rsidRPr="00B13CC6">
              <w:rPr>
                <w:color w:val="000000"/>
                <w:sz w:val="20"/>
              </w:rPr>
              <w:t>367,4</w:t>
            </w:r>
          </w:p>
        </w:tc>
        <w:tc>
          <w:tcPr>
            <w:tcW w:w="834" w:type="dxa"/>
            <w:vAlign w:val="center"/>
          </w:tcPr>
          <w:p w:rsidR="00B13CC6" w:rsidRPr="000342DB" w:rsidRDefault="00B13CC6" w:rsidP="00495DF9">
            <w:pPr>
              <w:jc w:val="center"/>
              <w:rPr>
                <w:color w:val="000000"/>
                <w:sz w:val="20"/>
              </w:rPr>
            </w:pPr>
            <w:r w:rsidRPr="000342DB">
              <w:rPr>
                <w:sz w:val="20"/>
              </w:rPr>
              <w:t>–</w:t>
            </w:r>
          </w:p>
        </w:tc>
        <w:tc>
          <w:tcPr>
            <w:tcW w:w="850" w:type="dxa"/>
            <w:vAlign w:val="center"/>
          </w:tcPr>
          <w:p w:rsidR="00B13CC6" w:rsidRPr="000342DB" w:rsidRDefault="00B13CC6" w:rsidP="00495DF9">
            <w:pPr>
              <w:jc w:val="center"/>
              <w:rPr>
                <w:color w:val="000000"/>
                <w:sz w:val="20"/>
              </w:rPr>
            </w:pPr>
            <w:r w:rsidRPr="000342DB">
              <w:rPr>
                <w:sz w:val="20"/>
              </w:rPr>
              <w:t>–</w:t>
            </w:r>
          </w:p>
        </w:tc>
        <w:tc>
          <w:tcPr>
            <w:tcW w:w="1125" w:type="dxa"/>
            <w:vAlign w:val="center"/>
          </w:tcPr>
          <w:p w:rsidR="00B13CC6" w:rsidRPr="000342DB" w:rsidRDefault="00B13CC6" w:rsidP="00495DF9">
            <w:pPr>
              <w:jc w:val="center"/>
              <w:rPr>
                <w:color w:val="000000"/>
                <w:sz w:val="20"/>
              </w:rPr>
            </w:pPr>
            <w:r w:rsidRPr="000342DB">
              <w:rPr>
                <w:color w:val="000000"/>
                <w:sz w:val="20"/>
              </w:rPr>
              <w:t>1 210,5</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315,8</w:t>
            </w:r>
          </w:p>
        </w:tc>
      </w:tr>
      <w:tr w:rsidR="00B13CC6" w:rsidRPr="000342DB" w:rsidTr="00812A7F">
        <w:tc>
          <w:tcPr>
            <w:tcW w:w="8046" w:type="dxa"/>
            <w:gridSpan w:val="8"/>
            <w:vAlign w:val="center"/>
          </w:tcPr>
          <w:p w:rsidR="00B13CC6" w:rsidRPr="000342DB" w:rsidRDefault="00B13CC6" w:rsidP="00495DF9">
            <w:pPr>
              <w:jc w:val="left"/>
              <w:rPr>
                <w:sz w:val="20"/>
              </w:rPr>
            </w:pPr>
            <w:r w:rsidRPr="000342DB">
              <w:rPr>
                <w:sz w:val="20"/>
              </w:rPr>
              <w:t>Всего с учетом существующих нагрузок</w:t>
            </w:r>
          </w:p>
        </w:tc>
        <w:tc>
          <w:tcPr>
            <w:tcW w:w="1125" w:type="dxa"/>
            <w:vAlign w:val="bottom"/>
          </w:tcPr>
          <w:p w:rsidR="00B13CC6" w:rsidRPr="000342DB" w:rsidRDefault="00812A7F" w:rsidP="00495DF9">
            <w:pPr>
              <w:jc w:val="center"/>
              <w:rPr>
                <w:color w:val="000000"/>
                <w:sz w:val="20"/>
              </w:rPr>
            </w:pPr>
            <w:r w:rsidRPr="00812A7F">
              <w:rPr>
                <w:color w:val="000000"/>
                <w:sz w:val="20"/>
              </w:rPr>
              <w:t>6 632,92</w:t>
            </w:r>
            <w:r>
              <w:rPr>
                <w:color w:val="000000"/>
                <w:sz w:val="20"/>
              </w:rPr>
              <w:t xml:space="preserve"> </w:t>
            </w:r>
            <w:r>
              <w:rPr>
                <w:rStyle w:val="affffb"/>
                <w:color w:val="000000"/>
                <w:sz w:val="20"/>
              </w:rPr>
              <w:footnoteReference w:id="27"/>
            </w:r>
          </w:p>
        </w:tc>
        <w:tc>
          <w:tcPr>
            <w:tcW w:w="1251" w:type="dxa"/>
            <w:vAlign w:val="bottom"/>
          </w:tcPr>
          <w:p w:rsidR="00B13CC6" w:rsidRPr="00B13CC6" w:rsidRDefault="00812A7F" w:rsidP="00495DF9">
            <w:pPr>
              <w:jc w:val="center"/>
              <w:rPr>
                <w:color w:val="000000"/>
                <w:sz w:val="20"/>
              </w:rPr>
            </w:pPr>
            <w:r w:rsidRPr="00812A7F">
              <w:rPr>
                <w:color w:val="000000"/>
                <w:sz w:val="20"/>
              </w:rPr>
              <w:t>7 209,70</w:t>
            </w:r>
          </w:p>
        </w:tc>
      </w:tr>
    </w:tbl>
    <w:p w:rsidR="001F77B8" w:rsidRPr="00490960" w:rsidRDefault="001F77B8" w:rsidP="00495DF9">
      <w:pPr>
        <w:pStyle w:val="afff3"/>
        <w:spacing w:before="0" w:after="0"/>
        <w:ind w:firstLine="709"/>
        <w:rPr>
          <w:rFonts w:eastAsia="Calibri"/>
        </w:rPr>
      </w:pPr>
    </w:p>
    <w:p w:rsidR="00525A5D" w:rsidRPr="00490960" w:rsidRDefault="00525A5D" w:rsidP="00495DF9">
      <w:pPr>
        <w:pStyle w:val="afff3"/>
        <w:spacing w:before="0" w:after="0"/>
        <w:ind w:firstLine="709"/>
      </w:pPr>
      <w:r w:rsidRPr="00490960">
        <w:rPr>
          <w:rFonts w:eastAsia="Calibri"/>
        </w:rPr>
        <w:t>Информация о существующей электрической нагрузке общественных зданий учтена в существующей электрической нагрузке в целом по каждому населенному пункту</w:t>
      </w:r>
      <w:r w:rsidR="00F43CD7">
        <w:rPr>
          <w:rFonts w:eastAsia="Calibri"/>
        </w:rPr>
        <w:t xml:space="preserve"> </w:t>
      </w:r>
      <w:r w:rsidR="00F43CD7">
        <w:rPr>
          <w:rStyle w:val="affffb"/>
          <w:rFonts w:eastAsia="Calibri"/>
        </w:rPr>
        <w:footnoteReference w:id="28"/>
      </w:r>
      <w:r w:rsidRPr="00490960">
        <w:rPr>
          <w:rFonts w:eastAsia="Calibri"/>
        </w:rPr>
        <w:t xml:space="preserve">. Электрические нагрузки общественных зданий рассчитаны на основе </w:t>
      </w:r>
      <w:r w:rsidRPr="00490960">
        <w:t xml:space="preserve">укрупненных удельных нагрузок по таблице 2.2.1 </w:t>
      </w:r>
      <w:r w:rsidR="009D077F" w:rsidRPr="00490960">
        <w:t xml:space="preserve">РД 34.20.185-94 </w:t>
      </w:r>
      <w:r w:rsidRPr="00490960">
        <w:t>«Инструкци</w:t>
      </w:r>
      <w:r w:rsidR="009D077F" w:rsidRPr="00490960">
        <w:t>я</w:t>
      </w:r>
      <w:r w:rsidRPr="00490960">
        <w:t xml:space="preserve"> по проектированию городских электрических сетей». Подсчет приведен в таблице 4.10.</w:t>
      </w:r>
      <w:r w:rsidR="007C39DC">
        <w:t>4.2</w:t>
      </w:r>
      <w:r w:rsidRPr="00490960">
        <w:t>.</w:t>
      </w:r>
    </w:p>
    <w:p w:rsidR="00525A5D" w:rsidRPr="00490960" w:rsidRDefault="00525A5D" w:rsidP="00495DF9">
      <w:pPr>
        <w:autoSpaceDE w:val="0"/>
        <w:autoSpaceDN w:val="0"/>
        <w:adjustRightInd w:val="0"/>
        <w:ind w:firstLine="709"/>
        <w:rPr>
          <w:szCs w:val="24"/>
        </w:rPr>
      </w:pPr>
    </w:p>
    <w:p w:rsidR="00525A5D" w:rsidRPr="00490960" w:rsidRDefault="00525A5D" w:rsidP="00495DF9">
      <w:pPr>
        <w:keepNext/>
        <w:autoSpaceDE w:val="0"/>
        <w:autoSpaceDN w:val="0"/>
        <w:adjustRightInd w:val="0"/>
        <w:ind w:firstLine="709"/>
        <w:rPr>
          <w:b/>
          <w:szCs w:val="24"/>
        </w:rPr>
      </w:pPr>
      <w:r w:rsidRPr="00490960">
        <w:rPr>
          <w:szCs w:val="24"/>
        </w:rPr>
        <w:t>Таблица 4.10.</w:t>
      </w:r>
      <w:r w:rsidR="007C39DC">
        <w:rPr>
          <w:szCs w:val="24"/>
        </w:rPr>
        <w:t>4.2</w:t>
      </w:r>
      <w:r w:rsidRPr="00490960">
        <w:rPr>
          <w:szCs w:val="24"/>
        </w:rPr>
        <w:t xml:space="preserve"> – </w:t>
      </w:r>
      <w:r w:rsidR="009D077F" w:rsidRPr="00490960">
        <w:rPr>
          <w:b/>
          <w:szCs w:val="24"/>
        </w:rPr>
        <w:t>р</w:t>
      </w:r>
      <w:r w:rsidRPr="00490960">
        <w:rPr>
          <w:b/>
          <w:szCs w:val="24"/>
        </w:rPr>
        <w:t>асчетная электрическ</w:t>
      </w:r>
      <w:r w:rsidR="009D077F" w:rsidRPr="00490960">
        <w:rPr>
          <w:b/>
          <w:szCs w:val="24"/>
        </w:rPr>
        <w:t>ая нагрузка общественных зданий</w:t>
      </w:r>
    </w:p>
    <w:p w:rsidR="009D077F" w:rsidRPr="00490960" w:rsidRDefault="009D077F" w:rsidP="00495DF9">
      <w:pPr>
        <w:keepNext/>
        <w:autoSpaceDE w:val="0"/>
        <w:autoSpaceDN w:val="0"/>
        <w:adjustRightInd w:val="0"/>
        <w:ind w:firstLine="709"/>
        <w:rPr>
          <w:b/>
          <w:szCs w:val="24"/>
        </w:rPr>
      </w:pPr>
    </w:p>
    <w:tbl>
      <w:tblPr>
        <w:tblW w:w="5000" w:type="pct"/>
        <w:tblLook w:val="04A0" w:firstRow="1" w:lastRow="0" w:firstColumn="1" w:lastColumn="0" w:noHBand="0" w:noVBand="1"/>
      </w:tblPr>
      <w:tblGrid>
        <w:gridCol w:w="3111"/>
        <w:gridCol w:w="1501"/>
        <w:gridCol w:w="1474"/>
        <w:gridCol w:w="2272"/>
        <w:gridCol w:w="2064"/>
      </w:tblGrid>
      <w:tr w:rsidR="009D077F" w:rsidRPr="00490960" w:rsidTr="009D077F">
        <w:trPr>
          <w:trHeight w:val="660"/>
          <w:tblHeader/>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Общественные здания</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Единица измерения</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Удельная нагрузка</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Количественный показатель</w:t>
            </w:r>
          </w:p>
        </w:tc>
        <w:tc>
          <w:tcPr>
            <w:tcW w:w="99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Электрическая нагрузка, кВт</w:t>
            </w:r>
          </w:p>
        </w:tc>
      </w:tr>
    </w:tbl>
    <w:p w:rsidR="00256154" w:rsidRPr="00490960" w:rsidRDefault="00256154" w:rsidP="00495DF9">
      <w:pPr>
        <w:keepNext/>
        <w:autoSpaceDE w:val="0"/>
        <w:autoSpaceDN w:val="0"/>
        <w:adjustRightInd w:val="0"/>
        <w:ind w:firstLine="709"/>
        <w:rPr>
          <w:rFonts w:eastAsia="Calibri"/>
          <w:sz w:val="2"/>
          <w:szCs w:val="2"/>
        </w:rPr>
      </w:pPr>
    </w:p>
    <w:tbl>
      <w:tblPr>
        <w:tblW w:w="5000" w:type="pct"/>
        <w:tblLayout w:type="fixed"/>
        <w:tblLook w:val="04A0" w:firstRow="1" w:lastRow="0" w:firstColumn="1" w:lastColumn="0" w:noHBand="0" w:noVBand="1"/>
      </w:tblPr>
      <w:tblGrid>
        <w:gridCol w:w="3096"/>
        <w:gridCol w:w="1549"/>
        <w:gridCol w:w="1417"/>
        <w:gridCol w:w="2324"/>
        <w:gridCol w:w="2036"/>
      </w:tblGrid>
      <w:tr w:rsidR="009D077F" w:rsidRPr="00490960" w:rsidTr="009D077F">
        <w:trPr>
          <w:trHeight w:val="178"/>
          <w:tblHeader/>
        </w:trPr>
        <w:tc>
          <w:tcPr>
            <w:tcW w:w="14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1</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2</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3</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4</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5</w:t>
            </w:r>
          </w:p>
        </w:tc>
      </w:tr>
      <w:tr w:rsidR="009D077F" w:rsidRPr="00490960" w:rsidTr="009D077F">
        <w:trPr>
          <w:trHeight w:val="687"/>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Предприятия общественного питания, полностью электрифицированные с количеством посадочных мест: до 400</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1,04</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260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270,4</w:t>
            </w:r>
          </w:p>
        </w:tc>
      </w:tr>
      <w:tr w:rsidR="009D077F" w:rsidRPr="00490960" w:rsidTr="009D077F">
        <w:trPr>
          <w:trHeight w:val="437"/>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Продовольственные магазины: с кондиционированием воздуха </w:t>
            </w:r>
          </w:p>
        </w:tc>
        <w:tc>
          <w:tcPr>
            <w:tcW w:w="743" w:type="pct"/>
            <w:tcBorders>
              <w:top w:val="nil"/>
              <w:left w:val="nil"/>
              <w:bottom w:val="single" w:sz="4" w:space="0" w:color="auto"/>
              <w:right w:val="single" w:sz="4" w:space="0" w:color="auto"/>
            </w:tcBorders>
            <w:shd w:val="clear" w:color="auto" w:fill="auto"/>
            <w:hideMark/>
          </w:tcPr>
          <w:p w:rsidR="009D077F" w:rsidRPr="00490960" w:rsidRDefault="001747DD" w:rsidP="00495DF9">
            <w:pPr>
              <w:jc w:val="left"/>
              <w:rPr>
                <w:color w:val="000000"/>
                <w:szCs w:val="24"/>
              </w:rPr>
            </w:pPr>
            <w:r>
              <w:rPr>
                <w:color w:val="000000"/>
                <w:szCs w:val="24"/>
              </w:rPr>
              <w:t>кВт/</w:t>
            </w:r>
            <w:r w:rsidR="009D077F" w:rsidRPr="00490960">
              <w:rPr>
                <w:color w:val="000000"/>
                <w:szCs w:val="24"/>
              </w:rPr>
              <w:t>м² торгового зала</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0,25</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1200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300,0</w:t>
            </w:r>
          </w:p>
        </w:tc>
      </w:tr>
      <w:tr w:rsidR="009D077F" w:rsidRPr="00490960" w:rsidTr="009D077F">
        <w:trPr>
          <w:trHeight w:val="68"/>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Непродовольственные: с кондиционированием воздуха</w:t>
            </w:r>
          </w:p>
        </w:tc>
        <w:tc>
          <w:tcPr>
            <w:tcW w:w="743" w:type="pct"/>
            <w:tcBorders>
              <w:top w:val="nil"/>
              <w:left w:val="nil"/>
              <w:bottom w:val="single" w:sz="4" w:space="0" w:color="auto"/>
              <w:right w:val="single" w:sz="4" w:space="0" w:color="auto"/>
            </w:tcBorders>
            <w:shd w:val="clear" w:color="auto" w:fill="auto"/>
            <w:hideMark/>
          </w:tcPr>
          <w:p w:rsidR="009D077F" w:rsidRPr="00490960" w:rsidRDefault="001747DD" w:rsidP="00495DF9">
            <w:pPr>
              <w:jc w:val="left"/>
              <w:rPr>
                <w:color w:val="000000"/>
                <w:szCs w:val="24"/>
              </w:rPr>
            </w:pPr>
            <w:r>
              <w:rPr>
                <w:color w:val="000000"/>
                <w:szCs w:val="24"/>
              </w:rPr>
              <w:t>кВт/</w:t>
            </w:r>
            <w:r w:rsidR="009D077F" w:rsidRPr="00490960">
              <w:rPr>
                <w:color w:val="000000"/>
                <w:szCs w:val="24"/>
              </w:rPr>
              <w:t>м² торгового зала</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0,16</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1800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288,0</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E42F8F" w:rsidP="00495DF9">
            <w:pPr>
              <w:jc w:val="left"/>
              <w:rPr>
                <w:color w:val="000000"/>
                <w:szCs w:val="24"/>
              </w:rPr>
            </w:pPr>
            <w:r w:rsidRPr="00490960">
              <w:rPr>
                <w:color w:val="000000"/>
                <w:szCs w:val="24"/>
              </w:rPr>
              <w:t>Организации</w:t>
            </w:r>
            <w:r w:rsidR="009D077F" w:rsidRPr="00490960">
              <w:rPr>
                <w:color w:val="000000"/>
                <w:szCs w:val="24"/>
              </w:rPr>
              <w:t xml:space="preserve"> образования: с электрифицированными столовыми и спортзалами</w:t>
            </w:r>
          </w:p>
        </w:tc>
        <w:tc>
          <w:tcPr>
            <w:tcW w:w="743" w:type="pct"/>
            <w:tcBorders>
              <w:top w:val="nil"/>
              <w:left w:val="nil"/>
              <w:bottom w:val="single" w:sz="4" w:space="0" w:color="auto"/>
              <w:right w:val="single" w:sz="4" w:space="0" w:color="auto"/>
            </w:tcBorders>
            <w:shd w:val="clear" w:color="auto" w:fill="auto"/>
            <w:hideMark/>
          </w:tcPr>
          <w:p w:rsidR="004800E1" w:rsidRDefault="009D077F" w:rsidP="00495DF9">
            <w:pPr>
              <w:jc w:val="left"/>
              <w:rPr>
                <w:color w:val="000000"/>
                <w:szCs w:val="24"/>
              </w:rPr>
            </w:pPr>
            <w:r w:rsidRPr="00490960">
              <w:rPr>
                <w:color w:val="000000"/>
                <w:szCs w:val="24"/>
              </w:rPr>
              <w:t>кВт/</w:t>
            </w:r>
          </w:p>
          <w:p w:rsidR="009D077F" w:rsidRPr="00490960" w:rsidRDefault="004800E1" w:rsidP="00495DF9">
            <w:pPr>
              <w:jc w:val="left"/>
              <w:rPr>
                <w:color w:val="000000"/>
                <w:szCs w:val="24"/>
              </w:rPr>
            </w:pPr>
            <w:r w:rsidRPr="00490960">
              <w:rPr>
                <w:color w:val="000000"/>
                <w:szCs w:val="24"/>
              </w:rPr>
              <w:t>учащи</w:t>
            </w:r>
            <w:r>
              <w:rPr>
                <w:color w:val="000000"/>
                <w:szCs w:val="24"/>
              </w:rPr>
              <w:t>е</w:t>
            </w:r>
            <w:r w:rsidRPr="00490960">
              <w:rPr>
                <w:color w:val="000000"/>
                <w:szCs w:val="24"/>
              </w:rPr>
              <w:t>ся</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0,25</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740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185,0</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Детские дошкольные </w:t>
            </w:r>
            <w:r w:rsidR="00E42F8F" w:rsidRPr="00490960">
              <w:rPr>
                <w:color w:val="000000"/>
                <w:szCs w:val="24"/>
              </w:rPr>
              <w:t>организации</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0,46</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420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193,2</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lastRenderedPageBreak/>
              <w:t xml:space="preserve">Клубы </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0,46</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520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239,2</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Парикмахерские </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кВт/рабочее 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1,5</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15,0</w:t>
            </w:r>
          </w:p>
        </w:tc>
      </w:tr>
      <w:tr w:rsidR="009D077F" w:rsidRPr="00490960" w:rsidTr="009D077F">
        <w:trPr>
          <w:trHeight w:val="601"/>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Здания или помещения учреждений управления с кондиционированием воздуха</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кВт/м² общей площади </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0,054</w:t>
            </w:r>
          </w:p>
        </w:tc>
        <w:tc>
          <w:tcPr>
            <w:tcW w:w="1115"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500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27,0</w:t>
            </w:r>
          </w:p>
        </w:tc>
      </w:tr>
      <w:tr w:rsidR="009D077F" w:rsidRPr="00490960" w:rsidTr="000342DB">
        <w:trPr>
          <w:trHeight w:val="291"/>
        </w:trPr>
        <w:tc>
          <w:tcPr>
            <w:tcW w:w="402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077F" w:rsidRPr="00490960" w:rsidRDefault="009D077F" w:rsidP="00495DF9">
            <w:pPr>
              <w:rPr>
                <w:b/>
                <w:color w:val="000000"/>
                <w:szCs w:val="24"/>
              </w:rPr>
            </w:pPr>
            <w:r w:rsidRPr="00490960">
              <w:rPr>
                <w:b/>
                <w:color w:val="000000"/>
                <w:szCs w:val="24"/>
              </w:rPr>
              <w:t>Итого</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w:t>
            </w:r>
            <w:r w:rsidR="00C86174">
              <w:rPr>
                <w:color w:val="000000"/>
                <w:szCs w:val="24"/>
              </w:rPr>
              <w:t xml:space="preserve"> </w:t>
            </w:r>
            <w:r w:rsidRPr="00490960">
              <w:rPr>
                <w:color w:val="000000"/>
                <w:szCs w:val="24"/>
              </w:rPr>
              <w:t>517,8</w:t>
            </w:r>
          </w:p>
        </w:tc>
      </w:tr>
      <w:tr w:rsidR="000342DB" w:rsidRPr="00490960" w:rsidTr="000342DB">
        <w:trPr>
          <w:trHeight w:val="291"/>
        </w:trPr>
        <w:tc>
          <w:tcPr>
            <w:tcW w:w="40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342DB" w:rsidRPr="000342DB" w:rsidRDefault="000342DB" w:rsidP="00495DF9">
            <w:pPr>
              <w:rPr>
                <w:b/>
                <w:color w:val="000000"/>
                <w:szCs w:val="24"/>
              </w:rPr>
            </w:pPr>
            <w:r w:rsidRPr="000342DB">
              <w:rPr>
                <w:b/>
                <w:color w:val="000000"/>
                <w:szCs w:val="24"/>
              </w:rPr>
              <w:t xml:space="preserve">Всего с учетом существующих нагрузок </w:t>
            </w:r>
          </w:p>
        </w:tc>
        <w:tc>
          <w:tcPr>
            <w:tcW w:w="977" w:type="pct"/>
            <w:tcBorders>
              <w:top w:val="single" w:sz="4" w:space="0" w:color="auto"/>
              <w:left w:val="nil"/>
              <w:bottom w:val="single" w:sz="4" w:space="0" w:color="auto"/>
              <w:right w:val="single" w:sz="4" w:space="0" w:color="auto"/>
            </w:tcBorders>
            <w:shd w:val="clear" w:color="auto" w:fill="auto"/>
            <w:noWrap/>
            <w:vAlign w:val="center"/>
          </w:tcPr>
          <w:p w:rsidR="000342DB" w:rsidRPr="000342DB" w:rsidRDefault="000342DB" w:rsidP="00495DF9">
            <w:pPr>
              <w:jc w:val="center"/>
              <w:rPr>
                <w:rFonts w:ascii="Calibri" w:hAnsi="Calibri"/>
                <w:color w:val="000000"/>
                <w:sz w:val="22"/>
                <w:szCs w:val="22"/>
              </w:rPr>
            </w:pPr>
            <w:r w:rsidRPr="000342DB">
              <w:rPr>
                <w:color w:val="000000"/>
                <w:szCs w:val="24"/>
              </w:rPr>
              <w:t xml:space="preserve">2 873,4 </w:t>
            </w:r>
            <w:r w:rsidRPr="000342DB">
              <w:rPr>
                <w:rStyle w:val="affffb"/>
                <w:color w:val="000000"/>
                <w:szCs w:val="24"/>
              </w:rPr>
              <w:footnoteReference w:id="29"/>
            </w:r>
          </w:p>
        </w:tc>
      </w:tr>
    </w:tbl>
    <w:p w:rsidR="00525A5D" w:rsidRPr="00490960" w:rsidRDefault="00525A5D" w:rsidP="00495DF9">
      <w:pPr>
        <w:tabs>
          <w:tab w:val="center" w:pos="4320"/>
          <w:tab w:val="right" w:pos="8640"/>
        </w:tabs>
        <w:autoSpaceDE w:val="0"/>
        <w:autoSpaceDN w:val="0"/>
        <w:adjustRightInd w:val="0"/>
        <w:ind w:firstLine="709"/>
        <w:rPr>
          <w:szCs w:val="24"/>
        </w:rPr>
      </w:pPr>
    </w:p>
    <w:p w:rsidR="00525A5D" w:rsidRPr="00490960" w:rsidRDefault="00525A5D" w:rsidP="00495DF9">
      <w:pPr>
        <w:autoSpaceDE w:val="0"/>
        <w:autoSpaceDN w:val="0"/>
        <w:adjustRightInd w:val="0"/>
        <w:ind w:firstLine="709"/>
        <w:rPr>
          <w:szCs w:val="24"/>
        </w:rPr>
      </w:pPr>
      <w:r w:rsidRPr="00490960">
        <w:rPr>
          <w:szCs w:val="24"/>
        </w:rPr>
        <w:t xml:space="preserve">Увеличение электрических нагрузок по промышленным предприятиям приняты пропорционально увеличению площади территории производственной зоны, зоны инженерной и транспортной инфраструктур приняты на уровне 3,4 МВт. </w:t>
      </w:r>
    </w:p>
    <w:p w:rsidR="00525A5D" w:rsidRPr="00490960" w:rsidRDefault="00525A5D" w:rsidP="00495DF9">
      <w:pPr>
        <w:autoSpaceDE w:val="0"/>
        <w:autoSpaceDN w:val="0"/>
        <w:adjustRightInd w:val="0"/>
        <w:ind w:firstLine="709"/>
        <w:rPr>
          <w:szCs w:val="24"/>
        </w:rPr>
      </w:pPr>
      <w:r w:rsidRPr="00490960">
        <w:rPr>
          <w:szCs w:val="24"/>
        </w:rPr>
        <w:t xml:space="preserve">Полные электрические нагрузки сетей 10 кВ </w:t>
      </w:r>
      <w:r w:rsidR="0072607F" w:rsidRPr="00490960">
        <w:rPr>
          <w:szCs w:val="24"/>
        </w:rPr>
        <w:t xml:space="preserve">МО Кобринское сельское поселение </w:t>
      </w:r>
      <w:r w:rsidRPr="00490960">
        <w:rPr>
          <w:szCs w:val="24"/>
        </w:rPr>
        <w:t>определяются умножением суммы расчетных нагрузок, на коэффициент, учитывающий совмещение максимумов нагрузок (коэффициент участия в максимуме нагрузок). Расчет полной электрической нагрузки на шинах 10 кВ представлен в таблице 4.10.</w:t>
      </w:r>
      <w:r w:rsidR="007C39DC">
        <w:rPr>
          <w:szCs w:val="24"/>
        </w:rPr>
        <w:t>4.3</w:t>
      </w:r>
      <w:r w:rsidRPr="00490960">
        <w:rPr>
          <w:szCs w:val="24"/>
        </w:rPr>
        <w:t>.</w:t>
      </w:r>
    </w:p>
    <w:p w:rsidR="00525A5D" w:rsidRPr="00490960" w:rsidRDefault="00525A5D" w:rsidP="00495DF9">
      <w:pPr>
        <w:autoSpaceDE w:val="0"/>
        <w:autoSpaceDN w:val="0"/>
        <w:adjustRightInd w:val="0"/>
        <w:ind w:firstLine="709"/>
        <w:rPr>
          <w:szCs w:val="24"/>
        </w:rPr>
      </w:pPr>
    </w:p>
    <w:p w:rsidR="00525A5D" w:rsidRDefault="00525A5D" w:rsidP="00495DF9">
      <w:pPr>
        <w:keepNext/>
        <w:autoSpaceDE w:val="0"/>
        <w:autoSpaceDN w:val="0"/>
        <w:adjustRightInd w:val="0"/>
        <w:ind w:firstLine="709"/>
        <w:rPr>
          <w:b/>
          <w:szCs w:val="24"/>
        </w:rPr>
      </w:pPr>
      <w:r w:rsidRPr="00490960">
        <w:rPr>
          <w:szCs w:val="24"/>
        </w:rPr>
        <w:t>Таблица 4.10.</w:t>
      </w:r>
      <w:r w:rsidR="007C39DC">
        <w:rPr>
          <w:szCs w:val="24"/>
        </w:rPr>
        <w:t>4.3</w:t>
      </w:r>
      <w:r w:rsidRPr="00490960">
        <w:rPr>
          <w:szCs w:val="24"/>
        </w:rPr>
        <w:t xml:space="preserve"> – </w:t>
      </w:r>
      <w:r w:rsidR="009D077F" w:rsidRPr="00490960">
        <w:rPr>
          <w:b/>
          <w:szCs w:val="24"/>
        </w:rPr>
        <w:t>п</w:t>
      </w:r>
      <w:r w:rsidRPr="00490960">
        <w:rPr>
          <w:b/>
          <w:szCs w:val="24"/>
        </w:rPr>
        <w:t>олная электрическая наг</w:t>
      </w:r>
      <w:r w:rsidR="009D077F" w:rsidRPr="00490960">
        <w:rPr>
          <w:b/>
          <w:szCs w:val="24"/>
        </w:rPr>
        <w:t xml:space="preserve">рузка поселения на шинах 10 кВ </w:t>
      </w:r>
      <w:r w:rsidR="009D077F" w:rsidRPr="00490960">
        <w:rPr>
          <w:rStyle w:val="affffb"/>
          <w:b/>
          <w:szCs w:val="24"/>
        </w:rPr>
        <w:footnoteReference w:id="30"/>
      </w:r>
    </w:p>
    <w:p w:rsidR="00C86174" w:rsidRPr="00490960" w:rsidRDefault="00C86174" w:rsidP="00495DF9">
      <w:pPr>
        <w:keepNext/>
        <w:autoSpaceDE w:val="0"/>
        <w:autoSpaceDN w:val="0"/>
        <w:adjustRightInd w:val="0"/>
        <w:ind w:firstLine="709"/>
        <w:rPr>
          <w:b/>
          <w:szCs w:val="24"/>
        </w:rPr>
      </w:pPr>
    </w:p>
    <w:tbl>
      <w:tblPr>
        <w:tblW w:w="5000"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955"/>
        <w:gridCol w:w="2720"/>
        <w:gridCol w:w="2587"/>
      </w:tblGrid>
      <w:tr w:rsidR="009D077F" w:rsidRPr="00490960" w:rsidTr="00031D89">
        <w:trPr>
          <w:trHeight w:val="245"/>
          <w:tblHeader/>
        </w:trPr>
        <w:tc>
          <w:tcPr>
            <w:tcW w:w="4512" w:type="dxa"/>
            <w:shd w:val="clear" w:color="auto" w:fill="auto"/>
            <w:vAlign w:val="center"/>
            <w:hideMark/>
          </w:tcPr>
          <w:p w:rsidR="009D077F" w:rsidRPr="00490960" w:rsidRDefault="009D077F" w:rsidP="00495DF9">
            <w:pPr>
              <w:keepNext/>
              <w:jc w:val="center"/>
              <w:rPr>
                <w:b/>
                <w:bCs/>
                <w:szCs w:val="24"/>
              </w:rPr>
            </w:pPr>
            <w:r w:rsidRPr="00490960">
              <w:rPr>
                <w:b/>
                <w:bCs/>
                <w:szCs w:val="24"/>
              </w:rPr>
              <w:t>Объекты электроснабжения</w:t>
            </w:r>
          </w:p>
        </w:tc>
        <w:tc>
          <w:tcPr>
            <w:tcW w:w="2477" w:type="dxa"/>
            <w:shd w:val="clear" w:color="auto" w:fill="auto"/>
            <w:vAlign w:val="center"/>
          </w:tcPr>
          <w:p w:rsidR="009D077F" w:rsidRPr="00490960" w:rsidRDefault="009D077F" w:rsidP="00495DF9">
            <w:pPr>
              <w:keepNext/>
              <w:jc w:val="center"/>
              <w:rPr>
                <w:b/>
                <w:bCs/>
                <w:szCs w:val="24"/>
              </w:rPr>
            </w:pPr>
            <w:r w:rsidRPr="00490960">
              <w:rPr>
                <w:b/>
                <w:bCs/>
                <w:szCs w:val="24"/>
              </w:rPr>
              <w:t xml:space="preserve">Активная суммарная электрическая нагрузка на </w:t>
            </w:r>
            <w:r w:rsidR="00D9512C">
              <w:rPr>
                <w:b/>
                <w:bCs/>
                <w:szCs w:val="24"/>
              </w:rPr>
              <w:t>расчетный</w:t>
            </w:r>
            <w:r w:rsidRPr="00490960">
              <w:rPr>
                <w:b/>
                <w:bCs/>
                <w:szCs w:val="24"/>
              </w:rPr>
              <w:t xml:space="preserve"> срок, МВт</w:t>
            </w:r>
          </w:p>
        </w:tc>
        <w:tc>
          <w:tcPr>
            <w:tcW w:w="2356" w:type="dxa"/>
            <w:vAlign w:val="center"/>
          </w:tcPr>
          <w:p w:rsidR="009D077F" w:rsidRPr="00490960" w:rsidRDefault="009D077F" w:rsidP="00495DF9">
            <w:pPr>
              <w:keepNext/>
              <w:jc w:val="center"/>
              <w:rPr>
                <w:b/>
                <w:bCs/>
                <w:szCs w:val="24"/>
              </w:rPr>
            </w:pPr>
            <w:r w:rsidRPr="00490960">
              <w:rPr>
                <w:b/>
                <w:bCs/>
                <w:szCs w:val="24"/>
              </w:rPr>
              <w:t xml:space="preserve">Полная суммарная электрическая нагрузка на </w:t>
            </w:r>
            <w:r w:rsidR="00D9512C">
              <w:rPr>
                <w:b/>
                <w:bCs/>
                <w:szCs w:val="24"/>
              </w:rPr>
              <w:t>расчетный</w:t>
            </w:r>
            <w:r w:rsidRPr="00490960">
              <w:rPr>
                <w:b/>
                <w:bCs/>
                <w:szCs w:val="24"/>
              </w:rPr>
              <w:t xml:space="preserve"> срок, МВ·А</w:t>
            </w:r>
          </w:p>
        </w:tc>
      </w:tr>
    </w:tbl>
    <w:p w:rsidR="009D077F" w:rsidRPr="00490960" w:rsidRDefault="009D077F" w:rsidP="00495DF9">
      <w:pPr>
        <w:keepNext/>
        <w:autoSpaceDE w:val="0"/>
        <w:autoSpaceDN w:val="0"/>
        <w:adjustRightInd w:val="0"/>
        <w:ind w:firstLine="709"/>
        <w:rPr>
          <w:sz w:val="2"/>
          <w:szCs w:val="2"/>
        </w:rPr>
      </w:pPr>
    </w:p>
    <w:tbl>
      <w:tblPr>
        <w:tblW w:w="5000"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955"/>
        <w:gridCol w:w="2720"/>
        <w:gridCol w:w="2587"/>
      </w:tblGrid>
      <w:tr w:rsidR="009D077F" w:rsidRPr="00490960" w:rsidTr="009D077F">
        <w:trPr>
          <w:trHeight w:val="245"/>
          <w:tblHeader/>
        </w:trPr>
        <w:tc>
          <w:tcPr>
            <w:tcW w:w="4955" w:type="dxa"/>
            <w:shd w:val="clear" w:color="auto" w:fill="auto"/>
            <w:vAlign w:val="center"/>
            <w:hideMark/>
          </w:tcPr>
          <w:p w:rsidR="009D077F" w:rsidRPr="00490960" w:rsidRDefault="009D077F" w:rsidP="00495DF9">
            <w:pPr>
              <w:jc w:val="center"/>
              <w:rPr>
                <w:b/>
                <w:bCs/>
                <w:szCs w:val="24"/>
              </w:rPr>
            </w:pPr>
            <w:r w:rsidRPr="00490960">
              <w:rPr>
                <w:b/>
                <w:bCs/>
                <w:szCs w:val="24"/>
              </w:rPr>
              <w:t>1</w:t>
            </w:r>
          </w:p>
        </w:tc>
        <w:tc>
          <w:tcPr>
            <w:tcW w:w="2720" w:type="dxa"/>
            <w:shd w:val="clear" w:color="auto" w:fill="auto"/>
            <w:vAlign w:val="center"/>
          </w:tcPr>
          <w:p w:rsidR="009D077F" w:rsidRPr="00490960" w:rsidRDefault="009D077F" w:rsidP="00495DF9">
            <w:pPr>
              <w:jc w:val="center"/>
              <w:rPr>
                <w:b/>
                <w:bCs/>
                <w:szCs w:val="24"/>
              </w:rPr>
            </w:pPr>
            <w:r w:rsidRPr="00490960">
              <w:rPr>
                <w:b/>
                <w:bCs/>
                <w:szCs w:val="24"/>
              </w:rPr>
              <w:t>2</w:t>
            </w:r>
          </w:p>
        </w:tc>
        <w:tc>
          <w:tcPr>
            <w:tcW w:w="2587" w:type="dxa"/>
            <w:vAlign w:val="center"/>
          </w:tcPr>
          <w:p w:rsidR="009D077F" w:rsidRPr="00490960" w:rsidRDefault="009D077F" w:rsidP="00495DF9">
            <w:pPr>
              <w:jc w:val="center"/>
              <w:rPr>
                <w:b/>
                <w:bCs/>
                <w:szCs w:val="24"/>
              </w:rPr>
            </w:pPr>
            <w:r w:rsidRPr="00490960">
              <w:rPr>
                <w:b/>
                <w:bCs/>
                <w:szCs w:val="24"/>
              </w:rPr>
              <w:t>3</w:t>
            </w:r>
          </w:p>
        </w:tc>
      </w:tr>
      <w:tr w:rsidR="007C39DC" w:rsidRPr="00490960" w:rsidTr="00B13CC6">
        <w:trPr>
          <w:trHeight w:val="315"/>
        </w:trPr>
        <w:tc>
          <w:tcPr>
            <w:tcW w:w="4955" w:type="dxa"/>
            <w:shd w:val="clear" w:color="auto" w:fill="auto"/>
          </w:tcPr>
          <w:p w:rsidR="007C39DC" w:rsidRPr="00490960" w:rsidRDefault="007C39DC" w:rsidP="00495DF9">
            <w:pPr>
              <w:jc w:val="left"/>
              <w:rPr>
                <w:color w:val="000000"/>
                <w:szCs w:val="24"/>
              </w:rPr>
            </w:pPr>
            <w:r w:rsidRPr="00490960">
              <w:rPr>
                <w:color w:val="000000"/>
                <w:szCs w:val="24"/>
              </w:rPr>
              <w:t>Полная электрическая нагрузка жилой застройки</w:t>
            </w:r>
          </w:p>
        </w:tc>
        <w:tc>
          <w:tcPr>
            <w:tcW w:w="2720" w:type="dxa"/>
            <w:shd w:val="clear" w:color="auto" w:fill="auto"/>
            <w:noWrap/>
            <w:vAlign w:val="center"/>
          </w:tcPr>
          <w:p w:rsidR="007C39DC" w:rsidRPr="007C39DC" w:rsidRDefault="007C39DC" w:rsidP="00495DF9">
            <w:pPr>
              <w:jc w:val="center"/>
              <w:rPr>
                <w:color w:val="000000"/>
                <w:szCs w:val="24"/>
              </w:rPr>
            </w:pPr>
            <w:r w:rsidRPr="007C39DC">
              <w:rPr>
                <w:color w:val="000000"/>
                <w:szCs w:val="24"/>
              </w:rPr>
              <w:t>6,6</w:t>
            </w:r>
          </w:p>
        </w:tc>
        <w:tc>
          <w:tcPr>
            <w:tcW w:w="2587" w:type="dxa"/>
            <w:vAlign w:val="center"/>
          </w:tcPr>
          <w:p w:rsidR="007C39DC" w:rsidRPr="007C39DC" w:rsidRDefault="007C39DC" w:rsidP="00495DF9">
            <w:pPr>
              <w:jc w:val="center"/>
              <w:rPr>
                <w:color w:val="000000"/>
                <w:szCs w:val="24"/>
              </w:rPr>
            </w:pPr>
            <w:r w:rsidRPr="007C39DC">
              <w:rPr>
                <w:color w:val="000000"/>
                <w:szCs w:val="24"/>
              </w:rPr>
              <w:t>7,2</w:t>
            </w:r>
          </w:p>
        </w:tc>
      </w:tr>
      <w:tr w:rsidR="007C39DC" w:rsidRPr="00490960" w:rsidTr="00B13CC6">
        <w:trPr>
          <w:trHeight w:val="315"/>
        </w:trPr>
        <w:tc>
          <w:tcPr>
            <w:tcW w:w="4955" w:type="dxa"/>
            <w:shd w:val="clear" w:color="auto" w:fill="auto"/>
          </w:tcPr>
          <w:p w:rsidR="007C39DC" w:rsidRPr="00490960" w:rsidRDefault="007C39DC" w:rsidP="00495DF9">
            <w:pPr>
              <w:jc w:val="left"/>
              <w:rPr>
                <w:color w:val="000000"/>
                <w:szCs w:val="24"/>
              </w:rPr>
            </w:pPr>
            <w:r w:rsidRPr="00490960">
              <w:rPr>
                <w:color w:val="000000"/>
                <w:szCs w:val="24"/>
              </w:rPr>
              <w:t>Полная электрическая нагрузка общественных зданий</w:t>
            </w:r>
          </w:p>
        </w:tc>
        <w:tc>
          <w:tcPr>
            <w:tcW w:w="2720" w:type="dxa"/>
            <w:shd w:val="clear" w:color="auto" w:fill="auto"/>
            <w:noWrap/>
            <w:vAlign w:val="center"/>
          </w:tcPr>
          <w:p w:rsidR="007C39DC" w:rsidRPr="007C39DC" w:rsidRDefault="007C39DC" w:rsidP="00495DF9">
            <w:pPr>
              <w:jc w:val="center"/>
              <w:rPr>
                <w:color w:val="000000"/>
                <w:szCs w:val="24"/>
              </w:rPr>
            </w:pPr>
            <w:r w:rsidRPr="007C39DC">
              <w:rPr>
                <w:color w:val="000000"/>
                <w:szCs w:val="24"/>
              </w:rPr>
              <w:t>2,9</w:t>
            </w:r>
          </w:p>
        </w:tc>
        <w:tc>
          <w:tcPr>
            <w:tcW w:w="2587" w:type="dxa"/>
            <w:vAlign w:val="center"/>
          </w:tcPr>
          <w:p w:rsidR="007C39DC" w:rsidRPr="007C39DC" w:rsidRDefault="007C39DC" w:rsidP="00495DF9">
            <w:pPr>
              <w:jc w:val="center"/>
              <w:rPr>
                <w:color w:val="000000"/>
                <w:szCs w:val="24"/>
              </w:rPr>
            </w:pPr>
            <w:r w:rsidRPr="007C39DC">
              <w:rPr>
                <w:color w:val="000000"/>
                <w:szCs w:val="24"/>
              </w:rPr>
              <w:t>3,2</w:t>
            </w:r>
          </w:p>
        </w:tc>
      </w:tr>
      <w:tr w:rsidR="007C39DC" w:rsidRPr="00490960" w:rsidTr="00B13CC6">
        <w:trPr>
          <w:trHeight w:val="239"/>
        </w:trPr>
        <w:tc>
          <w:tcPr>
            <w:tcW w:w="4955" w:type="dxa"/>
            <w:shd w:val="clear" w:color="auto" w:fill="auto"/>
          </w:tcPr>
          <w:p w:rsidR="007C39DC" w:rsidRPr="00490960" w:rsidRDefault="007C39DC" w:rsidP="00495DF9">
            <w:pPr>
              <w:jc w:val="left"/>
              <w:rPr>
                <w:color w:val="000000"/>
                <w:szCs w:val="24"/>
              </w:rPr>
            </w:pPr>
            <w:r w:rsidRPr="00490960">
              <w:rPr>
                <w:color w:val="000000"/>
                <w:szCs w:val="24"/>
              </w:rPr>
              <w:t>Полная электрическая нагрузка промышленных потребителей</w:t>
            </w:r>
          </w:p>
        </w:tc>
        <w:tc>
          <w:tcPr>
            <w:tcW w:w="2720" w:type="dxa"/>
            <w:shd w:val="clear" w:color="auto" w:fill="auto"/>
            <w:noWrap/>
            <w:vAlign w:val="center"/>
          </w:tcPr>
          <w:p w:rsidR="007C39DC" w:rsidRPr="007C39DC" w:rsidRDefault="007C39DC" w:rsidP="00495DF9">
            <w:pPr>
              <w:jc w:val="center"/>
              <w:rPr>
                <w:color w:val="000000"/>
                <w:szCs w:val="24"/>
              </w:rPr>
            </w:pPr>
            <w:r w:rsidRPr="007C39DC">
              <w:rPr>
                <w:color w:val="000000"/>
                <w:szCs w:val="24"/>
              </w:rPr>
              <w:t>3,4</w:t>
            </w:r>
          </w:p>
        </w:tc>
        <w:tc>
          <w:tcPr>
            <w:tcW w:w="2587" w:type="dxa"/>
            <w:vAlign w:val="center"/>
          </w:tcPr>
          <w:p w:rsidR="007C39DC" w:rsidRPr="007C39DC" w:rsidRDefault="007C39DC" w:rsidP="00495DF9">
            <w:pPr>
              <w:jc w:val="center"/>
              <w:rPr>
                <w:color w:val="000000"/>
                <w:szCs w:val="24"/>
              </w:rPr>
            </w:pPr>
            <w:r w:rsidRPr="007C39DC">
              <w:rPr>
                <w:color w:val="000000"/>
                <w:szCs w:val="24"/>
              </w:rPr>
              <w:t>3,7</w:t>
            </w:r>
          </w:p>
        </w:tc>
      </w:tr>
      <w:tr w:rsidR="007C39DC" w:rsidRPr="00490960" w:rsidTr="00B13CC6">
        <w:trPr>
          <w:trHeight w:val="559"/>
        </w:trPr>
        <w:tc>
          <w:tcPr>
            <w:tcW w:w="4955" w:type="dxa"/>
            <w:shd w:val="clear" w:color="auto" w:fill="auto"/>
          </w:tcPr>
          <w:p w:rsidR="007C39DC" w:rsidRPr="00490960" w:rsidRDefault="007C39DC" w:rsidP="00495DF9">
            <w:pPr>
              <w:jc w:val="left"/>
              <w:rPr>
                <w:color w:val="000000"/>
                <w:szCs w:val="24"/>
              </w:rPr>
            </w:pPr>
            <w:r w:rsidRPr="00490960">
              <w:rPr>
                <w:color w:val="000000"/>
                <w:szCs w:val="24"/>
              </w:rPr>
              <w:t xml:space="preserve">Итого, с учетом собственных нужд </w:t>
            </w:r>
          </w:p>
          <w:p w:rsidR="007C39DC" w:rsidRPr="00490960" w:rsidRDefault="007C39DC" w:rsidP="00495DF9">
            <w:pPr>
              <w:jc w:val="left"/>
              <w:rPr>
                <w:color w:val="000000"/>
                <w:szCs w:val="24"/>
              </w:rPr>
            </w:pPr>
            <w:r w:rsidRPr="00490960">
              <w:rPr>
                <w:color w:val="000000"/>
                <w:szCs w:val="24"/>
              </w:rPr>
              <w:t>подстанций и потерь в сетях</w:t>
            </w:r>
          </w:p>
        </w:tc>
        <w:tc>
          <w:tcPr>
            <w:tcW w:w="2720" w:type="dxa"/>
            <w:shd w:val="clear" w:color="auto" w:fill="auto"/>
            <w:noWrap/>
            <w:vAlign w:val="center"/>
          </w:tcPr>
          <w:p w:rsidR="007C39DC" w:rsidRPr="007C39DC" w:rsidRDefault="007C39DC" w:rsidP="00495DF9">
            <w:pPr>
              <w:jc w:val="center"/>
              <w:rPr>
                <w:color w:val="000000"/>
              </w:rPr>
            </w:pPr>
            <w:r w:rsidRPr="007C39DC">
              <w:rPr>
                <w:color w:val="000000"/>
              </w:rPr>
              <w:t>12,9</w:t>
            </w:r>
          </w:p>
        </w:tc>
        <w:tc>
          <w:tcPr>
            <w:tcW w:w="2587" w:type="dxa"/>
            <w:vAlign w:val="center"/>
          </w:tcPr>
          <w:p w:rsidR="007C39DC" w:rsidRPr="007C39DC" w:rsidRDefault="007C39DC" w:rsidP="00495DF9">
            <w:pPr>
              <w:jc w:val="center"/>
              <w:rPr>
                <w:color w:val="000000"/>
              </w:rPr>
            </w:pPr>
            <w:r w:rsidRPr="007C39DC">
              <w:rPr>
                <w:color w:val="000000"/>
              </w:rPr>
              <w:t>14,0</w:t>
            </w:r>
          </w:p>
        </w:tc>
      </w:tr>
      <w:tr w:rsidR="007C39DC" w:rsidRPr="00490960" w:rsidTr="00B13CC6">
        <w:trPr>
          <w:trHeight w:val="310"/>
        </w:trPr>
        <w:tc>
          <w:tcPr>
            <w:tcW w:w="4955" w:type="dxa"/>
            <w:shd w:val="clear" w:color="auto" w:fill="auto"/>
          </w:tcPr>
          <w:p w:rsidR="007C39DC" w:rsidRPr="00614DC9" w:rsidRDefault="007C39DC" w:rsidP="00495DF9">
            <w:pPr>
              <w:jc w:val="left"/>
              <w:rPr>
                <w:color w:val="000000"/>
                <w:szCs w:val="24"/>
              </w:rPr>
            </w:pPr>
            <w:r w:rsidRPr="00614DC9">
              <w:rPr>
                <w:color w:val="000000"/>
                <w:szCs w:val="24"/>
              </w:rPr>
              <w:t>Итого с учетом прироста нагрузки на 1 % в год</w:t>
            </w:r>
          </w:p>
        </w:tc>
        <w:tc>
          <w:tcPr>
            <w:tcW w:w="2720" w:type="dxa"/>
            <w:shd w:val="clear" w:color="auto" w:fill="auto"/>
            <w:noWrap/>
            <w:vAlign w:val="center"/>
          </w:tcPr>
          <w:p w:rsidR="007C39DC" w:rsidRPr="007C39DC" w:rsidRDefault="007C39DC" w:rsidP="00495DF9">
            <w:pPr>
              <w:jc w:val="center"/>
              <w:rPr>
                <w:color w:val="000000"/>
              </w:rPr>
            </w:pPr>
            <w:r w:rsidRPr="007C39DC">
              <w:rPr>
                <w:color w:val="000000"/>
              </w:rPr>
              <w:t>15,7</w:t>
            </w:r>
          </w:p>
        </w:tc>
        <w:tc>
          <w:tcPr>
            <w:tcW w:w="2587" w:type="dxa"/>
            <w:vAlign w:val="center"/>
          </w:tcPr>
          <w:p w:rsidR="007C39DC" w:rsidRPr="007C39DC" w:rsidRDefault="007C39DC" w:rsidP="00495DF9">
            <w:pPr>
              <w:jc w:val="center"/>
              <w:rPr>
                <w:color w:val="000000"/>
              </w:rPr>
            </w:pPr>
            <w:r w:rsidRPr="007C39DC">
              <w:rPr>
                <w:color w:val="000000"/>
              </w:rPr>
              <w:t>17,1</w:t>
            </w:r>
          </w:p>
        </w:tc>
      </w:tr>
      <w:tr w:rsidR="007C39DC" w:rsidRPr="00490960" w:rsidTr="00B13CC6">
        <w:trPr>
          <w:trHeight w:val="310"/>
        </w:trPr>
        <w:tc>
          <w:tcPr>
            <w:tcW w:w="4955" w:type="dxa"/>
            <w:shd w:val="clear" w:color="auto" w:fill="auto"/>
          </w:tcPr>
          <w:p w:rsidR="007C39DC" w:rsidRPr="00614DC9" w:rsidRDefault="007C39DC" w:rsidP="00495DF9">
            <w:pPr>
              <w:jc w:val="left"/>
              <w:rPr>
                <w:color w:val="000000"/>
                <w:szCs w:val="24"/>
              </w:rPr>
            </w:pPr>
            <w:r w:rsidRPr="00614DC9">
              <w:rPr>
                <w:color w:val="000000"/>
                <w:szCs w:val="24"/>
              </w:rPr>
              <w:t>С учетом коэффициента совмещения максимумов нагрузок, к</w:t>
            </w:r>
            <w:r w:rsidRPr="00614DC9">
              <w:rPr>
                <w:color w:val="000000"/>
                <w:szCs w:val="24"/>
                <w:vertAlign w:val="subscript"/>
              </w:rPr>
              <w:t xml:space="preserve">у </w:t>
            </w:r>
            <w:r w:rsidRPr="00614DC9">
              <w:rPr>
                <w:color w:val="000000"/>
                <w:szCs w:val="24"/>
              </w:rPr>
              <w:t>= 0,</w:t>
            </w:r>
            <w:r>
              <w:rPr>
                <w:color w:val="000000"/>
                <w:szCs w:val="24"/>
              </w:rPr>
              <w:t>7</w:t>
            </w:r>
            <w:r w:rsidRPr="00614DC9">
              <w:rPr>
                <w:color w:val="000000"/>
                <w:szCs w:val="24"/>
              </w:rPr>
              <w:t>5</w:t>
            </w:r>
          </w:p>
        </w:tc>
        <w:tc>
          <w:tcPr>
            <w:tcW w:w="2720" w:type="dxa"/>
            <w:shd w:val="clear" w:color="auto" w:fill="auto"/>
            <w:noWrap/>
            <w:vAlign w:val="center"/>
          </w:tcPr>
          <w:p w:rsidR="007C39DC" w:rsidRPr="007C39DC" w:rsidRDefault="007C39DC" w:rsidP="00495DF9">
            <w:pPr>
              <w:jc w:val="center"/>
              <w:rPr>
                <w:color w:val="000000"/>
              </w:rPr>
            </w:pPr>
            <w:r w:rsidRPr="007C39DC">
              <w:rPr>
                <w:color w:val="000000"/>
              </w:rPr>
              <w:t>11,8</w:t>
            </w:r>
          </w:p>
        </w:tc>
        <w:tc>
          <w:tcPr>
            <w:tcW w:w="2587" w:type="dxa"/>
            <w:vAlign w:val="center"/>
          </w:tcPr>
          <w:p w:rsidR="007C39DC" w:rsidRPr="007C39DC" w:rsidRDefault="007C39DC" w:rsidP="00495DF9">
            <w:pPr>
              <w:jc w:val="center"/>
              <w:rPr>
                <w:color w:val="000000"/>
              </w:rPr>
            </w:pPr>
            <w:r w:rsidRPr="007C39DC">
              <w:rPr>
                <w:color w:val="000000"/>
              </w:rPr>
              <w:t>12,8</w:t>
            </w:r>
          </w:p>
        </w:tc>
      </w:tr>
    </w:tbl>
    <w:p w:rsidR="00525A5D" w:rsidRPr="00490960" w:rsidRDefault="00525A5D" w:rsidP="00495DF9">
      <w:pPr>
        <w:pStyle w:val="aff0"/>
        <w:ind w:left="0" w:firstLine="709"/>
        <w:rPr>
          <w:szCs w:val="24"/>
        </w:rPr>
      </w:pPr>
    </w:p>
    <w:p w:rsidR="00525A5D" w:rsidRPr="00490960" w:rsidRDefault="00525A5D" w:rsidP="00495DF9">
      <w:pPr>
        <w:pStyle w:val="aff0"/>
        <w:ind w:left="0" w:firstLine="709"/>
        <w:rPr>
          <w:szCs w:val="24"/>
        </w:rPr>
      </w:pPr>
      <w:r w:rsidRPr="00490960">
        <w:rPr>
          <w:szCs w:val="24"/>
        </w:rPr>
        <w:t xml:space="preserve">Для электроснабжения </w:t>
      </w:r>
      <w:r w:rsidR="00F17575" w:rsidRPr="00490960">
        <w:rPr>
          <w:szCs w:val="24"/>
        </w:rPr>
        <w:t>МО Кобринское сельское поселение</w:t>
      </w:r>
      <w:r w:rsidRPr="00490960">
        <w:rPr>
          <w:szCs w:val="24"/>
        </w:rPr>
        <w:t xml:space="preserve"> на </w:t>
      </w:r>
      <w:r w:rsidR="00D9512C">
        <w:rPr>
          <w:szCs w:val="24"/>
        </w:rPr>
        <w:t>расчетный</w:t>
      </w:r>
      <w:r w:rsidRPr="00490960">
        <w:rPr>
          <w:szCs w:val="24"/>
        </w:rPr>
        <w:t xml:space="preserve"> срок с учетом прироста нагрузки существующей номинальной мощности ПС «Суйда» достаточно.</w:t>
      </w:r>
    </w:p>
    <w:p w:rsidR="00C07BBE" w:rsidRPr="00490960" w:rsidRDefault="00FE3973" w:rsidP="00495DF9">
      <w:pPr>
        <w:pStyle w:val="aff0"/>
        <w:ind w:left="0" w:firstLine="709"/>
        <w:rPr>
          <w:szCs w:val="24"/>
        </w:rPr>
      </w:pPr>
      <w:r w:rsidRPr="00490960">
        <w:rPr>
          <w:szCs w:val="24"/>
        </w:rPr>
        <w:t>В соответствии с</w:t>
      </w:r>
      <w:r w:rsidR="00C07BBE" w:rsidRPr="00490960">
        <w:rPr>
          <w:szCs w:val="24"/>
        </w:rPr>
        <w:t xml:space="preserve"> </w:t>
      </w:r>
      <w:r w:rsidRPr="00490960">
        <w:rPr>
          <w:szCs w:val="24"/>
        </w:rPr>
        <w:t>СТП</w:t>
      </w:r>
      <w:r w:rsidR="00C07BBE" w:rsidRPr="00490960">
        <w:rPr>
          <w:szCs w:val="24"/>
        </w:rPr>
        <w:t xml:space="preserve"> Российской Федерации в области энергетики, утвержденной распоряжением Правительства Российской Федерации от 01.08.2016 №1634-р «Об утверждении схемы территориального планирования Российской Федерации в области энергетики» с изменениями; утвержденными распоряжением     Правительства     Российской     Федерации от 10.11.2018 №2447-р, учтены:</w:t>
      </w:r>
    </w:p>
    <w:p w:rsidR="00C07BBE" w:rsidRPr="00490960" w:rsidRDefault="00C07BBE" w:rsidP="00495DF9">
      <w:pPr>
        <w:pStyle w:val="aff0"/>
        <w:ind w:left="0" w:firstLine="709"/>
        <w:rPr>
          <w:szCs w:val="24"/>
        </w:rPr>
      </w:pPr>
      <w:r w:rsidRPr="00490960">
        <w:rPr>
          <w:szCs w:val="24"/>
        </w:rPr>
        <w:lastRenderedPageBreak/>
        <w:t>– строительство ВЛ 750 кВ Ленинградская АЭС-2 (Копорская) – Ленинградская 2 цепь</w:t>
      </w:r>
      <w:r w:rsidR="005B3FD2">
        <w:rPr>
          <w:szCs w:val="24"/>
        </w:rPr>
        <w:t xml:space="preserve"> (</w:t>
      </w:r>
      <w:r w:rsidR="005B3FD2" w:rsidRPr="005B3FD2">
        <w:rPr>
          <w:szCs w:val="24"/>
        </w:rPr>
        <w:t>от ПС «Копорская» (ЛАЭС-2) до ПС «Ленинградская»</w:t>
      </w:r>
      <w:r w:rsidR="005B3FD2">
        <w:rPr>
          <w:szCs w:val="24"/>
        </w:rPr>
        <w:t>)</w:t>
      </w:r>
      <w:r w:rsidRPr="00490960">
        <w:rPr>
          <w:szCs w:val="24"/>
        </w:rPr>
        <w:t>,</w:t>
      </w:r>
    </w:p>
    <w:p w:rsidR="00C07BBE" w:rsidRPr="00490960" w:rsidRDefault="00C07BBE" w:rsidP="00495DF9">
      <w:pPr>
        <w:pStyle w:val="aff0"/>
        <w:ind w:left="0" w:firstLine="709"/>
        <w:rPr>
          <w:szCs w:val="24"/>
        </w:rPr>
      </w:pPr>
      <w:r w:rsidRPr="00490960">
        <w:rPr>
          <w:szCs w:val="24"/>
        </w:rPr>
        <w:t>– строительство ВЛ 330 кВ Гатчинская – Лужская</w:t>
      </w:r>
      <w:r w:rsidR="005B3FD2">
        <w:rPr>
          <w:szCs w:val="24"/>
        </w:rPr>
        <w:t xml:space="preserve"> </w:t>
      </w:r>
      <w:r w:rsidR="005B3FD2" w:rsidRPr="005B3FD2">
        <w:rPr>
          <w:szCs w:val="24"/>
        </w:rPr>
        <w:t>(от ПС «Гатчинская» до ПС «Лужская»)</w:t>
      </w:r>
      <w:r w:rsidRPr="00490960">
        <w:rPr>
          <w:szCs w:val="24"/>
        </w:rPr>
        <w:t>,</w:t>
      </w:r>
    </w:p>
    <w:p w:rsidR="00C07BBE" w:rsidRPr="00490960" w:rsidRDefault="00C07BBE" w:rsidP="00495DF9">
      <w:pPr>
        <w:pStyle w:val="aff0"/>
        <w:ind w:left="0" w:firstLine="709"/>
        <w:rPr>
          <w:szCs w:val="24"/>
        </w:rPr>
      </w:pPr>
      <w:r w:rsidRPr="00490960">
        <w:rPr>
          <w:szCs w:val="24"/>
        </w:rPr>
        <w:t>– реконструкция участков линий электропередачи федерального значения «ВЛ 330</w:t>
      </w:r>
      <w:r w:rsidR="00C86174">
        <w:rPr>
          <w:szCs w:val="24"/>
        </w:rPr>
        <w:t xml:space="preserve"> </w:t>
      </w:r>
      <w:r w:rsidRPr="00490960">
        <w:rPr>
          <w:szCs w:val="24"/>
        </w:rPr>
        <w:t>кВ Ленинградская – Кингисеппская»</w:t>
      </w:r>
      <w:r w:rsidR="005B3FD2">
        <w:rPr>
          <w:szCs w:val="24"/>
        </w:rPr>
        <w:t xml:space="preserve"> </w:t>
      </w:r>
      <w:r w:rsidR="005B3FD2" w:rsidRPr="005B3FD2">
        <w:rPr>
          <w:szCs w:val="24"/>
        </w:rPr>
        <w:t>(от ЛАЭС-2 до ПС «Кингисеппская»)</w:t>
      </w:r>
      <w:r w:rsidRPr="00490960">
        <w:rPr>
          <w:szCs w:val="24"/>
        </w:rPr>
        <w:t>,</w:t>
      </w:r>
    </w:p>
    <w:p w:rsidR="00C07BBE" w:rsidRPr="00490960" w:rsidRDefault="00C07BBE" w:rsidP="00495DF9">
      <w:pPr>
        <w:pStyle w:val="aff0"/>
        <w:ind w:left="0" w:firstLine="709"/>
        <w:rPr>
          <w:szCs w:val="24"/>
        </w:rPr>
      </w:pPr>
      <w:r w:rsidRPr="00490960">
        <w:rPr>
          <w:szCs w:val="24"/>
        </w:rPr>
        <w:t>– реконструкция «ВЛ 330</w:t>
      </w:r>
      <w:r w:rsidR="00C86174">
        <w:rPr>
          <w:szCs w:val="24"/>
        </w:rPr>
        <w:t xml:space="preserve"> </w:t>
      </w:r>
      <w:r w:rsidRPr="00490960">
        <w:rPr>
          <w:szCs w:val="24"/>
        </w:rPr>
        <w:t>кВ Гатчинская – Кингисеппская»</w:t>
      </w:r>
      <w:r w:rsidR="005B3FD2">
        <w:rPr>
          <w:szCs w:val="24"/>
        </w:rPr>
        <w:t xml:space="preserve"> </w:t>
      </w:r>
      <w:r w:rsidR="005B3FD2" w:rsidRPr="005B3FD2">
        <w:rPr>
          <w:szCs w:val="24"/>
        </w:rPr>
        <w:t>(от ПС «Гатчинская» до ПС «Кингисеппская»)</w:t>
      </w:r>
      <w:r w:rsidRPr="00490960">
        <w:rPr>
          <w:szCs w:val="24"/>
        </w:rPr>
        <w:t>.</w:t>
      </w:r>
    </w:p>
    <w:p w:rsidR="00C07BBE" w:rsidRPr="00490960" w:rsidRDefault="00FE3973" w:rsidP="00495DF9">
      <w:pPr>
        <w:pStyle w:val="aff0"/>
        <w:ind w:left="0" w:firstLine="709"/>
        <w:rPr>
          <w:szCs w:val="24"/>
        </w:rPr>
      </w:pPr>
      <w:r w:rsidRPr="00490960">
        <w:rPr>
          <w:szCs w:val="24"/>
        </w:rPr>
        <w:t>В соответствии с</w:t>
      </w:r>
      <w:r w:rsidR="00C07BBE" w:rsidRPr="00490960">
        <w:rPr>
          <w:szCs w:val="24"/>
        </w:rPr>
        <w:t xml:space="preserve"> </w:t>
      </w:r>
      <w:r w:rsidRPr="00490960">
        <w:rPr>
          <w:szCs w:val="24"/>
        </w:rPr>
        <w:t>СТП</w:t>
      </w:r>
      <w:r w:rsidR="00C07BBE" w:rsidRPr="00490960">
        <w:rPr>
          <w:szCs w:val="24"/>
        </w:rPr>
        <w:t xml:space="preserve"> Ленинградской области:</w:t>
      </w:r>
    </w:p>
    <w:p w:rsidR="00940C5D" w:rsidRPr="00490960" w:rsidRDefault="00C07BBE" w:rsidP="00495DF9">
      <w:pPr>
        <w:pStyle w:val="aff0"/>
        <w:ind w:left="0" w:firstLine="709"/>
        <w:rPr>
          <w:szCs w:val="24"/>
        </w:rPr>
      </w:pPr>
      <w:r w:rsidRPr="00490960">
        <w:rPr>
          <w:szCs w:val="24"/>
        </w:rPr>
        <w:t>– с изменениями, утвержденными постановлением Правительства Ленинградской области от 21.12.2015 № 490 учтены объекты регионального значения: ВЛ 110</w:t>
      </w:r>
      <w:r w:rsidR="00C86174">
        <w:rPr>
          <w:szCs w:val="24"/>
        </w:rPr>
        <w:t xml:space="preserve"> </w:t>
      </w:r>
      <w:r w:rsidRPr="00490960">
        <w:rPr>
          <w:szCs w:val="24"/>
        </w:rPr>
        <w:t>кВ «Лужская-1» и «Лужская-2» (реконструкция участка), реконструкция ПС 110/35/10 кВ № 400 «Суйда» (реконструкция);</w:t>
      </w:r>
    </w:p>
    <w:p w:rsidR="00525A5D" w:rsidRPr="00490960" w:rsidRDefault="00940C5D" w:rsidP="00495DF9">
      <w:pPr>
        <w:pStyle w:val="aff0"/>
        <w:ind w:left="0" w:firstLine="709"/>
        <w:rPr>
          <w:b/>
          <w:szCs w:val="24"/>
        </w:rPr>
      </w:pPr>
      <w:r w:rsidRPr="00490960">
        <w:rPr>
          <w:szCs w:val="24"/>
        </w:rPr>
        <w:t>– с изменениями, утвержденными постановлением Правительства Ленинградской области от 22.12.2017 №</w:t>
      </w:r>
      <w:r w:rsidR="00C86174">
        <w:rPr>
          <w:szCs w:val="24"/>
        </w:rPr>
        <w:t xml:space="preserve"> </w:t>
      </w:r>
      <w:r w:rsidRPr="00490960">
        <w:rPr>
          <w:szCs w:val="24"/>
        </w:rPr>
        <w:t>592 учтены объекты регионального значения: ПС 35кВ «Кобрино» (реконструкция) и ВЛ 110кВ «Белогорская-2» (реконструкция участка)</w:t>
      </w:r>
      <w:r w:rsidR="005B3FD2">
        <w:rPr>
          <w:szCs w:val="24"/>
        </w:rPr>
        <w:t xml:space="preserve">, </w:t>
      </w:r>
      <w:r w:rsidR="005B3FD2" w:rsidRPr="005B3FD2">
        <w:rPr>
          <w:szCs w:val="24"/>
        </w:rPr>
        <w:t>от ПС</w:t>
      </w:r>
      <w:r w:rsidR="005B3FD2">
        <w:rPr>
          <w:szCs w:val="24"/>
        </w:rPr>
        <w:t xml:space="preserve"> «Гатчинская» до ПС «Белогорка»</w:t>
      </w:r>
      <w:r w:rsidRPr="00490960">
        <w:rPr>
          <w:szCs w:val="24"/>
        </w:rPr>
        <w:t>.</w:t>
      </w:r>
    </w:p>
    <w:p w:rsidR="00525A5D" w:rsidRPr="00490960" w:rsidRDefault="00525A5D" w:rsidP="00495DF9">
      <w:pPr>
        <w:pStyle w:val="afff3"/>
        <w:spacing w:before="0" w:after="0"/>
        <w:ind w:firstLine="709"/>
        <w:rPr>
          <w:rFonts w:eastAsia="Calibri"/>
        </w:rPr>
      </w:pPr>
      <w:r w:rsidRPr="00490960">
        <w:rPr>
          <w:rFonts w:eastAsia="Calibri"/>
        </w:rPr>
        <w:t xml:space="preserve">Решения по развитию электроснабжения </w:t>
      </w:r>
      <w:r w:rsidR="000C3AAA" w:rsidRPr="00490960">
        <w:t>МО Кобринское сельское поселение</w:t>
      </w:r>
      <w:r w:rsidRPr="00490960">
        <w:t xml:space="preserve"> </w:t>
      </w:r>
      <w:r w:rsidRPr="00490960">
        <w:rPr>
          <w:rFonts w:eastAsia="Calibri"/>
        </w:rPr>
        <w:t>приняты с учетом</w:t>
      </w:r>
      <w:hyperlink r:id="rId59" w:history="1">
        <w:r w:rsidRPr="00490960">
          <w:rPr>
            <w:rFonts w:eastAsia="Calibri"/>
          </w:rPr>
          <w:t xml:space="preserve"> схемы и программы развития (далее – СИПР) электроэнергетики Ленинградской области (утверждена распоряжением Губернатора Ленинградской области от 29.04.2019 № 328-рг «Об утверждении схемы и программы развития электроэнергетик</w:t>
        </w:r>
        <w:r w:rsidR="00C86174">
          <w:rPr>
            <w:rFonts w:eastAsia="Calibri"/>
          </w:rPr>
          <w:t>и Ленинградской области на 2019-</w:t>
        </w:r>
        <w:r w:rsidRPr="00490960">
          <w:rPr>
            <w:rFonts w:eastAsia="Calibri"/>
          </w:rPr>
          <w:t>2023 годы и признании утратившим силу распоряжения Губернатора Ленинградской области от 20.04.2018 №</w:t>
        </w:r>
        <w:r w:rsidR="00C86174">
          <w:rPr>
            <w:rFonts w:eastAsia="Calibri"/>
          </w:rPr>
          <w:t xml:space="preserve"> </w:t>
        </w:r>
        <w:r w:rsidRPr="00490960">
          <w:rPr>
            <w:rFonts w:eastAsia="Calibri"/>
          </w:rPr>
          <w:t>227-рг»</w:t>
        </w:r>
      </w:hyperlink>
      <w:r w:rsidRPr="00490960">
        <w:rPr>
          <w:rFonts w:eastAsia="Calibri"/>
        </w:rPr>
        <w:t xml:space="preserve">. </w:t>
      </w:r>
    </w:p>
    <w:p w:rsidR="006D7CC0" w:rsidRPr="006D7CC0" w:rsidRDefault="006D7CC0" w:rsidP="00495DF9">
      <w:pPr>
        <w:pStyle w:val="afff3"/>
        <w:spacing w:before="0" w:after="0"/>
        <w:ind w:firstLine="709"/>
        <w:rPr>
          <w:rFonts w:eastAsia="Calibri"/>
        </w:rPr>
      </w:pPr>
      <w:r w:rsidRPr="006D7CC0">
        <w:rPr>
          <w:rFonts w:eastAsia="Calibri"/>
        </w:rPr>
        <w:t>СИПР электроэнергетики Ленинградской области для территории МО Кобринское сельское поселение предусматривает</w:t>
      </w:r>
      <w:r>
        <w:rPr>
          <w:rFonts w:eastAsia="Calibri"/>
        </w:rPr>
        <w:t xml:space="preserve"> следующие мероприятия</w:t>
      </w:r>
      <w:r w:rsidRPr="006D7CC0">
        <w:rPr>
          <w:rFonts w:eastAsia="Calibri"/>
        </w:rPr>
        <w:t xml:space="preserve">: </w:t>
      </w:r>
    </w:p>
    <w:p w:rsidR="006D7CC0" w:rsidRPr="006D7CC0" w:rsidRDefault="006D7CC0" w:rsidP="00495DF9">
      <w:pPr>
        <w:pStyle w:val="afff3"/>
        <w:spacing w:before="0" w:after="0"/>
        <w:ind w:firstLine="709"/>
        <w:rPr>
          <w:rFonts w:eastAsia="Calibri"/>
        </w:rPr>
      </w:pPr>
      <w:r w:rsidRPr="00490960">
        <w:t xml:space="preserve">– </w:t>
      </w:r>
      <w:r w:rsidRPr="006D7CC0">
        <w:rPr>
          <w:rFonts w:eastAsia="Calibri"/>
        </w:rPr>
        <w:t>реконструкция участка ВЛ 110 кВ ПС 330 кВ Гатчинская – Суйда (ПС 400) (Лужская-1) и ВЛ 110 кВ Суйда (ПС</w:t>
      </w:r>
      <w:r>
        <w:rPr>
          <w:rFonts w:eastAsia="Calibri"/>
        </w:rPr>
        <w:t xml:space="preserve"> </w:t>
      </w:r>
      <w:r w:rsidRPr="006D7CC0">
        <w:rPr>
          <w:rFonts w:eastAsia="Calibri"/>
        </w:rPr>
        <w:t>400) – Батово (ПС 142) (Лужская-2);</w:t>
      </w:r>
    </w:p>
    <w:p w:rsidR="00525A5D" w:rsidRPr="00490960" w:rsidRDefault="006D7CC0" w:rsidP="00495DF9">
      <w:pPr>
        <w:pStyle w:val="afff3"/>
        <w:spacing w:before="0" w:after="0"/>
        <w:ind w:firstLine="709"/>
        <w:rPr>
          <w:rFonts w:eastAsia="Calibri"/>
        </w:rPr>
      </w:pPr>
      <w:r w:rsidRPr="00490960">
        <w:t xml:space="preserve">– </w:t>
      </w:r>
      <w:r w:rsidRPr="006D7CC0">
        <w:rPr>
          <w:rFonts w:eastAsia="Calibri"/>
        </w:rPr>
        <w:t>ВЛ 750 Ленинградская АЭС – Ленинградская № 2.</w:t>
      </w:r>
    </w:p>
    <w:p w:rsidR="00525A5D" w:rsidRPr="00490960" w:rsidRDefault="00525A5D" w:rsidP="00495DF9">
      <w:pPr>
        <w:pStyle w:val="aff0"/>
        <w:ind w:left="0" w:firstLine="709"/>
        <w:contextualSpacing/>
        <w:rPr>
          <w:szCs w:val="24"/>
        </w:rPr>
      </w:pPr>
      <w:r w:rsidRPr="00490960">
        <w:rPr>
          <w:szCs w:val="24"/>
        </w:rPr>
        <w:t xml:space="preserve">Мероприятия по электроснабжению местного значения приняты с учетом решений </w:t>
      </w:r>
      <w:r w:rsidRPr="00490960">
        <w:rPr>
          <w:bCs/>
          <w:szCs w:val="24"/>
        </w:rPr>
        <w:t>программы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w:t>
      </w:r>
      <w:r w:rsidRPr="00490960">
        <w:rPr>
          <w:szCs w:val="24"/>
        </w:rPr>
        <w:t>:</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ТП 10 кВ для п</w:t>
      </w:r>
      <w:r w:rsidR="00F76CB6" w:rsidRPr="00490960">
        <w:rPr>
          <w:szCs w:val="24"/>
        </w:rPr>
        <w:t>.</w:t>
      </w:r>
      <w:r w:rsidRPr="00490960">
        <w:rPr>
          <w:szCs w:val="24"/>
        </w:rPr>
        <w:t xml:space="preserve"> Высокоключевой;</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двух ТП 10 кВ для с</w:t>
      </w:r>
      <w:r w:rsidR="00F76CB6" w:rsidRPr="00490960">
        <w:rPr>
          <w:szCs w:val="24"/>
        </w:rPr>
        <w:t>.</w:t>
      </w:r>
      <w:r w:rsidRPr="00490960">
        <w:rPr>
          <w:szCs w:val="24"/>
        </w:rPr>
        <w:t xml:space="preserve"> Воскресенское;</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ТП 10 кВ для п</w:t>
      </w:r>
      <w:r w:rsidR="00F76CB6" w:rsidRPr="00490960">
        <w:rPr>
          <w:szCs w:val="24"/>
        </w:rPr>
        <w:t>.</w:t>
      </w:r>
      <w:r w:rsidRPr="00490960">
        <w:rPr>
          <w:szCs w:val="24"/>
        </w:rPr>
        <w:t xml:space="preserve"> Суйда;</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трех ТП 10 кВ для п</w:t>
      </w:r>
      <w:r w:rsidR="00F76CB6" w:rsidRPr="00490960">
        <w:rPr>
          <w:szCs w:val="24"/>
        </w:rPr>
        <w:t>.</w:t>
      </w:r>
      <w:r w:rsidRPr="00490960">
        <w:rPr>
          <w:szCs w:val="24"/>
        </w:rPr>
        <w:t xml:space="preserve"> Кобринское;</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трех ТП 10 кВ для д</w:t>
      </w:r>
      <w:r w:rsidR="00F76CB6" w:rsidRPr="00490960">
        <w:rPr>
          <w:szCs w:val="24"/>
        </w:rPr>
        <w:t>.</w:t>
      </w:r>
      <w:r w:rsidRPr="00490960">
        <w:rPr>
          <w:szCs w:val="24"/>
        </w:rPr>
        <w:t xml:space="preserve"> Меньково;</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и реконструкция ВЛ 10 кВ;</w:t>
      </w:r>
    </w:p>
    <w:p w:rsidR="00525A5D" w:rsidRPr="00490960" w:rsidRDefault="00525A5D" w:rsidP="00495DF9">
      <w:pPr>
        <w:pStyle w:val="aff0"/>
        <w:numPr>
          <w:ilvl w:val="0"/>
          <w:numId w:val="26"/>
        </w:numPr>
        <w:tabs>
          <w:tab w:val="left" w:pos="993"/>
        </w:tabs>
        <w:ind w:left="0" w:firstLine="709"/>
        <w:rPr>
          <w:szCs w:val="24"/>
        </w:rPr>
      </w:pPr>
      <w:r w:rsidRPr="00490960">
        <w:rPr>
          <w:szCs w:val="24"/>
        </w:rPr>
        <w:t>реконструкция системы освещения населенных пунктов (установка дополнительных осветительных приборов на улицах);</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реконструкция систем автоматизации на трансформаторных подстанциях;</w:t>
      </w:r>
    </w:p>
    <w:p w:rsidR="00E25789" w:rsidRPr="00490960" w:rsidRDefault="00525A5D" w:rsidP="00495DF9">
      <w:pPr>
        <w:pStyle w:val="aff0"/>
        <w:numPr>
          <w:ilvl w:val="0"/>
          <w:numId w:val="26"/>
        </w:numPr>
        <w:tabs>
          <w:tab w:val="left" w:pos="993"/>
        </w:tabs>
        <w:ind w:left="0" w:firstLine="709"/>
        <w:contextualSpacing/>
        <w:rPr>
          <w:szCs w:val="24"/>
        </w:rPr>
      </w:pPr>
      <w:r w:rsidRPr="00490960">
        <w:rPr>
          <w:szCs w:val="24"/>
        </w:rPr>
        <w:t xml:space="preserve">оснащение существующих объектов первой и второй категории электроснабжения по ПУЭ (детские дошкольные и школьные </w:t>
      </w:r>
      <w:r w:rsidR="00E42F8F" w:rsidRPr="00490960">
        <w:rPr>
          <w:szCs w:val="24"/>
        </w:rPr>
        <w:t>организации</w:t>
      </w:r>
      <w:r w:rsidRPr="00490960">
        <w:rPr>
          <w:szCs w:val="24"/>
        </w:rPr>
        <w:t xml:space="preserve">, </w:t>
      </w:r>
      <w:r w:rsidR="00B30FA7" w:rsidRPr="00B30FA7">
        <w:rPr>
          <w:szCs w:val="24"/>
        </w:rPr>
        <w:t>канализационные очистные сооружения</w:t>
      </w:r>
      <w:r w:rsidRPr="00490960">
        <w:rPr>
          <w:szCs w:val="24"/>
        </w:rPr>
        <w:t xml:space="preserve">, </w:t>
      </w:r>
      <w:r w:rsidR="000D0974" w:rsidRPr="00490960">
        <w:rPr>
          <w:szCs w:val="24"/>
        </w:rPr>
        <w:t>канализационн</w:t>
      </w:r>
      <w:r w:rsidR="000D0974">
        <w:rPr>
          <w:szCs w:val="24"/>
        </w:rPr>
        <w:t>ые</w:t>
      </w:r>
      <w:r w:rsidR="000D0974" w:rsidRPr="00490960">
        <w:rPr>
          <w:szCs w:val="24"/>
        </w:rPr>
        <w:t xml:space="preserve"> насосн</w:t>
      </w:r>
      <w:r w:rsidR="000D0974">
        <w:rPr>
          <w:szCs w:val="24"/>
        </w:rPr>
        <w:t>ые</w:t>
      </w:r>
      <w:r w:rsidR="000D0974" w:rsidRPr="00490960">
        <w:rPr>
          <w:szCs w:val="24"/>
        </w:rPr>
        <w:t xml:space="preserve"> станци</w:t>
      </w:r>
      <w:r w:rsidR="000D0974">
        <w:rPr>
          <w:szCs w:val="24"/>
        </w:rPr>
        <w:t>и</w:t>
      </w:r>
      <w:r w:rsidRPr="00490960">
        <w:rPr>
          <w:szCs w:val="24"/>
        </w:rPr>
        <w:t>, котельные) необходимым оборудованием.</w:t>
      </w:r>
    </w:p>
    <w:p w:rsidR="00E25789" w:rsidRDefault="00E25789" w:rsidP="00495DF9">
      <w:pPr>
        <w:ind w:firstLine="709"/>
        <w:rPr>
          <w:bCs/>
          <w:szCs w:val="24"/>
        </w:rPr>
      </w:pPr>
    </w:p>
    <w:p w:rsidR="00E25789" w:rsidRPr="00490960" w:rsidRDefault="007C39DC" w:rsidP="00495DF9">
      <w:pPr>
        <w:keepNext/>
        <w:ind w:firstLine="709"/>
        <w:contextualSpacing/>
        <w:outlineLvl w:val="2"/>
        <w:rPr>
          <w:b/>
          <w:bCs/>
          <w:szCs w:val="24"/>
        </w:rPr>
      </w:pPr>
      <w:bookmarkStart w:id="193" w:name="_Toc42088099"/>
      <w:r w:rsidRPr="00490960">
        <w:rPr>
          <w:b/>
          <w:bCs/>
          <w:szCs w:val="24"/>
        </w:rPr>
        <w:t>4.</w:t>
      </w:r>
      <w:r>
        <w:rPr>
          <w:b/>
          <w:bCs/>
          <w:szCs w:val="24"/>
        </w:rPr>
        <w:t>10</w:t>
      </w:r>
      <w:r w:rsidRPr="00490960">
        <w:rPr>
          <w:b/>
          <w:bCs/>
          <w:szCs w:val="24"/>
        </w:rPr>
        <w:t>.</w:t>
      </w:r>
      <w:r>
        <w:rPr>
          <w:b/>
          <w:bCs/>
          <w:szCs w:val="24"/>
        </w:rPr>
        <w:t>5</w:t>
      </w:r>
      <w:r w:rsidRPr="00490960">
        <w:rPr>
          <w:b/>
          <w:bCs/>
          <w:szCs w:val="24"/>
        </w:rPr>
        <w:t xml:space="preserve">. </w:t>
      </w:r>
      <w:r w:rsidR="00E25789" w:rsidRPr="00490960">
        <w:rPr>
          <w:b/>
          <w:bCs/>
          <w:szCs w:val="24"/>
        </w:rPr>
        <w:t>Объекты газоснабжения</w:t>
      </w:r>
      <w:bookmarkEnd w:id="193"/>
    </w:p>
    <w:p w:rsidR="00E25789" w:rsidRPr="00490960" w:rsidRDefault="00E25789" w:rsidP="00495DF9">
      <w:pPr>
        <w:ind w:firstLine="709"/>
        <w:rPr>
          <w:b/>
          <w:bCs/>
          <w:szCs w:val="24"/>
        </w:rPr>
      </w:pPr>
    </w:p>
    <w:p w:rsidR="001A2E09" w:rsidRPr="00490960" w:rsidRDefault="001A2E09" w:rsidP="00495DF9">
      <w:pPr>
        <w:pStyle w:val="afff3"/>
        <w:spacing w:before="0" w:after="0"/>
        <w:ind w:firstLine="709"/>
      </w:pPr>
      <w:r w:rsidRPr="00490960">
        <w:t>Данный раздел выполнен с учетом рекомендаций СП 62.13330.2011 (актуализированная редакция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w:t>
      </w:r>
    </w:p>
    <w:p w:rsidR="001A2E09" w:rsidRPr="00490960" w:rsidRDefault="001A2E09" w:rsidP="00495DF9">
      <w:pPr>
        <w:pStyle w:val="afff3"/>
        <w:spacing w:before="0" w:after="0"/>
        <w:ind w:firstLine="709"/>
      </w:pPr>
      <w:r w:rsidRPr="00490960">
        <w:t>Генеральным планом предусматривается сохранение основных направлений использования природного газа:</w:t>
      </w:r>
    </w:p>
    <w:p w:rsidR="001A2E09" w:rsidRPr="00490960" w:rsidRDefault="009D077F" w:rsidP="00495DF9">
      <w:pPr>
        <w:pStyle w:val="afff3"/>
        <w:spacing w:before="0" w:after="0"/>
        <w:ind w:firstLine="709"/>
      </w:pPr>
      <w:r w:rsidRPr="00490960">
        <w:lastRenderedPageBreak/>
        <w:t>–</w:t>
      </w:r>
      <w:r w:rsidR="001A2E09" w:rsidRPr="00490960">
        <w:t xml:space="preserve"> на хозяйственно-бытовые нужды населения (приготовление пищи и горячей воды);</w:t>
      </w:r>
    </w:p>
    <w:p w:rsidR="001A2E09" w:rsidRPr="00490960" w:rsidRDefault="009D077F" w:rsidP="00495DF9">
      <w:pPr>
        <w:pStyle w:val="afff3"/>
        <w:spacing w:before="0" w:after="0"/>
        <w:ind w:firstLine="709"/>
      </w:pPr>
      <w:r w:rsidRPr="00490960">
        <w:t>–</w:t>
      </w:r>
      <w:r w:rsidR="001A2E09" w:rsidRPr="00490960">
        <w:t xml:space="preserve"> технологические цели коммунально-бытовых и промышленных предприятий;</w:t>
      </w:r>
    </w:p>
    <w:p w:rsidR="001A2E09" w:rsidRPr="00490960" w:rsidRDefault="009D077F" w:rsidP="00495DF9">
      <w:pPr>
        <w:pStyle w:val="afff3"/>
        <w:spacing w:before="0" w:after="0"/>
        <w:ind w:firstLine="709"/>
      </w:pPr>
      <w:r w:rsidRPr="00490960">
        <w:t>–</w:t>
      </w:r>
      <w:r w:rsidR="001A2E09" w:rsidRPr="00490960">
        <w:t xml:space="preserve"> отопление и горячее водоснабжение жилых и общественных зданий (энергоноситель для теплоисточников).</w:t>
      </w:r>
    </w:p>
    <w:p w:rsidR="001A2E09" w:rsidRPr="00490960" w:rsidRDefault="001A2E09" w:rsidP="00495DF9">
      <w:pPr>
        <w:pStyle w:val="afff3"/>
        <w:spacing w:before="0" w:after="0"/>
        <w:ind w:firstLine="709"/>
      </w:pPr>
      <w:r w:rsidRPr="00490960">
        <w:t xml:space="preserve">Основная цель функционирования системы газоснабжения </w:t>
      </w:r>
      <w:r w:rsidR="00E31025">
        <w:t>жилищно-коммунально</w:t>
      </w:r>
      <w:r w:rsidR="00682605">
        <w:t>го</w:t>
      </w:r>
      <w:r w:rsidR="00E31025">
        <w:t xml:space="preserve"> </w:t>
      </w:r>
      <w:r w:rsidR="00682605">
        <w:t>сектора</w:t>
      </w:r>
      <w:r w:rsidRPr="00490960">
        <w:t xml:space="preserve"> в рамках общей стратегии развития поселения: обеспечение бесперебойного и качественного предоставления услуг. </w:t>
      </w:r>
    </w:p>
    <w:p w:rsidR="001A2E09" w:rsidRPr="00490960" w:rsidRDefault="001A2E09" w:rsidP="00495DF9">
      <w:pPr>
        <w:pStyle w:val="afff3"/>
        <w:spacing w:before="0" w:after="0"/>
        <w:ind w:firstLine="709"/>
      </w:pPr>
      <w:r w:rsidRPr="00490960">
        <w:t xml:space="preserve">Проектом предусматривается газоснабжение всех жилых домов, в связи с чем потребуется строительство распределительных сетей и </w:t>
      </w:r>
      <w:r w:rsidR="00E31025" w:rsidRPr="00E31025">
        <w:t>газораспределительны</w:t>
      </w:r>
      <w:r w:rsidR="00E31025">
        <w:t>х</w:t>
      </w:r>
      <w:r w:rsidR="00E31025" w:rsidRPr="00E31025">
        <w:t xml:space="preserve"> пункт</w:t>
      </w:r>
      <w:r w:rsidR="00E31025">
        <w:t>ов</w:t>
      </w:r>
      <w:r w:rsidRPr="00490960">
        <w:t xml:space="preserve">. </w:t>
      </w:r>
    </w:p>
    <w:p w:rsidR="001A2E09" w:rsidRPr="00490960" w:rsidRDefault="001A2E09" w:rsidP="00495DF9">
      <w:pPr>
        <w:pStyle w:val="afff3"/>
        <w:spacing w:before="0" w:after="0"/>
        <w:ind w:firstLine="709"/>
      </w:pPr>
      <w:r w:rsidRPr="00490960">
        <w:t>Расход газа на жилищно-коммунальные нужды населения принят в соответствии со СП 42-101-2003 и составит:</w:t>
      </w:r>
    </w:p>
    <w:p w:rsidR="001A2E09" w:rsidRPr="00490960" w:rsidRDefault="00671E13" w:rsidP="00495DF9">
      <w:pPr>
        <w:pStyle w:val="afff3"/>
        <w:spacing w:before="0" w:after="0"/>
        <w:ind w:firstLine="709"/>
      </w:pPr>
      <w:r w:rsidRPr="00490960">
        <w:t>–</w:t>
      </w:r>
      <w:r w:rsidR="00C86174">
        <w:t xml:space="preserve"> 165 </w:t>
      </w:r>
      <w:r w:rsidR="001A2E09" w:rsidRPr="00490960">
        <w:t>м</w:t>
      </w:r>
      <w:r w:rsidR="00C86174">
        <w:t>³</w:t>
      </w:r>
      <w:r w:rsidR="001A2E09" w:rsidRPr="00490960">
        <w:t>/год на человека для потребителей индивидуальной жилой застройки;</w:t>
      </w:r>
    </w:p>
    <w:p w:rsidR="001A2E09" w:rsidRPr="00490960" w:rsidRDefault="00671E13" w:rsidP="00495DF9">
      <w:pPr>
        <w:pStyle w:val="afff3"/>
        <w:spacing w:before="0" w:after="0"/>
        <w:ind w:firstLine="709"/>
      </w:pPr>
      <w:r w:rsidRPr="00490960">
        <w:t>–</w:t>
      </w:r>
      <w:r w:rsidR="001A2E09" w:rsidRPr="00490960">
        <w:t xml:space="preserve"> 120 м</w:t>
      </w:r>
      <w:r w:rsidR="00C86174">
        <w:t>³</w:t>
      </w:r>
      <w:r w:rsidR="001A2E09" w:rsidRPr="00490960">
        <w:t>/год на человека для потребителей, обеспеченных централизованным теплоснабжением.</w:t>
      </w:r>
    </w:p>
    <w:p w:rsidR="00E91D3D" w:rsidRPr="00490960" w:rsidRDefault="001A2E09" w:rsidP="00495DF9">
      <w:pPr>
        <w:pStyle w:val="afff3"/>
        <w:spacing w:before="0" w:after="0"/>
        <w:ind w:firstLine="709"/>
      </w:pPr>
      <w:r w:rsidRPr="00490960">
        <w:t>Прогнозируемые расходы газа приведены далее в таблицах 4.10.</w:t>
      </w:r>
      <w:r w:rsidR="007C39DC">
        <w:t>5.1</w:t>
      </w:r>
      <w:r w:rsidRPr="00490960">
        <w:t xml:space="preserve"> и 4.10.</w:t>
      </w:r>
      <w:r w:rsidR="007C39DC">
        <w:t>5.2</w:t>
      </w:r>
      <w:r w:rsidRPr="00490960">
        <w:t>.</w:t>
      </w:r>
    </w:p>
    <w:p w:rsidR="00BA113C" w:rsidRPr="00490960" w:rsidRDefault="00BA113C" w:rsidP="00495DF9">
      <w:pPr>
        <w:pStyle w:val="afff3"/>
        <w:spacing w:before="0" w:after="0"/>
        <w:ind w:firstLine="709"/>
      </w:pPr>
    </w:p>
    <w:p w:rsidR="00E91D3D" w:rsidRPr="00490960" w:rsidRDefault="00E91D3D" w:rsidP="00495DF9">
      <w:pPr>
        <w:ind w:firstLine="709"/>
        <w:rPr>
          <w:b/>
          <w:szCs w:val="24"/>
        </w:rPr>
      </w:pPr>
      <w:bookmarkStart w:id="194" w:name="_Toc423893586"/>
      <w:bookmarkStart w:id="195" w:name="_Toc423957511"/>
      <w:r w:rsidRPr="00490960">
        <w:rPr>
          <w:szCs w:val="24"/>
        </w:rPr>
        <w:t xml:space="preserve">Таблица </w:t>
      </w:r>
      <w:bookmarkEnd w:id="194"/>
      <w:bookmarkEnd w:id="195"/>
      <w:r w:rsidRPr="00490960">
        <w:rPr>
          <w:szCs w:val="24"/>
        </w:rPr>
        <w:t>4.10.</w:t>
      </w:r>
      <w:r w:rsidR="007C39DC">
        <w:rPr>
          <w:szCs w:val="24"/>
        </w:rPr>
        <w:t>5.1</w:t>
      </w:r>
      <w:r w:rsidRPr="00490960">
        <w:rPr>
          <w:szCs w:val="24"/>
        </w:rPr>
        <w:t xml:space="preserve"> – </w:t>
      </w:r>
      <w:r w:rsidR="00671E13" w:rsidRPr="00490960">
        <w:rPr>
          <w:b/>
          <w:szCs w:val="24"/>
        </w:rPr>
        <w:t>п</w:t>
      </w:r>
      <w:r w:rsidR="001A2E09" w:rsidRPr="00490960">
        <w:rPr>
          <w:b/>
          <w:szCs w:val="24"/>
        </w:rPr>
        <w:t>рогнозируемые потребности газа дл</w:t>
      </w:r>
      <w:r w:rsidR="00671E13" w:rsidRPr="00490960">
        <w:rPr>
          <w:b/>
          <w:szCs w:val="24"/>
        </w:rPr>
        <w:t>я объектов нового строительства</w:t>
      </w:r>
    </w:p>
    <w:p w:rsidR="00BA113C" w:rsidRPr="00490960" w:rsidRDefault="00BA113C" w:rsidP="00495DF9">
      <w:pPr>
        <w:ind w:firstLine="709"/>
        <w:rPr>
          <w:b/>
          <w:szCs w:val="24"/>
        </w:rPr>
      </w:pPr>
    </w:p>
    <w:tbl>
      <w:tblPr>
        <w:tblW w:w="5000" w:type="pct"/>
        <w:tblLook w:val="04A0" w:firstRow="1" w:lastRow="0" w:firstColumn="1" w:lastColumn="0" w:noHBand="0" w:noVBand="1"/>
      </w:tblPr>
      <w:tblGrid>
        <w:gridCol w:w="3441"/>
        <w:gridCol w:w="1422"/>
        <w:gridCol w:w="2018"/>
        <w:gridCol w:w="1590"/>
        <w:gridCol w:w="1951"/>
      </w:tblGrid>
      <w:tr w:rsidR="00671E13" w:rsidRPr="00490960" w:rsidTr="00031D89">
        <w:trPr>
          <w:trHeight w:val="597"/>
        </w:trPr>
        <w:tc>
          <w:tcPr>
            <w:tcW w:w="1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E13" w:rsidRPr="00490960" w:rsidRDefault="00671E13" w:rsidP="00495DF9">
            <w:pPr>
              <w:jc w:val="center"/>
              <w:rPr>
                <w:b/>
                <w:color w:val="000000"/>
                <w:szCs w:val="24"/>
              </w:rPr>
            </w:pPr>
            <w:r w:rsidRPr="00490960">
              <w:rPr>
                <w:b/>
                <w:color w:val="000000"/>
                <w:szCs w:val="24"/>
              </w:rPr>
              <w:t>Местоположение жилых домов</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682605" w:rsidP="00495DF9">
            <w:pPr>
              <w:jc w:val="center"/>
              <w:rPr>
                <w:b/>
                <w:color w:val="000000"/>
                <w:szCs w:val="24"/>
              </w:rPr>
            </w:pPr>
            <w:r>
              <w:rPr>
                <w:b/>
                <w:color w:val="000000"/>
                <w:szCs w:val="24"/>
              </w:rPr>
              <w:t>Э</w:t>
            </w:r>
            <w:r w:rsidR="00671E13" w:rsidRPr="00490960">
              <w:rPr>
                <w:b/>
                <w:color w:val="000000"/>
                <w:szCs w:val="24"/>
              </w:rPr>
              <w:t>тажность</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671E13" w:rsidP="00495DF9">
            <w:pPr>
              <w:jc w:val="center"/>
              <w:rPr>
                <w:b/>
                <w:color w:val="000000"/>
                <w:szCs w:val="24"/>
              </w:rPr>
            </w:pPr>
            <w:r w:rsidRPr="00490960">
              <w:rPr>
                <w:b/>
                <w:color w:val="000000"/>
                <w:szCs w:val="24"/>
              </w:rPr>
              <w:t>Норма газоснабжения, м³/год на 1 жителя</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671E13" w:rsidP="00495DF9">
            <w:pPr>
              <w:jc w:val="center"/>
              <w:rPr>
                <w:b/>
                <w:color w:val="000000"/>
                <w:szCs w:val="24"/>
              </w:rPr>
            </w:pPr>
            <w:r w:rsidRPr="00490960">
              <w:rPr>
                <w:b/>
                <w:color w:val="000000"/>
                <w:szCs w:val="24"/>
              </w:rPr>
              <w:t>Количество жителей, человек</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C86174" w:rsidP="00495DF9">
            <w:pPr>
              <w:jc w:val="center"/>
              <w:rPr>
                <w:b/>
                <w:color w:val="000000"/>
                <w:szCs w:val="24"/>
              </w:rPr>
            </w:pPr>
            <w:r>
              <w:rPr>
                <w:b/>
                <w:color w:val="000000"/>
                <w:szCs w:val="24"/>
              </w:rPr>
              <w:t>Объем газоснабжения миллионов</w:t>
            </w:r>
            <w:r w:rsidR="00671E13" w:rsidRPr="00490960">
              <w:rPr>
                <w:b/>
                <w:color w:val="000000"/>
                <w:szCs w:val="24"/>
              </w:rPr>
              <w:t xml:space="preserve"> м³/год</w:t>
            </w:r>
          </w:p>
        </w:tc>
      </w:tr>
    </w:tbl>
    <w:p w:rsidR="00671E13" w:rsidRPr="00490960" w:rsidRDefault="00671E13" w:rsidP="00495DF9">
      <w:pPr>
        <w:ind w:firstLine="709"/>
        <w:rPr>
          <w:b/>
          <w:sz w:val="2"/>
          <w:szCs w:val="2"/>
        </w:rPr>
      </w:pPr>
    </w:p>
    <w:tbl>
      <w:tblPr>
        <w:tblW w:w="5000" w:type="pct"/>
        <w:tblLook w:val="04A0" w:firstRow="1" w:lastRow="0" w:firstColumn="1" w:lastColumn="0" w:noHBand="0" w:noVBand="1"/>
      </w:tblPr>
      <w:tblGrid>
        <w:gridCol w:w="3441"/>
        <w:gridCol w:w="1422"/>
        <w:gridCol w:w="2018"/>
        <w:gridCol w:w="1590"/>
        <w:gridCol w:w="1951"/>
      </w:tblGrid>
      <w:tr w:rsidR="001A2E09" w:rsidRPr="00490960" w:rsidTr="006F5567">
        <w:trPr>
          <w:trHeight w:val="53"/>
          <w:tblHeader/>
        </w:trPr>
        <w:tc>
          <w:tcPr>
            <w:tcW w:w="1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1</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2</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3</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4</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5</w:t>
            </w:r>
          </w:p>
        </w:tc>
      </w:tr>
      <w:tr w:rsidR="001A2E09" w:rsidRPr="00490960" w:rsidTr="007F03EA">
        <w:trPr>
          <w:trHeight w:val="53"/>
        </w:trPr>
        <w:tc>
          <w:tcPr>
            <w:tcW w:w="33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A2E09" w:rsidRPr="00490960" w:rsidRDefault="001A2E09" w:rsidP="00495DF9">
            <w:pPr>
              <w:rPr>
                <w:color w:val="000000"/>
                <w:szCs w:val="24"/>
              </w:rPr>
            </w:pPr>
            <w:r w:rsidRPr="00490960">
              <w:rPr>
                <w:color w:val="000000"/>
                <w:szCs w:val="24"/>
              </w:rPr>
              <w:t>Многоквартирные жилые дома</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 </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 </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Кобринское</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120</w:t>
            </w:r>
          </w:p>
        </w:tc>
        <w:tc>
          <w:tcPr>
            <w:tcW w:w="763" w:type="pct"/>
            <w:tcBorders>
              <w:top w:val="nil"/>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color w:val="000000"/>
                <w:szCs w:val="24"/>
              </w:rPr>
            </w:pPr>
            <w:r w:rsidRPr="00490960">
              <w:rPr>
                <w:color w:val="000000"/>
                <w:szCs w:val="24"/>
              </w:rPr>
              <w:t>28</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0,00</w:t>
            </w:r>
          </w:p>
        </w:tc>
      </w:tr>
      <w:tr w:rsidR="001A2E09" w:rsidRPr="00490960" w:rsidTr="007F03EA">
        <w:trPr>
          <w:trHeight w:val="53"/>
        </w:trPr>
        <w:tc>
          <w:tcPr>
            <w:tcW w:w="33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A2E09" w:rsidRPr="00490960" w:rsidRDefault="001A2E09" w:rsidP="00495DF9">
            <w:pPr>
              <w:rPr>
                <w:color w:val="000000"/>
                <w:szCs w:val="24"/>
              </w:rPr>
            </w:pPr>
            <w:r w:rsidRPr="00490960">
              <w:rPr>
                <w:color w:val="000000"/>
                <w:szCs w:val="24"/>
              </w:rPr>
              <w:t>Индивидуальная жилая застройка</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Высокоключевой</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115</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0,02</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Кобринское</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50</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Суйда</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85</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д. Меньково</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60</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Карташевская</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50</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с. Воскресенское</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35</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54778B" w:rsidRPr="00490960" w:rsidTr="0054778B">
        <w:trPr>
          <w:trHeight w:val="53"/>
        </w:trPr>
        <w:tc>
          <w:tcPr>
            <w:tcW w:w="3301" w:type="pct"/>
            <w:gridSpan w:val="3"/>
            <w:tcBorders>
              <w:top w:val="nil"/>
              <w:left w:val="single" w:sz="4" w:space="0" w:color="auto"/>
              <w:bottom w:val="single" w:sz="4" w:space="0" w:color="auto"/>
              <w:right w:val="single" w:sz="4" w:space="0" w:color="auto"/>
            </w:tcBorders>
            <w:shd w:val="clear" w:color="auto" w:fill="auto"/>
            <w:noWrap/>
            <w:vAlign w:val="center"/>
            <w:hideMark/>
          </w:tcPr>
          <w:p w:rsidR="0054778B" w:rsidRPr="0054778B" w:rsidRDefault="0054778B" w:rsidP="00495DF9">
            <w:pPr>
              <w:rPr>
                <w:b/>
                <w:color w:val="000000"/>
                <w:szCs w:val="24"/>
              </w:rPr>
            </w:pPr>
            <w:r w:rsidRPr="0054778B">
              <w:rPr>
                <w:b/>
                <w:color w:val="000000"/>
                <w:szCs w:val="24"/>
              </w:rPr>
              <w:t>Итого</w:t>
            </w:r>
          </w:p>
        </w:tc>
        <w:tc>
          <w:tcPr>
            <w:tcW w:w="763" w:type="pct"/>
            <w:tcBorders>
              <w:top w:val="nil"/>
              <w:left w:val="nil"/>
              <w:bottom w:val="single" w:sz="4" w:space="0" w:color="auto"/>
              <w:right w:val="single" w:sz="4" w:space="0" w:color="auto"/>
            </w:tcBorders>
            <w:shd w:val="clear" w:color="auto" w:fill="auto"/>
            <w:noWrap/>
            <w:vAlign w:val="center"/>
            <w:hideMark/>
          </w:tcPr>
          <w:p w:rsidR="0054778B" w:rsidRPr="00490960" w:rsidRDefault="0054778B" w:rsidP="00495DF9">
            <w:pPr>
              <w:jc w:val="center"/>
              <w:rPr>
                <w:color w:val="000000"/>
                <w:szCs w:val="24"/>
              </w:rPr>
            </w:pPr>
            <w:r w:rsidRPr="00490960">
              <w:rPr>
                <w:color w:val="000000"/>
                <w:szCs w:val="24"/>
              </w:rPr>
              <w:t>423</w:t>
            </w:r>
          </w:p>
        </w:tc>
        <w:tc>
          <w:tcPr>
            <w:tcW w:w="936" w:type="pct"/>
            <w:tcBorders>
              <w:top w:val="nil"/>
              <w:left w:val="nil"/>
              <w:bottom w:val="single" w:sz="4" w:space="0" w:color="auto"/>
              <w:right w:val="single" w:sz="4" w:space="0" w:color="auto"/>
            </w:tcBorders>
            <w:shd w:val="clear" w:color="auto" w:fill="auto"/>
            <w:noWrap/>
            <w:vAlign w:val="center"/>
            <w:hideMark/>
          </w:tcPr>
          <w:p w:rsidR="0054778B" w:rsidRPr="00490960" w:rsidRDefault="0054778B" w:rsidP="00495DF9">
            <w:pPr>
              <w:jc w:val="center"/>
              <w:rPr>
                <w:color w:val="000000"/>
                <w:szCs w:val="24"/>
              </w:rPr>
            </w:pPr>
            <w:r w:rsidRPr="00490960">
              <w:rPr>
                <w:color w:val="000000"/>
                <w:szCs w:val="24"/>
              </w:rPr>
              <w:t>0,07</w:t>
            </w:r>
          </w:p>
        </w:tc>
      </w:tr>
    </w:tbl>
    <w:p w:rsidR="00E91D3D" w:rsidRPr="00490960" w:rsidRDefault="00E91D3D" w:rsidP="00495DF9">
      <w:pPr>
        <w:ind w:firstLine="709"/>
        <w:rPr>
          <w:szCs w:val="24"/>
        </w:rPr>
      </w:pPr>
    </w:p>
    <w:p w:rsidR="008D793D" w:rsidRPr="00490960" w:rsidRDefault="008D793D" w:rsidP="00495DF9">
      <w:pPr>
        <w:pStyle w:val="affffff9"/>
        <w:spacing w:after="0"/>
        <w:ind w:firstLine="709"/>
        <w:jc w:val="both"/>
        <w:rPr>
          <w:b/>
        </w:rPr>
      </w:pPr>
      <w:r w:rsidRPr="00490960">
        <w:t>Таблица 4.10.</w:t>
      </w:r>
      <w:r w:rsidR="007C39DC">
        <w:t>5.2</w:t>
      </w:r>
      <w:r w:rsidRPr="00490960">
        <w:t xml:space="preserve"> – </w:t>
      </w:r>
      <w:r w:rsidR="00671E13" w:rsidRPr="00490960">
        <w:rPr>
          <w:b/>
        </w:rPr>
        <w:t>п</w:t>
      </w:r>
      <w:r w:rsidRPr="00490960">
        <w:rPr>
          <w:b/>
        </w:rPr>
        <w:t>рогнозируемые потребности природного газа</w:t>
      </w:r>
    </w:p>
    <w:p w:rsidR="00BA113C" w:rsidRDefault="00BA113C" w:rsidP="00495DF9">
      <w:pPr>
        <w:pStyle w:val="afff3"/>
        <w:spacing w:before="0" w:after="0"/>
        <w:ind w:firstLine="709"/>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907"/>
        <w:gridCol w:w="1624"/>
        <w:gridCol w:w="2956"/>
        <w:gridCol w:w="1559"/>
        <w:gridCol w:w="2376"/>
      </w:tblGrid>
      <w:tr w:rsidR="00682605" w:rsidRPr="00490960" w:rsidTr="00682605">
        <w:trPr>
          <w:trHeight w:val="562"/>
          <w:tblHeader/>
          <w:jc w:val="center"/>
        </w:trPr>
        <w:tc>
          <w:tcPr>
            <w:tcW w:w="915" w:type="pct"/>
            <w:vMerge w:val="restart"/>
            <w:tcMar>
              <w:left w:w="108" w:type="dxa"/>
            </w:tcMar>
            <w:vAlign w:val="center"/>
          </w:tcPr>
          <w:p w:rsidR="00682605" w:rsidRPr="00490960" w:rsidRDefault="00682605" w:rsidP="00495DF9">
            <w:pPr>
              <w:pStyle w:val="114"/>
              <w:rPr>
                <w:b/>
                <w:sz w:val="24"/>
                <w:szCs w:val="24"/>
              </w:rPr>
            </w:pPr>
            <w:r w:rsidRPr="00490960">
              <w:rPr>
                <w:b/>
                <w:sz w:val="24"/>
                <w:szCs w:val="24"/>
              </w:rPr>
              <w:t>Наименование</w:t>
            </w:r>
          </w:p>
        </w:tc>
        <w:tc>
          <w:tcPr>
            <w:tcW w:w="779" w:type="pct"/>
            <w:vMerge w:val="restart"/>
            <w:tcMar>
              <w:left w:w="108" w:type="dxa"/>
            </w:tcMar>
            <w:vAlign w:val="center"/>
          </w:tcPr>
          <w:p w:rsidR="00682605" w:rsidRPr="00490960" w:rsidRDefault="00682605" w:rsidP="00495DF9">
            <w:pPr>
              <w:pStyle w:val="114"/>
              <w:rPr>
                <w:b/>
                <w:sz w:val="24"/>
                <w:szCs w:val="24"/>
              </w:rPr>
            </w:pPr>
            <w:r>
              <w:rPr>
                <w:b/>
                <w:sz w:val="24"/>
                <w:szCs w:val="24"/>
              </w:rPr>
              <w:t>Население, человек</w:t>
            </w:r>
          </w:p>
        </w:tc>
        <w:tc>
          <w:tcPr>
            <w:tcW w:w="1418" w:type="pct"/>
            <w:vMerge w:val="restart"/>
            <w:tcMar>
              <w:left w:w="108" w:type="dxa"/>
            </w:tcMar>
            <w:vAlign w:val="center"/>
          </w:tcPr>
          <w:p w:rsidR="00682605" w:rsidRPr="00490960" w:rsidRDefault="00682605" w:rsidP="00495DF9">
            <w:pPr>
              <w:pStyle w:val="114"/>
              <w:rPr>
                <w:b/>
                <w:sz w:val="24"/>
                <w:szCs w:val="24"/>
              </w:rPr>
            </w:pPr>
            <w:r w:rsidRPr="00490960">
              <w:rPr>
                <w:b/>
                <w:sz w:val="24"/>
                <w:szCs w:val="24"/>
              </w:rPr>
              <w:t>Потребитель</w:t>
            </w:r>
          </w:p>
        </w:tc>
        <w:tc>
          <w:tcPr>
            <w:tcW w:w="1888" w:type="pct"/>
            <w:gridSpan w:val="2"/>
            <w:tcMar>
              <w:left w:w="108" w:type="dxa"/>
            </w:tcMar>
            <w:vAlign w:val="center"/>
          </w:tcPr>
          <w:p w:rsidR="00682605" w:rsidRPr="00490960" w:rsidRDefault="00682605" w:rsidP="00495DF9">
            <w:pPr>
              <w:pStyle w:val="114"/>
              <w:rPr>
                <w:b/>
                <w:sz w:val="24"/>
                <w:szCs w:val="24"/>
              </w:rPr>
            </w:pPr>
            <w:r>
              <w:rPr>
                <w:b/>
                <w:sz w:val="24"/>
                <w:szCs w:val="24"/>
              </w:rPr>
              <w:t>Количество, миллионов</w:t>
            </w:r>
            <w:r w:rsidRPr="00490960">
              <w:rPr>
                <w:b/>
                <w:sz w:val="24"/>
                <w:szCs w:val="24"/>
              </w:rPr>
              <w:t xml:space="preserve"> м</w:t>
            </w:r>
            <w:r>
              <w:rPr>
                <w:b/>
                <w:sz w:val="24"/>
                <w:szCs w:val="24"/>
              </w:rPr>
              <w:t>³</w:t>
            </w:r>
            <w:r w:rsidRPr="00490960">
              <w:rPr>
                <w:b/>
                <w:sz w:val="24"/>
                <w:szCs w:val="24"/>
              </w:rPr>
              <w:t>/год</w:t>
            </w:r>
          </w:p>
        </w:tc>
      </w:tr>
      <w:tr w:rsidR="00682605" w:rsidRPr="00490960" w:rsidTr="00682605">
        <w:trPr>
          <w:trHeight w:val="562"/>
          <w:tblHeader/>
          <w:jc w:val="center"/>
        </w:trPr>
        <w:tc>
          <w:tcPr>
            <w:tcW w:w="915" w:type="pct"/>
            <w:vMerge/>
            <w:tcMar>
              <w:left w:w="108" w:type="dxa"/>
            </w:tcMar>
            <w:vAlign w:val="center"/>
          </w:tcPr>
          <w:p w:rsidR="00682605" w:rsidRPr="00490960" w:rsidRDefault="00682605" w:rsidP="00495DF9">
            <w:pPr>
              <w:pStyle w:val="114"/>
              <w:ind w:firstLine="709"/>
              <w:rPr>
                <w:b/>
                <w:sz w:val="24"/>
                <w:szCs w:val="24"/>
              </w:rPr>
            </w:pPr>
          </w:p>
        </w:tc>
        <w:tc>
          <w:tcPr>
            <w:tcW w:w="779" w:type="pct"/>
            <w:vMerge/>
            <w:tcMar>
              <w:left w:w="108" w:type="dxa"/>
            </w:tcMar>
            <w:vAlign w:val="center"/>
          </w:tcPr>
          <w:p w:rsidR="00682605" w:rsidRPr="00490960" w:rsidRDefault="00682605" w:rsidP="00495DF9">
            <w:pPr>
              <w:pStyle w:val="114"/>
              <w:ind w:firstLine="709"/>
              <w:rPr>
                <w:b/>
                <w:sz w:val="24"/>
                <w:szCs w:val="24"/>
              </w:rPr>
            </w:pPr>
          </w:p>
        </w:tc>
        <w:tc>
          <w:tcPr>
            <w:tcW w:w="1418" w:type="pct"/>
            <w:vMerge/>
            <w:tcMar>
              <w:left w:w="108" w:type="dxa"/>
            </w:tcMar>
            <w:vAlign w:val="center"/>
          </w:tcPr>
          <w:p w:rsidR="00682605" w:rsidRPr="00490960" w:rsidRDefault="00682605" w:rsidP="00495DF9">
            <w:pPr>
              <w:pStyle w:val="114"/>
              <w:ind w:firstLine="709"/>
              <w:rPr>
                <w:b/>
                <w:sz w:val="24"/>
                <w:szCs w:val="24"/>
              </w:rPr>
            </w:pPr>
          </w:p>
        </w:tc>
        <w:tc>
          <w:tcPr>
            <w:tcW w:w="748" w:type="pct"/>
            <w:tcMar>
              <w:left w:w="108" w:type="dxa"/>
            </w:tcMar>
            <w:vAlign w:val="center"/>
          </w:tcPr>
          <w:p w:rsidR="00682605" w:rsidRPr="00490960" w:rsidRDefault="00682605" w:rsidP="00495DF9">
            <w:pPr>
              <w:pStyle w:val="114"/>
              <w:rPr>
                <w:b/>
                <w:sz w:val="24"/>
                <w:szCs w:val="24"/>
              </w:rPr>
            </w:pPr>
            <w:r>
              <w:rPr>
                <w:b/>
                <w:sz w:val="24"/>
                <w:szCs w:val="24"/>
              </w:rPr>
              <w:t>в</w:t>
            </w:r>
            <w:r w:rsidRPr="00490960">
              <w:rPr>
                <w:b/>
                <w:sz w:val="24"/>
                <w:szCs w:val="24"/>
              </w:rPr>
              <w:t>сего</w:t>
            </w:r>
          </w:p>
        </w:tc>
        <w:tc>
          <w:tcPr>
            <w:tcW w:w="1140" w:type="pct"/>
            <w:vAlign w:val="center"/>
          </w:tcPr>
          <w:p w:rsidR="00682605" w:rsidRPr="00490960" w:rsidRDefault="00682605" w:rsidP="00495DF9">
            <w:pPr>
              <w:pStyle w:val="114"/>
              <w:rPr>
                <w:b/>
                <w:sz w:val="24"/>
                <w:szCs w:val="24"/>
              </w:rPr>
            </w:pPr>
            <w:r w:rsidRPr="00490960">
              <w:rPr>
                <w:b/>
                <w:sz w:val="24"/>
                <w:szCs w:val="24"/>
              </w:rPr>
              <w:t>в том числе для индивидуального строительства</w:t>
            </w:r>
          </w:p>
        </w:tc>
      </w:tr>
    </w:tbl>
    <w:p w:rsidR="00682605" w:rsidRPr="00682605" w:rsidRDefault="00682605" w:rsidP="00495DF9">
      <w:pPr>
        <w:pStyle w:val="afff3"/>
        <w:spacing w:before="0" w:after="0"/>
        <w:ind w:firstLine="709"/>
        <w:rPr>
          <w:sz w:val="2"/>
          <w:szCs w:val="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907"/>
        <w:gridCol w:w="1624"/>
        <w:gridCol w:w="2956"/>
        <w:gridCol w:w="1559"/>
        <w:gridCol w:w="2376"/>
      </w:tblGrid>
      <w:tr w:rsidR="00F04741" w:rsidRPr="00490960" w:rsidTr="006F5567">
        <w:trPr>
          <w:tblHeader/>
          <w:jc w:val="center"/>
        </w:trPr>
        <w:tc>
          <w:tcPr>
            <w:tcW w:w="915" w:type="pct"/>
            <w:tcMar>
              <w:left w:w="108" w:type="dxa"/>
            </w:tcMar>
            <w:vAlign w:val="center"/>
          </w:tcPr>
          <w:p w:rsidR="00F04741" w:rsidRPr="00490960" w:rsidRDefault="00F04741" w:rsidP="00495DF9">
            <w:pPr>
              <w:pStyle w:val="114"/>
              <w:rPr>
                <w:b/>
                <w:sz w:val="24"/>
                <w:szCs w:val="24"/>
              </w:rPr>
            </w:pPr>
            <w:r w:rsidRPr="00490960">
              <w:rPr>
                <w:b/>
                <w:sz w:val="24"/>
                <w:szCs w:val="24"/>
              </w:rPr>
              <w:t>1</w:t>
            </w:r>
          </w:p>
        </w:tc>
        <w:tc>
          <w:tcPr>
            <w:tcW w:w="779" w:type="pct"/>
            <w:tcMar>
              <w:left w:w="108" w:type="dxa"/>
            </w:tcMar>
            <w:vAlign w:val="center"/>
          </w:tcPr>
          <w:p w:rsidR="00F04741" w:rsidRPr="00490960" w:rsidRDefault="00F04741" w:rsidP="00495DF9">
            <w:pPr>
              <w:pStyle w:val="114"/>
              <w:rPr>
                <w:b/>
                <w:sz w:val="24"/>
                <w:szCs w:val="24"/>
              </w:rPr>
            </w:pPr>
            <w:r w:rsidRPr="00490960">
              <w:rPr>
                <w:b/>
                <w:sz w:val="24"/>
                <w:szCs w:val="24"/>
              </w:rPr>
              <w:t>2</w:t>
            </w:r>
          </w:p>
        </w:tc>
        <w:tc>
          <w:tcPr>
            <w:tcW w:w="1418" w:type="pct"/>
            <w:tcMar>
              <w:left w:w="108" w:type="dxa"/>
            </w:tcMar>
            <w:vAlign w:val="center"/>
          </w:tcPr>
          <w:p w:rsidR="00F04741" w:rsidRPr="00490960" w:rsidRDefault="00F04741" w:rsidP="00495DF9">
            <w:pPr>
              <w:pStyle w:val="114"/>
              <w:rPr>
                <w:b/>
                <w:sz w:val="24"/>
                <w:szCs w:val="24"/>
              </w:rPr>
            </w:pPr>
            <w:r w:rsidRPr="00490960">
              <w:rPr>
                <w:b/>
                <w:sz w:val="24"/>
                <w:szCs w:val="24"/>
              </w:rPr>
              <w:t>3</w:t>
            </w:r>
          </w:p>
        </w:tc>
        <w:tc>
          <w:tcPr>
            <w:tcW w:w="748" w:type="pct"/>
            <w:tcMar>
              <w:left w:w="108" w:type="dxa"/>
            </w:tcMar>
            <w:vAlign w:val="center"/>
          </w:tcPr>
          <w:p w:rsidR="00F04741" w:rsidRPr="00490960" w:rsidRDefault="00F04741" w:rsidP="00495DF9">
            <w:pPr>
              <w:pStyle w:val="114"/>
              <w:rPr>
                <w:b/>
                <w:sz w:val="24"/>
                <w:szCs w:val="24"/>
              </w:rPr>
            </w:pPr>
            <w:r w:rsidRPr="00490960">
              <w:rPr>
                <w:b/>
                <w:sz w:val="24"/>
                <w:szCs w:val="24"/>
              </w:rPr>
              <w:t>4</w:t>
            </w:r>
          </w:p>
        </w:tc>
        <w:tc>
          <w:tcPr>
            <w:tcW w:w="1140" w:type="pct"/>
            <w:vAlign w:val="center"/>
          </w:tcPr>
          <w:p w:rsidR="00F04741" w:rsidRPr="00490960" w:rsidRDefault="00F04741" w:rsidP="00495DF9">
            <w:pPr>
              <w:jc w:val="center"/>
              <w:rPr>
                <w:b/>
                <w:color w:val="000000"/>
                <w:szCs w:val="24"/>
              </w:rPr>
            </w:pPr>
            <w:r w:rsidRPr="00490960">
              <w:rPr>
                <w:b/>
                <w:color w:val="000000"/>
                <w:szCs w:val="24"/>
              </w:rPr>
              <w:t>5</w:t>
            </w:r>
          </w:p>
        </w:tc>
      </w:tr>
      <w:tr w:rsidR="00671E13" w:rsidRPr="00490960" w:rsidTr="00F04741">
        <w:trPr>
          <w:jc w:val="center"/>
        </w:trPr>
        <w:tc>
          <w:tcPr>
            <w:tcW w:w="915" w:type="pct"/>
            <w:vMerge w:val="restart"/>
            <w:tcMar>
              <w:left w:w="108" w:type="dxa"/>
            </w:tcMar>
          </w:tcPr>
          <w:p w:rsidR="00671E13" w:rsidRPr="009876DC" w:rsidRDefault="00671E13" w:rsidP="00495DF9">
            <w:pPr>
              <w:pStyle w:val="114"/>
              <w:jc w:val="left"/>
              <w:rPr>
                <w:sz w:val="24"/>
                <w:szCs w:val="24"/>
              </w:rPr>
            </w:pPr>
            <w:r w:rsidRPr="009876DC">
              <w:rPr>
                <w:sz w:val="24"/>
                <w:szCs w:val="24"/>
              </w:rPr>
              <w:t>Сохраняемый фонд</w:t>
            </w:r>
          </w:p>
        </w:tc>
        <w:tc>
          <w:tcPr>
            <w:tcW w:w="779" w:type="pct"/>
            <w:vMerge w:val="restart"/>
            <w:tcMar>
              <w:left w:w="108" w:type="dxa"/>
            </w:tcMar>
          </w:tcPr>
          <w:p w:rsidR="00671E13" w:rsidRPr="009876DC" w:rsidRDefault="00671E13" w:rsidP="00495DF9">
            <w:pPr>
              <w:pStyle w:val="114"/>
              <w:jc w:val="left"/>
              <w:rPr>
                <w:sz w:val="24"/>
                <w:szCs w:val="24"/>
              </w:rPr>
            </w:pPr>
            <w:r w:rsidRPr="009876DC">
              <w:rPr>
                <w:sz w:val="24"/>
                <w:szCs w:val="24"/>
              </w:rPr>
              <w:t>6 500</w:t>
            </w:r>
          </w:p>
        </w:tc>
        <w:tc>
          <w:tcPr>
            <w:tcW w:w="1418" w:type="pct"/>
            <w:tcMar>
              <w:left w:w="108" w:type="dxa"/>
            </w:tcMar>
          </w:tcPr>
          <w:p w:rsidR="00671E13" w:rsidRPr="009876DC" w:rsidRDefault="00F31A2C" w:rsidP="00495DF9">
            <w:pPr>
              <w:pStyle w:val="114"/>
              <w:jc w:val="left"/>
              <w:rPr>
                <w:sz w:val="24"/>
                <w:szCs w:val="24"/>
              </w:rPr>
            </w:pPr>
            <w:r w:rsidRPr="009876DC">
              <w:rPr>
                <w:sz w:val="24"/>
                <w:szCs w:val="24"/>
              </w:rPr>
              <w:t>н</w:t>
            </w:r>
            <w:r w:rsidR="00671E13" w:rsidRPr="009876DC">
              <w:rPr>
                <w:sz w:val="24"/>
                <w:szCs w:val="24"/>
              </w:rPr>
              <w:t>аселение</w:t>
            </w:r>
          </w:p>
        </w:tc>
        <w:tc>
          <w:tcPr>
            <w:tcW w:w="748" w:type="pct"/>
            <w:tcMar>
              <w:left w:w="108" w:type="dxa"/>
            </w:tcMar>
            <w:vAlign w:val="center"/>
          </w:tcPr>
          <w:p w:rsidR="00671E13" w:rsidRPr="009876DC" w:rsidRDefault="00671E13" w:rsidP="00495DF9">
            <w:pPr>
              <w:pStyle w:val="114"/>
              <w:rPr>
                <w:sz w:val="24"/>
                <w:szCs w:val="24"/>
              </w:rPr>
            </w:pPr>
            <w:r w:rsidRPr="009876DC">
              <w:rPr>
                <w:sz w:val="24"/>
                <w:szCs w:val="24"/>
              </w:rPr>
              <w:t>0,93</w:t>
            </w:r>
          </w:p>
        </w:tc>
        <w:tc>
          <w:tcPr>
            <w:tcW w:w="1140" w:type="pct"/>
            <w:vAlign w:val="center"/>
          </w:tcPr>
          <w:p w:rsidR="00671E13" w:rsidRPr="009876DC" w:rsidRDefault="00671E13" w:rsidP="00495DF9">
            <w:pPr>
              <w:pStyle w:val="114"/>
              <w:rPr>
                <w:sz w:val="24"/>
                <w:szCs w:val="24"/>
              </w:rPr>
            </w:pPr>
            <w:r w:rsidRPr="009876DC">
              <w:rPr>
                <w:sz w:val="24"/>
                <w:szCs w:val="24"/>
              </w:rPr>
              <w:t>0,75</w:t>
            </w:r>
          </w:p>
        </w:tc>
      </w:tr>
      <w:tr w:rsidR="00671E13" w:rsidRPr="00490960" w:rsidTr="00F04741">
        <w:trPr>
          <w:jc w:val="center"/>
        </w:trPr>
        <w:tc>
          <w:tcPr>
            <w:tcW w:w="915" w:type="pct"/>
            <w:vMerge/>
            <w:tcMar>
              <w:left w:w="108" w:type="dxa"/>
            </w:tcMar>
          </w:tcPr>
          <w:p w:rsidR="00671E13" w:rsidRPr="009876DC" w:rsidRDefault="00671E13" w:rsidP="00495DF9">
            <w:pPr>
              <w:pStyle w:val="114"/>
              <w:jc w:val="left"/>
              <w:rPr>
                <w:sz w:val="24"/>
                <w:szCs w:val="24"/>
              </w:rPr>
            </w:pPr>
          </w:p>
        </w:tc>
        <w:tc>
          <w:tcPr>
            <w:tcW w:w="779" w:type="pct"/>
            <w:vMerge/>
            <w:tcMar>
              <w:left w:w="108" w:type="dxa"/>
            </w:tcMar>
          </w:tcPr>
          <w:p w:rsidR="00671E13" w:rsidRPr="009876DC" w:rsidRDefault="00671E13" w:rsidP="00495DF9">
            <w:pPr>
              <w:pStyle w:val="114"/>
              <w:jc w:val="left"/>
              <w:rPr>
                <w:sz w:val="24"/>
                <w:szCs w:val="24"/>
              </w:rPr>
            </w:pPr>
          </w:p>
        </w:tc>
        <w:tc>
          <w:tcPr>
            <w:tcW w:w="1418" w:type="pct"/>
            <w:tcMar>
              <w:left w:w="108" w:type="dxa"/>
            </w:tcMar>
          </w:tcPr>
          <w:p w:rsidR="00671E13" w:rsidRPr="009876DC" w:rsidRDefault="00F31A2C" w:rsidP="00495DF9">
            <w:pPr>
              <w:pStyle w:val="114"/>
              <w:jc w:val="left"/>
              <w:rPr>
                <w:sz w:val="24"/>
                <w:szCs w:val="24"/>
              </w:rPr>
            </w:pPr>
            <w:r w:rsidRPr="009876DC">
              <w:rPr>
                <w:sz w:val="24"/>
                <w:szCs w:val="24"/>
              </w:rPr>
              <w:t>т</w:t>
            </w:r>
            <w:r w:rsidR="00671E13" w:rsidRPr="009876DC">
              <w:rPr>
                <w:sz w:val="24"/>
                <w:szCs w:val="24"/>
              </w:rPr>
              <w:t>еплоисточники</w:t>
            </w:r>
          </w:p>
        </w:tc>
        <w:tc>
          <w:tcPr>
            <w:tcW w:w="748" w:type="pct"/>
            <w:tcMar>
              <w:left w:w="108" w:type="dxa"/>
            </w:tcMar>
            <w:vAlign w:val="center"/>
          </w:tcPr>
          <w:p w:rsidR="00671E13" w:rsidRPr="009876DC" w:rsidRDefault="00671E13" w:rsidP="00495DF9">
            <w:pPr>
              <w:pStyle w:val="114"/>
              <w:rPr>
                <w:sz w:val="24"/>
                <w:szCs w:val="24"/>
              </w:rPr>
            </w:pPr>
            <w:r w:rsidRPr="009876DC">
              <w:rPr>
                <w:sz w:val="24"/>
                <w:szCs w:val="24"/>
              </w:rPr>
              <w:t>7,91</w:t>
            </w:r>
          </w:p>
        </w:tc>
        <w:tc>
          <w:tcPr>
            <w:tcW w:w="1140" w:type="pct"/>
            <w:vAlign w:val="center"/>
          </w:tcPr>
          <w:p w:rsidR="00671E13" w:rsidRPr="009876DC" w:rsidRDefault="00671E13" w:rsidP="00495DF9">
            <w:pPr>
              <w:pStyle w:val="114"/>
              <w:rPr>
                <w:sz w:val="24"/>
                <w:szCs w:val="24"/>
              </w:rPr>
            </w:pPr>
            <w:r w:rsidRPr="009876DC">
              <w:rPr>
                <w:sz w:val="24"/>
                <w:szCs w:val="24"/>
              </w:rPr>
              <w:t>0,5</w:t>
            </w:r>
          </w:p>
        </w:tc>
      </w:tr>
      <w:tr w:rsidR="00671E13" w:rsidRPr="00490960" w:rsidTr="00F04741">
        <w:trPr>
          <w:jc w:val="center"/>
        </w:trPr>
        <w:tc>
          <w:tcPr>
            <w:tcW w:w="915" w:type="pct"/>
            <w:vMerge/>
            <w:tcMar>
              <w:left w:w="108" w:type="dxa"/>
            </w:tcMar>
          </w:tcPr>
          <w:p w:rsidR="00671E13" w:rsidRPr="009876DC" w:rsidRDefault="00671E13" w:rsidP="00495DF9">
            <w:pPr>
              <w:pStyle w:val="114"/>
              <w:jc w:val="left"/>
              <w:rPr>
                <w:sz w:val="24"/>
                <w:szCs w:val="24"/>
              </w:rPr>
            </w:pPr>
          </w:p>
        </w:tc>
        <w:tc>
          <w:tcPr>
            <w:tcW w:w="779" w:type="pct"/>
            <w:vMerge/>
            <w:tcMar>
              <w:left w:w="108" w:type="dxa"/>
            </w:tcMar>
          </w:tcPr>
          <w:p w:rsidR="00671E13" w:rsidRPr="009876DC" w:rsidRDefault="00671E13" w:rsidP="00495DF9">
            <w:pPr>
              <w:pStyle w:val="114"/>
              <w:jc w:val="left"/>
              <w:rPr>
                <w:sz w:val="24"/>
                <w:szCs w:val="24"/>
              </w:rPr>
            </w:pPr>
          </w:p>
        </w:tc>
        <w:tc>
          <w:tcPr>
            <w:tcW w:w="1418" w:type="pct"/>
            <w:tcMar>
              <w:left w:w="108" w:type="dxa"/>
            </w:tcMar>
          </w:tcPr>
          <w:p w:rsidR="00671E13" w:rsidRPr="009876DC" w:rsidRDefault="00F31A2C" w:rsidP="00495DF9">
            <w:pPr>
              <w:pStyle w:val="114"/>
              <w:jc w:val="left"/>
              <w:rPr>
                <w:sz w:val="24"/>
                <w:szCs w:val="24"/>
              </w:rPr>
            </w:pPr>
            <w:r w:rsidRPr="009876DC">
              <w:rPr>
                <w:sz w:val="24"/>
                <w:szCs w:val="24"/>
              </w:rPr>
              <w:t>в</w:t>
            </w:r>
            <w:r w:rsidR="00671E13" w:rsidRPr="009876DC">
              <w:rPr>
                <w:sz w:val="24"/>
                <w:szCs w:val="24"/>
              </w:rPr>
              <w:t>сего</w:t>
            </w:r>
          </w:p>
        </w:tc>
        <w:tc>
          <w:tcPr>
            <w:tcW w:w="748" w:type="pct"/>
            <w:tcMar>
              <w:left w:w="108" w:type="dxa"/>
            </w:tcMar>
            <w:vAlign w:val="center"/>
          </w:tcPr>
          <w:p w:rsidR="00671E13" w:rsidRPr="009876DC" w:rsidRDefault="00671E13" w:rsidP="00495DF9">
            <w:pPr>
              <w:pStyle w:val="114"/>
              <w:rPr>
                <w:sz w:val="24"/>
                <w:szCs w:val="24"/>
              </w:rPr>
            </w:pPr>
            <w:r w:rsidRPr="009876DC">
              <w:rPr>
                <w:sz w:val="24"/>
                <w:szCs w:val="24"/>
              </w:rPr>
              <w:t>8,84</w:t>
            </w:r>
          </w:p>
        </w:tc>
        <w:tc>
          <w:tcPr>
            <w:tcW w:w="1140" w:type="pct"/>
            <w:vAlign w:val="center"/>
          </w:tcPr>
          <w:p w:rsidR="00671E13" w:rsidRPr="009876DC" w:rsidRDefault="00671E13" w:rsidP="00495DF9">
            <w:pPr>
              <w:pStyle w:val="114"/>
              <w:rPr>
                <w:sz w:val="24"/>
                <w:szCs w:val="24"/>
              </w:rPr>
            </w:pPr>
            <w:r w:rsidRPr="009876DC">
              <w:rPr>
                <w:sz w:val="24"/>
                <w:szCs w:val="24"/>
              </w:rPr>
              <w:t>1,25</w:t>
            </w:r>
          </w:p>
        </w:tc>
      </w:tr>
      <w:tr w:rsidR="00F31A2C" w:rsidRPr="00490960" w:rsidTr="00F04741">
        <w:trPr>
          <w:jc w:val="center"/>
        </w:trPr>
        <w:tc>
          <w:tcPr>
            <w:tcW w:w="915" w:type="pct"/>
            <w:vMerge w:val="restart"/>
            <w:tcMar>
              <w:left w:w="108" w:type="dxa"/>
            </w:tcMar>
          </w:tcPr>
          <w:p w:rsidR="00F31A2C" w:rsidRPr="009876DC" w:rsidRDefault="00F31A2C" w:rsidP="00495DF9">
            <w:pPr>
              <w:pStyle w:val="114"/>
              <w:jc w:val="left"/>
              <w:rPr>
                <w:sz w:val="24"/>
                <w:szCs w:val="24"/>
              </w:rPr>
            </w:pPr>
            <w:r w:rsidRPr="009876DC">
              <w:rPr>
                <w:sz w:val="24"/>
                <w:szCs w:val="24"/>
              </w:rPr>
              <w:t>Новое строительство</w:t>
            </w:r>
          </w:p>
        </w:tc>
        <w:tc>
          <w:tcPr>
            <w:tcW w:w="779" w:type="pct"/>
            <w:vMerge w:val="restart"/>
            <w:tcMar>
              <w:left w:w="108" w:type="dxa"/>
            </w:tcMar>
          </w:tcPr>
          <w:p w:rsidR="00F31A2C" w:rsidRPr="009876DC" w:rsidRDefault="00F31A2C" w:rsidP="00495DF9">
            <w:pPr>
              <w:pStyle w:val="114"/>
              <w:jc w:val="left"/>
              <w:rPr>
                <w:sz w:val="24"/>
                <w:szCs w:val="24"/>
              </w:rPr>
            </w:pPr>
            <w:r w:rsidRPr="009876DC">
              <w:rPr>
                <w:sz w:val="24"/>
                <w:szCs w:val="24"/>
              </w:rPr>
              <w:t>423</w:t>
            </w: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население</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0,07</w:t>
            </w:r>
          </w:p>
        </w:tc>
        <w:tc>
          <w:tcPr>
            <w:tcW w:w="1140" w:type="pct"/>
            <w:vAlign w:val="center"/>
          </w:tcPr>
          <w:p w:rsidR="00F31A2C" w:rsidRPr="009876DC" w:rsidRDefault="00F31A2C" w:rsidP="00495DF9">
            <w:pPr>
              <w:pStyle w:val="114"/>
              <w:rPr>
                <w:sz w:val="24"/>
                <w:szCs w:val="24"/>
              </w:rPr>
            </w:pPr>
            <w:r w:rsidRPr="009876DC">
              <w:rPr>
                <w:sz w:val="24"/>
                <w:szCs w:val="24"/>
              </w:rPr>
              <w:t>0,06</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теплоисточники</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0,60</w:t>
            </w:r>
          </w:p>
        </w:tc>
        <w:tc>
          <w:tcPr>
            <w:tcW w:w="1140" w:type="pct"/>
            <w:vAlign w:val="center"/>
          </w:tcPr>
          <w:p w:rsidR="00F31A2C" w:rsidRPr="009876DC" w:rsidRDefault="00F31A2C" w:rsidP="00495DF9">
            <w:pPr>
              <w:pStyle w:val="114"/>
              <w:rPr>
                <w:sz w:val="24"/>
                <w:szCs w:val="24"/>
              </w:rPr>
            </w:pPr>
            <w:r w:rsidRPr="009876DC">
              <w:rPr>
                <w:sz w:val="24"/>
                <w:szCs w:val="24"/>
              </w:rPr>
              <w:t>–</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всего</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0,67</w:t>
            </w:r>
          </w:p>
        </w:tc>
        <w:tc>
          <w:tcPr>
            <w:tcW w:w="1140" w:type="pct"/>
            <w:vAlign w:val="center"/>
          </w:tcPr>
          <w:p w:rsidR="00F31A2C" w:rsidRPr="009876DC" w:rsidRDefault="00F31A2C" w:rsidP="00495DF9">
            <w:pPr>
              <w:pStyle w:val="114"/>
              <w:rPr>
                <w:sz w:val="24"/>
                <w:szCs w:val="24"/>
              </w:rPr>
            </w:pPr>
            <w:r w:rsidRPr="009876DC">
              <w:rPr>
                <w:sz w:val="24"/>
                <w:szCs w:val="24"/>
              </w:rPr>
              <w:t>0,06</w:t>
            </w:r>
          </w:p>
        </w:tc>
      </w:tr>
      <w:tr w:rsidR="00F31A2C" w:rsidRPr="00490960" w:rsidTr="00F04741">
        <w:trPr>
          <w:jc w:val="center"/>
        </w:trPr>
        <w:tc>
          <w:tcPr>
            <w:tcW w:w="915" w:type="pct"/>
            <w:vMerge w:val="restart"/>
            <w:tcMar>
              <w:left w:w="108" w:type="dxa"/>
            </w:tcMar>
          </w:tcPr>
          <w:p w:rsidR="00F31A2C" w:rsidRPr="009876DC" w:rsidRDefault="00F31A2C" w:rsidP="00495DF9">
            <w:pPr>
              <w:pStyle w:val="114"/>
              <w:jc w:val="left"/>
              <w:rPr>
                <w:sz w:val="24"/>
                <w:szCs w:val="24"/>
              </w:rPr>
            </w:pPr>
            <w:r w:rsidRPr="009876DC">
              <w:rPr>
                <w:sz w:val="24"/>
                <w:szCs w:val="24"/>
              </w:rPr>
              <w:t>Всего</w:t>
            </w:r>
          </w:p>
        </w:tc>
        <w:tc>
          <w:tcPr>
            <w:tcW w:w="779" w:type="pct"/>
            <w:vMerge w:val="restart"/>
            <w:tcMar>
              <w:left w:w="108" w:type="dxa"/>
            </w:tcMar>
          </w:tcPr>
          <w:p w:rsidR="00F31A2C" w:rsidRPr="009876DC" w:rsidRDefault="00F31A2C" w:rsidP="00495DF9">
            <w:pPr>
              <w:pStyle w:val="114"/>
              <w:jc w:val="left"/>
              <w:rPr>
                <w:sz w:val="24"/>
                <w:szCs w:val="24"/>
              </w:rPr>
            </w:pPr>
            <w:r w:rsidRPr="009876DC">
              <w:rPr>
                <w:sz w:val="24"/>
                <w:szCs w:val="24"/>
              </w:rPr>
              <w:t>6 500</w:t>
            </w: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население</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1,00</w:t>
            </w:r>
          </w:p>
        </w:tc>
        <w:tc>
          <w:tcPr>
            <w:tcW w:w="1140" w:type="pct"/>
            <w:vAlign w:val="center"/>
          </w:tcPr>
          <w:p w:rsidR="00F31A2C" w:rsidRPr="009876DC" w:rsidRDefault="00F31A2C" w:rsidP="00495DF9">
            <w:pPr>
              <w:pStyle w:val="114"/>
              <w:rPr>
                <w:sz w:val="24"/>
                <w:szCs w:val="24"/>
              </w:rPr>
            </w:pPr>
            <w:r w:rsidRPr="009876DC">
              <w:rPr>
                <w:sz w:val="24"/>
                <w:szCs w:val="24"/>
              </w:rPr>
              <w:t>0,81</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теплоисточники</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8,50</w:t>
            </w:r>
          </w:p>
        </w:tc>
        <w:tc>
          <w:tcPr>
            <w:tcW w:w="1140" w:type="pct"/>
            <w:vAlign w:val="center"/>
          </w:tcPr>
          <w:p w:rsidR="00F31A2C" w:rsidRPr="009876DC" w:rsidRDefault="00F31A2C" w:rsidP="00495DF9">
            <w:pPr>
              <w:pStyle w:val="114"/>
              <w:rPr>
                <w:sz w:val="24"/>
                <w:szCs w:val="24"/>
              </w:rPr>
            </w:pPr>
            <w:r w:rsidRPr="009876DC">
              <w:rPr>
                <w:sz w:val="24"/>
                <w:szCs w:val="24"/>
              </w:rPr>
              <w:t>0,50</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всего</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9,50</w:t>
            </w:r>
          </w:p>
        </w:tc>
        <w:tc>
          <w:tcPr>
            <w:tcW w:w="1140" w:type="pct"/>
            <w:vAlign w:val="center"/>
          </w:tcPr>
          <w:p w:rsidR="00F31A2C" w:rsidRPr="009876DC" w:rsidRDefault="00F31A2C" w:rsidP="00495DF9">
            <w:pPr>
              <w:pStyle w:val="114"/>
              <w:rPr>
                <w:sz w:val="24"/>
                <w:szCs w:val="24"/>
              </w:rPr>
            </w:pPr>
            <w:r w:rsidRPr="009876DC">
              <w:rPr>
                <w:sz w:val="24"/>
                <w:szCs w:val="24"/>
              </w:rPr>
              <w:t>1,31</w:t>
            </w:r>
          </w:p>
        </w:tc>
      </w:tr>
    </w:tbl>
    <w:p w:rsidR="00E91D3D" w:rsidRPr="00490960" w:rsidRDefault="00E91D3D" w:rsidP="00495DF9">
      <w:pPr>
        <w:ind w:firstLine="709"/>
        <w:rPr>
          <w:szCs w:val="24"/>
        </w:rPr>
      </w:pPr>
    </w:p>
    <w:p w:rsidR="00F76CB6" w:rsidRPr="00490960" w:rsidRDefault="00FE3973" w:rsidP="00495DF9">
      <w:pPr>
        <w:ind w:firstLine="709"/>
        <w:rPr>
          <w:rFonts w:eastAsiaTheme="minorHAnsi"/>
          <w:szCs w:val="24"/>
          <w:lang w:eastAsia="en-US"/>
        </w:rPr>
      </w:pPr>
      <w:r w:rsidRPr="00490960">
        <w:rPr>
          <w:rFonts w:eastAsiaTheme="minorHAnsi"/>
          <w:szCs w:val="24"/>
          <w:lang w:eastAsia="en-US"/>
        </w:rPr>
        <w:t>В соответствии с</w:t>
      </w:r>
      <w:r w:rsidR="00F76CB6" w:rsidRPr="00490960">
        <w:rPr>
          <w:rFonts w:eastAsiaTheme="minorHAnsi"/>
          <w:szCs w:val="24"/>
          <w:lang w:eastAsia="en-US"/>
        </w:rPr>
        <w:t xml:space="preserve"> </w:t>
      </w:r>
      <w:r w:rsidRPr="00490960">
        <w:rPr>
          <w:rFonts w:eastAsiaTheme="minorHAnsi"/>
          <w:szCs w:val="24"/>
          <w:lang w:eastAsia="en-US"/>
        </w:rPr>
        <w:t>СТП</w:t>
      </w:r>
      <w:r w:rsidR="00F76CB6" w:rsidRPr="00490960">
        <w:rPr>
          <w:rFonts w:eastAsiaTheme="minorHAnsi"/>
          <w:szCs w:val="24"/>
          <w:lang w:eastAsia="en-US"/>
        </w:rPr>
        <w:t xml:space="preserve">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w:t>
      </w:r>
      <w:r w:rsidR="0054778B">
        <w:rPr>
          <w:rFonts w:eastAsiaTheme="minorHAnsi"/>
          <w:szCs w:val="24"/>
          <w:lang w:eastAsia="en-US"/>
        </w:rPr>
        <w:t>1</w:t>
      </w:r>
      <w:r w:rsidR="00F76CB6" w:rsidRPr="00490960">
        <w:rPr>
          <w:rFonts w:eastAsiaTheme="minorHAnsi"/>
          <w:szCs w:val="24"/>
          <w:lang w:eastAsia="en-US"/>
        </w:rPr>
        <w:t>5 №</w:t>
      </w:r>
      <w:r w:rsidR="0054778B">
        <w:rPr>
          <w:rFonts w:eastAsiaTheme="minorHAnsi"/>
          <w:szCs w:val="24"/>
          <w:lang w:eastAsia="en-US"/>
        </w:rPr>
        <w:t xml:space="preserve"> </w:t>
      </w:r>
      <w:r w:rsidR="00F76CB6" w:rsidRPr="00490960">
        <w:rPr>
          <w:rFonts w:eastAsiaTheme="minorHAnsi"/>
          <w:szCs w:val="24"/>
          <w:lang w:eastAsia="en-US"/>
        </w:rPr>
        <w:t>816-р «Об утверждении схемы территориального планирования Российской Федерации в области федерального транспорта (в части трубопроводного транспорта)» с имениями, утвержденными распоряжением Правительства Российской Федерации от 28.12.2017 №</w:t>
      </w:r>
      <w:r w:rsidR="0054778B">
        <w:rPr>
          <w:rFonts w:eastAsiaTheme="minorHAnsi"/>
          <w:szCs w:val="24"/>
          <w:lang w:eastAsia="en-US"/>
        </w:rPr>
        <w:t xml:space="preserve"> </w:t>
      </w:r>
      <w:r w:rsidR="00F76CB6" w:rsidRPr="00490960">
        <w:rPr>
          <w:rFonts w:eastAsiaTheme="minorHAnsi"/>
          <w:szCs w:val="24"/>
          <w:lang w:eastAsia="en-US"/>
        </w:rPr>
        <w:t>2973-р учтен объект федерального значения «ГРС Алголов и перемычка между магистральным газопроводом Белоусово – Ленинград и магистральным газопроводом Кохтла-Ярве – Ленинград (строительство)». Указанный магистральный газопровод планируется к размещению в северной части поселения, параллельно существующего магистральному газопроводу.</w:t>
      </w:r>
    </w:p>
    <w:p w:rsidR="00F76CB6" w:rsidRPr="00490960" w:rsidRDefault="00F76CB6" w:rsidP="00495DF9">
      <w:pPr>
        <w:ind w:firstLine="709"/>
        <w:rPr>
          <w:rFonts w:eastAsiaTheme="minorHAnsi"/>
          <w:szCs w:val="24"/>
          <w:lang w:eastAsia="en-US"/>
        </w:rPr>
      </w:pPr>
      <w:r w:rsidRPr="00950876">
        <w:rPr>
          <w:rFonts w:eastAsiaTheme="minorHAnsi"/>
          <w:szCs w:val="24"/>
          <w:highlight w:val="yellow"/>
          <w:lang w:eastAsia="en-US"/>
        </w:rPr>
        <w:t xml:space="preserve">В соответствии с программой развития газоснабжения и газификации Ленинградской </w:t>
      </w:r>
      <w:r w:rsidR="008C71A1" w:rsidRPr="00950876">
        <w:rPr>
          <w:rFonts w:eastAsiaTheme="minorHAnsi"/>
          <w:szCs w:val="24"/>
          <w:highlight w:val="yellow"/>
          <w:lang w:eastAsia="en-US"/>
        </w:rPr>
        <w:t>области на период 2016-2020 год</w:t>
      </w:r>
      <w:r w:rsidR="008E2122" w:rsidRPr="00950876">
        <w:rPr>
          <w:rFonts w:eastAsiaTheme="minorHAnsi"/>
          <w:szCs w:val="24"/>
          <w:highlight w:val="yellow"/>
          <w:lang w:eastAsia="en-US"/>
        </w:rPr>
        <w:t>ы</w:t>
      </w:r>
      <w:r w:rsidR="008C71A1" w:rsidRPr="00950876">
        <w:rPr>
          <w:rFonts w:eastAsiaTheme="minorHAnsi"/>
          <w:szCs w:val="24"/>
          <w:highlight w:val="yellow"/>
          <w:lang w:eastAsia="en-US"/>
        </w:rPr>
        <w:t xml:space="preserve">, </w:t>
      </w:r>
      <w:r w:rsidRPr="00950876">
        <w:rPr>
          <w:rFonts w:eastAsiaTheme="minorHAnsi"/>
          <w:szCs w:val="24"/>
          <w:highlight w:val="yellow"/>
          <w:lang w:eastAsia="en-US"/>
        </w:rPr>
        <w:t>учитывается планируемый к размещению объекты газоснабжения местного значения муниципального района – межпоселковый газопровод «ГРС Суйда – д. Погост – д. Новокузнецово – п. Высокоключевой». Общая протяженность газопроводов составит 11,3 км.</w:t>
      </w:r>
    </w:p>
    <w:p w:rsidR="00F76CB6" w:rsidRPr="00490960" w:rsidRDefault="00F76CB6" w:rsidP="00495DF9">
      <w:pPr>
        <w:ind w:firstLine="709"/>
        <w:rPr>
          <w:rFonts w:eastAsiaTheme="minorHAnsi"/>
          <w:szCs w:val="24"/>
          <w:lang w:eastAsia="en-US"/>
        </w:rPr>
      </w:pPr>
      <w:r w:rsidRPr="00490960">
        <w:rPr>
          <w:rFonts w:eastAsiaTheme="minorHAnsi"/>
          <w:szCs w:val="24"/>
          <w:lang w:eastAsia="en-US"/>
        </w:rPr>
        <w:t xml:space="preserve">В соответствии с программой газификации АО «Газпром газораспределение Ленинградская область» на 2019-2023 годы, утвержденной распоряжением </w:t>
      </w:r>
      <w:r w:rsidR="006C060B">
        <w:rPr>
          <w:rFonts w:eastAsiaTheme="minorHAnsi"/>
          <w:szCs w:val="24"/>
          <w:lang w:eastAsia="en-US"/>
        </w:rPr>
        <w:t>к</w:t>
      </w:r>
      <w:r w:rsidRPr="00490960">
        <w:rPr>
          <w:rFonts w:eastAsiaTheme="minorHAnsi"/>
          <w:szCs w:val="24"/>
          <w:lang w:eastAsia="en-US"/>
        </w:rPr>
        <w:t xml:space="preserve">омитета по топливно-энергетическому комплексу Ленинградской области от 20.09.2019 № 64, предусматривается строительство распределительного газопровода по </w:t>
      </w:r>
      <w:r w:rsidR="000F1A03" w:rsidRPr="00490960">
        <w:rPr>
          <w:rFonts w:eastAsiaTheme="minorHAnsi"/>
          <w:szCs w:val="24"/>
          <w:lang w:eastAsia="en-US"/>
        </w:rPr>
        <w:t>п.</w:t>
      </w:r>
      <w:r w:rsidRPr="00490960">
        <w:rPr>
          <w:rFonts w:eastAsiaTheme="minorHAnsi"/>
          <w:szCs w:val="24"/>
          <w:lang w:eastAsia="en-US"/>
        </w:rPr>
        <w:t xml:space="preserve"> Высокоключевой протяженностью 20,2 км. </w:t>
      </w:r>
    </w:p>
    <w:p w:rsidR="00F76CB6" w:rsidRPr="00490960" w:rsidRDefault="00F76CB6" w:rsidP="00495DF9">
      <w:pPr>
        <w:ind w:firstLine="709"/>
        <w:rPr>
          <w:rFonts w:eastAsiaTheme="minorHAnsi"/>
          <w:szCs w:val="24"/>
          <w:lang w:eastAsia="en-US"/>
        </w:rPr>
      </w:pPr>
      <w:r w:rsidRPr="00490960">
        <w:rPr>
          <w:rFonts w:eastAsiaTheme="minorHAnsi"/>
          <w:szCs w:val="24"/>
          <w:lang w:eastAsia="en-US"/>
        </w:rPr>
        <w:t xml:space="preserve">В соответствии со схемой газоснабжения и газификации, откорректированной в 2018 году учитываются объекты газоснабжения местного значения муниципального района: </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 xml:space="preserve">ланируемый к размещению межпоселковый газопровод до </w:t>
      </w:r>
      <w:r w:rsidR="006F5567">
        <w:rPr>
          <w:szCs w:val="24"/>
        </w:rPr>
        <w:t xml:space="preserve">д. </w:t>
      </w:r>
      <w:r w:rsidR="006F5567" w:rsidRPr="00490960">
        <w:rPr>
          <w:szCs w:val="24"/>
        </w:rPr>
        <w:t xml:space="preserve">Покровка </w:t>
      </w:r>
      <w:r w:rsidR="00F76CB6" w:rsidRPr="00490960">
        <w:rPr>
          <w:szCs w:val="24"/>
        </w:rPr>
        <w:t xml:space="preserve">и </w:t>
      </w:r>
      <w:r w:rsidR="006F5567" w:rsidRPr="00490960">
        <w:rPr>
          <w:szCs w:val="24"/>
        </w:rPr>
        <w:t>п. Прибытково</w:t>
      </w:r>
      <w:r w:rsidR="00F76CB6" w:rsidRPr="00490960">
        <w:rPr>
          <w:szCs w:val="24"/>
        </w:rPr>
        <w:t>.</w:t>
      </w:r>
      <w:r w:rsidR="006F5567">
        <w:rPr>
          <w:szCs w:val="24"/>
        </w:rPr>
        <w:t xml:space="preserve"> </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 xml:space="preserve">ланируемый к размещению межпоселковый газопровод от </w:t>
      </w:r>
      <w:r w:rsidR="000F1A03" w:rsidRPr="00490960">
        <w:rPr>
          <w:szCs w:val="24"/>
        </w:rPr>
        <w:t>д.</w:t>
      </w:r>
      <w:r w:rsidR="00F76CB6" w:rsidRPr="00490960">
        <w:rPr>
          <w:szCs w:val="24"/>
        </w:rPr>
        <w:t xml:space="preserve"> Пустошка (газопровода от ГРС «Новый Свет») до д. Пижма.</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ланируемый к размещению межпоселковый газопровод д. Меньково – д. Старое Колено – д. Новое Поддубье с отводами на д. Новое Колено и д. Тихковицы.</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ланируемый к размещению межпоселковый газопровод ГРС «Суйда» – д. Погост – д. Новокузнецово – п. Высокоключевой – д. Вопша.</w:t>
      </w:r>
    </w:p>
    <w:p w:rsidR="00F76CB6" w:rsidRPr="00490960" w:rsidRDefault="00224074" w:rsidP="00495DF9">
      <w:pPr>
        <w:numPr>
          <w:ilvl w:val="0"/>
          <w:numId w:val="26"/>
        </w:numPr>
        <w:tabs>
          <w:tab w:val="left" w:pos="993"/>
        </w:tabs>
        <w:ind w:left="0" w:firstLine="709"/>
        <w:rPr>
          <w:szCs w:val="24"/>
        </w:rPr>
      </w:pPr>
      <w:r w:rsidRPr="00490960">
        <w:rPr>
          <w:szCs w:val="24"/>
        </w:rPr>
        <w:t>о</w:t>
      </w:r>
      <w:r w:rsidR="00F76CB6" w:rsidRPr="00490960">
        <w:rPr>
          <w:szCs w:val="24"/>
        </w:rPr>
        <w:t>твод на д. Руново от существующего газопровода п. Кобрино – д. Карташевская.</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ланируемый к размещению межпоселковый газопровод п. Суйда – с.</w:t>
      </w:r>
      <w:r w:rsidR="006F5567">
        <w:rPr>
          <w:szCs w:val="24"/>
        </w:rPr>
        <w:t xml:space="preserve"> </w:t>
      </w:r>
      <w:r w:rsidR="00F76CB6" w:rsidRPr="00490960">
        <w:rPr>
          <w:szCs w:val="24"/>
        </w:rPr>
        <w:t>Воскресенское.</w:t>
      </w:r>
    </w:p>
    <w:p w:rsidR="00F76CB6" w:rsidRPr="00490960" w:rsidRDefault="00F76CB6" w:rsidP="00495DF9">
      <w:pPr>
        <w:ind w:firstLine="709"/>
        <w:rPr>
          <w:szCs w:val="24"/>
        </w:rPr>
      </w:pPr>
    </w:p>
    <w:p w:rsidR="00F76CB6" w:rsidRPr="00490960" w:rsidRDefault="00F76CB6" w:rsidP="00495DF9">
      <w:pPr>
        <w:tabs>
          <w:tab w:val="left" w:pos="993"/>
        </w:tabs>
        <w:ind w:firstLine="709"/>
        <w:contextualSpacing/>
        <w:rPr>
          <w:rFonts w:eastAsiaTheme="minorHAnsi"/>
          <w:szCs w:val="24"/>
          <w:lang w:eastAsia="en-US"/>
        </w:rPr>
      </w:pPr>
      <w:r w:rsidRPr="00490960">
        <w:rPr>
          <w:rFonts w:eastAsiaTheme="minorHAnsi"/>
          <w:szCs w:val="24"/>
          <w:lang w:eastAsia="en-US"/>
        </w:rPr>
        <w:t>Мероприятия по газоснабжению местного значения:</w:t>
      </w:r>
    </w:p>
    <w:p w:rsidR="00F76CB6" w:rsidRPr="00490960" w:rsidRDefault="00F76CB6" w:rsidP="00495DF9">
      <w:pPr>
        <w:numPr>
          <w:ilvl w:val="0"/>
          <w:numId w:val="26"/>
        </w:numPr>
        <w:tabs>
          <w:tab w:val="left" w:pos="993"/>
          <w:tab w:val="left" w:pos="1134"/>
        </w:tabs>
        <w:ind w:left="0" w:firstLine="709"/>
        <w:rPr>
          <w:szCs w:val="24"/>
        </w:rPr>
      </w:pPr>
      <w:r w:rsidRPr="00950876">
        <w:rPr>
          <w:szCs w:val="24"/>
          <w:highlight w:val="yellow"/>
        </w:rPr>
        <w:t xml:space="preserve">разработка схем газификации населенных пунктов: </w:t>
      </w:r>
      <w:r w:rsidR="008E08B6" w:rsidRPr="00950876">
        <w:rPr>
          <w:szCs w:val="24"/>
          <w:highlight w:val="yellow"/>
        </w:rPr>
        <w:t xml:space="preserve">с. Воскресенское, п. Карташевская, </w:t>
      </w:r>
      <w:r w:rsidRPr="00950876">
        <w:rPr>
          <w:szCs w:val="24"/>
          <w:highlight w:val="yellow"/>
        </w:rPr>
        <w:t xml:space="preserve">п. Кобринское, </w:t>
      </w:r>
      <w:r w:rsidR="008E08B6" w:rsidRPr="00950876">
        <w:rPr>
          <w:szCs w:val="24"/>
          <w:highlight w:val="yellow"/>
        </w:rPr>
        <w:t>д. Меньково, п. Суйда</w:t>
      </w:r>
      <w:r w:rsidRPr="00950876">
        <w:rPr>
          <w:szCs w:val="24"/>
          <w:highlight w:val="yellow"/>
        </w:rPr>
        <w:t xml:space="preserve"> для территории нового строительства с учетом существующих распределительных газопроводов</w:t>
      </w:r>
      <w:r w:rsidRPr="00490960">
        <w:rPr>
          <w:szCs w:val="24"/>
        </w:rPr>
        <w:t>;</w:t>
      </w:r>
    </w:p>
    <w:p w:rsidR="00F76CB6" w:rsidRPr="00950876" w:rsidRDefault="00F76CB6" w:rsidP="00495DF9">
      <w:pPr>
        <w:numPr>
          <w:ilvl w:val="0"/>
          <w:numId w:val="26"/>
        </w:numPr>
        <w:tabs>
          <w:tab w:val="left" w:pos="993"/>
          <w:tab w:val="left" w:pos="1134"/>
        </w:tabs>
        <w:ind w:left="0" w:firstLine="709"/>
        <w:rPr>
          <w:szCs w:val="24"/>
          <w:highlight w:val="yellow"/>
        </w:rPr>
      </w:pPr>
      <w:r w:rsidRPr="00950876">
        <w:rPr>
          <w:szCs w:val="24"/>
          <w:highlight w:val="yellow"/>
        </w:rPr>
        <w:t>разработка схем газификации населенных пунктов</w:t>
      </w:r>
      <w:r w:rsidR="001747DD" w:rsidRPr="00950876">
        <w:rPr>
          <w:szCs w:val="24"/>
          <w:highlight w:val="yellow"/>
        </w:rPr>
        <w:t>:</w:t>
      </w:r>
      <w:r w:rsidRPr="00950876">
        <w:rPr>
          <w:szCs w:val="24"/>
          <w:highlight w:val="yellow"/>
        </w:rPr>
        <w:t xml:space="preserve"> п. Высокоключевой, д.</w:t>
      </w:r>
      <w:r w:rsidR="000C3AAA" w:rsidRPr="00950876">
        <w:rPr>
          <w:szCs w:val="24"/>
          <w:highlight w:val="yellow"/>
        </w:rPr>
        <w:t xml:space="preserve"> </w:t>
      </w:r>
      <w:r w:rsidRPr="00950876">
        <w:rPr>
          <w:szCs w:val="24"/>
          <w:highlight w:val="yellow"/>
        </w:rPr>
        <w:t xml:space="preserve">Кобринское, </w:t>
      </w:r>
      <w:r w:rsidR="008E08B6" w:rsidRPr="00950876">
        <w:rPr>
          <w:szCs w:val="24"/>
          <w:highlight w:val="yellow"/>
        </w:rPr>
        <w:t xml:space="preserve">д. Мельница, д. Новокузнецово, д. Пижма, </w:t>
      </w:r>
      <w:r w:rsidRPr="00950876">
        <w:rPr>
          <w:szCs w:val="24"/>
          <w:highlight w:val="yellow"/>
        </w:rPr>
        <w:t xml:space="preserve">д. Погост, </w:t>
      </w:r>
      <w:r w:rsidR="008E08B6" w:rsidRPr="00950876">
        <w:rPr>
          <w:szCs w:val="24"/>
          <w:highlight w:val="yellow"/>
        </w:rPr>
        <w:t>п. Прибытково и д. Старое Колено</w:t>
      </w:r>
      <w:r w:rsidRPr="00950876">
        <w:rPr>
          <w:szCs w:val="24"/>
          <w:highlight w:val="yellow"/>
        </w:rPr>
        <w:t>;</w:t>
      </w:r>
    </w:p>
    <w:p w:rsidR="00F76CB6" w:rsidRPr="00950876" w:rsidRDefault="00F76CB6" w:rsidP="00495DF9">
      <w:pPr>
        <w:numPr>
          <w:ilvl w:val="0"/>
          <w:numId w:val="26"/>
        </w:numPr>
        <w:tabs>
          <w:tab w:val="left" w:pos="993"/>
          <w:tab w:val="left" w:pos="1134"/>
        </w:tabs>
        <w:ind w:left="0" w:firstLine="709"/>
        <w:rPr>
          <w:szCs w:val="24"/>
          <w:highlight w:val="yellow"/>
        </w:rPr>
      </w:pPr>
      <w:r w:rsidRPr="00950876">
        <w:rPr>
          <w:szCs w:val="24"/>
          <w:highlight w:val="yellow"/>
        </w:rPr>
        <w:t>проектирование и строительство межпоселкового газопровода до п. Прибытково и д. Покровка;</w:t>
      </w:r>
    </w:p>
    <w:p w:rsidR="00F76CB6" w:rsidRPr="00950876" w:rsidRDefault="00F76CB6" w:rsidP="00495DF9">
      <w:pPr>
        <w:numPr>
          <w:ilvl w:val="0"/>
          <w:numId w:val="26"/>
        </w:numPr>
        <w:tabs>
          <w:tab w:val="left" w:pos="993"/>
          <w:tab w:val="left" w:pos="1134"/>
        </w:tabs>
        <w:ind w:left="0" w:firstLine="709"/>
        <w:rPr>
          <w:szCs w:val="24"/>
          <w:highlight w:val="yellow"/>
        </w:rPr>
      </w:pPr>
      <w:r w:rsidRPr="00950876">
        <w:rPr>
          <w:szCs w:val="24"/>
          <w:highlight w:val="yellow"/>
        </w:rPr>
        <w:t>проектирование и строительство газопровода-отвода на д. Руново от существующего газопровода п. Кобрино – д. Карташевская;</w:t>
      </w:r>
    </w:p>
    <w:p w:rsidR="00F76CB6" w:rsidRPr="00950876" w:rsidRDefault="00F76CB6" w:rsidP="00495DF9">
      <w:pPr>
        <w:numPr>
          <w:ilvl w:val="0"/>
          <w:numId w:val="26"/>
        </w:numPr>
        <w:tabs>
          <w:tab w:val="left" w:pos="993"/>
          <w:tab w:val="left" w:pos="1134"/>
        </w:tabs>
        <w:ind w:left="0" w:firstLine="709"/>
        <w:rPr>
          <w:szCs w:val="24"/>
          <w:highlight w:val="yellow"/>
        </w:rPr>
      </w:pPr>
      <w:r w:rsidRPr="00950876">
        <w:rPr>
          <w:szCs w:val="24"/>
          <w:highlight w:val="yellow"/>
        </w:rPr>
        <w:t>проектирование и строительство межпоселкового газопровода п. Суйда – с. Воскресенское;</w:t>
      </w:r>
    </w:p>
    <w:p w:rsidR="009876DC" w:rsidRPr="00950876" w:rsidRDefault="009876DC" w:rsidP="00495DF9">
      <w:pPr>
        <w:numPr>
          <w:ilvl w:val="0"/>
          <w:numId w:val="26"/>
        </w:numPr>
        <w:tabs>
          <w:tab w:val="left" w:pos="993"/>
          <w:tab w:val="left" w:pos="1134"/>
        </w:tabs>
        <w:ind w:left="0" w:firstLine="709"/>
        <w:rPr>
          <w:szCs w:val="24"/>
          <w:highlight w:val="yellow"/>
        </w:rPr>
      </w:pPr>
      <w:r w:rsidRPr="00950876">
        <w:rPr>
          <w:szCs w:val="24"/>
          <w:highlight w:val="yellow"/>
        </w:rPr>
        <w:t xml:space="preserve">проектирование и строительство межпоселкового газопровода </w:t>
      </w:r>
      <w:r w:rsidR="00424D19" w:rsidRPr="00950876">
        <w:rPr>
          <w:szCs w:val="24"/>
          <w:highlight w:val="yellow"/>
        </w:rPr>
        <w:t>ГРС «Суйда» – д. Погост – д. Новокузнецово – п</w:t>
      </w:r>
      <w:r w:rsidRPr="00950876">
        <w:rPr>
          <w:szCs w:val="24"/>
          <w:highlight w:val="yellow"/>
        </w:rPr>
        <w:t>. Высокоключевой</w:t>
      </w:r>
      <w:r w:rsidR="00424D19" w:rsidRPr="00950876">
        <w:rPr>
          <w:szCs w:val="24"/>
          <w:highlight w:val="yellow"/>
        </w:rPr>
        <w:t xml:space="preserve"> Ленинградской области. Документация по планировке территории данного объекта утверждена распоряжением комитета по архитектуре и градостроительству Ленинградской области от 10.06.2019 № 171</w:t>
      </w:r>
      <w:r w:rsidRPr="00950876">
        <w:rPr>
          <w:szCs w:val="24"/>
          <w:highlight w:val="yellow"/>
        </w:rPr>
        <w:t>;</w:t>
      </w:r>
    </w:p>
    <w:p w:rsidR="00F76CB6" w:rsidRPr="00950876" w:rsidRDefault="00F76CB6" w:rsidP="00495DF9">
      <w:pPr>
        <w:numPr>
          <w:ilvl w:val="0"/>
          <w:numId w:val="26"/>
        </w:numPr>
        <w:tabs>
          <w:tab w:val="left" w:pos="993"/>
          <w:tab w:val="left" w:pos="1134"/>
        </w:tabs>
        <w:ind w:left="0" w:firstLine="709"/>
        <w:rPr>
          <w:szCs w:val="24"/>
          <w:highlight w:val="yellow"/>
        </w:rPr>
      </w:pPr>
      <w:r w:rsidRPr="00950876">
        <w:rPr>
          <w:szCs w:val="24"/>
          <w:highlight w:val="yellow"/>
        </w:rPr>
        <w:lastRenderedPageBreak/>
        <w:t xml:space="preserve">строительство распределительных газопроводов по территории населенных пунктов: </w:t>
      </w:r>
      <w:r w:rsidR="008E08B6" w:rsidRPr="00950876">
        <w:rPr>
          <w:szCs w:val="24"/>
          <w:highlight w:val="yellow"/>
        </w:rPr>
        <w:t xml:space="preserve">с. Воскресенское, п. Высокоключевой, п. Карташевская, п. Кобринское, д. Кобрино, д. Мельница, д. Меньково, д. Новокузнецово, д. Пижма, д. Погост, д. Покровка, </w:t>
      </w:r>
      <w:r w:rsidR="000F1A03" w:rsidRPr="00950876">
        <w:rPr>
          <w:szCs w:val="24"/>
          <w:highlight w:val="yellow"/>
        </w:rPr>
        <w:t>п.</w:t>
      </w:r>
      <w:r w:rsidRPr="00950876">
        <w:rPr>
          <w:szCs w:val="24"/>
          <w:highlight w:val="yellow"/>
        </w:rPr>
        <w:t xml:space="preserve"> Прибытково, д. Старое Колено</w:t>
      </w:r>
      <w:r w:rsidR="008E08B6" w:rsidRPr="00950876">
        <w:rPr>
          <w:szCs w:val="24"/>
          <w:highlight w:val="yellow"/>
        </w:rPr>
        <w:t xml:space="preserve"> и п. Суйда</w:t>
      </w:r>
      <w:r w:rsidRPr="00950876">
        <w:rPr>
          <w:szCs w:val="24"/>
          <w:highlight w:val="yellow"/>
        </w:rPr>
        <w:t>.</w:t>
      </w:r>
    </w:p>
    <w:p w:rsidR="0016481E" w:rsidRPr="00490960" w:rsidRDefault="0016481E" w:rsidP="00495DF9">
      <w:pPr>
        <w:ind w:firstLine="709"/>
        <w:rPr>
          <w:b/>
          <w:szCs w:val="24"/>
        </w:rPr>
      </w:pPr>
    </w:p>
    <w:p w:rsidR="0016481E" w:rsidRDefault="00E31025" w:rsidP="00495DF9">
      <w:pPr>
        <w:pStyle w:val="aff0"/>
        <w:keepNext/>
        <w:ind w:left="0" w:firstLine="709"/>
        <w:contextualSpacing/>
        <w:outlineLvl w:val="1"/>
        <w:rPr>
          <w:b/>
          <w:szCs w:val="24"/>
        </w:rPr>
      </w:pPr>
      <w:bookmarkStart w:id="196" w:name="_Toc42088100"/>
      <w:r w:rsidRPr="00490960">
        <w:rPr>
          <w:b/>
          <w:bCs/>
          <w:iCs/>
          <w:szCs w:val="24"/>
        </w:rPr>
        <w:t>4.1</w:t>
      </w:r>
      <w:r>
        <w:rPr>
          <w:b/>
          <w:bCs/>
          <w:iCs/>
          <w:szCs w:val="24"/>
        </w:rPr>
        <w:t>1</w:t>
      </w:r>
      <w:r w:rsidRPr="00490960">
        <w:rPr>
          <w:b/>
          <w:bCs/>
          <w:iCs/>
          <w:szCs w:val="24"/>
        </w:rPr>
        <w:t>. Мероприятия по сбору, вывозу и размещению (утилизации) твердых бытовых</w:t>
      </w:r>
      <w:r w:rsidRPr="00490960">
        <w:rPr>
          <w:b/>
          <w:szCs w:val="24"/>
        </w:rPr>
        <w:t xml:space="preserve"> отходов</w:t>
      </w:r>
      <w:bookmarkEnd w:id="196"/>
    </w:p>
    <w:p w:rsidR="00E31025" w:rsidRPr="00490960" w:rsidRDefault="00E31025" w:rsidP="00495DF9">
      <w:pPr>
        <w:ind w:firstLine="709"/>
        <w:rPr>
          <w:b/>
          <w:szCs w:val="24"/>
        </w:rPr>
      </w:pPr>
    </w:p>
    <w:p w:rsidR="001707E3" w:rsidRPr="00490960" w:rsidRDefault="001707E3" w:rsidP="00495DF9">
      <w:pPr>
        <w:ind w:firstLine="709"/>
        <w:rPr>
          <w:szCs w:val="24"/>
        </w:rPr>
      </w:pPr>
      <w:r w:rsidRPr="00490960">
        <w:rPr>
          <w:szCs w:val="24"/>
        </w:rPr>
        <w:t>Планируемые мероприятия:</w:t>
      </w:r>
    </w:p>
    <w:p w:rsidR="001707E3" w:rsidRPr="00490960" w:rsidRDefault="00197FAC" w:rsidP="00495DF9">
      <w:pPr>
        <w:ind w:firstLine="709"/>
        <w:rPr>
          <w:szCs w:val="24"/>
        </w:rPr>
      </w:pPr>
      <w:r w:rsidRPr="00490960">
        <w:rPr>
          <w:szCs w:val="24"/>
        </w:rPr>
        <w:t>–</w:t>
      </w:r>
      <w:r w:rsidR="001707E3" w:rsidRPr="00490960">
        <w:rPr>
          <w:szCs w:val="24"/>
        </w:rPr>
        <w:t xml:space="preserve"> устройство площадок временного складирования </w:t>
      </w:r>
      <w:r w:rsidR="00226B14" w:rsidRPr="00226B14">
        <w:rPr>
          <w:szCs w:val="24"/>
        </w:rPr>
        <w:t>твёрды</w:t>
      </w:r>
      <w:r w:rsidR="00226B14">
        <w:rPr>
          <w:szCs w:val="24"/>
        </w:rPr>
        <w:t>х</w:t>
      </w:r>
      <w:r w:rsidR="00226B14" w:rsidRPr="00226B14">
        <w:rPr>
          <w:szCs w:val="24"/>
        </w:rPr>
        <w:t xml:space="preserve"> бытовы</w:t>
      </w:r>
      <w:r w:rsidR="00226B14">
        <w:rPr>
          <w:szCs w:val="24"/>
        </w:rPr>
        <w:t>х</w:t>
      </w:r>
      <w:r w:rsidR="00226B14" w:rsidRPr="00226B14">
        <w:rPr>
          <w:szCs w:val="24"/>
        </w:rPr>
        <w:t xml:space="preserve"> отход</w:t>
      </w:r>
      <w:r w:rsidR="00226B14">
        <w:rPr>
          <w:szCs w:val="24"/>
        </w:rPr>
        <w:t xml:space="preserve">ов </w:t>
      </w:r>
      <w:r w:rsidR="001707E3" w:rsidRPr="00490960">
        <w:rPr>
          <w:szCs w:val="24"/>
        </w:rPr>
        <w:t>в зонах существующей и перспективной жилой застройки</w:t>
      </w:r>
      <w:r w:rsidR="004E2320" w:rsidRPr="00490960">
        <w:rPr>
          <w:szCs w:val="24"/>
        </w:rPr>
        <w:t>;</w:t>
      </w:r>
    </w:p>
    <w:p w:rsidR="001707E3" w:rsidRPr="00490960" w:rsidRDefault="00197FAC" w:rsidP="00495DF9">
      <w:pPr>
        <w:ind w:firstLine="709"/>
        <w:rPr>
          <w:szCs w:val="24"/>
        </w:rPr>
      </w:pPr>
      <w:r w:rsidRPr="00490960">
        <w:rPr>
          <w:szCs w:val="24"/>
        </w:rPr>
        <w:t>–</w:t>
      </w:r>
      <w:r w:rsidR="001707E3" w:rsidRPr="00490960">
        <w:rPr>
          <w:szCs w:val="24"/>
        </w:rPr>
        <w:t xml:space="preserve"> организация регулярной уборки улиц, дорог, проездов, скверов, парков с использованием современной техники</w:t>
      </w:r>
      <w:r w:rsidR="004E2320" w:rsidRPr="00490960">
        <w:rPr>
          <w:szCs w:val="24"/>
        </w:rPr>
        <w:t>;</w:t>
      </w:r>
    </w:p>
    <w:p w:rsidR="001707E3" w:rsidRPr="00490960" w:rsidRDefault="00197FAC" w:rsidP="00495DF9">
      <w:pPr>
        <w:ind w:firstLine="709"/>
        <w:rPr>
          <w:szCs w:val="24"/>
        </w:rPr>
      </w:pPr>
      <w:r w:rsidRPr="00490960">
        <w:rPr>
          <w:szCs w:val="24"/>
        </w:rPr>
        <w:t>–</w:t>
      </w:r>
      <w:r w:rsidR="001707E3" w:rsidRPr="00490960">
        <w:rPr>
          <w:szCs w:val="24"/>
        </w:rPr>
        <w:t xml:space="preserve"> ликвидация несанкционированных свалок на территории </w:t>
      </w:r>
      <w:r w:rsidR="000C3AAA" w:rsidRPr="00490960">
        <w:t>МО Кобринское сельское поселение</w:t>
      </w:r>
      <w:r w:rsidR="004E2320" w:rsidRPr="00490960">
        <w:rPr>
          <w:szCs w:val="24"/>
        </w:rPr>
        <w:t>;</w:t>
      </w:r>
    </w:p>
    <w:p w:rsidR="001707E3" w:rsidRPr="00490960" w:rsidRDefault="00197FAC" w:rsidP="00495DF9">
      <w:pPr>
        <w:ind w:firstLine="709"/>
        <w:rPr>
          <w:szCs w:val="24"/>
        </w:rPr>
      </w:pPr>
      <w:r w:rsidRPr="00490960">
        <w:rPr>
          <w:szCs w:val="24"/>
        </w:rPr>
        <w:t>–</w:t>
      </w:r>
      <w:r w:rsidR="001707E3" w:rsidRPr="00490960">
        <w:rPr>
          <w:szCs w:val="24"/>
        </w:rPr>
        <w:t xml:space="preserve"> строительство новых контейнерных площадок и их оборудование в существующих местах застройки</w:t>
      </w:r>
      <w:r w:rsidR="00E15312" w:rsidRPr="00490960">
        <w:rPr>
          <w:szCs w:val="24"/>
        </w:rPr>
        <w:t>.</w:t>
      </w:r>
    </w:p>
    <w:p w:rsidR="008014A1" w:rsidRPr="00490960" w:rsidRDefault="008014A1" w:rsidP="00495DF9">
      <w:pPr>
        <w:ind w:firstLine="709"/>
        <w:rPr>
          <w:szCs w:val="24"/>
        </w:rPr>
      </w:pPr>
      <w:r w:rsidRPr="00490960">
        <w:rPr>
          <w:szCs w:val="24"/>
        </w:rPr>
        <w:t xml:space="preserve">1. На территориях домовладений, объектов культурно-бытового, производственного и другого назначения мусоросборочные контейнеры устанавливаются на специально оборудованных площадках. Размещение мест сбора, хранения отходов, контейнеров, площадок для контейнеров определяется организациями, в чьем ведении находятся территории по согласованию с отделом благоустройства администрации, органами санитарно-эпидемологического контроля. Расстояние от площадок до жилых домов, детских, спортивных площадок, мест отдыха должно быть не менее 20 метров, расстояние от площадки до наиболее удаленного входа в здание – не более 100 метров. </w:t>
      </w:r>
      <w:r w:rsidR="0016481E" w:rsidRPr="00490960">
        <w:rPr>
          <w:szCs w:val="24"/>
        </w:rPr>
        <w:t>Возможно,</w:t>
      </w:r>
      <w:r w:rsidRPr="00490960">
        <w:rPr>
          <w:szCs w:val="24"/>
        </w:rPr>
        <w:t xml:space="preserve"> иное согласования размещение мест сбора, хранения отходов, контейнеров, площадок для контейнеров путём составления документа – акта необходимости размещения в нарушение вышеуказанных норм и правил.</w:t>
      </w:r>
    </w:p>
    <w:p w:rsidR="008014A1" w:rsidRPr="00490960" w:rsidRDefault="008014A1" w:rsidP="00495DF9">
      <w:pPr>
        <w:ind w:firstLine="709"/>
        <w:rPr>
          <w:szCs w:val="24"/>
        </w:rPr>
      </w:pPr>
      <w:r w:rsidRPr="00490960">
        <w:rPr>
          <w:szCs w:val="24"/>
        </w:rPr>
        <w:t>2. Запрещается установка контейнеров на газонах, тротуарах и проезжей части, а также на территориях объектов культурного наследия. В исключительных случаях допускается временная (до 2 дней) установка контейнеров для сбора строительного мусора вблизи мест производства ремонтных и работ</w:t>
      </w:r>
      <w:r w:rsidR="00D640C5" w:rsidRPr="00490960">
        <w:rPr>
          <w:szCs w:val="24"/>
        </w:rPr>
        <w:t xml:space="preserve"> по благоустройству</w:t>
      </w:r>
      <w:r w:rsidRPr="00490960">
        <w:rPr>
          <w:szCs w:val="24"/>
        </w:rPr>
        <w:t xml:space="preserve">. </w:t>
      </w:r>
    </w:p>
    <w:p w:rsidR="008014A1" w:rsidRPr="00490960" w:rsidRDefault="008014A1" w:rsidP="00495DF9">
      <w:pPr>
        <w:ind w:firstLine="709"/>
        <w:rPr>
          <w:szCs w:val="24"/>
        </w:rPr>
      </w:pPr>
      <w:r w:rsidRPr="00490960">
        <w:rPr>
          <w:szCs w:val="24"/>
        </w:rPr>
        <w:t>3. Контейнерная площадка должна иметь асфальтовое или бетонное покрытие и ограждение с трех сторон высотой от 1 до 2,5 метров, чтобы не допустить попадания мусора на прилегающую территорию. Переполнение мусоросборочных контейнеров мусором не допускается.</w:t>
      </w:r>
    </w:p>
    <w:p w:rsidR="008014A1" w:rsidRPr="00490960" w:rsidRDefault="008014A1" w:rsidP="00495DF9">
      <w:pPr>
        <w:ind w:firstLine="709"/>
        <w:rPr>
          <w:szCs w:val="24"/>
        </w:rPr>
      </w:pPr>
      <w:r w:rsidRPr="00490960">
        <w:rPr>
          <w:szCs w:val="24"/>
        </w:rPr>
        <w:t>4. В случае образования свалки мусора на контейнерной площадке, возникшей из-за срыва графика вывоза отходов, ликвидацию свалки производит исполнитель, вывозящий отходы.</w:t>
      </w:r>
    </w:p>
    <w:p w:rsidR="008014A1" w:rsidRPr="00490960" w:rsidRDefault="008014A1" w:rsidP="00495DF9">
      <w:pPr>
        <w:ind w:firstLine="709"/>
        <w:rPr>
          <w:szCs w:val="24"/>
        </w:rPr>
      </w:pPr>
      <w:r w:rsidRPr="00490960">
        <w:rPr>
          <w:szCs w:val="24"/>
        </w:rPr>
        <w:t>5. Срок хранения отходов, подверженных загниванию и разложению, при температуре – 5</w:t>
      </w:r>
      <w:r w:rsidR="00D640C5" w:rsidRPr="00490960">
        <w:rPr>
          <w:szCs w:val="24"/>
        </w:rPr>
        <w:t xml:space="preserve"> ºС</w:t>
      </w:r>
      <w:r w:rsidRPr="00490960">
        <w:rPr>
          <w:szCs w:val="24"/>
        </w:rPr>
        <w:t xml:space="preserve"> и ниже должен быть не более трех суток, свыше – 5 </w:t>
      </w:r>
      <w:r w:rsidR="00D640C5" w:rsidRPr="00490960">
        <w:rPr>
          <w:szCs w:val="24"/>
        </w:rPr>
        <w:t xml:space="preserve">ºС </w:t>
      </w:r>
      <w:r w:rsidRPr="00490960">
        <w:rPr>
          <w:szCs w:val="24"/>
        </w:rPr>
        <w:t>– не более одних суток (ежедневный вывоз).</w:t>
      </w:r>
    </w:p>
    <w:p w:rsidR="008014A1" w:rsidRPr="00490960" w:rsidRDefault="008014A1" w:rsidP="00495DF9">
      <w:pPr>
        <w:ind w:firstLine="709"/>
        <w:rPr>
          <w:szCs w:val="24"/>
        </w:rPr>
      </w:pPr>
      <w:r w:rsidRPr="00490960">
        <w:rPr>
          <w:szCs w:val="24"/>
        </w:rPr>
        <w:t>6. Количество устанавливаемых мусоросборников (контейнеров) определяется из численности населения, пользующегося мусоросборниками, и нормативов потребления услуг по вывозу твердых и жидких отходов. Расчетный объем мусоросборников должен соответствовать фактическому накоплению отходов в периоды наибольшего их образования</w:t>
      </w:r>
      <w:r w:rsidR="0016481E" w:rsidRPr="00490960">
        <w:rPr>
          <w:szCs w:val="24"/>
        </w:rPr>
        <w:t>.</w:t>
      </w:r>
    </w:p>
    <w:p w:rsidR="0016481E" w:rsidRPr="00490960" w:rsidRDefault="0016481E" w:rsidP="00495DF9">
      <w:pPr>
        <w:ind w:firstLine="709"/>
        <w:rPr>
          <w:b/>
          <w:bCs/>
          <w:szCs w:val="24"/>
        </w:rPr>
      </w:pPr>
    </w:p>
    <w:p w:rsidR="001707E3" w:rsidRPr="00490960" w:rsidRDefault="0016481E" w:rsidP="00495DF9">
      <w:pPr>
        <w:pStyle w:val="aff0"/>
        <w:keepNext/>
        <w:ind w:left="0" w:firstLine="709"/>
        <w:contextualSpacing/>
        <w:outlineLvl w:val="1"/>
        <w:rPr>
          <w:b/>
          <w:bCs/>
          <w:iCs/>
          <w:szCs w:val="24"/>
        </w:rPr>
      </w:pPr>
      <w:bookmarkStart w:id="197" w:name="_Toc516404938"/>
      <w:bookmarkStart w:id="198" w:name="_Toc42088101"/>
      <w:bookmarkStart w:id="199" w:name="_Toc437783777"/>
      <w:r w:rsidRPr="00490960">
        <w:rPr>
          <w:b/>
          <w:bCs/>
          <w:iCs/>
          <w:szCs w:val="24"/>
        </w:rPr>
        <w:t>4.1</w:t>
      </w:r>
      <w:r w:rsidR="002919DB" w:rsidRPr="00490960">
        <w:rPr>
          <w:b/>
          <w:bCs/>
          <w:iCs/>
          <w:szCs w:val="24"/>
        </w:rPr>
        <w:t>2</w:t>
      </w:r>
      <w:r w:rsidR="00224074" w:rsidRPr="00490960">
        <w:rPr>
          <w:b/>
          <w:bCs/>
          <w:iCs/>
          <w:szCs w:val="24"/>
        </w:rPr>
        <w:t>.</w:t>
      </w:r>
      <w:r w:rsidRPr="00490960">
        <w:rPr>
          <w:b/>
          <w:bCs/>
          <w:iCs/>
          <w:szCs w:val="24"/>
        </w:rPr>
        <w:t xml:space="preserve"> </w:t>
      </w:r>
      <w:r w:rsidR="001707E3" w:rsidRPr="00490960">
        <w:rPr>
          <w:b/>
          <w:bCs/>
          <w:iCs/>
          <w:szCs w:val="24"/>
        </w:rPr>
        <w:t>Места захоронения</w:t>
      </w:r>
      <w:bookmarkEnd w:id="197"/>
      <w:bookmarkEnd w:id="198"/>
    </w:p>
    <w:p w:rsidR="0016481E" w:rsidRPr="00490960" w:rsidRDefault="0016481E" w:rsidP="00495DF9">
      <w:pPr>
        <w:pStyle w:val="afffc"/>
        <w:spacing w:line="240" w:lineRule="auto"/>
        <w:ind w:left="0" w:right="0" w:firstLine="709"/>
        <w:rPr>
          <w:szCs w:val="24"/>
        </w:rPr>
      </w:pPr>
    </w:p>
    <w:p w:rsidR="00741EFB" w:rsidRPr="00490960" w:rsidRDefault="004D33FE" w:rsidP="00495DF9">
      <w:pPr>
        <w:pStyle w:val="ConsPlusNormal"/>
        <w:ind w:firstLine="709"/>
        <w:rPr>
          <w:rFonts w:ascii="Times New Roman" w:hAnsi="Times New Roman" w:cs="Times New Roman"/>
          <w:sz w:val="24"/>
          <w:szCs w:val="24"/>
        </w:rPr>
      </w:pPr>
      <w:r w:rsidRPr="00490960">
        <w:rPr>
          <w:rFonts w:ascii="Times New Roman" w:hAnsi="Times New Roman" w:cs="Times New Roman"/>
          <w:sz w:val="24"/>
          <w:szCs w:val="24"/>
        </w:rPr>
        <w:t xml:space="preserve">В соответствии с нормами градостроительного проектирования Ленинградской </w:t>
      </w:r>
      <w:r w:rsidR="00C91593" w:rsidRPr="00490960">
        <w:rPr>
          <w:rFonts w:ascii="Times New Roman" w:hAnsi="Times New Roman" w:cs="Times New Roman"/>
          <w:sz w:val="24"/>
          <w:szCs w:val="24"/>
        </w:rPr>
        <w:t>области</w:t>
      </w:r>
      <w:r w:rsidRPr="00490960">
        <w:rPr>
          <w:rFonts w:ascii="Times New Roman" w:hAnsi="Times New Roman" w:cs="Times New Roman"/>
          <w:sz w:val="24"/>
          <w:szCs w:val="24"/>
        </w:rPr>
        <w:t>,</w:t>
      </w:r>
      <w:r w:rsidR="00C91593" w:rsidRPr="00490960">
        <w:rPr>
          <w:rFonts w:ascii="Times New Roman" w:hAnsi="Times New Roman" w:cs="Times New Roman"/>
          <w:sz w:val="24"/>
          <w:szCs w:val="24"/>
        </w:rPr>
        <w:t xml:space="preserve"> </w:t>
      </w:r>
      <w:r w:rsidR="00D640C5" w:rsidRPr="00490960">
        <w:rPr>
          <w:rFonts w:ascii="Times New Roman" w:hAnsi="Times New Roman" w:cs="Times New Roman"/>
          <w:sz w:val="24"/>
          <w:szCs w:val="24"/>
        </w:rPr>
        <w:t>п</w:t>
      </w:r>
      <w:r w:rsidR="00C91593" w:rsidRPr="00490960">
        <w:rPr>
          <w:rFonts w:ascii="Times New Roman" w:hAnsi="Times New Roman" w:cs="Times New Roman"/>
          <w:sz w:val="24"/>
          <w:szCs w:val="24"/>
        </w:rPr>
        <w:t xml:space="preserve">редельные значения минимально допустимого уровня обеспеченности объектами в области организации ритуальных услуг и содержания мест захоронения населения Ленинградской области составляют: кладбища традиционного захоронения </w:t>
      </w:r>
      <w:r w:rsidR="00EF3869" w:rsidRPr="00490960">
        <w:rPr>
          <w:rFonts w:ascii="Times New Roman" w:hAnsi="Times New Roman" w:cs="Times New Roman"/>
          <w:sz w:val="24"/>
          <w:szCs w:val="24"/>
        </w:rPr>
        <w:t>–</w:t>
      </w:r>
      <w:r w:rsidR="00C91593" w:rsidRPr="00490960">
        <w:rPr>
          <w:rFonts w:ascii="Times New Roman" w:hAnsi="Times New Roman" w:cs="Times New Roman"/>
          <w:sz w:val="24"/>
          <w:szCs w:val="24"/>
        </w:rPr>
        <w:t xml:space="preserve"> 0,24 га на 1</w:t>
      </w:r>
      <w:r w:rsidR="00BD0815">
        <w:rPr>
          <w:rFonts w:ascii="Times New Roman" w:hAnsi="Times New Roman" w:cs="Times New Roman"/>
          <w:sz w:val="24"/>
          <w:szCs w:val="24"/>
        </w:rPr>
        <w:t xml:space="preserve"> </w:t>
      </w:r>
      <w:r w:rsidR="00C91593" w:rsidRPr="00490960">
        <w:rPr>
          <w:rFonts w:ascii="Times New Roman" w:hAnsi="Times New Roman" w:cs="Times New Roman"/>
          <w:sz w:val="24"/>
          <w:szCs w:val="24"/>
        </w:rPr>
        <w:t xml:space="preserve">000 человек населения; кладбища урновых захоронений после кремации </w:t>
      </w:r>
      <w:r w:rsidR="00EF3869" w:rsidRPr="00490960">
        <w:rPr>
          <w:rFonts w:ascii="Times New Roman" w:hAnsi="Times New Roman" w:cs="Times New Roman"/>
          <w:sz w:val="24"/>
          <w:szCs w:val="24"/>
        </w:rPr>
        <w:t>–</w:t>
      </w:r>
      <w:r w:rsidR="00C91593" w:rsidRPr="00490960">
        <w:rPr>
          <w:rFonts w:ascii="Times New Roman" w:hAnsi="Times New Roman" w:cs="Times New Roman"/>
          <w:sz w:val="24"/>
          <w:szCs w:val="24"/>
        </w:rPr>
        <w:t xml:space="preserve"> 0,02 га на 1</w:t>
      </w:r>
      <w:r w:rsidR="00BD0815">
        <w:rPr>
          <w:rFonts w:ascii="Times New Roman" w:hAnsi="Times New Roman" w:cs="Times New Roman"/>
          <w:sz w:val="24"/>
          <w:szCs w:val="24"/>
        </w:rPr>
        <w:t xml:space="preserve"> </w:t>
      </w:r>
      <w:r w:rsidR="00C91593" w:rsidRPr="00490960">
        <w:rPr>
          <w:rFonts w:ascii="Times New Roman" w:hAnsi="Times New Roman" w:cs="Times New Roman"/>
          <w:sz w:val="24"/>
          <w:szCs w:val="24"/>
        </w:rPr>
        <w:t>000 человек населения.</w:t>
      </w:r>
    </w:p>
    <w:p w:rsidR="002D51DC" w:rsidRPr="00490960" w:rsidRDefault="002D51DC" w:rsidP="00495DF9">
      <w:pPr>
        <w:pStyle w:val="aff"/>
        <w:spacing w:before="0" w:beforeAutospacing="0" w:after="0" w:afterAutospacing="0"/>
        <w:ind w:firstLine="709"/>
        <w:jc w:val="both"/>
      </w:pPr>
      <w:r w:rsidRPr="00490960">
        <w:lastRenderedPageBreak/>
        <w:t>Размер земельного участка для кладбища определяется с учетом количества жителей конкретного поселения, но не может превышать 40 га (статья 16</w:t>
      </w:r>
      <w:r w:rsidR="00BD0815">
        <w:t xml:space="preserve"> Федерального закона </w:t>
      </w:r>
      <w:r w:rsidRPr="00490960">
        <w:t>от 12.01.1996</w:t>
      </w:r>
      <w:r w:rsidR="004E2320" w:rsidRPr="00490960">
        <w:t xml:space="preserve"> </w:t>
      </w:r>
      <w:r w:rsidR="00BD0815" w:rsidRPr="00490960">
        <w:t xml:space="preserve">№ 8-ФЗ </w:t>
      </w:r>
      <w:r w:rsidR="00767422" w:rsidRPr="00490960">
        <w:t>«</w:t>
      </w:r>
      <w:r w:rsidRPr="00490960">
        <w:t>О погребении и похоронном деле</w:t>
      </w:r>
      <w:r w:rsidR="00767422" w:rsidRPr="00490960">
        <w:t>»</w:t>
      </w:r>
      <w:r w:rsidRPr="00490960">
        <w:t xml:space="preserve">). </w:t>
      </w:r>
    </w:p>
    <w:p w:rsidR="002D51DC" w:rsidRPr="00490960" w:rsidRDefault="002D51DC" w:rsidP="00495DF9">
      <w:pPr>
        <w:pStyle w:val="aff"/>
        <w:spacing w:before="0" w:beforeAutospacing="0" w:after="0" w:afterAutospacing="0"/>
        <w:ind w:firstLine="709"/>
        <w:jc w:val="both"/>
      </w:pPr>
      <w:r w:rsidRPr="00490960">
        <w:t>Проектирование нового муниципального кладбища обусловлено необходимостью организации резерва мест погребения на долгосрочную перспективу. В соответствии с постановлением Главного государственного санитарного врача Р</w:t>
      </w:r>
      <w:r w:rsidR="00AD4667" w:rsidRPr="00490960">
        <w:t xml:space="preserve">оссийской </w:t>
      </w:r>
      <w:r w:rsidRPr="00490960">
        <w:t>Ф</w:t>
      </w:r>
      <w:r w:rsidR="00AD4667" w:rsidRPr="00490960">
        <w:t>едерации</w:t>
      </w:r>
      <w:r w:rsidRPr="00490960">
        <w:t xml:space="preserve"> от 28.06.2011 №</w:t>
      </w:r>
      <w:r w:rsidR="00BD0815">
        <w:t xml:space="preserve"> </w:t>
      </w:r>
      <w:r w:rsidRPr="00490960">
        <w:t xml:space="preserve">84 </w:t>
      </w:r>
      <w:r w:rsidR="00767422" w:rsidRPr="00490960">
        <w:t>«</w:t>
      </w:r>
      <w:r w:rsidRPr="00490960">
        <w:t>Об утверждении СанПиН 2.1.2882-11</w:t>
      </w:r>
      <w:r w:rsidR="00767422" w:rsidRPr="00490960">
        <w:t>»</w:t>
      </w:r>
      <w:r w:rsidR="00213415" w:rsidRPr="00490960">
        <w:t xml:space="preserve"> </w:t>
      </w:r>
      <w:r w:rsidRPr="00490960">
        <w:t>Гигиенические требования к размещению, устройству и содержанию кладбищ, зданий и сооружений похоронного назначения</w:t>
      </w:r>
      <w:r w:rsidR="00767422" w:rsidRPr="00490960">
        <w:t>»</w:t>
      </w:r>
      <w:r w:rsidRPr="00490960">
        <w:t xml:space="preserve"> выбор земельного участка осуществляется в соответствии с законодательством в области градостроительной деятельности и санитарными правилами и нормами, должны быть выдержаны все санитарно-защитные зоны по отношению к водным ресурсам, населенным пунктам и т.д.</w:t>
      </w:r>
    </w:p>
    <w:p w:rsidR="002D51DC" w:rsidRPr="00490960" w:rsidRDefault="001A66CC" w:rsidP="00495DF9">
      <w:pPr>
        <w:pStyle w:val="aff"/>
        <w:spacing w:before="0" w:beforeAutospacing="0" w:after="0" w:afterAutospacing="0"/>
        <w:ind w:firstLine="709"/>
        <w:jc w:val="both"/>
      </w:pPr>
      <w:bookmarkStart w:id="200" w:name="_Toc437783783"/>
      <w:bookmarkStart w:id="201" w:name="_Toc511934817"/>
      <w:bookmarkStart w:id="202" w:name="_Toc516404939"/>
      <w:bookmarkEnd w:id="199"/>
      <w:r w:rsidRPr="00490960">
        <w:t>В</w:t>
      </w:r>
      <w:r w:rsidR="002D51DC" w:rsidRPr="00490960">
        <w:t xml:space="preserve"> настоящее время </w:t>
      </w:r>
      <w:r w:rsidRPr="00490960">
        <w:t xml:space="preserve">в поселении </w:t>
      </w:r>
      <w:r w:rsidR="002D51DC" w:rsidRPr="00490960">
        <w:t xml:space="preserve">функционируют четыре кладбища. Дефицита мест для захоронения на настоящий момент нет. На период </w:t>
      </w:r>
      <w:r w:rsidR="00D9512C">
        <w:t>расчетного</w:t>
      </w:r>
      <w:r w:rsidR="002D51DC" w:rsidRPr="00490960">
        <w:t xml:space="preserve"> срока проекта в соответствии с нормативом СП 42.13330.201</w:t>
      </w:r>
      <w:r w:rsidR="008A304C" w:rsidRPr="00490960">
        <w:t>6</w:t>
      </w:r>
      <w:r w:rsidR="002D51DC" w:rsidRPr="00490960">
        <w:t xml:space="preserve"> потребуется не менее 1,54 га резервной территории.</w:t>
      </w:r>
    </w:p>
    <w:p w:rsidR="002D51DC" w:rsidRPr="00490960" w:rsidRDefault="002D51DC" w:rsidP="00495DF9">
      <w:pPr>
        <w:pStyle w:val="aff"/>
        <w:spacing w:before="0" w:beforeAutospacing="0" w:after="0" w:afterAutospacing="0"/>
        <w:ind w:firstLine="709"/>
        <w:jc w:val="both"/>
      </w:pPr>
      <w:r w:rsidRPr="00490960">
        <w:t xml:space="preserve">Ввиду того, что кладбище у </w:t>
      </w:r>
      <w:r w:rsidR="00BC29FE" w:rsidRPr="00490960">
        <w:t>д</w:t>
      </w:r>
      <w:r w:rsidR="000B1F33" w:rsidRPr="00490960">
        <w:t>.</w:t>
      </w:r>
      <w:r w:rsidRPr="00490960">
        <w:t xml:space="preserve"> Старое Колено используется также жителями соседнего </w:t>
      </w:r>
      <w:r w:rsidR="00050C02">
        <w:t xml:space="preserve">муниципального образования </w:t>
      </w:r>
      <w:r w:rsidRPr="00490960">
        <w:t>Большеколпанск</w:t>
      </w:r>
      <w:r w:rsidR="00050C02">
        <w:t>ое</w:t>
      </w:r>
      <w:r w:rsidRPr="00490960">
        <w:t xml:space="preserve"> сельск</w:t>
      </w:r>
      <w:r w:rsidR="00050C02">
        <w:t>ое</w:t>
      </w:r>
      <w:r w:rsidRPr="00490960">
        <w:t xml:space="preserve"> поселени</w:t>
      </w:r>
      <w:r w:rsidR="00050C02">
        <w:t>е Гатчинского муниципального района Ленинградской области</w:t>
      </w:r>
      <w:r w:rsidRPr="00490960">
        <w:t xml:space="preserve">, реальная потребность в территории для организации нового кладбища на ближайшие двадцать лет превышает величину, рассчитанную только для населения </w:t>
      </w:r>
      <w:r w:rsidR="000C3AAA" w:rsidRPr="00490960">
        <w:t>МО Кобринское сельское поселение</w:t>
      </w:r>
      <w:r w:rsidRPr="00490960">
        <w:t xml:space="preserve">. Кроме того, на стадии </w:t>
      </w:r>
      <w:r w:rsidR="00FF64E8" w:rsidRPr="00490960">
        <w:t>подготовки</w:t>
      </w:r>
      <w:r w:rsidRPr="00490960">
        <w:t xml:space="preserve"> </w:t>
      </w:r>
      <w:r w:rsidR="00FF64E8" w:rsidRPr="00490960">
        <w:t>г</w:t>
      </w:r>
      <w:r w:rsidRPr="00490960">
        <w:t xml:space="preserve">енерального плана невозможно однозначно определить, подходит ли выбранная территория для размещения кладбища – для этого необходимо проведение специального исследования, поэтому было принято решение выделить больше территории, чем это необходимо в соответствие с нормативом. Таким образом, в </w:t>
      </w:r>
      <w:r w:rsidR="00711D4C" w:rsidRPr="00490960">
        <w:t>изменениях</w:t>
      </w:r>
      <w:r w:rsidRPr="00490960">
        <w:t xml:space="preserve"> предусмотрено выделение территории под новое кладбище, площадью </w:t>
      </w:r>
      <w:r w:rsidR="00B1002F">
        <w:t>ориентировочно</w:t>
      </w:r>
      <w:r w:rsidRPr="00490960">
        <w:t xml:space="preserve"> 3,85 га.</w:t>
      </w:r>
    </w:p>
    <w:p w:rsidR="001A66CC" w:rsidRPr="00490960" w:rsidRDefault="001A66CC" w:rsidP="00495DF9">
      <w:pPr>
        <w:pStyle w:val="afffc"/>
        <w:spacing w:line="240" w:lineRule="auto"/>
        <w:ind w:left="0" w:right="0" w:firstLine="709"/>
        <w:rPr>
          <w:szCs w:val="24"/>
        </w:rPr>
      </w:pPr>
    </w:p>
    <w:p w:rsidR="006C5F89" w:rsidRPr="00490960" w:rsidRDefault="006C5F89" w:rsidP="00495DF9">
      <w:pPr>
        <w:pStyle w:val="afffc"/>
        <w:keepNext/>
        <w:keepLines w:val="0"/>
        <w:spacing w:line="240" w:lineRule="auto"/>
        <w:ind w:left="0" w:right="0" w:firstLine="709"/>
        <w:rPr>
          <w:b/>
          <w:szCs w:val="24"/>
        </w:rPr>
      </w:pPr>
      <w:r w:rsidRPr="00490960">
        <w:rPr>
          <w:szCs w:val="24"/>
        </w:rPr>
        <w:t>Таблица 4.1</w:t>
      </w:r>
      <w:r w:rsidR="00BA4DDE" w:rsidRPr="00490960">
        <w:rPr>
          <w:szCs w:val="24"/>
        </w:rPr>
        <w:t>2</w:t>
      </w:r>
      <w:r w:rsidR="002F38BE" w:rsidRPr="00490960">
        <w:rPr>
          <w:szCs w:val="24"/>
        </w:rPr>
        <w:t>.1</w:t>
      </w:r>
      <w:r w:rsidRPr="00490960">
        <w:rPr>
          <w:szCs w:val="24"/>
        </w:rPr>
        <w:t xml:space="preserve"> – </w:t>
      </w:r>
      <w:r w:rsidR="00224074" w:rsidRPr="00490960">
        <w:rPr>
          <w:b/>
          <w:szCs w:val="24"/>
        </w:rPr>
        <w:t>к</w:t>
      </w:r>
      <w:r w:rsidRPr="00490960">
        <w:rPr>
          <w:b/>
          <w:szCs w:val="24"/>
        </w:rPr>
        <w:t xml:space="preserve">ладбища в </w:t>
      </w:r>
      <w:r w:rsidR="000C3AAA" w:rsidRPr="00490960">
        <w:rPr>
          <w:b/>
          <w:szCs w:val="24"/>
        </w:rPr>
        <w:t>МО Кобринское сельское поселение</w:t>
      </w:r>
    </w:p>
    <w:p w:rsidR="006C5F89" w:rsidRDefault="006C5F89" w:rsidP="00495DF9">
      <w:pPr>
        <w:pStyle w:val="afffc"/>
        <w:keepNext/>
        <w:keepLines w:val="0"/>
        <w:spacing w:line="240" w:lineRule="auto"/>
        <w:ind w:left="0" w:right="0" w:firstLine="709"/>
        <w:rPr>
          <w:szCs w:val="24"/>
        </w:rPr>
      </w:pPr>
    </w:p>
    <w:tbl>
      <w:tblPr>
        <w:tblStyle w:val="af7"/>
        <w:tblW w:w="5000" w:type="pct"/>
        <w:tblLook w:val="04A0" w:firstRow="1" w:lastRow="0" w:firstColumn="1" w:lastColumn="0" w:noHBand="0" w:noVBand="1"/>
      </w:tblPr>
      <w:tblGrid>
        <w:gridCol w:w="3106"/>
        <w:gridCol w:w="3279"/>
        <w:gridCol w:w="2159"/>
        <w:gridCol w:w="1878"/>
      </w:tblGrid>
      <w:tr w:rsidR="00682605" w:rsidRPr="00490960" w:rsidTr="00682605">
        <w:trPr>
          <w:tblHeader/>
        </w:trPr>
        <w:tc>
          <w:tcPr>
            <w:tcW w:w="1490" w:type="pct"/>
            <w:vMerge w:val="restart"/>
            <w:vAlign w:val="center"/>
          </w:tcPr>
          <w:p w:rsidR="00682605" w:rsidRPr="00490960" w:rsidRDefault="00682605" w:rsidP="00495DF9">
            <w:pPr>
              <w:keepNext/>
              <w:jc w:val="center"/>
              <w:rPr>
                <w:b/>
                <w:szCs w:val="24"/>
              </w:rPr>
            </w:pPr>
            <w:r w:rsidRPr="00490960">
              <w:rPr>
                <w:b/>
                <w:szCs w:val="24"/>
              </w:rPr>
              <w:t>Наименование/адрес</w:t>
            </w:r>
          </w:p>
        </w:tc>
        <w:tc>
          <w:tcPr>
            <w:tcW w:w="1573" w:type="pct"/>
            <w:vMerge w:val="restart"/>
            <w:vAlign w:val="center"/>
          </w:tcPr>
          <w:p w:rsidR="00682605" w:rsidRPr="00490960" w:rsidRDefault="00682605" w:rsidP="00495DF9">
            <w:pPr>
              <w:keepNext/>
              <w:jc w:val="center"/>
              <w:rPr>
                <w:b/>
                <w:szCs w:val="24"/>
              </w:rPr>
            </w:pPr>
            <w:r w:rsidRPr="00490960">
              <w:rPr>
                <w:b/>
                <w:szCs w:val="24"/>
              </w:rPr>
              <w:t>Обоснование</w:t>
            </w:r>
          </w:p>
        </w:tc>
        <w:tc>
          <w:tcPr>
            <w:tcW w:w="1937" w:type="pct"/>
            <w:gridSpan w:val="2"/>
            <w:vAlign w:val="center"/>
          </w:tcPr>
          <w:p w:rsidR="00682605" w:rsidRPr="00490960" w:rsidRDefault="00682605" w:rsidP="00495DF9">
            <w:pPr>
              <w:keepNext/>
              <w:jc w:val="center"/>
              <w:rPr>
                <w:b/>
                <w:szCs w:val="24"/>
              </w:rPr>
            </w:pPr>
            <w:r w:rsidRPr="00490960">
              <w:rPr>
                <w:b/>
                <w:szCs w:val="24"/>
              </w:rPr>
              <w:t>Площадь, га</w:t>
            </w:r>
          </w:p>
        </w:tc>
      </w:tr>
      <w:tr w:rsidR="00682605" w:rsidRPr="00490960" w:rsidTr="00CC6DFB">
        <w:trPr>
          <w:trHeight w:val="342"/>
          <w:tblHeader/>
        </w:trPr>
        <w:tc>
          <w:tcPr>
            <w:tcW w:w="1490" w:type="pct"/>
            <w:vMerge/>
            <w:vAlign w:val="center"/>
          </w:tcPr>
          <w:p w:rsidR="00682605" w:rsidRPr="00490960" w:rsidRDefault="00682605" w:rsidP="00495DF9">
            <w:pPr>
              <w:keepNext/>
              <w:ind w:firstLine="709"/>
              <w:jc w:val="center"/>
              <w:rPr>
                <w:b/>
                <w:szCs w:val="24"/>
              </w:rPr>
            </w:pPr>
          </w:p>
        </w:tc>
        <w:tc>
          <w:tcPr>
            <w:tcW w:w="1573" w:type="pct"/>
            <w:vMerge/>
            <w:vAlign w:val="center"/>
          </w:tcPr>
          <w:p w:rsidR="00682605" w:rsidRPr="00490960" w:rsidRDefault="00682605" w:rsidP="00495DF9">
            <w:pPr>
              <w:keepNext/>
              <w:ind w:firstLine="709"/>
              <w:jc w:val="center"/>
              <w:rPr>
                <w:b/>
                <w:szCs w:val="24"/>
              </w:rPr>
            </w:pPr>
          </w:p>
        </w:tc>
        <w:tc>
          <w:tcPr>
            <w:tcW w:w="1036" w:type="pct"/>
            <w:vAlign w:val="center"/>
          </w:tcPr>
          <w:p w:rsidR="00682605" w:rsidRPr="00490960" w:rsidRDefault="00682605" w:rsidP="00495DF9">
            <w:pPr>
              <w:keepNext/>
              <w:jc w:val="center"/>
              <w:rPr>
                <w:b/>
                <w:szCs w:val="24"/>
              </w:rPr>
            </w:pPr>
            <w:r w:rsidRPr="00490960">
              <w:rPr>
                <w:b/>
                <w:szCs w:val="24"/>
              </w:rPr>
              <w:t>существующая</w:t>
            </w:r>
          </w:p>
        </w:tc>
        <w:tc>
          <w:tcPr>
            <w:tcW w:w="901" w:type="pct"/>
            <w:vAlign w:val="center"/>
          </w:tcPr>
          <w:p w:rsidR="00682605" w:rsidRPr="00490960" w:rsidRDefault="00682605" w:rsidP="00495DF9">
            <w:pPr>
              <w:keepNext/>
              <w:jc w:val="center"/>
              <w:rPr>
                <w:b/>
                <w:szCs w:val="24"/>
              </w:rPr>
            </w:pPr>
            <w:r w:rsidRPr="00490960">
              <w:rPr>
                <w:b/>
                <w:szCs w:val="24"/>
              </w:rPr>
              <w:t>п</w:t>
            </w:r>
            <w:r w:rsidR="00CC6DFB">
              <w:rPr>
                <w:b/>
                <w:szCs w:val="24"/>
              </w:rPr>
              <w:t>ланируемая</w:t>
            </w:r>
          </w:p>
        </w:tc>
      </w:tr>
    </w:tbl>
    <w:p w:rsidR="00682605" w:rsidRPr="00682605" w:rsidRDefault="00682605" w:rsidP="00495DF9">
      <w:pPr>
        <w:pStyle w:val="afffc"/>
        <w:keepNext/>
        <w:keepLines w:val="0"/>
        <w:spacing w:line="240" w:lineRule="auto"/>
        <w:ind w:left="0" w:right="0" w:firstLine="709"/>
        <w:rPr>
          <w:sz w:val="2"/>
          <w:szCs w:val="2"/>
        </w:rPr>
      </w:pPr>
    </w:p>
    <w:tbl>
      <w:tblPr>
        <w:tblStyle w:val="af7"/>
        <w:tblW w:w="5000" w:type="pct"/>
        <w:tblLook w:val="04A0" w:firstRow="1" w:lastRow="0" w:firstColumn="1" w:lastColumn="0" w:noHBand="0" w:noVBand="1"/>
      </w:tblPr>
      <w:tblGrid>
        <w:gridCol w:w="3106"/>
        <w:gridCol w:w="3279"/>
        <w:gridCol w:w="2159"/>
        <w:gridCol w:w="1878"/>
      </w:tblGrid>
      <w:tr w:rsidR="00224074" w:rsidRPr="00490960" w:rsidTr="00CC6DFB">
        <w:trPr>
          <w:tblHeader/>
        </w:trPr>
        <w:tc>
          <w:tcPr>
            <w:tcW w:w="1490" w:type="pct"/>
            <w:vAlign w:val="center"/>
          </w:tcPr>
          <w:p w:rsidR="00224074" w:rsidRPr="00490960" w:rsidRDefault="00224074" w:rsidP="00495DF9">
            <w:pPr>
              <w:jc w:val="center"/>
              <w:rPr>
                <w:b/>
                <w:szCs w:val="24"/>
              </w:rPr>
            </w:pPr>
            <w:r w:rsidRPr="00490960">
              <w:rPr>
                <w:b/>
                <w:szCs w:val="24"/>
              </w:rPr>
              <w:t>1</w:t>
            </w:r>
          </w:p>
        </w:tc>
        <w:tc>
          <w:tcPr>
            <w:tcW w:w="1573" w:type="pct"/>
            <w:vAlign w:val="center"/>
          </w:tcPr>
          <w:p w:rsidR="00224074" w:rsidRPr="00490960" w:rsidRDefault="00224074" w:rsidP="00495DF9">
            <w:pPr>
              <w:jc w:val="center"/>
              <w:rPr>
                <w:b/>
                <w:szCs w:val="24"/>
              </w:rPr>
            </w:pPr>
            <w:r w:rsidRPr="00490960">
              <w:rPr>
                <w:b/>
                <w:szCs w:val="24"/>
              </w:rPr>
              <w:t>2</w:t>
            </w:r>
          </w:p>
        </w:tc>
        <w:tc>
          <w:tcPr>
            <w:tcW w:w="1036" w:type="pct"/>
            <w:vAlign w:val="center"/>
          </w:tcPr>
          <w:p w:rsidR="00224074" w:rsidRPr="00490960" w:rsidRDefault="00224074" w:rsidP="00495DF9">
            <w:pPr>
              <w:jc w:val="center"/>
              <w:rPr>
                <w:b/>
                <w:szCs w:val="24"/>
              </w:rPr>
            </w:pPr>
            <w:r w:rsidRPr="00490960">
              <w:rPr>
                <w:b/>
                <w:szCs w:val="24"/>
              </w:rPr>
              <w:t>3</w:t>
            </w:r>
          </w:p>
        </w:tc>
        <w:tc>
          <w:tcPr>
            <w:tcW w:w="901" w:type="pct"/>
            <w:vAlign w:val="center"/>
          </w:tcPr>
          <w:p w:rsidR="00224074" w:rsidRPr="00490960" w:rsidRDefault="00224074" w:rsidP="00495DF9">
            <w:pPr>
              <w:jc w:val="center"/>
              <w:rPr>
                <w:b/>
                <w:szCs w:val="24"/>
              </w:rPr>
            </w:pPr>
            <w:r w:rsidRPr="00490960">
              <w:rPr>
                <w:b/>
                <w:szCs w:val="24"/>
              </w:rPr>
              <w:t>4</w:t>
            </w:r>
          </w:p>
        </w:tc>
      </w:tr>
      <w:tr w:rsidR="00224074" w:rsidRPr="00490960" w:rsidTr="00CC6DFB">
        <w:tc>
          <w:tcPr>
            <w:tcW w:w="1490" w:type="pct"/>
          </w:tcPr>
          <w:p w:rsidR="007C1E6F" w:rsidRDefault="007C1E6F" w:rsidP="00495DF9">
            <w:pPr>
              <w:jc w:val="left"/>
              <w:rPr>
                <w:szCs w:val="24"/>
              </w:rPr>
            </w:pPr>
            <w:r>
              <w:rPr>
                <w:szCs w:val="24"/>
              </w:rPr>
              <w:t xml:space="preserve">Территория </w:t>
            </w:r>
          </w:p>
          <w:p w:rsidR="00224074" w:rsidRPr="00490960" w:rsidRDefault="00224074" w:rsidP="00495DF9">
            <w:pPr>
              <w:jc w:val="left"/>
              <w:rPr>
                <w:szCs w:val="24"/>
              </w:rPr>
            </w:pPr>
            <w:r w:rsidRPr="00490960">
              <w:rPr>
                <w:szCs w:val="24"/>
              </w:rPr>
              <w:t>с. Воскресенское</w:t>
            </w:r>
          </w:p>
        </w:tc>
        <w:tc>
          <w:tcPr>
            <w:tcW w:w="1573" w:type="pct"/>
          </w:tcPr>
          <w:p w:rsidR="00224074" w:rsidRPr="00490960" w:rsidRDefault="00BA4DDE" w:rsidP="00495DF9">
            <w:pPr>
              <w:jc w:val="left"/>
              <w:rPr>
                <w:szCs w:val="24"/>
              </w:rPr>
            </w:pPr>
            <w:r w:rsidRPr="00490960">
              <w:rPr>
                <w:szCs w:val="24"/>
              </w:rPr>
              <w:t>п</w:t>
            </w:r>
            <w:r w:rsidR="00224074" w:rsidRPr="00490960">
              <w:rPr>
                <w:szCs w:val="24"/>
              </w:rPr>
              <w:t xml:space="preserve">редложение администрации Кобринского </w:t>
            </w:r>
            <w:r w:rsidR="000C3AAA" w:rsidRPr="00490960">
              <w:rPr>
                <w:szCs w:val="24"/>
              </w:rPr>
              <w:t>сельского поселения</w:t>
            </w:r>
          </w:p>
        </w:tc>
        <w:tc>
          <w:tcPr>
            <w:tcW w:w="1036" w:type="pct"/>
            <w:vAlign w:val="center"/>
          </w:tcPr>
          <w:p w:rsidR="00224074" w:rsidRPr="00490960" w:rsidRDefault="00224074" w:rsidP="00495DF9">
            <w:pPr>
              <w:jc w:val="center"/>
              <w:rPr>
                <w:szCs w:val="24"/>
              </w:rPr>
            </w:pPr>
            <w:r w:rsidRPr="00490960">
              <w:rPr>
                <w:szCs w:val="24"/>
              </w:rPr>
              <w:t>1,45</w:t>
            </w:r>
          </w:p>
        </w:tc>
        <w:tc>
          <w:tcPr>
            <w:tcW w:w="901" w:type="pct"/>
            <w:vAlign w:val="center"/>
          </w:tcPr>
          <w:p w:rsidR="00224074" w:rsidRPr="00490960" w:rsidRDefault="00224074" w:rsidP="00495DF9">
            <w:pPr>
              <w:jc w:val="center"/>
              <w:rPr>
                <w:szCs w:val="24"/>
              </w:rPr>
            </w:pPr>
            <w:r w:rsidRPr="00490960">
              <w:rPr>
                <w:szCs w:val="24"/>
              </w:rPr>
              <w:t>3,58</w:t>
            </w:r>
          </w:p>
        </w:tc>
      </w:tr>
      <w:tr w:rsidR="00224074" w:rsidRPr="00490960" w:rsidTr="00CC6DFB">
        <w:tc>
          <w:tcPr>
            <w:tcW w:w="1490" w:type="pct"/>
          </w:tcPr>
          <w:p w:rsidR="00224074" w:rsidRPr="00490960" w:rsidRDefault="007C1E6F" w:rsidP="00495DF9">
            <w:pPr>
              <w:jc w:val="left"/>
              <w:rPr>
                <w:szCs w:val="24"/>
              </w:rPr>
            </w:pPr>
            <w:r>
              <w:rPr>
                <w:szCs w:val="24"/>
              </w:rPr>
              <w:t>В</w:t>
            </w:r>
            <w:r w:rsidR="00224074" w:rsidRPr="00490960">
              <w:rPr>
                <w:szCs w:val="24"/>
              </w:rPr>
              <w:t xml:space="preserve">близи </w:t>
            </w:r>
            <w:r w:rsidR="00BA4DDE" w:rsidRPr="00490960">
              <w:rPr>
                <w:szCs w:val="24"/>
              </w:rPr>
              <w:t>д</w:t>
            </w:r>
            <w:r w:rsidR="00224074" w:rsidRPr="00490960">
              <w:rPr>
                <w:szCs w:val="24"/>
              </w:rPr>
              <w:t>. Мельница</w:t>
            </w:r>
          </w:p>
        </w:tc>
        <w:tc>
          <w:tcPr>
            <w:tcW w:w="1573" w:type="pct"/>
          </w:tcPr>
          <w:p w:rsidR="00224074" w:rsidRPr="00490960" w:rsidRDefault="00224074" w:rsidP="00495DF9">
            <w:pPr>
              <w:jc w:val="left"/>
              <w:rPr>
                <w:szCs w:val="24"/>
              </w:rPr>
            </w:pPr>
            <w:r w:rsidRPr="00490960">
              <w:rPr>
                <w:szCs w:val="24"/>
              </w:rPr>
              <w:t>–</w:t>
            </w:r>
          </w:p>
        </w:tc>
        <w:tc>
          <w:tcPr>
            <w:tcW w:w="1036" w:type="pct"/>
            <w:vAlign w:val="center"/>
          </w:tcPr>
          <w:p w:rsidR="00224074" w:rsidRPr="00490960" w:rsidRDefault="00224074" w:rsidP="00495DF9">
            <w:pPr>
              <w:jc w:val="center"/>
              <w:rPr>
                <w:szCs w:val="24"/>
              </w:rPr>
            </w:pPr>
            <w:r w:rsidRPr="00490960">
              <w:rPr>
                <w:szCs w:val="24"/>
              </w:rPr>
              <w:t>0,90</w:t>
            </w:r>
          </w:p>
        </w:tc>
        <w:tc>
          <w:tcPr>
            <w:tcW w:w="901" w:type="pct"/>
            <w:vAlign w:val="center"/>
          </w:tcPr>
          <w:p w:rsidR="00224074" w:rsidRPr="00490960" w:rsidRDefault="00224074" w:rsidP="00495DF9">
            <w:pPr>
              <w:jc w:val="center"/>
              <w:rPr>
                <w:szCs w:val="24"/>
              </w:rPr>
            </w:pPr>
            <w:r w:rsidRPr="00490960">
              <w:rPr>
                <w:szCs w:val="24"/>
              </w:rPr>
              <w:t>0,90</w:t>
            </w:r>
          </w:p>
        </w:tc>
      </w:tr>
      <w:tr w:rsidR="00224074" w:rsidRPr="00490960" w:rsidTr="00CC6DFB">
        <w:tc>
          <w:tcPr>
            <w:tcW w:w="1490" w:type="pct"/>
          </w:tcPr>
          <w:p w:rsidR="00224074" w:rsidRPr="00490960" w:rsidRDefault="007C1E6F" w:rsidP="00495DF9">
            <w:pPr>
              <w:jc w:val="left"/>
              <w:rPr>
                <w:szCs w:val="24"/>
              </w:rPr>
            </w:pPr>
            <w:r>
              <w:rPr>
                <w:szCs w:val="24"/>
              </w:rPr>
              <w:t>В</w:t>
            </w:r>
            <w:r w:rsidR="00224074" w:rsidRPr="00490960">
              <w:rPr>
                <w:szCs w:val="24"/>
              </w:rPr>
              <w:t>близи п. Кобринское</w:t>
            </w:r>
          </w:p>
        </w:tc>
        <w:tc>
          <w:tcPr>
            <w:tcW w:w="1573" w:type="pct"/>
          </w:tcPr>
          <w:p w:rsidR="00224074" w:rsidRPr="00490960" w:rsidRDefault="00BA4DDE" w:rsidP="00495DF9">
            <w:pPr>
              <w:jc w:val="left"/>
              <w:rPr>
                <w:szCs w:val="24"/>
              </w:rPr>
            </w:pPr>
            <w:r w:rsidRPr="00490960">
              <w:rPr>
                <w:szCs w:val="24"/>
              </w:rPr>
              <w:t xml:space="preserve">предложение администрации Кобринского </w:t>
            </w:r>
            <w:r w:rsidR="000C3AAA" w:rsidRPr="00490960">
              <w:rPr>
                <w:szCs w:val="24"/>
              </w:rPr>
              <w:t>сельского поселения</w:t>
            </w:r>
          </w:p>
        </w:tc>
        <w:tc>
          <w:tcPr>
            <w:tcW w:w="1036" w:type="pct"/>
            <w:vAlign w:val="center"/>
          </w:tcPr>
          <w:p w:rsidR="00224074" w:rsidRPr="00490960" w:rsidRDefault="00224074" w:rsidP="00495DF9">
            <w:pPr>
              <w:jc w:val="center"/>
              <w:rPr>
                <w:szCs w:val="24"/>
              </w:rPr>
            </w:pPr>
            <w:r w:rsidRPr="00490960">
              <w:rPr>
                <w:szCs w:val="24"/>
              </w:rPr>
              <w:t>5,02</w:t>
            </w:r>
          </w:p>
        </w:tc>
        <w:tc>
          <w:tcPr>
            <w:tcW w:w="901" w:type="pct"/>
            <w:vAlign w:val="center"/>
          </w:tcPr>
          <w:p w:rsidR="00224074" w:rsidRPr="00490960" w:rsidRDefault="00224074" w:rsidP="00495DF9">
            <w:pPr>
              <w:jc w:val="center"/>
              <w:rPr>
                <w:szCs w:val="24"/>
              </w:rPr>
            </w:pPr>
            <w:r w:rsidRPr="00490960">
              <w:rPr>
                <w:szCs w:val="24"/>
              </w:rPr>
              <w:t>4,13</w:t>
            </w:r>
          </w:p>
        </w:tc>
      </w:tr>
      <w:tr w:rsidR="00224074" w:rsidRPr="00490960" w:rsidTr="00CC6DFB">
        <w:tc>
          <w:tcPr>
            <w:tcW w:w="1490" w:type="pct"/>
          </w:tcPr>
          <w:p w:rsidR="00224074" w:rsidRPr="00490960" w:rsidRDefault="007C1E6F" w:rsidP="00495DF9">
            <w:pPr>
              <w:jc w:val="left"/>
              <w:rPr>
                <w:szCs w:val="24"/>
              </w:rPr>
            </w:pPr>
            <w:r>
              <w:rPr>
                <w:szCs w:val="24"/>
              </w:rPr>
              <w:t>М</w:t>
            </w:r>
            <w:r w:rsidR="00224074" w:rsidRPr="00490960">
              <w:rPr>
                <w:szCs w:val="24"/>
              </w:rPr>
              <w:t xml:space="preserve">ежду </w:t>
            </w:r>
            <w:r w:rsidR="00BA4DDE" w:rsidRPr="00490960">
              <w:rPr>
                <w:szCs w:val="24"/>
              </w:rPr>
              <w:t>д</w:t>
            </w:r>
            <w:r w:rsidR="00224074" w:rsidRPr="00490960">
              <w:rPr>
                <w:szCs w:val="24"/>
              </w:rPr>
              <w:t xml:space="preserve">. Старое Колено и </w:t>
            </w:r>
            <w:r w:rsidR="00BA4DDE" w:rsidRPr="00490960">
              <w:rPr>
                <w:szCs w:val="24"/>
              </w:rPr>
              <w:t>д</w:t>
            </w:r>
            <w:r w:rsidR="00224074" w:rsidRPr="00490960">
              <w:rPr>
                <w:szCs w:val="24"/>
              </w:rPr>
              <w:t>. Меньково</w:t>
            </w:r>
          </w:p>
        </w:tc>
        <w:tc>
          <w:tcPr>
            <w:tcW w:w="1573" w:type="pct"/>
          </w:tcPr>
          <w:p w:rsidR="00224074" w:rsidRPr="00490960" w:rsidRDefault="00224074" w:rsidP="00495DF9">
            <w:pPr>
              <w:jc w:val="left"/>
              <w:rPr>
                <w:szCs w:val="24"/>
              </w:rPr>
            </w:pPr>
            <w:r w:rsidRPr="00490960">
              <w:rPr>
                <w:szCs w:val="24"/>
              </w:rPr>
              <w:t>–</w:t>
            </w:r>
          </w:p>
        </w:tc>
        <w:tc>
          <w:tcPr>
            <w:tcW w:w="1036" w:type="pct"/>
            <w:vAlign w:val="center"/>
          </w:tcPr>
          <w:p w:rsidR="00224074" w:rsidRPr="00490960" w:rsidRDefault="00224074" w:rsidP="00495DF9">
            <w:pPr>
              <w:jc w:val="center"/>
              <w:rPr>
                <w:szCs w:val="24"/>
              </w:rPr>
            </w:pPr>
            <w:r w:rsidRPr="00490960">
              <w:rPr>
                <w:szCs w:val="24"/>
              </w:rPr>
              <w:t>5,66</w:t>
            </w:r>
          </w:p>
        </w:tc>
        <w:tc>
          <w:tcPr>
            <w:tcW w:w="901" w:type="pct"/>
            <w:vAlign w:val="center"/>
          </w:tcPr>
          <w:p w:rsidR="00224074" w:rsidRPr="00490960" w:rsidRDefault="00224074" w:rsidP="00495DF9">
            <w:pPr>
              <w:jc w:val="center"/>
              <w:rPr>
                <w:szCs w:val="24"/>
              </w:rPr>
            </w:pPr>
            <w:r w:rsidRPr="00490960">
              <w:rPr>
                <w:szCs w:val="24"/>
              </w:rPr>
              <w:t>5,66</w:t>
            </w:r>
          </w:p>
        </w:tc>
      </w:tr>
      <w:tr w:rsidR="00BA4DDE" w:rsidRPr="00490960" w:rsidTr="00CC6DFB">
        <w:tc>
          <w:tcPr>
            <w:tcW w:w="3063" w:type="pct"/>
            <w:gridSpan w:val="2"/>
          </w:tcPr>
          <w:p w:rsidR="00BA4DDE" w:rsidRPr="00490960" w:rsidRDefault="007C1E6F" w:rsidP="00495DF9">
            <w:pPr>
              <w:rPr>
                <w:szCs w:val="24"/>
              </w:rPr>
            </w:pPr>
            <w:r>
              <w:rPr>
                <w:szCs w:val="24"/>
              </w:rPr>
              <w:t>В</w:t>
            </w:r>
            <w:r w:rsidR="00BA4DDE" w:rsidRPr="00490960">
              <w:rPr>
                <w:szCs w:val="24"/>
              </w:rPr>
              <w:t>сего</w:t>
            </w:r>
          </w:p>
        </w:tc>
        <w:tc>
          <w:tcPr>
            <w:tcW w:w="1036" w:type="pct"/>
            <w:vAlign w:val="center"/>
          </w:tcPr>
          <w:p w:rsidR="00BA4DDE" w:rsidRPr="00490960" w:rsidRDefault="00BA4DDE" w:rsidP="00495DF9">
            <w:pPr>
              <w:jc w:val="center"/>
              <w:rPr>
                <w:szCs w:val="24"/>
              </w:rPr>
            </w:pPr>
            <w:r w:rsidRPr="00490960">
              <w:rPr>
                <w:szCs w:val="24"/>
              </w:rPr>
              <w:t>13,03</w:t>
            </w:r>
          </w:p>
        </w:tc>
        <w:tc>
          <w:tcPr>
            <w:tcW w:w="901" w:type="pct"/>
            <w:vAlign w:val="center"/>
          </w:tcPr>
          <w:p w:rsidR="00BA4DDE" w:rsidRPr="00490960" w:rsidRDefault="00BA4DDE" w:rsidP="00495DF9">
            <w:pPr>
              <w:jc w:val="center"/>
              <w:rPr>
                <w:szCs w:val="24"/>
              </w:rPr>
            </w:pPr>
            <w:r w:rsidRPr="00490960">
              <w:rPr>
                <w:szCs w:val="24"/>
              </w:rPr>
              <w:t>14,28</w:t>
            </w:r>
          </w:p>
        </w:tc>
      </w:tr>
    </w:tbl>
    <w:p w:rsidR="006C5F89" w:rsidRDefault="006C5F89" w:rsidP="00495DF9">
      <w:pPr>
        <w:pStyle w:val="afffc"/>
        <w:spacing w:line="240" w:lineRule="auto"/>
        <w:ind w:left="0" w:right="0" w:firstLine="709"/>
        <w:rPr>
          <w:szCs w:val="24"/>
        </w:rPr>
      </w:pPr>
    </w:p>
    <w:p w:rsidR="007611E3" w:rsidRPr="00490960" w:rsidRDefault="00CC6DFB" w:rsidP="00495DF9">
      <w:pPr>
        <w:pStyle w:val="aff0"/>
        <w:keepNext/>
        <w:ind w:left="0" w:firstLine="709"/>
        <w:contextualSpacing/>
        <w:outlineLvl w:val="1"/>
        <w:rPr>
          <w:b/>
          <w:bCs/>
          <w:szCs w:val="24"/>
        </w:rPr>
      </w:pPr>
      <w:bookmarkStart w:id="203" w:name="_Toc42088102"/>
      <w:r w:rsidRPr="00490960">
        <w:rPr>
          <w:b/>
          <w:bCs/>
          <w:iCs/>
          <w:szCs w:val="24"/>
        </w:rPr>
        <w:t>4.1</w:t>
      </w:r>
      <w:r>
        <w:rPr>
          <w:b/>
          <w:bCs/>
          <w:iCs/>
          <w:szCs w:val="24"/>
        </w:rPr>
        <w:t>3</w:t>
      </w:r>
      <w:r w:rsidRPr="00490960">
        <w:rPr>
          <w:b/>
          <w:bCs/>
          <w:iCs/>
          <w:szCs w:val="24"/>
        </w:rPr>
        <w:t xml:space="preserve">. </w:t>
      </w:r>
      <w:r w:rsidR="007611E3" w:rsidRPr="00490960">
        <w:rPr>
          <w:b/>
          <w:bCs/>
          <w:iCs/>
          <w:szCs w:val="24"/>
        </w:rPr>
        <w:t>Мероприятия по сохранению объектов культурного наследия</w:t>
      </w:r>
      <w:bookmarkEnd w:id="203"/>
    </w:p>
    <w:p w:rsidR="007611E3" w:rsidRPr="00490960" w:rsidRDefault="007611E3" w:rsidP="00495DF9">
      <w:pPr>
        <w:pStyle w:val="afffc"/>
        <w:spacing w:line="240" w:lineRule="auto"/>
        <w:ind w:left="0" w:right="0" w:firstLine="709"/>
        <w:rPr>
          <w:szCs w:val="24"/>
        </w:rPr>
      </w:pPr>
    </w:p>
    <w:p w:rsidR="007611E3" w:rsidRDefault="00626B02" w:rsidP="00495DF9">
      <w:pPr>
        <w:widowControl w:val="0"/>
        <w:ind w:firstLine="709"/>
        <w:rPr>
          <w:szCs w:val="24"/>
        </w:rPr>
      </w:pPr>
      <w:r w:rsidRPr="00626B02">
        <w:rPr>
          <w:szCs w:val="24"/>
        </w:rPr>
        <w:t xml:space="preserve">Границы зон охраны объектов культурного наследия, расположенных на территории </w:t>
      </w:r>
      <w:r>
        <w:rPr>
          <w:szCs w:val="24"/>
        </w:rPr>
        <w:t>МО</w:t>
      </w:r>
      <w:r w:rsidRPr="00626B02">
        <w:rPr>
          <w:szCs w:val="24"/>
        </w:rPr>
        <w:t xml:space="preserve"> </w:t>
      </w:r>
      <w:r>
        <w:rPr>
          <w:szCs w:val="24"/>
        </w:rPr>
        <w:t>Кобринское сельское поселение</w:t>
      </w:r>
      <w:r w:rsidRPr="00626B02">
        <w:rPr>
          <w:szCs w:val="24"/>
        </w:rPr>
        <w:t>, не установлены.</w:t>
      </w:r>
    </w:p>
    <w:p w:rsidR="00B1002F" w:rsidRPr="00490960" w:rsidRDefault="00B1002F" w:rsidP="00495DF9">
      <w:pPr>
        <w:widowControl w:val="0"/>
        <w:ind w:firstLine="709"/>
        <w:rPr>
          <w:szCs w:val="24"/>
        </w:rPr>
      </w:pPr>
      <w:r>
        <w:rPr>
          <w:szCs w:val="24"/>
        </w:rPr>
        <w:t>Для части объектов установлены границы территорий и предметы охраны объектов культурного наследия.</w:t>
      </w:r>
    </w:p>
    <w:p w:rsidR="007611E3" w:rsidRDefault="007611E3" w:rsidP="00495DF9">
      <w:pPr>
        <w:pStyle w:val="afffc"/>
        <w:spacing w:line="240" w:lineRule="auto"/>
        <w:ind w:left="0" w:right="0" w:firstLine="709"/>
        <w:rPr>
          <w:szCs w:val="24"/>
        </w:rPr>
      </w:pPr>
      <w:r w:rsidRPr="00490960">
        <w:rPr>
          <w:szCs w:val="24"/>
        </w:rPr>
        <w:t xml:space="preserve">Для сохранения объектов культурного наследия </w:t>
      </w:r>
      <w:r w:rsidR="000C3AAA" w:rsidRPr="00490960">
        <w:t>МО Кобринское сельское поселение</w:t>
      </w:r>
      <w:r w:rsidR="00386A8E">
        <w:t xml:space="preserve">, </w:t>
      </w:r>
      <w:r w:rsidR="00386A8E">
        <w:rPr>
          <w:szCs w:val="24"/>
        </w:rPr>
        <w:t xml:space="preserve">в </w:t>
      </w:r>
      <w:r w:rsidR="00386A8E" w:rsidRPr="00E910C3">
        <w:rPr>
          <w:szCs w:val="24"/>
        </w:rPr>
        <w:t>рамках генерального плана Кобринского сельского поселения</w:t>
      </w:r>
      <w:r w:rsidR="00386A8E">
        <w:rPr>
          <w:szCs w:val="24"/>
        </w:rPr>
        <w:t>,</w:t>
      </w:r>
      <w:r w:rsidRPr="00490960">
        <w:rPr>
          <w:szCs w:val="24"/>
        </w:rPr>
        <w:t xml:space="preserve"> на карте особо охраняемых природных территорий федерального, регионального, местного значения, карте территорий объектов культурного наследия </w:t>
      </w:r>
      <w:r w:rsidR="00626B02">
        <w:rPr>
          <w:szCs w:val="24"/>
        </w:rPr>
        <w:t>отображены</w:t>
      </w:r>
      <w:r w:rsidRPr="00490960">
        <w:rPr>
          <w:szCs w:val="24"/>
        </w:rPr>
        <w:t>:</w:t>
      </w:r>
    </w:p>
    <w:p w:rsidR="00626B02" w:rsidRDefault="007E3582" w:rsidP="00495DF9">
      <w:pPr>
        <w:widowControl w:val="0"/>
        <w:ind w:firstLine="709"/>
        <w:rPr>
          <w:szCs w:val="24"/>
        </w:rPr>
      </w:pPr>
      <w:r w:rsidRPr="00490960">
        <w:rPr>
          <w:szCs w:val="24"/>
        </w:rPr>
        <w:t>–</w:t>
      </w:r>
      <w:r w:rsidR="00626B02">
        <w:rPr>
          <w:szCs w:val="24"/>
        </w:rPr>
        <w:t xml:space="preserve"> территории </w:t>
      </w:r>
      <w:r w:rsidR="00626B02" w:rsidRPr="00626B02">
        <w:rPr>
          <w:szCs w:val="24"/>
        </w:rPr>
        <w:t xml:space="preserve">объектов культурного наследия, в том числе объектов археологического </w:t>
      </w:r>
      <w:r w:rsidR="00626B02" w:rsidRPr="00626B02">
        <w:rPr>
          <w:szCs w:val="24"/>
        </w:rPr>
        <w:lastRenderedPageBreak/>
        <w:t>наследия</w:t>
      </w:r>
      <w:r w:rsidR="00B1002F">
        <w:rPr>
          <w:szCs w:val="24"/>
        </w:rPr>
        <w:t>;</w:t>
      </w:r>
      <w:r w:rsidR="00626B02" w:rsidRPr="00626B02">
        <w:rPr>
          <w:szCs w:val="24"/>
        </w:rPr>
        <w:t xml:space="preserve"> </w:t>
      </w:r>
    </w:p>
    <w:p w:rsidR="00626B02" w:rsidRDefault="007E3582" w:rsidP="00495DF9">
      <w:pPr>
        <w:widowControl w:val="0"/>
        <w:ind w:firstLine="709"/>
        <w:rPr>
          <w:szCs w:val="24"/>
        </w:rPr>
      </w:pPr>
      <w:r w:rsidRPr="00490960">
        <w:rPr>
          <w:szCs w:val="24"/>
        </w:rPr>
        <w:t>–</w:t>
      </w:r>
      <w:r w:rsidR="00626B02">
        <w:rPr>
          <w:szCs w:val="24"/>
        </w:rPr>
        <w:t xml:space="preserve"> </w:t>
      </w:r>
      <w:r w:rsidR="00626B02" w:rsidRPr="00626B02">
        <w:rPr>
          <w:szCs w:val="24"/>
        </w:rPr>
        <w:t>защитные</w:t>
      </w:r>
      <w:r w:rsidR="00626B02">
        <w:rPr>
          <w:szCs w:val="24"/>
        </w:rPr>
        <w:t xml:space="preserve"> </w:t>
      </w:r>
      <w:r w:rsidR="00626B02" w:rsidRPr="00626B02">
        <w:rPr>
          <w:szCs w:val="24"/>
        </w:rPr>
        <w:t>зоны</w:t>
      </w:r>
      <w:r w:rsidR="00626B02">
        <w:rPr>
          <w:szCs w:val="24"/>
        </w:rPr>
        <w:t xml:space="preserve"> </w:t>
      </w:r>
      <w:r w:rsidR="00626B02" w:rsidRPr="00626B02">
        <w:rPr>
          <w:szCs w:val="24"/>
        </w:rPr>
        <w:t>объектов</w:t>
      </w:r>
      <w:r w:rsidR="00626B02">
        <w:rPr>
          <w:szCs w:val="24"/>
        </w:rPr>
        <w:t xml:space="preserve"> </w:t>
      </w:r>
      <w:r w:rsidR="00626B02" w:rsidRPr="00626B02">
        <w:rPr>
          <w:szCs w:val="24"/>
        </w:rPr>
        <w:t>культурного</w:t>
      </w:r>
      <w:r w:rsidR="00626B02">
        <w:rPr>
          <w:szCs w:val="24"/>
        </w:rPr>
        <w:t xml:space="preserve"> </w:t>
      </w:r>
      <w:r w:rsidR="00626B02" w:rsidRPr="00626B02">
        <w:rPr>
          <w:szCs w:val="24"/>
        </w:rPr>
        <w:t>наследия, включенных в единый государственный реестр объектов культурного наследия (</w:t>
      </w:r>
      <w:r>
        <w:rPr>
          <w:szCs w:val="24"/>
        </w:rPr>
        <w:t xml:space="preserve">памятников истории и культуры) народов </w:t>
      </w:r>
      <w:r w:rsidRPr="00626B02">
        <w:rPr>
          <w:szCs w:val="24"/>
        </w:rPr>
        <w:t>Российской Федерации</w:t>
      </w:r>
      <w:r>
        <w:rPr>
          <w:szCs w:val="24"/>
        </w:rPr>
        <w:t>, в соответствии с пунктами</w:t>
      </w:r>
      <w:r w:rsidR="00626B02" w:rsidRPr="00626B02">
        <w:rPr>
          <w:szCs w:val="24"/>
        </w:rPr>
        <w:t xml:space="preserve"> 3,</w:t>
      </w:r>
      <w:r>
        <w:rPr>
          <w:szCs w:val="24"/>
        </w:rPr>
        <w:t xml:space="preserve"> 4 статьи</w:t>
      </w:r>
      <w:r w:rsidR="00626B02" w:rsidRPr="00626B02">
        <w:rPr>
          <w:szCs w:val="24"/>
        </w:rPr>
        <w:t xml:space="preserve"> 34.1 </w:t>
      </w:r>
      <w:r w:rsidRPr="007E3582">
        <w:rPr>
          <w:szCs w:val="24"/>
        </w:rPr>
        <w:t>Федерального закона от 25.06.2002 № 73-ФЗ «Об объектах культурного наследия (памятниках истории и культуры) народов Российской Федерации»</w:t>
      </w:r>
      <w:r>
        <w:rPr>
          <w:szCs w:val="24"/>
        </w:rPr>
        <w:t>.</w:t>
      </w:r>
    </w:p>
    <w:p w:rsidR="00B1002F" w:rsidRPr="00E910C3" w:rsidRDefault="00B1002F" w:rsidP="00495DF9">
      <w:pPr>
        <w:widowControl w:val="0"/>
        <w:ind w:firstLine="709"/>
        <w:rPr>
          <w:szCs w:val="24"/>
        </w:rPr>
      </w:pPr>
      <w:r w:rsidRPr="00E910C3">
        <w:rPr>
          <w:szCs w:val="24"/>
        </w:rPr>
        <w:t>Для обеспечения сохранности объектов культурного наследия, расположенных на территории МО Кобринское сельское поселение, а также для возможности их дальнейшего восстановления и использования (в том числе земельных участков, на которых они расположены), необходимо:</w:t>
      </w:r>
    </w:p>
    <w:p w:rsidR="00B1002F" w:rsidRPr="00E910C3" w:rsidRDefault="00B1002F" w:rsidP="00495DF9">
      <w:pPr>
        <w:widowControl w:val="0"/>
        <w:ind w:firstLine="709"/>
        <w:rPr>
          <w:szCs w:val="24"/>
        </w:rPr>
      </w:pPr>
      <w:r w:rsidRPr="00490960">
        <w:rPr>
          <w:szCs w:val="24"/>
        </w:rPr>
        <w:t>–</w:t>
      </w:r>
      <w:r>
        <w:rPr>
          <w:szCs w:val="24"/>
        </w:rPr>
        <w:t xml:space="preserve"> </w:t>
      </w:r>
      <w:r w:rsidRPr="00E910C3">
        <w:rPr>
          <w:szCs w:val="24"/>
        </w:rPr>
        <w:t xml:space="preserve">провести историко-культурную экспертизу для </w:t>
      </w:r>
      <w:r w:rsidR="006A0E87">
        <w:rPr>
          <w:szCs w:val="24"/>
        </w:rPr>
        <w:t>выявленных</w:t>
      </w:r>
      <w:r w:rsidRPr="00E910C3">
        <w:rPr>
          <w:szCs w:val="24"/>
        </w:rPr>
        <w:t xml:space="preserve"> объект</w:t>
      </w:r>
      <w:r w:rsidR="006A0E87">
        <w:rPr>
          <w:szCs w:val="24"/>
        </w:rPr>
        <w:t>ов</w:t>
      </w:r>
      <w:r w:rsidRPr="00E910C3">
        <w:rPr>
          <w:szCs w:val="24"/>
        </w:rPr>
        <w:t xml:space="preserve"> культурного наследия;</w:t>
      </w:r>
    </w:p>
    <w:p w:rsidR="00B1002F" w:rsidRPr="00E910C3" w:rsidRDefault="00B1002F" w:rsidP="00495DF9">
      <w:pPr>
        <w:widowControl w:val="0"/>
        <w:ind w:firstLine="709"/>
        <w:rPr>
          <w:szCs w:val="24"/>
        </w:rPr>
      </w:pPr>
      <w:r w:rsidRPr="00490960">
        <w:rPr>
          <w:szCs w:val="24"/>
        </w:rPr>
        <w:t>–</w:t>
      </w:r>
      <w:r>
        <w:rPr>
          <w:szCs w:val="24"/>
        </w:rPr>
        <w:t xml:space="preserve"> </w:t>
      </w:r>
      <w:r w:rsidRPr="00E910C3">
        <w:rPr>
          <w:szCs w:val="24"/>
        </w:rPr>
        <w:t>определить и закоординировать границы территории объектов культурного наследия;</w:t>
      </w:r>
    </w:p>
    <w:p w:rsidR="00B1002F" w:rsidRPr="00E910C3" w:rsidRDefault="00B1002F" w:rsidP="00495DF9">
      <w:pPr>
        <w:widowControl w:val="0"/>
        <w:ind w:firstLine="709"/>
        <w:rPr>
          <w:szCs w:val="24"/>
        </w:rPr>
      </w:pPr>
      <w:r w:rsidRPr="00490960">
        <w:rPr>
          <w:szCs w:val="24"/>
        </w:rPr>
        <w:t>–</w:t>
      </w:r>
      <w:r>
        <w:rPr>
          <w:szCs w:val="24"/>
        </w:rPr>
        <w:t xml:space="preserve"> </w:t>
      </w:r>
      <w:r w:rsidRPr="00E910C3">
        <w:rPr>
          <w:szCs w:val="24"/>
        </w:rPr>
        <w:t>установить зоны охраны объектов культурного наследия</w:t>
      </w:r>
      <w:r w:rsidR="006A0E87">
        <w:rPr>
          <w:szCs w:val="24"/>
        </w:rPr>
        <w:t xml:space="preserve"> включенных в реестр объектов культурного наследия</w:t>
      </w:r>
      <w:r w:rsidRPr="00E910C3">
        <w:rPr>
          <w:szCs w:val="24"/>
        </w:rPr>
        <w:t>.</w:t>
      </w:r>
      <w:r>
        <w:rPr>
          <w:szCs w:val="24"/>
        </w:rPr>
        <w:t xml:space="preserve"> </w:t>
      </w:r>
    </w:p>
    <w:p w:rsidR="00B1002F" w:rsidRPr="00E910C3" w:rsidRDefault="00B1002F" w:rsidP="00495DF9">
      <w:pPr>
        <w:widowControl w:val="0"/>
        <w:ind w:firstLine="709"/>
        <w:rPr>
          <w:szCs w:val="24"/>
        </w:rPr>
      </w:pPr>
      <w:r w:rsidRPr="00E910C3">
        <w:rPr>
          <w:szCs w:val="24"/>
        </w:rPr>
        <w:t>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B1002F" w:rsidRPr="00E910C3" w:rsidRDefault="00B1002F" w:rsidP="00495DF9">
      <w:pPr>
        <w:widowControl w:val="0"/>
        <w:ind w:firstLine="709"/>
        <w:rPr>
          <w:szCs w:val="24"/>
        </w:rPr>
      </w:pPr>
      <w:r w:rsidRPr="00E910C3">
        <w:rPr>
          <w:szCs w:val="24"/>
        </w:rPr>
        <w:t>Границы территории объекта археологического наследия определяются на основании археологических полевых работ.</w:t>
      </w:r>
    </w:p>
    <w:p w:rsidR="00B1002F" w:rsidRPr="00E910C3" w:rsidRDefault="00B1002F" w:rsidP="00495DF9">
      <w:pPr>
        <w:widowControl w:val="0"/>
        <w:ind w:firstLine="709"/>
        <w:rPr>
          <w:szCs w:val="24"/>
        </w:rPr>
      </w:pPr>
      <w:r w:rsidRPr="00E910C3">
        <w:rPr>
          <w:szCs w:val="24"/>
        </w:rPr>
        <w:t>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w:t>
      </w:r>
      <w:r>
        <w:rPr>
          <w:szCs w:val="24"/>
        </w:rPr>
        <w:t xml:space="preserve"> </w:t>
      </w:r>
      <w:r w:rsidRPr="00E910C3">
        <w:rPr>
          <w:szCs w:val="24"/>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B1002F" w:rsidRPr="00E910C3" w:rsidRDefault="00B1002F" w:rsidP="00495DF9">
      <w:pPr>
        <w:widowControl w:val="0"/>
        <w:ind w:firstLine="709"/>
        <w:rPr>
          <w:szCs w:val="24"/>
        </w:rPr>
      </w:pPr>
      <w:r w:rsidRPr="00E910C3">
        <w:rPr>
          <w:szCs w:val="24"/>
        </w:rPr>
        <w:t>Необходимый состав зон охраны объекта культурного наследия определяется проектом зон охраны объектов культурного наследия.</w:t>
      </w:r>
    </w:p>
    <w:p w:rsidR="00B1002F" w:rsidRPr="00E910C3" w:rsidRDefault="00B1002F" w:rsidP="00495DF9">
      <w:pPr>
        <w:widowControl w:val="0"/>
        <w:ind w:firstLine="709"/>
        <w:rPr>
          <w:szCs w:val="24"/>
        </w:rPr>
      </w:pPr>
      <w:r w:rsidRPr="00E910C3">
        <w:rPr>
          <w:szCs w:val="24"/>
        </w:rPr>
        <w:t>В соответствии с требованиями Положения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 972,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B1002F" w:rsidRPr="00E910C3" w:rsidRDefault="00B1002F" w:rsidP="00495DF9">
      <w:pPr>
        <w:widowControl w:val="0"/>
        <w:ind w:firstLine="709"/>
        <w:rPr>
          <w:szCs w:val="24"/>
        </w:rPr>
      </w:pPr>
      <w:r w:rsidRPr="00E910C3">
        <w:rPr>
          <w:szCs w:val="24"/>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B1002F" w:rsidRPr="00E910C3" w:rsidRDefault="00B1002F" w:rsidP="00495DF9">
      <w:pPr>
        <w:widowControl w:val="0"/>
        <w:ind w:firstLine="709"/>
        <w:rPr>
          <w:szCs w:val="24"/>
        </w:rPr>
      </w:pPr>
      <w:r w:rsidRPr="00E910C3">
        <w:rPr>
          <w:szCs w:val="24"/>
        </w:rPr>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w:t>
      </w:r>
      <w:r>
        <w:rPr>
          <w:szCs w:val="24"/>
        </w:rPr>
        <w:t>–</w:t>
      </w:r>
      <w:r w:rsidRPr="00E910C3">
        <w:rPr>
          <w:szCs w:val="24"/>
        </w:rPr>
        <w:t xml:space="preserve"> объединенная зона охраны объектов культурного наследия).</w:t>
      </w:r>
    </w:p>
    <w:p w:rsidR="00B1002F" w:rsidRPr="00E910C3" w:rsidRDefault="00B1002F" w:rsidP="00495DF9">
      <w:pPr>
        <w:widowControl w:val="0"/>
        <w:ind w:firstLine="709"/>
        <w:rPr>
          <w:szCs w:val="24"/>
        </w:rPr>
      </w:pPr>
      <w:r w:rsidRPr="00E910C3">
        <w:rPr>
          <w:szCs w:val="24"/>
        </w:rPr>
        <w:t>Состав зон охраны объектов культурного наследия определяется проектом зон охраны объектов культурного наследия, разрабатываемым исходя из материалов историко-культурных исследований, в которых обосновывается необходимость разработки проекта зон охраны в отношении одного объекта культурного наследия либо проекта объединенной зоны охраны объектов культурного наследия.</w:t>
      </w:r>
    </w:p>
    <w:p w:rsidR="00B1002F" w:rsidRDefault="00B1002F" w:rsidP="00495DF9">
      <w:pPr>
        <w:widowControl w:val="0"/>
        <w:ind w:firstLine="709"/>
        <w:rPr>
          <w:szCs w:val="24"/>
        </w:rPr>
      </w:pPr>
      <w:r w:rsidRPr="00E910C3">
        <w:rPr>
          <w:szCs w:val="24"/>
        </w:rPr>
        <w:lastRenderedPageBreak/>
        <w:t>Требование об установлении зоны охраны объекта культурного наследия к выявленным объектам культурного наследия не предъявляется.</w:t>
      </w:r>
    </w:p>
    <w:p w:rsidR="00E910C3" w:rsidRPr="00E910C3" w:rsidRDefault="00E910C3" w:rsidP="00495DF9">
      <w:pPr>
        <w:widowControl w:val="0"/>
        <w:ind w:firstLine="709"/>
        <w:rPr>
          <w:szCs w:val="24"/>
        </w:rPr>
      </w:pPr>
      <w:r w:rsidRPr="00E910C3">
        <w:rPr>
          <w:szCs w:val="24"/>
        </w:rPr>
        <w:t>Федеральным законом от 05.04.2016 №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введены защитные зоны объектов культурного наследия (ст</w:t>
      </w:r>
      <w:r>
        <w:rPr>
          <w:szCs w:val="24"/>
        </w:rPr>
        <w:t>атья</w:t>
      </w:r>
      <w:r w:rsidRPr="00E910C3">
        <w:rPr>
          <w:szCs w:val="24"/>
        </w:rPr>
        <w:t xml:space="preserve"> 34.1 Федерального закона </w:t>
      </w:r>
      <w:r w:rsidR="00285DF0" w:rsidRPr="00E910C3">
        <w:rPr>
          <w:szCs w:val="24"/>
        </w:rPr>
        <w:t xml:space="preserve">от 25.06.2002 </w:t>
      </w:r>
      <w:r w:rsidRPr="00E910C3">
        <w:rPr>
          <w:szCs w:val="24"/>
        </w:rPr>
        <w:t>№ 73-ФЗ</w:t>
      </w:r>
      <w:r>
        <w:rPr>
          <w:szCs w:val="24"/>
        </w:rPr>
        <w:t xml:space="preserve"> </w:t>
      </w:r>
      <w:r w:rsidRPr="00E910C3">
        <w:rPr>
          <w:szCs w:val="24"/>
        </w:rPr>
        <w:t>«Об объектах культурного наследия (памятниках истории и культуры) народов Российской Федерации»</w:t>
      </w:r>
      <w:r>
        <w:rPr>
          <w:szCs w:val="24"/>
        </w:rPr>
        <w:t>).</w:t>
      </w:r>
    </w:p>
    <w:p w:rsidR="00E910C3" w:rsidRPr="00E910C3" w:rsidRDefault="00E910C3" w:rsidP="00495DF9">
      <w:pPr>
        <w:widowControl w:val="0"/>
        <w:ind w:firstLine="709"/>
        <w:rPr>
          <w:szCs w:val="24"/>
        </w:rPr>
      </w:pPr>
      <w:r w:rsidRPr="00E910C3">
        <w:rPr>
          <w:szCs w:val="24"/>
        </w:rPr>
        <w:t xml:space="preserve">Защитными зонами объектов культурного наследия являются территории, которые прилегают к включенным в реестр памятникам и ансамблям,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E910C3" w:rsidRPr="00E910C3" w:rsidRDefault="00E910C3" w:rsidP="00495DF9">
      <w:pPr>
        <w:widowControl w:val="0"/>
        <w:ind w:firstLine="709"/>
        <w:rPr>
          <w:szCs w:val="24"/>
        </w:rPr>
      </w:pPr>
      <w:r w:rsidRPr="00E910C3">
        <w:rPr>
          <w:szCs w:val="24"/>
        </w:rPr>
        <w:t>Границы защитной зоны объекта культурного наследия устанавливаются:</w:t>
      </w:r>
    </w:p>
    <w:p w:rsidR="00E910C3" w:rsidRPr="00E910C3" w:rsidRDefault="00E910C3" w:rsidP="00495DF9">
      <w:pPr>
        <w:widowControl w:val="0"/>
        <w:ind w:firstLine="709"/>
        <w:rPr>
          <w:szCs w:val="24"/>
        </w:rPr>
      </w:pPr>
      <w:r w:rsidRPr="00490960">
        <w:rPr>
          <w:szCs w:val="24"/>
        </w:rPr>
        <w:t>–</w:t>
      </w:r>
      <w:r>
        <w:rPr>
          <w:szCs w:val="24"/>
        </w:rPr>
        <w:t xml:space="preserve"> </w:t>
      </w:r>
      <w:r w:rsidRPr="00E910C3">
        <w:rPr>
          <w:szCs w:val="24"/>
        </w:rPr>
        <w:t xml:space="preserve">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 </w:t>
      </w:r>
    </w:p>
    <w:p w:rsidR="00E910C3" w:rsidRPr="00E910C3" w:rsidRDefault="00E910C3" w:rsidP="00495DF9">
      <w:pPr>
        <w:widowControl w:val="0"/>
        <w:ind w:firstLine="709"/>
        <w:rPr>
          <w:szCs w:val="24"/>
        </w:rPr>
      </w:pPr>
      <w:r w:rsidRPr="00490960">
        <w:rPr>
          <w:szCs w:val="24"/>
        </w:rPr>
        <w:t>–</w:t>
      </w:r>
      <w:r>
        <w:rPr>
          <w:szCs w:val="24"/>
        </w:rPr>
        <w:t xml:space="preserve"> </w:t>
      </w:r>
      <w:r w:rsidRPr="00E910C3">
        <w:rPr>
          <w:szCs w:val="24"/>
        </w:rPr>
        <w:t xml:space="preserve">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E910C3" w:rsidRPr="00E910C3" w:rsidRDefault="00E910C3" w:rsidP="00495DF9">
      <w:pPr>
        <w:widowControl w:val="0"/>
        <w:ind w:firstLine="709"/>
        <w:rPr>
          <w:szCs w:val="24"/>
        </w:rPr>
      </w:pPr>
      <w:r w:rsidRPr="00E910C3">
        <w:rPr>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линии общего контура ансамбля, образуемого соединением внешних точек наиболее удаленных элементов ансамбля, включая парковую территорию. </w:t>
      </w:r>
    </w:p>
    <w:p w:rsidR="00386A8E" w:rsidRPr="0015515A" w:rsidRDefault="00386A8E" w:rsidP="00495DF9">
      <w:pPr>
        <w:ind w:firstLine="539"/>
        <w:rPr>
          <w:rFonts w:ascii="Verdana" w:hAnsi="Verdana"/>
          <w:sz w:val="21"/>
          <w:szCs w:val="21"/>
        </w:rPr>
      </w:pPr>
      <w:r>
        <w:rPr>
          <w:szCs w:val="24"/>
        </w:rPr>
        <w:t xml:space="preserve">Согласно статьи 31 Федерального закона </w:t>
      </w:r>
      <w:r w:rsidR="00FD1124" w:rsidRPr="00E910C3">
        <w:rPr>
          <w:szCs w:val="24"/>
        </w:rPr>
        <w:t xml:space="preserve">от 25.06.2002 </w:t>
      </w:r>
      <w:r>
        <w:rPr>
          <w:szCs w:val="24"/>
        </w:rPr>
        <w:t>№ 73-Ф</w:t>
      </w:r>
      <w:r w:rsidRPr="00F01B42">
        <w:rPr>
          <w:color w:val="000000" w:themeColor="text1"/>
          <w:szCs w:val="24"/>
        </w:rPr>
        <w:t>З</w:t>
      </w:r>
      <w:r w:rsidRPr="0015515A">
        <w:rPr>
          <w:szCs w:val="24"/>
        </w:rPr>
        <w:t xml:space="preserve"> </w:t>
      </w:r>
      <w:r>
        <w:rPr>
          <w:szCs w:val="24"/>
        </w:rPr>
        <w:t>и</w:t>
      </w:r>
      <w:r w:rsidRPr="0015515A">
        <w:rPr>
          <w:szCs w:val="24"/>
        </w:rPr>
        <w:t>сторико-культурная экспертиза проводится до начала работ по сохранению объекта культурного наследия, землеустроительных, зем</w:t>
      </w:r>
      <w:r>
        <w:rPr>
          <w:szCs w:val="24"/>
        </w:rPr>
        <w:t>ляных, строительных, мелиоративн</w:t>
      </w:r>
      <w:r w:rsidRPr="0015515A">
        <w:rPr>
          <w:szCs w:val="24"/>
        </w:rPr>
        <w:t>ых, хозяйственных и иных работ, осуществление которых может оказывать</w:t>
      </w:r>
      <w:r>
        <w:rPr>
          <w:szCs w:val="24"/>
        </w:rPr>
        <w:t xml:space="preserve"> прямое ил</w:t>
      </w:r>
      <w:r w:rsidRPr="0015515A">
        <w:rPr>
          <w:szCs w:val="24"/>
        </w:rPr>
        <w:t>и косвенное воздействие на объект культурного наследия, включенный в реестр, выявленный объект культурного наследия либо объект, об</w:t>
      </w:r>
      <w:r>
        <w:rPr>
          <w:szCs w:val="24"/>
        </w:rPr>
        <w:t>ладающий признаками объекта куль</w:t>
      </w:r>
      <w:r w:rsidRPr="0015515A">
        <w:rPr>
          <w:szCs w:val="24"/>
        </w:rPr>
        <w:t>турного наследия, и (или) до утверждения градостроительных регламентов.</w:t>
      </w:r>
    </w:p>
    <w:p w:rsidR="00386A8E" w:rsidRDefault="00386A8E" w:rsidP="00495DF9">
      <w:pPr>
        <w:ind w:firstLine="539"/>
        <w:rPr>
          <w:szCs w:val="24"/>
        </w:rPr>
      </w:pPr>
      <w:r w:rsidRPr="0015515A">
        <w:rPr>
          <w:szCs w:val="24"/>
        </w:rPr>
        <w:t xml:space="preserve">Порядок проведения историко-культурной </w:t>
      </w:r>
      <w:r>
        <w:rPr>
          <w:szCs w:val="24"/>
        </w:rPr>
        <w:t>экспертизы объектов экспертизы</w:t>
      </w:r>
      <w:r w:rsidRPr="0015515A">
        <w:rPr>
          <w:szCs w:val="24"/>
        </w:rPr>
        <w:t xml:space="preserve">, требования к определению физических и юридических лиц, которые могут привлекаться в качестве экспертов, перечень представляемых экспертам документов, порядок их рассмотрения, порядок проведения иных исследований в рамках данной экспертизы устанавливаются Правительством Российской Федерации. </w:t>
      </w:r>
    </w:p>
    <w:p w:rsidR="006A0E87" w:rsidRPr="00FD1124" w:rsidRDefault="00FD1124" w:rsidP="00495DF9">
      <w:pPr>
        <w:ind w:firstLine="539"/>
        <w:rPr>
          <w:rFonts w:ascii="Verdana" w:hAnsi="Verdana"/>
          <w:sz w:val="21"/>
          <w:szCs w:val="21"/>
        </w:rPr>
      </w:pPr>
      <w:r w:rsidRPr="00FD1124">
        <w:rPr>
          <w:szCs w:val="24"/>
        </w:rPr>
        <w:t xml:space="preserve">Государственная историко-культурная экспертиза проводится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 </w:t>
      </w:r>
      <w:r w:rsidRPr="00E910C3">
        <w:rPr>
          <w:szCs w:val="24"/>
        </w:rPr>
        <w:t xml:space="preserve">от 25.06.2002 </w:t>
      </w:r>
      <w:r w:rsidRPr="006A0E87">
        <w:rPr>
          <w:szCs w:val="24"/>
        </w:rPr>
        <w:t>№ 73-ФЗ «Об объектах культурного наследия (памятниках истории и культуры) народов Российской Федерации»</w:t>
      </w:r>
      <w:r>
        <w:rPr>
          <w:szCs w:val="24"/>
        </w:rPr>
        <w:t xml:space="preserve">, </w:t>
      </w:r>
      <w:r w:rsidRPr="00FD1124">
        <w:rPr>
          <w:szCs w:val="24"/>
        </w:rPr>
        <w:t>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пункта 1 статьи 9 Федерального закона</w:t>
      </w:r>
      <w:r>
        <w:rPr>
          <w:szCs w:val="24"/>
        </w:rPr>
        <w:t xml:space="preserve"> </w:t>
      </w:r>
      <w:r w:rsidRPr="00E910C3">
        <w:rPr>
          <w:szCs w:val="24"/>
        </w:rPr>
        <w:lastRenderedPageBreak/>
        <w:t xml:space="preserve">от 25.06.2002 </w:t>
      </w:r>
      <w:r w:rsidRPr="006A0E87">
        <w:rPr>
          <w:szCs w:val="24"/>
        </w:rPr>
        <w:t>№ 73-ФЗ «Об объектах культурного наследия (памятниках истории и культуры) народов Российской Федерации»</w:t>
      </w:r>
      <w:r>
        <w:rPr>
          <w:szCs w:val="24"/>
        </w:rPr>
        <w:t>.</w:t>
      </w:r>
    </w:p>
    <w:p w:rsidR="00386A8E" w:rsidRPr="00D965F3" w:rsidRDefault="00386A8E" w:rsidP="00495DF9">
      <w:pPr>
        <w:ind w:firstLine="539"/>
        <w:rPr>
          <w:bCs/>
          <w:szCs w:val="24"/>
        </w:rPr>
      </w:pPr>
      <w:r w:rsidRPr="006A0E87">
        <w:rPr>
          <w:szCs w:val="24"/>
        </w:rPr>
        <w:t xml:space="preserve">Федеральным законом № 73-ФЗ «Об объектах культурного наследия (памятниках истории и культуры) народов Российской Федерации» регламентированы </w:t>
      </w:r>
      <w:r w:rsidRPr="006A0E87">
        <w:rPr>
          <w:bCs/>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w:t>
      </w:r>
      <w:r w:rsidRPr="00D965F3">
        <w:rPr>
          <w:bCs/>
          <w:szCs w:val="24"/>
        </w:rPr>
        <w:t xml:space="preserve"> работ, работ по использованию лесов и иных работ:</w:t>
      </w:r>
    </w:p>
    <w:p w:rsidR="00386A8E" w:rsidRPr="005F040E" w:rsidRDefault="00386A8E" w:rsidP="00495DF9">
      <w:pPr>
        <w:ind w:firstLine="539"/>
        <w:rPr>
          <w:rFonts w:ascii="Verdana" w:hAnsi="Verdana"/>
          <w:sz w:val="21"/>
          <w:szCs w:val="21"/>
        </w:rPr>
      </w:pPr>
      <w:r>
        <w:rPr>
          <w:szCs w:val="24"/>
        </w:rPr>
        <w:t>1)</w:t>
      </w:r>
      <w:r w:rsidRPr="005F040E">
        <w:rPr>
          <w:szCs w:val="24"/>
        </w:rPr>
        <w:t xml:space="preserve"> Проектирование и проведение земляных, строительных, мелиоративных, хозяйственных работ,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w:t>
      </w:r>
      <w:r>
        <w:rPr>
          <w:szCs w:val="24"/>
        </w:rPr>
        <w:t>им указанные работы, требований.</w:t>
      </w:r>
    </w:p>
    <w:p w:rsidR="00386A8E" w:rsidRPr="005F040E" w:rsidRDefault="00386A8E" w:rsidP="00495DF9">
      <w:pPr>
        <w:ind w:firstLine="539"/>
        <w:rPr>
          <w:rFonts w:ascii="Verdana" w:hAnsi="Verdana"/>
          <w:sz w:val="21"/>
          <w:szCs w:val="21"/>
        </w:rPr>
      </w:pPr>
      <w:r>
        <w:rPr>
          <w:szCs w:val="24"/>
        </w:rPr>
        <w:t>2)</w:t>
      </w:r>
      <w:r w:rsidRPr="005F040E">
        <w:rPr>
          <w:szCs w:val="24"/>
        </w:rPr>
        <w:t xml:space="preserve"> 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r>
        <w:rPr>
          <w:szCs w:val="24"/>
        </w:rPr>
        <w:t xml:space="preserve">Федеральным законом </w:t>
      </w:r>
      <w:r w:rsidR="00FD1124" w:rsidRPr="00E910C3">
        <w:rPr>
          <w:szCs w:val="24"/>
        </w:rPr>
        <w:t xml:space="preserve">от 25.06.2002 </w:t>
      </w:r>
      <w:r>
        <w:rPr>
          <w:szCs w:val="24"/>
        </w:rPr>
        <w:t>№ 73-Ф</w:t>
      </w:r>
      <w:r w:rsidRPr="00F01B42">
        <w:rPr>
          <w:color w:val="000000" w:themeColor="text1"/>
          <w:szCs w:val="24"/>
        </w:rPr>
        <w:t>З «Об объектах культурного наследия (памятниках истории и культуры) народов Российской Федерации</w:t>
      </w:r>
      <w:r>
        <w:rPr>
          <w:color w:val="000000" w:themeColor="text1"/>
          <w:szCs w:val="24"/>
        </w:rPr>
        <w:t xml:space="preserve">» </w:t>
      </w:r>
      <w:r w:rsidRPr="005F040E">
        <w:rPr>
          <w:szCs w:val="24"/>
        </w:rPr>
        <w:t>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386A8E" w:rsidRPr="005F040E" w:rsidRDefault="00386A8E" w:rsidP="00495DF9">
      <w:pPr>
        <w:ind w:firstLine="539"/>
        <w:rPr>
          <w:rFonts w:ascii="Verdana" w:hAnsi="Verdana"/>
          <w:sz w:val="21"/>
          <w:szCs w:val="21"/>
        </w:rPr>
      </w:pPr>
      <w:r>
        <w:rPr>
          <w:szCs w:val="24"/>
        </w:rPr>
        <w:t>3)</w:t>
      </w:r>
      <w:r w:rsidRPr="005F040E">
        <w:rPr>
          <w:szCs w:val="24"/>
        </w:rPr>
        <w:t xml:space="preserve">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86A8E" w:rsidRPr="005F040E" w:rsidRDefault="00386A8E" w:rsidP="00495DF9">
      <w:pPr>
        <w:ind w:firstLine="539"/>
        <w:rPr>
          <w:rFonts w:ascii="Verdana" w:hAnsi="Verdana"/>
          <w:sz w:val="21"/>
          <w:szCs w:val="21"/>
        </w:rPr>
      </w:pPr>
      <w:r>
        <w:rPr>
          <w:szCs w:val="24"/>
        </w:rPr>
        <w:t>4)</w:t>
      </w:r>
      <w:r w:rsidRPr="005F040E">
        <w:rPr>
          <w:szCs w:val="24"/>
        </w:rPr>
        <w:t xml:space="preserve">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86A8E" w:rsidRDefault="00386A8E" w:rsidP="00495DF9">
      <w:pPr>
        <w:ind w:firstLine="539"/>
        <w:rPr>
          <w:szCs w:val="24"/>
        </w:rPr>
      </w:pPr>
      <w:r w:rsidRPr="005F040E">
        <w:rPr>
          <w:szCs w:val="24"/>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386A8E" w:rsidRPr="00E1178E" w:rsidRDefault="00386A8E" w:rsidP="00495DF9">
      <w:pPr>
        <w:spacing w:line="290" w:lineRule="atLeast"/>
        <w:ind w:firstLine="539"/>
        <w:rPr>
          <w:color w:val="000000" w:themeColor="text1"/>
          <w:szCs w:val="24"/>
        </w:rPr>
      </w:pPr>
      <w:r>
        <w:rPr>
          <w:color w:val="000000" w:themeColor="text1"/>
          <w:szCs w:val="24"/>
        </w:rPr>
        <w:t>В соответствии с Земельным кодексом Российской Федерации № 136-ФЗ к</w:t>
      </w:r>
      <w:r w:rsidRPr="00E1178E">
        <w:rPr>
          <w:color w:val="000000" w:themeColor="text1"/>
          <w:szCs w:val="24"/>
        </w:rPr>
        <w:t xml:space="preserve"> землям историко-культурного назначения относятся земли:</w:t>
      </w:r>
    </w:p>
    <w:p w:rsidR="00386A8E" w:rsidRPr="00E1178E" w:rsidRDefault="00386A8E" w:rsidP="00495DF9">
      <w:pPr>
        <w:spacing w:line="290" w:lineRule="atLeast"/>
        <w:ind w:firstLine="539"/>
        <w:rPr>
          <w:color w:val="000000" w:themeColor="text1"/>
          <w:szCs w:val="24"/>
        </w:rPr>
      </w:pPr>
      <w:bookmarkStart w:id="204" w:name="dst100852"/>
      <w:bookmarkEnd w:id="204"/>
      <w:r w:rsidRPr="00E1178E">
        <w:rPr>
          <w:color w:val="000000" w:themeColor="text1"/>
          <w:szCs w:val="24"/>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386A8E" w:rsidRPr="00E1178E" w:rsidRDefault="00386A8E" w:rsidP="00495DF9">
      <w:pPr>
        <w:spacing w:line="290" w:lineRule="atLeast"/>
        <w:ind w:firstLine="539"/>
        <w:rPr>
          <w:color w:val="000000" w:themeColor="text1"/>
          <w:szCs w:val="24"/>
        </w:rPr>
      </w:pPr>
      <w:bookmarkStart w:id="205" w:name="dst100853"/>
      <w:bookmarkEnd w:id="205"/>
      <w:r w:rsidRPr="00E1178E">
        <w:rPr>
          <w:color w:val="000000" w:themeColor="text1"/>
          <w:szCs w:val="24"/>
        </w:rPr>
        <w:lastRenderedPageBreak/>
        <w:t>2) достопримечательных мест, в том числе мест бытования исторических промыслов, производств и ремесел;</w:t>
      </w:r>
    </w:p>
    <w:p w:rsidR="00386A8E" w:rsidRPr="00E1178E" w:rsidRDefault="00386A8E" w:rsidP="00495DF9">
      <w:pPr>
        <w:spacing w:line="290" w:lineRule="atLeast"/>
        <w:ind w:firstLine="539"/>
        <w:rPr>
          <w:color w:val="000000" w:themeColor="text1"/>
          <w:szCs w:val="24"/>
        </w:rPr>
      </w:pPr>
      <w:bookmarkStart w:id="206" w:name="dst100854"/>
      <w:bookmarkEnd w:id="206"/>
      <w:r w:rsidRPr="00E1178E">
        <w:rPr>
          <w:color w:val="000000" w:themeColor="text1"/>
          <w:szCs w:val="24"/>
        </w:rPr>
        <w:t>3) военных и гражданских захоронений.</w:t>
      </w:r>
    </w:p>
    <w:p w:rsidR="00386A8E" w:rsidRPr="00E1178E" w:rsidRDefault="00386A8E" w:rsidP="00495DF9">
      <w:pPr>
        <w:spacing w:line="290" w:lineRule="atLeast"/>
        <w:ind w:firstLine="539"/>
        <w:rPr>
          <w:color w:val="000000" w:themeColor="text1"/>
          <w:szCs w:val="24"/>
        </w:rPr>
      </w:pPr>
      <w:bookmarkStart w:id="207" w:name="dst100855"/>
      <w:bookmarkEnd w:id="207"/>
      <w:r w:rsidRPr="00E1178E">
        <w:rPr>
          <w:color w:val="000000" w:themeColor="text1"/>
          <w:szCs w:val="24"/>
        </w:rPr>
        <w:t>Земли историко-культурного назначения используются строго в соответствии с их целевым назначением.</w:t>
      </w:r>
      <w:bookmarkStart w:id="208" w:name="dst100900"/>
      <w:bookmarkEnd w:id="208"/>
      <w:r>
        <w:rPr>
          <w:color w:val="000000" w:themeColor="text1"/>
          <w:szCs w:val="24"/>
        </w:rPr>
        <w:t xml:space="preserve"> </w:t>
      </w:r>
      <w:r w:rsidRPr="00E1178E">
        <w:rPr>
          <w:color w:val="000000" w:themeColor="text1"/>
          <w:szCs w:val="24"/>
        </w:rPr>
        <w:t>Изменение целевого назначения земель историко-культурного назначения и не соответствующая их целевому назначению деятельность </w:t>
      </w:r>
      <w:hyperlink r:id="rId60" w:anchor="dst2566" w:history="1">
        <w:r w:rsidRPr="00E1178E">
          <w:rPr>
            <w:color w:val="000000" w:themeColor="text1"/>
            <w:szCs w:val="24"/>
          </w:rPr>
          <w:t>не допускаются</w:t>
        </w:r>
      </w:hyperlink>
      <w:r w:rsidRPr="00E1178E">
        <w:rPr>
          <w:color w:val="000000" w:themeColor="text1"/>
          <w:szCs w:val="24"/>
        </w:rPr>
        <w:t>.</w:t>
      </w:r>
    </w:p>
    <w:p w:rsidR="00386A8E" w:rsidRPr="00E1178E" w:rsidRDefault="00386A8E" w:rsidP="00495DF9">
      <w:pPr>
        <w:spacing w:line="290" w:lineRule="atLeast"/>
        <w:ind w:firstLine="539"/>
        <w:rPr>
          <w:color w:val="000000" w:themeColor="text1"/>
          <w:szCs w:val="24"/>
        </w:rPr>
      </w:pPr>
      <w:bookmarkStart w:id="209" w:name="dst100857"/>
      <w:bookmarkEnd w:id="209"/>
      <w:r w:rsidRPr="00E1178E">
        <w:rPr>
          <w:color w:val="000000" w:themeColor="text1"/>
          <w:szCs w:val="24"/>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w:t>
      </w:r>
      <w:hyperlink r:id="rId61" w:anchor="dst100324" w:history="1">
        <w:r w:rsidRPr="00E1178E">
          <w:rPr>
            <w:color w:val="000000" w:themeColor="text1"/>
            <w:szCs w:val="24"/>
          </w:rPr>
          <w:t>законодательством</w:t>
        </w:r>
      </w:hyperlink>
      <w:r w:rsidRPr="00E1178E">
        <w:rPr>
          <w:color w:val="000000" w:themeColor="text1"/>
          <w:szCs w:val="24"/>
        </w:rPr>
        <w:t>.</w:t>
      </w:r>
    </w:p>
    <w:p w:rsidR="00386A8E" w:rsidRPr="00E1178E" w:rsidRDefault="00386A8E" w:rsidP="00495DF9">
      <w:pPr>
        <w:spacing w:line="290" w:lineRule="atLeast"/>
        <w:ind w:firstLine="539"/>
        <w:rPr>
          <w:color w:val="000000" w:themeColor="text1"/>
          <w:szCs w:val="24"/>
        </w:rPr>
      </w:pPr>
      <w:bookmarkStart w:id="210" w:name="dst100858"/>
      <w:bookmarkEnd w:id="210"/>
      <w:r w:rsidRPr="00E1178E">
        <w:rPr>
          <w:color w:val="000000" w:themeColor="text1"/>
          <w:szCs w:val="24"/>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386A8E" w:rsidRDefault="00386A8E" w:rsidP="00495DF9">
      <w:pPr>
        <w:spacing w:line="290" w:lineRule="atLeast"/>
        <w:ind w:firstLine="539"/>
        <w:rPr>
          <w:color w:val="000000" w:themeColor="text1"/>
          <w:szCs w:val="24"/>
        </w:rPr>
      </w:pPr>
      <w:bookmarkStart w:id="211" w:name="dst73"/>
      <w:bookmarkEnd w:id="211"/>
      <w:r w:rsidRPr="00E1178E">
        <w:rPr>
          <w:color w:val="000000" w:themeColor="text1"/>
          <w:szCs w:val="24"/>
        </w:rPr>
        <w:t>В целях сохранения исторической, ландшафтной и градостроительной среды в соответствии с федеральными </w:t>
      </w:r>
      <w:hyperlink r:id="rId62" w:anchor="dst100223" w:history="1">
        <w:r w:rsidRPr="00E1178E">
          <w:rPr>
            <w:color w:val="000000" w:themeColor="text1"/>
            <w:szCs w:val="24"/>
          </w:rPr>
          <w:t>законами</w:t>
        </w:r>
      </w:hyperlink>
      <w:r w:rsidRPr="00E1178E">
        <w:rPr>
          <w:color w:val="000000" w:themeColor="text1"/>
          <w:szCs w:val="24"/>
        </w:rPr>
        <w:t>,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386A8E" w:rsidRPr="000E0E87" w:rsidRDefault="00386A8E" w:rsidP="00495DF9">
      <w:pPr>
        <w:ind w:firstLine="540"/>
        <w:rPr>
          <w:sz w:val="21"/>
          <w:szCs w:val="21"/>
        </w:rPr>
      </w:pPr>
      <w:r w:rsidRPr="000E0E87">
        <w:rPr>
          <w:color w:val="000000" w:themeColor="text1"/>
          <w:szCs w:val="24"/>
        </w:rPr>
        <w:t xml:space="preserve">Требования к осуществлению деятельности в границах территории объекта культурного наследия и </w:t>
      </w:r>
      <w:r w:rsidRPr="000E0E87">
        <w:rPr>
          <w:bCs/>
          <w:szCs w:val="24"/>
        </w:rPr>
        <w:t>особый режим использования земельного участка, водного объекта или его части, в границах которых располагается объект археологического наследия</w:t>
      </w:r>
      <w:r>
        <w:rPr>
          <w:bCs/>
          <w:szCs w:val="24"/>
        </w:rPr>
        <w:t xml:space="preserve"> регламентируются статьей 5.1 </w:t>
      </w:r>
      <w:r>
        <w:rPr>
          <w:szCs w:val="24"/>
        </w:rPr>
        <w:t>Федерального закона № 73-Ф</w:t>
      </w:r>
      <w:r w:rsidRPr="00F01B42">
        <w:rPr>
          <w:color w:val="000000" w:themeColor="text1"/>
          <w:szCs w:val="24"/>
        </w:rPr>
        <w:t>З</w:t>
      </w:r>
      <w:r>
        <w:rPr>
          <w:color w:val="000000" w:themeColor="text1"/>
          <w:szCs w:val="24"/>
        </w:rPr>
        <w:t>.</w:t>
      </w:r>
    </w:p>
    <w:p w:rsidR="00386A8E" w:rsidRPr="00E1178E" w:rsidRDefault="00386A8E" w:rsidP="00495DF9">
      <w:pPr>
        <w:ind w:firstLine="539"/>
        <w:rPr>
          <w:rFonts w:ascii="Verdana" w:hAnsi="Verdana"/>
          <w:sz w:val="21"/>
          <w:szCs w:val="21"/>
        </w:rPr>
      </w:pPr>
      <w:r w:rsidRPr="00E1178E">
        <w:rPr>
          <w:szCs w:val="24"/>
        </w:rPr>
        <w:t>В границах территор</w:t>
      </w:r>
      <w:r>
        <w:rPr>
          <w:szCs w:val="24"/>
        </w:rPr>
        <w:t>ии объекта культурного наследия:</w:t>
      </w:r>
    </w:p>
    <w:p w:rsidR="00386A8E" w:rsidRPr="00E1178E" w:rsidRDefault="00386A8E" w:rsidP="00495DF9">
      <w:pPr>
        <w:ind w:firstLine="539"/>
        <w:rPr>
          <w:rFonts w:ascii="Verdana" w:hAnsi="Verdana"/>
          <w:sz w:val="21"/>
          <w:szCs w:val="21"/>
        </w:rPr>
      </w:pPr>
      <w:r w:rsidRPr="00E1178E">
        <w:rPr>
          <w:szCs w:val="24"/>
        </w:rPr>
        <w:t>1) на территории памятника или ансамбля запрещаются строительство объектов капитального строительства и увел</w:t>
      </w:r>
      <w:r>
        <w:rPr>
          <w:szCs w:val="24"/>
        </w:rPr>
        <w:t xml:space="preserve">ичение объемно-пространственных характеристик, </w:t>
      </w:r>
      <w:r w:rsidRPr="00E1178E">
        <w:rPr>
          <w:szCs w:val="24"/>
        </w:rPr>
        <w:t>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86A8E" w:rsidRPr="00E1178E" w:rsidRDefault="00386A8E" w:rsidP="00495DF9">
      <w:pPr>
        <w:ind w:firstLine="539"/>
        <w:rPr>
          <w:rFonts w:ascii="Verdana" w:hAnsi="Verdana"/>
          <w:sz w:val="21"/>
          <w:szCs w:val="21"/>
        </w:rPr>
      </w:pPr>
      <w:r w:rsidRPr="00E1178E">
        <w:rPr>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86A8E" w:rsidRDefault="00386A8E" w:rsidP="00495DF9">
      <w:pPr>
        <w:pStyle w:val="afffc"/>
        <w:spacing w:line="240" w:lineRule="auto"/>
        <w:ind w:left="0" w:right="0" w:firstLine="709"/>
        <w:rPr>
          <w:szCs w:val="24"/>
        </w:rPr>
      </w:pPr>
      <w:r w:rsidRPr="00E1178E">
        <w:rPr>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611E3" w:rsidRDefault="007611E3" w:rsidP="00495DF9">
      <w:pPr>
        <w:pStyle w:val="afffc"/>
        <w:spacing w:line="240" w:lineRule="auto"/>
        <w:ind w:left="0" w:right="0" w:firstLine="709"/>
        <w:rPr>
          <w:szCs w:val="24"/>
        </w:rPr>
      </w:pPr>
    </w:p>
    <w:p w:rsidR="007611E3" w:rsidRPr="00490960" w:rsidRDefault="00CC6DFB" w:rsidP="00495DF9">
      <w:pPr>
        <w:pStyle w:val="aff0"/>
        <w:keepNext/>
        <w:ind w:left="0" w:firstLine="709"/>
        <w:contextualSpacing/>
        <w:outlineLvl w:val="1"/>
        <w:rPr>
          <w:b/>
          <w:bCs/>
          <w:szCs w:val="24"/>
        </w:rPr>
      </w:pPr>
      <w:bookmarkStart w:id="212" w:name="_Toc42088103"/>
      <w:r w:rsidRPr="00490960">
        <w:rPr>
          <w:b/>
          <w:bCs/>
          <w:iCs/>
          <w:szCs w:val="24"/>
        </w:rPr>
        <w:t>4.1</w:t>
      </w:r>
      <w:r>
        <w:rPr>
          <w:b/>
          <w:bCs/>
          <w:iCs/>
          <w:szCs w:val="24"/>
        </w:rPr>
        <w:t>4</w:t>
      </w:r>
      <w:r w:rsidRPr="00490960">
        <w:rPr>
          <w:b/>
          <w:bCs/>
          <w:iCs/>
          <w:szCs w:val="24"/>
        </w:rPr>
        <w:t xml:space="preserve">. </w:t>
      </w:r>
      <w:r w:rsidR="00A1482F">
        <w:rPr>
          <w:b/>
          <w:bCs/>
          <w:iCs/>
          <w:szCs w:val="24"/>
        </w:rPr>
        <w:t>Сведения о планируемой особо охраняемой</w:t>
      </w:r>
      <w:r w:rsidR="00A1482F" w:rsidRPr="00B273CA">
        <w:rPr>
          <w:b/>
          <w:bCs/>
          <w:iCs/>
          <w:szCs w:val="24"/>
        </w:rPr>
        <w:t xml:space="preserve"> природн</w:t>
      </w:r>
      <w:r w:rsidR="00A1482F">
        <w:rPr>
          <w:b/>
          <w:bCs/>
          <w:iCs/>
          <w:szCs w:val="24"/>
        </w:rPr>
        <w:t>ой</w:t>
      </w:r>
      <w:r w:rsidR="00A1482F" w:rsidRPr="00B273CA">
        <w:rPr>
          <w:b/>
          <w:bCs/>
          <w:iCs/>
          <w:szCs w:val="24"/>
        </w:rPr>
        <w:t xml:space="preserve"> территории</w:t>
      </w:r>
      <w:bookmarkEnd w:id="212"/>
    </w:p>
    <w:p w:rsidR="007611E3" w:rsidRPr="00490960" w:rsidRDefault="007611E3" w:rsidP="00495DF9">
      <w:pPr>
        <w:pStyle w:val="afffc"/>
        <w:keepNext/>
        <w:keepLines w:val="0"/>
        <w:spacing w:line="240" w:lineRule="auto"/>
        <w:ind w:left="0" w:right="0" w:firstLine="709"/>
        <w:rPr>
          <w:szCs w:val="24"/>
        </w:rPr>
      </w:pPr>
    </w:p>
    <w:p w:rsidR="007611E3" w:rsidRPr="00490960" w:rsidRDefault="007611E3" w:rsidP="00495DF9">
      <w:pPr>
        <w:ind w:firstLine="709"/>
        <w:rPr>
          <w:szCs w:val="24"/>
        </w:rPr>
      </w:pPr>
      <w:r w:rsidRPr="00490960">
        <w:rPr>
          <w:szCs w:val="24"/>
        </w:rPr>
        <w:t xml:space="preserve">В границах МО Кобринское сельское поселение планируется </w:t>
      </w:r>
      <w:r w:rsidR="00226B14" w:rsidRPr="00226B14">
        <w:rPr>
          <w:szCs w:val="24"/>
        </w:rPr>
        <w:t>особо охраняем</w:t>
      </w:r>
      <w:r w:rsidR="00226B14">
        <w:rPr>
          <w:szCs w:val="24"/>
        </w:rPr>
        <w:t>ая</w:t>
      </w:r>
      <w:r w:rsidR="00226B14" w:rsidRPr="00226B14">
        <w:rPr>
          <w:szCs w:val="24"/>
        </w:rPr>
        <w:t xml:space="preserve"> природн</w:t>
      </w:r>
      <w:r w:rsidR="00226B14">
        <w:rPr>
          <w:szCs w:val="24"/>
        </w:rPr>
        <w:t>ая</w:t>
      </w:r>
      <w:r w:rsidR="00226B14" w:rsidRPr="00226B14">
        <w:rPr>
          <w:szCs w:val="24"/>
        </w:rPr>
        <w:t xml:space="preserve"> территори</w:t>
      </w:r>
      <w:r w:rsidR="00226B14">
        <w:rPr>
          <w:szCs w:val="24"/>
        </w:rPr>
        <w:t>я</w:t>
      </w:r>
      <w:r w:rsidRPr="00490960">
        <w:rPr>
          <w:szCs w:val="24"/>
        </w:rPr>
        <w:t xml:space="preserve"> регионального значения «Карташевский ельник»</w:t>
      </w:r>
      <w:r w:rsidR="00B06CDD" w:rsidRPr="00490960">
        <w:rPr>
          <w:szCs w:val="24"/>
        </w:rPr>
        <w:t>,</w:t>
      </w:r>
      <w:r w:rsidRPr="00490960">
        <w:rPr>
          <w:szCs w:val="24"/>
        </w:rPr>
        <w:t xml:space="preserve"> планируемая к созданию согласно </w:t>
      </w:r>
      <w:r w:rsidR="00FE3973" w:rsidRPr="00490960">
        <w:rPr>
          <w:szCs w:val="24"/>
        </w:rPr>
        <w:lastRenderedPageBreak/>
        <w:t>СТП</w:t>
      </w:r>
      <w:r w:rsidRPr="00490960">
        <w:rPr>
          <w:szCs w:val="24"/>
        </w:rPr>
        <w:t xml:space="preserve"> Ленинградской области, утвержденной постановлением Правительства Ленинградской области от 29.12.2012 № 460 – письмо </w:t>
      </w:r>
      <w:r w:rsidR="00C24B98">
        <w:rPr>
          <w:szCs w:val="24"/>
        </w:rPr>
        <w:t>к</w:t>
      </w:r>
      <w:r w:rsidRPr="00490960">
        <w:rPr>
          <w:szCs w:val="24"/>
        </w:rPr>
        <w:t>омитета по природным ресурсам Ленинградской области от 24.12.2018 № 02-23324/2018 представлено в томе «</w:t>
      </w:r>
      <w:r w:rsidR="00DD7D22">
        <w:rPr>
          <w:szCs w:val="24"/>
        </w:rPr>
        <w:t>И</w:t>
      </w:r>
      <w:r w:rsidRPr="00490960">
        <w:rPr>
          <w:szCs w:val="24"/>
        </w:rPr>
        <w:t>сходно-разрешительная документация».</w:t>
      </w:r>
    </w:p>
    <w:p w:rsidR="00B06CDD" w:rsidRPr="00490960" w:rsidRDefault="00B06CDD" w:rsidP="00495DF9">
      <w:pPr>
        <w:ind w:firstLine="709"/>
        <w:rPr>
          <w:szCs w:val="24"/>
        </w:rPr>
      </w:pPr>
      <w:r w:rsidRPr="00490960">
        <w:rPr>
          <w:szCs w:val="24"/>
        </w:rPr>
        <w:t>Планируемый год создания: 2025.</w:t>
      </w:r>
    </w:p>
    <w:p w:rsidR="007611E3" w:rsidRPr="00490960" w:rsidRDefault="00B06CDD" w:rsidP="00495DF9">
      <w:pPr>
        <w:ind w:firstLine="709"/>
        <w:rPr>
          <w:szCs w:val="24"/>
          <w:highlight w:val="yellow"/>
        </w:rPr>
      </w:pPr>
      <w:r w:rsidRPr="00490960">
        <w:rPr>
          <w:szCs w:val="24"/>
        </w:rPr>
        <w:t>Цель создания: сохранение эталонных массивов дубравнотравных и сложных еловых лесов.</w:t>
      </w:r>
    </w:p>
    <w:p w:rsidR="007611E3" w:rsidRPr="00490960" w:rsidRDefault="007611E3" w:rsidP="00495DF9">
      <w:pPr>
        <w:pStyle w:val="afffc"/>
        <w:spacing w:line="240" w:lineRule="auto"/>
        <w:ind w:left="0" w:right="0" w:firstLine="709"/>
        <w:rPr>
          <w:szCs w:val="24"/>
        </w:rPr>
      </w:pPr>
      <w:r w:rsidRPr="00490960">
        <w:rPr>
          <w:szCs w:val="24"/>
        </w:rPr>
        <w:t>Охранная зона данного объекта не установлена.</w:t>
      </w:r>
    </w:p>
    <w:p w:rsidR="004356DD" w:rsidRDefault="004356DD" w:rsidP="00495DF9">
      <w:pPr>
        <w:pStyle w:val="afffc"/>
        <w:spacing w:line="240" w:lineRule="auto"/>
        <w:ind w:left="0" w:right="0" w:firstLine="709"/>
        <w:rPr>
          <w:szCs w:val="24"/>
        </w:rPr>
      </w:pPr>
    </w:p>
    <w:p w:rsidR="00A77435" w:rsidRPr="00490960" w:rsidRDefault="00CC6DFB" w:rsidP="00495DF9">
      <w:pPr>
        <w:pStyle w:val="aff0"/>
        <w:keepNext/>
        <w:ind w:left="0" w:firstLine="709"/>
        <w:contextualSpacing/>
        <w:outlineLvl w:val="1"/>
        <w:rPr>
          <w:b/>
          <w:bCs/>
          <w:szCs w:val="24"/>
        </w:rPr>
      </w:pPr>
      <w:bookmarkStart w:id="213" w:name="_Toc42088104"/>
      <w:r w:rsidRPr="00490960">
        <w:rPr>
          <w:b/>
          <w:bCs/>
          <w:iCs/>
          <w:szCs w:val="24"/>
        </w:rPr>
        <w:t>4.1</w:t>
      </w:r>
      <w:r>
        <w:rPr>
          <w:b/>
          <w:bCs/>
          <w:iCs/>
          <w:szCs w:val="24"/>
        </w:rPr>
        <w:t>5</w:t>
      </w:r>
      <w:r w:rsidRPr="00490960">
        <w:rPr>
          <w:b/>
          <w:bCs/>
          <w:iCs/>
          <w:szCs w:val="24"/>
        </w:rPr>
        <w:t xml:space="preserve">. </w:t>
      </w:r>
      <w:r w:rsidR="006E322E" w:rsidRPr="00490960">
        <w:rPr>
          <w:b/>
          <w:bCs/>
          <w:szCs w:val="24"/>
        </w:rPr>
        <w:t>Решения генерального плана по развитию рекреационных территорий</w:t>
      </w:r>
      <w:bookmarkEnd w:id="213"/>
    </w:p>
    <w:p w:rsidR="00094B85" w:rsidRPr="00490960" w:rsidRDefault="00094B85" w:rsidP="00495DF9">
      <w:pPr>
        <w:adjustRightInd w:val="0"/>
        <w:ind w:firstLine="709"/>
        <w:rPr>
          <w:szCs w:val="24"/>
        </w:rPr>
      </w:pPr>
    </w:p>
    <w:bookmarkEnd w:id="200"/>
    <w:bookmarkEnd w:id="201"/>
    <w:bookmarkEnd w:id="202"/>
    <w:p w:rsidR="006E322E" w:rsidRPr="00490960" w:rsidRDefault="006E322E" w:rsidP="00495DF9">
      <w:pPr>
        <w:ind w:firstLine="709"/>
        <w:rPr>
          <w:szCs w:val="24"/>
        </w:rPr>
      </w:pPr>
      <w:r w:rsidRPr="00490960">
        <w:rPr>
          <w:szCs w:val="24"/>
        </w:rPr>
        <w:t>Планируемая система озеленения муниципального образования включает разнообразные по назначению объекты озеленения, размещенные по территории проектирования, которые образуют взаимосвязанную совокупность внутри поселковых и вне поселковых зеленых насаждений. Основными элементами этой системы являются озелененные территории общего пользования парки и скверы, зоны отдыха, территории для занятий физической культурой и спортом.</w:t>
      </w:r>
    </w:p>
    <w:p w:rsidR="006E322E" w:rsidRPr="00490960" w:rsidRDefault="006E322E" w:rsidP="00495DF9">
      <w:pPr>
        <w:pStyle w:val="af5"/>
        <w:spacing w:line="240" w:lineRule="auto"/>
        <w:ind w:left="0" w:right="0" w:firstLine="709"/>
        <w:rPr>
          <w:szCs w:val="24"/>
        </w:rPr>
      </w:pPr>
      <w:r w:rsidRPr="00490960">
        <w:rPr>
          <w:szCs w:val="24"/>
        </w:rPr>
        <w:t xml:space="preserve">Для отдыха населения могут быть использованы лесные территории, примыкающие непосредственно к жилой застройке. </w:t>
      </w:r>
    </w:p>
    <w:p w:rsidR="006E322E" w:rsidRPr="00490960" w:rsidRDefault="006E322E" w:rsidP="00495DF9">
      <w:pPr>
        <w:pStyle w:val="af5"/>
        <w:spacing w:line="240" w:lineRule="auto"/>
        <w:ind w:left="0" w:right="0" w:firstLine="709"/>
        <w:rPr>
          <w:szCs w:val="24"/>
        </w:rPr>
      </w:pPr>
      <w:r w:rsidRPr="00490960">
        <w:rPr>
          <w:szCs w:val="24"/>
        </w:rPr>
        <w:t>Для исключения негативного влияния на леса  необходимо проведение соответствующего обустройства территории (создание дорожно-тропиночной сети, оборудованных мест отдыха, мусоросборников и так далее).</w:t>
      </w:r>
    </w:p>
    <w:p w:rsidR="006E322E" w:rsidRPr="00490960" w:rsidRDefault="006E322E" w:rsidP="00495DF9">
      <w:pPr>
        <w:pStyle w:val="af5"/>
        <w:spacing w:line="240" w:lineRule="auto"/>
        <w:ind w:left="0" w:right="0" w:firstLine="709"/>
        <w:rPr>
          <w:szCs w:val="24"/>
        </w:rPr>
      </w:pPr>
      <w:r w:rsidRPr="00490960">
        <w:rPr>
          <w:szCs w:val="24"/>
        </w:rPr>
        <w:t xml:space="preserve">В генеральном плане </w:t>
      </w:r>
      <w:r w:rsidR="000C3AAA" w:rsidRPr="00490960">
        <w:t>МО Кобринское сельское поселение</w:t>
      </w:r>
      <w:r w:rsidRPr="00490960">
        <w:rPr>
          <w:szCs w:val="24"/>
        </w:rPr>
        <w:t xml:space="preserve"> предусматривается создание рекреационной системы, обеспечивающей оптимальные условия жизнедеятельности населения. </w:t>
      </w:r>
    </w:p>
    <w:p w:rsidR="006E322E" w:rsidRPr="00490960" w:rsidRDefault="006E322E" w:rsidP="00495DF9">
      <w:pPr>
        <w:ind w:firstLine="709"/>
        <w:rPr>
          <w:szCs w:val="24"/>
        </w:rPr>
      </w:pPr>
      <w:bookmarkStart w:id="214" w:name="_Hlk27138568"/>
      <w:r w:rsidRPr="00490960">
        <w:rPr>
          <w:szCs w:val="24"/>
        </w:rPr>
        <w:t>Состав и типология рекреационных зон:</w:t>
      </w:r>
    </w:p>
    <w:p w:rsidR="006E322E" w:rsidRPr="00490960" w:rsidRDefault="006E322E" w:rsidP="00495DF9">
      <w:pPr>
        <w:widowControl w:val="0"/>
        <w:tabs>
          <w:tab w:val="left" w:pos="720"/>
        </w:tabs>
        <w:ind w:firstLine="709"/>
        <w:rPr>
          <w:szCs w:val="24"/>
        </w:rPr>
      </w:pPr>
      <w:r w:rsidRPr="00490960">
        <w:rPr>
          <w:szCs w:val="24"/>
        </w:rPr>
        <w:t xml:space="preserve">Р1 </w:t>
      </w:r>
      <w:r w:rsidR="00BA4DDE" w:rsidRPr="00490960">
        <w:rPr>
          <w:szCs w:val="24"/>
        </w:rPr>
        <w:t>–</w:t>
      </w:r>
      <w:r w:rsidRPr="00490960">
        <w:rPr>
          <w:szCs w:val="24"/>
        </w:rPr>
        <w:t xml:space="preserve"> зоны озелененных территорий общего пользования (с возможностью размещения плоскостных спортивных сооружений);</w:t>
      </w:r>
    </w:p>
    <w:p w:rsidR="006E322E" w:rsidRDefault="006E322E" w:rsidP="00495DF9">
      <w:pPr>
        <w:widowControl w:val="0"/>
        <w:tabs>
          <w:tab w:val="left" w:pos="720"/>
        </w:tabs>
        <w:ind w:firstLine="709"/>
        <w:rPr>
          <w:szCs w:val="24"/>
        </w:rPr>
      </w:pPr>
      <w:r w:rsidRPr="00490960">
        <w:rPr>
          <w:szCs w:val="24"/>
        </w:rPr>
        <w:t xml:space="preserve">Р2 </w:t>
      </w:r>
      <w:bookmarkStart w:id="215" w:name="_Hlk27138496"/>
      <w:r w:rsidR="00BA4DDE" w:rsidRPr="00490960">
        <w:rPr>
          <w:szCs w:val="24"/>
        </w:rPr>
        <w:t xml:space="preserve">– </w:t>
      </w:r>
      <w:r w:rsidRPr="00490960">
        <w:rPr>
          <w:szCs w:val="24"/>
        </w:rPr>
        <w:t xml:space="preserve">зоны </w:t>
      </w:r>
      <w:bookmarkEnd w:id="215"/>
      <w:r w:rsidRPr="00490960">
        <w:rPr>
          <w:szCs w:val="24"/>
        </w:rPr>
        <w:t>отдыха;</w:t>
      </w:r>
    </w:p>
    <w:p w:rsidR="000E1C73" w:rsidRPr="00490960" w:rsidRDefault="000E1C73" w:rsidP="000E1C73">
      <w:pPr>
        <w:snapToGrid w:val="0"/>
        <w:ind w:firstLine="709"/>
        <w:rPr>
          <w:szCs w:val="24"/>
        </w:rPr>
      </w:pPr>
      <w:r>
        <w:rPr>
          <w:szCs w:val="24"/>
        </w:rPr>
        <w:t>Р3</w:t>
      </w:r>
      <w:r w:rsidRPr="00490960">
        <w:rPr>
          <w:szCs w:val="24"/>
        </w:rPr>
        <w:t xml:space="preserve"> –</w:t>
      </w:r>
      <w:r>
        <w:rPr>
          <w:szCs w:val="24"/>
        </w:rPr>
        <w:t xml:space="preserve"> зоны рекреационного назначения;</w:t>
      </w:r>
    </w:p>
    <w:p w:rsidR="006E322E" w:rsidRPr="00490960" w:rsidRDefault="000E1C73" w:rsidP="00495DF9">
      <w:pPr>
        <w:snapToGrid w:val="0"/>
        <w:ind w:firstLine="709"/>
        <w:rPr>
          <w:szCs w:val="24"/>
        </w:rPr>
      </w:pPr>
      <w:r>
        <w:rPr>
          <w:szCs w:val="24"/>
        </w:rPr>
        <w:t>Р4</w:t>
      </w:r>
      <w:r w:rsidR="006E322E" w:rsidRPr="00490960">
        <w:rPr>
          <w:szCs w:val="24"/>
        </w:rPr>
        <w:t xml:space="preserve"> </w:t>
      </w:r>
      <w:r w:rsidR="00BA4DDE" w:rsidRPr="00490960">
        <w:rPr>
          <w:szCs w:val="24"/>
        </w:rPr>
        <w:t>–</w:t>
      </w:r>
      <w:r>
        <w:rPr>
          <w:szCs w:val="24"/>
        </w:rPr>
        <w:t xml:space="preserve"> зоны лесов.</w:t>
      </w:r>
    </w:p>
    <w:bookmarkEnd w:id="214"/>
    <w:p w:rsidR="006E322E" w:rsidRPr="00490960" w:rsidRDefault="006E322E" w:rsidP="00495DF9">
      <w:pPr>
        <w:widowControl w:val="0"/>
        <w:tabs>
          <w:tab w:val="left" w:pos="720"/>
        </w:tabs>
        <w:adjustRightInd w:val="0"/>
        <w:ind w:firstLine="709"/>
        <w:rPr>
          <w:szCs w:val="24"/>
        </w:rPr>
      </w:pPr>
      <w:r w:rsidRPr="00490960">
        <w:rPr>
          <w:szCs w:val="24"/>
        </w:rPr>
        <w:tab/>
        <w:t>В генеральн</w:t>
      </w:r>
      <w:r w:rsidR="00FF64E8" w:rsidRPr="00490960">
        <w:rPr>
          <w:szCs w:val="24"/>
        </w:rPr>
        <w:t>ом</w:t>
      </w:r>
      <w:r w:rsidRPr="00490960">
        <w:rPr>
          <w:szCs w:val="24"/>
        </w:rPr>
        <w:t xml:space="preserve"> план</w:t>
      </w:r>
      <w:r w:rsidR="00FF64E8" w:rsidRPr="00490960">
        <w:rPr>
          <w:szCs w:val="24"/>
        </w:rPr>
        <w:t>е</w:t>
      </w:r>
      <w:r w:rsidRPr="00490960">
        <w:rPr>
          <w:szCs w:val="24"/>
        </w:rPr>
        <w:t xml:space="preserve"> </w:t>
      </w:r>
      <w:r w:rsidR="00FF64E8" w:rsidRPr="00490960">
        <w:rPr>
          <w:bCs/>
          <w:szCs w:val="24"/>
        </w:rPr>
        <w:t>МО</w:t>
      </w:r>
      <w:r w:rsidRPr="00490960">
        <w:rPr>
          <w:bCs/>
          <w:szCs w:val="24"/>
        </w:rPr>
        <w:t xml:space="preserve"> Кобри</w:t>
      </w:r>
      <w:r w:rsidRPr="00490960">
        <w:rPr>
          <w:szCs w:val="24"/>
        </w:rPr>
        <w:t>нское сельское поселение, к озелененным территориям общего пользования</w:t>
      </w:r>
      <w:r w:rsidR="000511C8">
        <w:rPr>
          <w:szCs w:val="24"/>
        </w:rPr>
        <w:t>, общей площадью 3 632,25</w:t>
      </w:r>
      <w:r w:rsidR="00341658">
        <w:rPr>
          <w:szCs w:val="24"/>
        </w:rPr>
        <w:t xml:space="preserve"> га,</w:t>
      </w:r>
      <w:r w:rsidRPr="00490960">
        <w:rPr>
          <w:szCs w:val="24"/>
        </w:rPr>
        <w:t xml:space="preserve"> отнесены следующие зоны:</w:t>
      </w:r>
    </w:p>
    <w:p w:rsidR="006E322E" w:rsidRPr="00490960" w:rsidRDefault="00BA4DDE" w:rsidP="00495DF9">
      <w:pPr>
        <w:ind w:firstLine="709"/>
        <w:rPr>
          <w:color w:val="E7E6E6"/>
          <w:szCs w:val="24"/>
        </w:rPr>
      </w:pPr>
      <w:r w:rsidRPr="00490960">
        <w:rPr>
          <w:szCs w:val="24"/>
        </w:rPr>
        <w:t>–</w:t>
      </w:r>
      <w:r w:rsidR="006E322E" w:rsidRPr="00490960">
        <w:rPr>
          <w:szCs w:val="24"/>
        </w:rPr>
        <w:t xml:space="preserve"> существующие и планируемые зоны зеленых насаждений общего пользования (парков, скверов, садов) (Р1) </w:t>
      </w:r>
      <w:r w:rsidR="000E1C73">
        <w:rPr>
          <w:szCs w:val="24"/>
        </w:rPr>
        <w:t xml:space="preserve">и зона рекреационного назначения (Р3) </w:t>
      </w:r>
      <w:r w:rsidR="006E322E" w:rsidRPr="00490960">
        <w:rPr>
          <w:szCs w:val="24"/>
        </w:rPr>
        <w:t xml:space="preserve">на </w:t>
      </w:r>
      <w:r w:rsidR="00967758">
        <w:rPr>
          <w:szCs w:val="24"/>
        </w:rPr>
        <w:t>расчетный</w:t>
      </w:r>
      <w:r w:rsidR="006E322E" w:rsidRPr="00490960">
        <w:rPr>
          <w:szCs w:val="24"/>
        </w:rPr>
        <w:t xml:space="preserve"> срок, площадью </w:t>
      </w:r>
      <w:r w:rsidR="00E301FC">
        <w:rPr>
          <w:szCs w:val="24"/>
        </w:rPr>
        <w:t>183,67</w:t>
      </w:r>
      <w:r w:rsidR="006E322E" w:rsidRPr="00490960">
        <w:rPr>
          <w:szCs w:val="24"/>
        </w:rPr>
        <w:t xml:space="preserve"> га.</w:t>
      </w:r>
    </w:p>
    <w:p w:rsidR="006E322E" w:rsidRPr="00490960" w:rsidRDefault="00BA4DDE" w:rsidP="00495DF9">
      <w:pPr>
        <w:ind w:firstLine="709"/>
        <w:rPr>
          <w:szCs w:val="24"/>
        </w:rPr>
      </w:pPr>
      <w:r w:rsidRPr="00490960">
        <w:rPr>
          <w:szCs w:val="24"/>
        </w:rPr>
        <w:t>В таблице 4.15.</w:t>
      </w:r>
      <w:r w:rsidR="006E322E" w:rsidRPr="00490960">
        <w:rPr>
          <w:szCs w:val="24"/>
        </w:rPr>
        <w:t>1 отражены результаты расчета удельной площади озелененных территорий общего пользования</w:t>
      </w:r>
      <w:r w:rsidRPr="00490960">
        <w:rPr>
          <w:szCs w:val="24"/>
        </w:rPr>
        <w:t xml:space="preserve"> в границах населенных пунктов.</w:t>
      </w:r>
    </w:p>
    <w:p w:rsidR="00BA4DDE" w:rsidRPr="00490960" w:rsidRDefault="00BA4DDE" w:rsidP="00495DF9">
      <w:pPr>
        <w:ind w:firstLine="709"/>
        <w:rPr>
          <w:szCs w:val="24"/>
        </w:rPr>
      </w:pPr>
    </w:p>
    <w:p w:rsidR="006E322E" w:rsidRPr="00490960" w:rsidRDefault="00BA4DDE" w:rsidP="00495DF9">
      <w:pPr>
        <w:keepNext/>
        <w:ind w:firstLine="709"/>
        <w:rPr>
          <w:b/>
          <w:szCs w:val="24"/>
          <w:shd w:val="clear" w:color="auto" w:fill="FFFFFF"/>
        </w:rPr>
      </w:pPr>
      <w:r w:rsidRPr="00490960">
        <w:rPr>
          <w:szCs w:val="24"/>
        </w:rPr>
        <w:t>Таблица 4.15</w:t>
      </w:r>
      <w:r w:rsidR="006E322E" w:rsidRPr="00490960">
        <w:rPr>
          <w:szCs w:val="24"/>
        </w:rPr>
        <w:t>.1</w:t>
      </w:r>
      <w:r w:rsidRPr="00490960">
        <w:rPr>
          <w:szCs w:val="24"/>
        </w:rPr>
        <w:t xml:space="preserve"> – </w:t>
      </w:r>
      <w:r w:rsidRPr="00490960">
        <w:rPr>
          <w:b/>
          <w:szCs w:val="24"/>
        </w:rPr>
        <w:t>б</w:t>
      </w:r>
      <w:r w:rsidR="006E322E" w:rsidRPr="00490960">
        <w:rPr>
          <w:b/>
          <w:szCs w:val="24"/>
        </w:rPr>
        <w:t xml:space="preserve">аланс рекреационных зон в разрезе населенных пунктов </w:t>
      </w:r>
      <w:r w:rsidR="000C3AAA" w:rsidRPr="00490960">
        <w:rPr>
          <w:b/>
          <w:szCs w:val="24"/>
        </w:rPr>
        <w:t>МО Кобринское сельское поселение</w:t>
      </w:r>
      <w:r w:rsidR="006E322E" w:rsidRPr="00490960">
        <w:rPr>
          <w:b/>
          <w:szCs w:val="24"/>
        </w:rPr>
        <w:t xml:space="preserve"> на </w:t>
      </w:r>
      <w:r w:rsidR="00967758">
        <w:rPr>
          <w:b/>
          <w:szCs w:val="24"/>
        </w:rPr>
        <w:t>расчетный</w:t>
      </w:r>
      <w:r w:rsidR="006E322E" w:rsidRPr="00490960">
        <w:rPr>
          <w:b/>
          <w:szCs w:val="24"/>
        </w:rPr>
        <w:t xml:space="preserve"> срок</w:t>
      </w:r>
    </w:p>
    <w:p w:rsidR="006E322E" w:rsidRPr="00490960" w:rsidRDefault="006E322E" w:rsidP="00495DF9">
      <w:pPr>
        <w:keepNext/>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1754"/>
        <w:gridCol w:w="1754"/>
        <w:gridCol w:w="1753"/>
        <w:gridCol w:w="1738"/>
        <w:gridCol w:w="1140"/>
      </w:tblGrid>
      <w:tr w:rsidR="00E82684" w:rsidRPr="00490960" w:rsidTr="00031D89">
        <w:trPr>
          <w:trHeight w:val="860"/>
          <w:tblHeader/>
        </w:trPr>
        <w:tc>
          <w:tcPr>
            <w:tcW w:w="1095" w:type="pct"/>
            <w:vAlign w:val="center"/>
          </w:tcPr>
          <w:p w:rsidR="00E82684" w:rsidRPr="00490960" w:rsidRDefault="00FF444E" w:rsidP="00495DF9">
            <w:pPr>
              <w:jc w:val="center"/>
              <w:rPr>
                <w:b/>
                <w:szCs w:val="24"/>
              </w:rPr>
            </w:pPr>
            <w:r>
              <w:rPr>
                <w:b/>
                <w:szCs w:val="24"/>
              </w:rPr>
              <w:t>Населенный</w:t>
            </w:r>
            <w:r w:rsidR="00E82684" w:rsidRPr="00490960">
              <w:rPr>
                <w:b/>
                <w:szCs w:val="24"/>
              </w:rPr>
              <w:t xml:space="preserve"> пункт</w:t>
            </w:r>
          </w:p>
        </w:tc>
        <w:tc>
          <w:tcPr>
            <w:tcW w:w="841" w:type="pct"/>
            <w:vAlign w:val="center"/>
          </w:tcPr>
          <w:p w:rsidR="000C3AAA" w:rsidRPr="00490960" w:rsidRDefault="00E82684" w:rsidP="00495DF9">
            <w:pPr>
              <w:jc w:val="center"/>
              <w:rPr>
                <w:b/>
                <w:szCs w:val="24"/>
              </w:rPr>
            </w:pPr>
            <w:r w:rsidRPr="00490960">
              <w:rPr>
                <w:b/>
                <w:szCs w:val="24"/>
              </w:rPr>
              <w:t xml:space="preserve">Прогнозная численность населения </w:t>
            </w:r>
            <w:r w:rsidR="000C3AAA" w:rsidRPr="00490960">
              <w:rPr>
                <w:b/>
                <w:szCs w:val="24"/>
              </w:rPr>
              <w:t>МО Кобринское сельское поселение</w:t>
            </w:r>
            <w:r w:rsidR="008C71A1" w:rsidRPr="00490960">
              <w:rPr>
                <w:b/>
                <w:szCs w:val="24"/>
              </w:rPr>
              <w:t xml:space="preserve"> </w:t>
            </w:r>
          </w:p>
          <w:p w:rsidR="00E82684" w:rsidRPr="00490960" w:rsidRDefault="008C71A1" w:rsidP="00495DF9">
            <w:pPr>
              <w:jc w:val="center"/>
              <w:rPr>
                <w:b/>
                <w:szCs w:val="24"/>
              </w:rPr>
            </w:pPr>
            <w:r w:rsidRPr="00490960">
              <w:rPr>
                <w:b/>
                <w:szCs w:val="24"/>
              </w:rPr>
              <w:t>на 2040</w:t>
            </w:r>
            <w:r w:rsidR="00E82684" w:rsidRPr="00490960">
              <w:rPr>
                <w:b/>
                <w:szCs w:val="24"/>
              </w:rPr>
              <w:t xml:space="preserve"> г</w:t>
            </w:r>
            <w:r w:rsidRPr="00490960">
              <w:rPr>
                <w:b/>
                <w:szCs w:val="24"/>
              </w:rPr>
              <w:t>од</w:t>
            </w:r>
          </w:p>
        </w:tc>
        <w:tc>
          <w:tcPr>
            <w:tcW w:w="841" w:type="pct"/>
            <w:vAlign w:val="center"/>
          </w:tcPr>
          <w:p w:rsidR="00E82684" w:rsidRPr="00490960" w:rsidRDefault="00E82684" w:rsidP="00495DF9">
            <w:pPr>
              <w:jc w:val="center"/>
              <w:rPr>
                <w:b/>
                <w:szCs w:val="24"/>
              </w:rPr>
            </w:pPr>
            <w:r w:rsidRPr="00490960">
              <w:rPr>
                <w:b/>
                <w:szCs w:val="24"/>
              </w:rPr>
              <w:t>Удельная площадь озелененных территорий общего пользования, м</w:t>
            </w:r>
            <w:r w:rsidRPr="00490960">
              <w:rPr>
                <w:b/>
                <w:szCs w:val="24"/>
                <w:vertAlign w:val="superscript"/>
              </w:rPr>
              <w:t>2</w:t>
            </w:r>
            <w:r w:rsidRPr="00490960">
              <w:rPr>
                <w:b/>
                <w:szCs w:val="24"/>
              </w:rPr>
              <w:t xml:space="preserve"> на 1 чел</w:t>
            </w:r>
            <w:r w:rsidR="00B9473F">
              <w:rPr>
                <w:b/>
                <w:szCs w:val="24"/>
              </w:rPr>
              <w:t>овека</w:t>
            </w:r>
          </w:p>
          <w:p w:rsidR="00E82684" w:rsidRPr="00490960" w:rsidRDefault="00E82684" w:rsidP="00495DF9">
            <w:pPr>
              <w:jc w:val="center"/>
              <w:rPr>
                <w:b/>
                <w:szCs w:val="24"/>
              </w:rPr>
            </w:pPr>
            <w:r w:rsidRPr="00490960">
              <w:rPr>
                <w:b/>
                <w:szCs w:val="24"/>
              </w:rPr>
              <w:t>по МНГП</w:t>
            </w:r>
            <w:r w:rsidR="00A96FF8" w:rsidRPr="00490960">
              <w:rPr>
                <w:b/>
                <w:szCs w:val="24"/>
              </w:rPr>
              <w:t xml:space="preserve"> ЛО</w:t>
            </w:r>
          </w:p>
          <w:p w:rsidR="00E82684" w:rsidRPr="00490960" w:rsidRDefault="00B9473F" w:rsidP="00495DF9">
            <w:pPr>
              <w:jc w:val="center"/>
              <w:rPr>
                <w:b/>
                <w:szCs w:val="24"/>
              </w:rPr>
            </w:pPr>
            <w:r>
              <w:rPr>
                <w:b/>
                <w:szCs w:val="24"/>
              </w:rPr>
              <w:t>(</w:t>
            </w:r>
            <w:r w:rsidR="00E82684" w:rsidRPr="00490960">
              <w:rPr>
                <w:b/>
                <w:szCs w:val="24"/>
              </w:rPr>
              <w:t>п</w:t>
            </w:r>
            <w:r w:rsidR="00BD0815">
              <w:rPr>
                <w:b/>
                <w:szCs w:val="24"/>
              </w:rPr>
              <w:t>ункт</w:t>
            </w:r>
            <w:r w:rsidR="00E82684" w:rsidRPr="00490960">
              <w:rPr>
                <w:b/>
                <w:szCs w:val="24"/>
              </w:rPr>
              <w:t xml:space="preserve"> 2.6.1</w:t>
            </w:r>
            <w:r>
              <w:rPr>
                <w:b/>
                <w:szCs w:val="24"/>
              </w:rPr>
              <w:t>)</w:t>
            </w:r>
          </w:p>
        </w:tc>
        <w:tc>
          <w:tcPr>
            <w:tcW w:w="841" w:type="pct"/>
            <w:vAlign w:val="center"/>
          </w:tcPr>
          <w:p w:rsidR="00E82684" w:rsidRPr="00490960" w:rsidRDefault="00E82684" w:rsidP="00495DF9">
            <w:pPr>
              <w:jc w:val="center"/>
              <w:rPr>
                <w:b/>
                <w:szCs w:val="24"/>
              </w:rPr>
            </w:pPr>
            <w:r w:rsidRPr="00490960">
              <w:rPr>
                <w:b/>
                <w:szCs w:val="24"/>
              </w:rPr>
              <w:t>Зона озелененных территорий общего пользования (</w:t>
            </w:r>
            <w:r w:rsidR="002F2F73">
              <w:rPr>
                <w:b/>
                <w:szCs w:val="24"/>
              </w:rPr>
              <w:t>парки, сады, скверы, бульвары</w:t>
            </w:r>
            <w:r w:rsidRPr="00490960">
              <w:rPr>
                <w:b/>
                <w:szCs w:val="24"/>
              </w:rPr>
              <w:t>), га</w:t>
            </w:r>
          </w:p>
        </w:tc>
        <w:tc>
          <w:tcPr>
            <w:tcW w:w="834" w:type="pct"/>
            <w:vAlign w:val="center"/>
          </w:tcPr>
          <w:p w:rsidR="00E82684" w:rsidRPr="00490960" w:rsidRDefault="00E82684" w:rsidP="00495DF9">
            <w:pPr>
              <w:ind w:hanging="114"/>
              <w:jc w:val="center"/>
              <w:rPr>
                <w:b/>
                <w:szCs w:val="24"/>
              </w:rPr>
            </w:pPr>
            <w:r w:rsidRPr="00490960">
              <w:rPr>
                <w:b/>
                <w:szCs w:val="24"/>
              </w:rPr>
              <w:t>Удельная площадь озелененных территорий общего пользованиям</w:t>
            </w:r>
            <w:r w:rsidRPr="00490960">
              <w:rPr>
                <w:b/>
                <w:szCs w:val="24"/>
                <w:vertAlign w:val="superscript"/>
              </w:rPr>
              <w:t>2</w:t>
            </w:r>
            <w:r w:rsidRPr="00490960">
              <w:rPr>
                <w:b/>
                <w:szCs w:val="24"/>
              </w:rPr>
              <w:t xml:space="preserve"> на 1 чел</w:t>
            </w:r>
            <w:r w:rsidR="00BD0815">
              <w:rPr>
                <w:b/>
                <w:szCs w:val="24"/>
              </w:rPr>
              <w:t>овека</w:t>
            </w:r>
          </w:p>
        </w:tc>
        <w:tc>
          <w:tcPr>
            <w:tcW w:w="547" w:type="pct"/>
            <w:vAlign w:val="center"/>
          </w:tcPr>
          <w:p w:rsidR="00E82684" w:rsidRPr="00490960" w:rsidRDefault="00E82684" w:rsidP="00495DF9">
            <w:pPr>
              <w:jc w:val="center"/>
              <w:rPr>
                <w:b/>
                <w:szCs w:val="24"/>
              </w:rPr>
            </w:pPr>
            <w:r w:rsidRPr="00490960">
              <w:rPr>
                <w:b/>
                <w:szCs w:val="24"/>
              </w:rPr>
              <w:t>Зона отдыха, га</w:t>
            </w:r>
          </w:p>
        </w:tc>
      </w:tr>
    </w:tbl>
    <w:p w:rsidR="00E82684" w:rsidRPr="00490960" w:rsidRDefault="00E82684" w:rsidP="00495DF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1754"/>
        <w:gridCol w:w="1754"/>
        <w:gridCol w:w="1753"/>
        <w:gridCol w:w="1738"/>
        <w:gridCol w:w="1140"/>
      </w:tblGrid>
      <w:tr w:rsidR="00B81C0F" w:rsidRPr="00490960" w:rsidTr="00B81C0F">
        <w:trPr>
          <w:trHeight w:val="20"/>
          <w:tblHeader/>
        </w:trPr>
        <w:tc>
          <w:tcPr>
            <w:tcW w:w="1095" w:type="pct"/>
            <w:vAlign w:val="center"/>
          </w:tcPr>
          <w:p w:rsidR="00B81C0F" w:rsidRPr="00490960" w:rsidRDefault="00B81C0F" w:rsidP="00495DF9">
            <w:pPr>
              <w:jc w:val="center"/>
              <w:rPr>
                <w:b/>
                <w:szCs w:val="24"/>
              </w:rPr>
            </w:pPr>
            <w:r w:rsidRPr="00490960">
              <w:rPr>
                <w:b/>
                <w:szCs w:val="24"/>
              </w:rPr>
              <w:t>1</w:t>
            </w:r>
          </w:p>
        </w:tc>
        <w:tc>
          <w:tcPr>
            <w:tcW w:w="841" w:type="pct"/>
            <w:vAlign w:val="center"/>
          </w:tcPr>
          <w:p w:rsidR="00B81C0F" w:rsidRPr="00490960" w:rsidRDefault="00B81C0F" w:rsidP="00495DF9">
            <w:pPr>
              <w:jc w:val="center"/>
              <w:rPr>
                <w:b/>
                <w:szCs w:val="24"/>
              </w:rPr>
            </w:pPr>
            <w:r w:rsidRPr="00490960">
              <w:rPr>
                <w:b/>
                <w:szCs w:val="24"/>
              </w:rPr>
              <w:t>2</w:t>
            </w:r>
          </w:p>
        </w:tc>
        <w:tc>
          <w:tcPr>
            <w:tcW w:w="841" w:type="pct"/>
            <w:vAlign w:val="center"/>
          </w:tcPr>
          <w:p w:rsidR="00B81C0F" w:rsidRPr="00490960" w:rsidRDefault="00682605" w:rsidP="00495DF9">
            <w:pPr>
              <w:jc w:val="center"/>
              <w:rPr>
                <w:b/>
                <w:szCs w:val="24"/>
              </w:rPr>
            </w:pPr>
            <w:r>
              <w:rPr>
                <w:b/>
                <w:szCs w:val="24"/>
              </w:rPr>
              <w:t>3</w:t>
            </w:r>
          </w:p>
        </w:tc>
        <w:tc>
          <w:tcPr>
            <w:tcW w:w="841" w:type="pct"/>
            <w:vAlign w:val="center"/>
          </w:tcPr>
          <w:p w:rsidR="00B81C0F" w:rsidRPr="00490960" w:rsidRDefault="00682605" w:rsidP="00495DF9">
            <w:pPr>
              <w:jc w:val="center"/>
              <w:rPr>
                <w:b/>
                <w:szCs w:val="24"/>
              </w:rPr>
            </w:pPr>
            <w:r>
              <w:rPr>
                <w:b/>
                <w:szCs w:val="24"/>
              </w:rPr>
              <w:t>4</w:t>
            </w:r>
          </w:p>
        </w:tc>
        <w:tc>
          <w:tcPr>
            <w:tcW w:w="834" w:type="pct"/>
            <w:vAlign w:val="center"/>
          </w:tcPr>
          <w:p w:rsidR="00B81C0F" w:rsidRPr="00490960" w:rsidRDefault="00682605" w:rsidP="00495DF9">
            <w:pPr>
              <w:jc w:val="center"/>
              <w:rPr>
                <w:b/>
                <w:szCs w:val="24"/>
              </w:rPr>
            </w:pPr>
            <w:r>
              <w:rPr>
                <w:b/>
                <w:szCs w:val="24"/>
              </w:rPr>
              <w:t>5</w:t>
            </w:r>
          </w:p>
        </w:tc>
        <w:tc>
          <w:tcPr>
            <w:tcW w:w="547" w:type="pct"/>
            <w:vAlign w:val="center"/>
          </w:tcPr>
          <w:p w:rsidR="00B81C0F" w:rsidRPr="00490960" w:rsidRDefault="00682605" w:rsidP="00495DF9">
            <w:pPr>
              <w:jc w:val="center"/>
              <w:rPr>
                <w:b/>
                <w:szCs w:val="24"/>
              </w:rPr>
            </w:pPr>
            <w:r>
              <w:rPr>
                <w:b/>
                <w:szCs w:val="24"/>
              </w:rPr>
              <w:t>6</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Высокоключевой</w:t>
            </w:r>
          </w:p>
        </w:tc>
        <w:tc>
          <w:tcPr>
            <w:tcW w:w="841" w:type="pct"/>
            <w:vAlign w:val="center"/>
          </w:tcPr>
          <w:p w:rsidR="00B81C0F" w:rsidRPr="00490960" w:rsidRDefault="00B81C0F" w:rsidP="00495DF9">
            <w:pPr>
              <w:jc w:val="center"/>
              <w:rPr>
                <w:szCs w:val="24"/>
              </w:rPr>
            </w:pPr>
            <w:r w:rsidRPr="00490960">
              <w:rPr>
                <w:szCs w:val="24"/>
              </w:rPr>
              <w:t>1</w:t>
            </w:r>
            <w:r w:rsidR="00ED248F">
              <w:rPr>
                <w:szCs w:val="24"/>
                <w:lang w:val="en-US"/>
              </w:rPr>
              <w:t xml:space="preserve"> </w:t>
            </w:r>
            <w:r w:rsidRPr="00490960">
              <w:rPr>
                <w:szCs w:val="24"/>
              </w:rPr>
              <w:t>540</w:t>
            </w:r>
          </w:p>
        </w:tc>
        <w:tc>
          <w:tcPr>
            <w:tcW w:w="841" w:type="pct"/>
            <w:vAlign w:val="center"/>
          </w:tcPr>
          <w:p w:rsidR="00B81C0F" w:rsidRPr="00490960" w:rsidRDefault="00B81C0F" w:rsidP="00495DF9">
            <w:pPr>
              <w:jc w:val="center"/>
              <w:rPr>
                <w:szCs w:val="24"/>
              </w:rPr>
            </w:pPr>
            <w:r w:rsidRPr="00490960">
              <w:rPr>
                <w:szCs w:val="24"/>
              </w:rPr>
              <w:t>6,4</w:t>
            </w:r>
          </w:p>
        </w:tc>
        <w:tc>
          <w:tcPr>
            <w:tcW w:w="841" w:type="pct"/>
            <w:vAlign w:val="center"/>
          </w:tcPr>
          <w:p w:rsidR="00B81C0F" w:rsidRPr="00490960" w:rsidRDefault="00E82684" w:rsidP="00495DF9">
            <w:pPr>
              <w:jc w:val="center"/>
              <w:rPr>
                <w:szCs w:val="24"/>
              </w:rPr>
            </w:pPr>
            <w:r w:rsidRPr="00490960">
              <w:rPr>
                <w:szCs w:val="24"/>
              </w:rPr>
              <w:t>0,92</w:t>
            </w:r>
          </w:p>
        </w:tc>
        <w:tc>
          <w:tcPr>
            <w:tcW w:w="834" w:type="pct"/>
            <w:vAlign w:val="center"/>
          </w:tcPr>
          <w:p w:rsidR="00B81C0F" w:rsidRPr="00490960" w:rsidRDefault="00B81C0F" w:rsidP="00495DF9">
            <w:pPr>
              <w:jc w:val="center"/>
              <w:rPr>
                <w:szCs w:val="24"/>
              </w:rPr>
            </w:pPr>
            <w:r w:rsidRPr="00490960">
              <w:rPr>
                <w:szCs w:val="24"/>
              </w:rPr>
              <w:t>6,0</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Кобринское</w:t>
            </w:r>
          </w:p>
        </w:tc>
        <w:tc>
          <w:tcPr>
            <w:tcW w:w="841" w:type="pct"/>
            <w:vAlign w:val="center"/>
          </w:tcPr>
          <w:p w:rsidR="00B81C0F" w:rsidRPr="00490960" w:rsidRDefault="00B81C0F" w:rsidP="00495DF9">
            <w:pPr>
              <w:jc w:val="center"/>
              <w:rPr>
                <w:szCs w:val="24"/>
              </w:rPr>
            </w:pPr>
            <w:r w:rsidRPr="00490960">
              <w:rPr>
                <w:szCs w:val="24"/>
              </w:rPr>
              <w:t>1</w:t>
            </w:r>
            <w:r w:rsidR="00ED248F">
              <w:rPr>
                <w:szCs w:val="24"/>
                <w:lang w:val="en-US"/>
              </w:rPr>
              <w:t xml:space="preserve"> </w:t>
            </w:r>
            <w:r w:rsidRPr="00490960">
              <w:rPr>
                <w:szCs w:val="24"/>
              </w:rPr>
              <w:t>320</w:t>
            </w:r>
          </w:p>
        </w:tc>
        <w:tc>
          <w:tcPr>
            <w:tcW w:w="841" w:type="pct"/>
            <w:vAlign w:val="center"/>
          </w:tcPr>
          <w:p w:rsidR="00B81C0F" w:rsidRPr="00490960" w:rsidRDefault="00B81C0F" w:rsidP="00495DF9">
            <w:pPr>
              <w:jc w:val="center"/>
              <w:rPr>
                <w:szCs w:val="24"/>
              </w:rPr>
            </w:pPr>
            <w:r w:rsidRPr="00490960">
              <w:rPr>
                <w:szCs w:val="24"/>
              </w:rPr>
              <w:t>6,4</w:t>
            </w:r>
          </w:p>
        </w:tc>
        <w:tc>
          <w:tcPr>
            <w:tcW w:w="841" w:type="pct"/>
            <w:vAlign w:val="center"/>
          </w:tcPr>
          <w:p w:rsidR="00B81C0F" w:rsidRPr="00490960" w:rsidRDefault="00E82684" w:rsidP="00495DF9">
            <w:pPr>
              <w:jc w:val="center"/>
              <w:rPr>
                <w:szCs w:val="24"/>
              </w:rPr>
            </w:pPr>
            <w:r w:rsidRPr="00490960">
              <w:rPr>
                <w:szCs w:val="24"/>
              </w:rPr>
              <w:t>26,03</w:t>
            </w:r>
          </w:p>
        </w:tc>
        <w:tc>
          <w:tcPr>
            <w:tcW w:w="834" w:type="pct"/>
            <w:vAlign w:val="center"/>
          </w:tcPr>
          <w:p w:rsidR="00B81C0F" w:rsidRPr="00490960" w:rsidRDefault="00B81C0F" w:rsidP="00495DF9">
            <w:pPr>
              <w:jc w:val="center"/>
              <w:rPr>
                <w:szCs w:val="24"/>
              </w:rPr>
            </w:pPr>
            <w:r w:rsidRPr="00490960">
              <w:rPr>
                <w:szCs w:val="24"/>
              </w:rPr>
              <w:t>197,2</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Суйда</w:t>
            </w:r>
          </w:p>
        </w:tc>
        <w:tc>
          <w:tcPr>
            <w:tcW w:w="841" w:type="pct"/>
            <w:vAlign w:val="center"/>
          </w:tcPr>
          <w:p w:rsidR="00B81C0F" w:rsidRPr="00490960" w:rsidRDefault="00B81C0F" w:rsidP="00495DF9">
            <w:pPr>
              <w:jc w:val="center"/>
              <w:rPr>
                <w:szCs w:val="24"/>
              </w:rPr>
            </w:pPr>
            <w:r w:rsidRPr="00490960">
              <w:rPr>
                <w:szCs w:val="24"/>
              </w:rPr>
              <w:t>1</w:t>
            </w:r>
            <w:r w:rsidR="00ED248F">
              <w:rPr>
                <w:szCs w:val="24"/>
                <w:lang w:val="en-US"/>
              </w:rPr>
              <w:t xml:space="preserve"> </w:t>
            </w:r>
            <w:r w:rsidRPr="00490960">
              <w:rPr>
                <w:szCs w:val="24"/>
              </w:rPr>
              <w:t>210</w:t>
            </w:r>
          </w:p>
        </w:tc>
        <w:tc>
          <w:tcPr>
            <w:tcW w:w="841" w:type="pct"/>
            <w:vAlign w:val="center"/>
          </w:tcPr>
          <w:p w:rsidR="00B81C0F" w:rsidRPr="00490960" w:rsidRDefault="00B81C0F" w:rsidP="00495DF9">
            <w:pPr>
              <w:jc w:val="center"/>
              <w:rPr>
                <w:szCs w:val="24"/>
              </w:rPr>
            </w:pPr>
            <w:r w:rsidRPr="00490960">
              <w:rPr>
                <w:szCs w:val="24"/>
              </w:rPr>
              <w:t>6.4</w:t>
            </w:r>
          </w:p>
        </w:tc>
        <w:tc>
          <w:tcPr>
            <w:tcW w:w="841" w:type="pct"/>
            <w:vAlign w:val="center"/>
          </w:tcPr>
          <w:p w:rsidR="00B81C0F" w:rsidRPr="00490960" w:rsidRDefault="00E82684" w:rsidP="00495DF9">
            <w:pPr>
              <w:jc w:val="center"/>
              <w:rPr>
                <w:szCs w:val="24"/>
              </w:rPr>
            </w:pPr>
            <w:r w:rsidRPr="00490960">
              <w:rPr>
                <w:szCs w:val="24"/>
              </w:rPr>
              <w:t>2,06</w:t>
            </w:r>
          </w:p>
        </w:tc>
        <w:tc>
          <w:tcPr>
            <w:tcW w:w="834" w:type="pct"/>
            <w:vAlign w:val="center"/>
          </w:tcPr>
          <w:p w:rsidR="00B81C0F" w:rsidRPr="00490960" w:rsidRDefault="00B81C0F" w:rsidP="00495DF9">
            <w:pPr>
              <w:jc w:val="center"/>
              <w:rPr>
                <w:szCs w:val="24"/>
              </w:rPr>
            </w:pPr>
            <w:r w:rsidRPr="00490960">
              <w:rPr>
                <w:szCs w:val="24"/>
              </w:rPr>
              <w:t>17,0</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172"/>
        </w:trPr>
        <w:tc>
          <w:tcPr>
            <w:tcW w:w="1095" w:type="pct"/>
          </w:tcPr>
          <w:p w:rsidR="00B81C0F" w:rsidRPr="00490960" w:rsidRDefault="00B81C0F" w:rsidP="00495DF9">
            <w:pPr>
              <w:ind w:right="-108"/>
              <w:jc w:val="left"/>
              <w:rPr>
                <w:szCs w:val="24"/>
              </w:rPr>
            </w:pPr>
            <w:r w:rsidRPr="00490960">
              <w:rPr>
                <w:szCs w:val="24"/>
              </w:rPr>
              <w:lastRenderedPageBreak/>
              <w:t>д. Меньково</w:t>
            </w:r>
          </w:p>
        </w:tc>
        <w:tc>
          <w:tcPr>
            <w:tcW w:w="841" w:type="pct"/>
            <w:vAlign w:val="center"/>
          </w:tcPr>
          <w:p w:rsidR="00B81C0F" w:rsidRPr="00490960" w:rsidRDefault="00B81C0F" w:rsidP="00495DF9">
            <w:pPr>
              <w:jc w:val="center"/>
              <w:rPr>
                <w:szCs w:val="24"/>
              </w:rPr>
            </w:pPr>
            <w:r w:rsidRPr="00490960">
              <w:rPr>
                <w:szCs w:val="24"/>
              </w:rPr>
              <w:t>570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szCs w:val="24"/>
              </w:rPr>
            </w:pPr>
            <w:r w:rsidRPr="00490960">
              <w:rPr>
                <w:szCs w:val="24"/>
              </w:rPr>
              <w:t>0</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Карташевская</w:t>
            </w:r>
          </w:p>
        </w:tc>
        <w:tc>
          <w:tcPr>
            <w:tcW w:w="841" w:type="pct"/>
            <w:vAlign w:val="center"/>
          </w:tcPr>
          <w:p w:rsidR="00B81C0F" w:rsidRPr="00490960" w:rsidRDefault="00B81C0F" w:rsidP="00495DF9">
            <w:pPr>
              <w:jc w:val="center"/>
              <w:rPr>
                <w:szCs w:val="24"/>
              </w:rPr>
            </w:pPr>
            <w:r w:rsidRPr="00490960">
              <w:rPr>
                <w:szCs w:val="24"/>
              </w:rPr>
              <w:t>560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30,80</w:t>
            </w:r>
          </w:p>
        </w:tc>
        <w:tc>
          <w:tcPr>
            <w:tcW w:w="834" w:type="pct"/>
            <w:vAlign w:val="center"/>
          </w:tcPr>
          <w:p w:rsidR="00B81C0F" w:rsidRPr="00490960" w:rsidRDefault="00B81C0F" w:rsidP="00495DF9">
            <w:pPr>
              <w:jc w:val="center"/>
              <w:rPr>
                <w:szCs w:val="24"/>
              </w:rPr>
            </w:pPr>
            <w:r w:rsidRPr="00490960">
              <w:rPr>
                <w:szCs w:val="24"/>
              </w:rPr>
              <w:t>549,9</w:t>
            </w:r>
          </w:p>
        </w:tc>
        <w:tc>
          <w:tcPr>
            <w:tcW w:w="547" w:type="pct"/>
            <w:vAlign w:val="center"/>
          </w:tcPr>
          <w:p w:rsidR="00B81C0F" w:rsidRPr="00490960" w:rsidRDefault="00E82684" w:rsidP="00495DF9">
            <w:pPr>
              <w:jc w:val="center"/>
              <w:rPr>
                <w:szCs w:val="24"/>
              </w:rPr>
            </w:pPr>
            <w:r w:rsidRPr="00490960">
              <w:rPr>
                <w:szCs w:val="24"/>
              </w:rPr>
              <w:t>3,60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Прибытково</w:t>
            </w:r>
          </w:p>
        </w:tc>
        <w:tc>
          <w:tcPr>
            <w:tcW w:w="841" w:type="pct"/>
            <w:vAlign w:val="center"/>
          </w:tcPr>
          <w:p w:rsidR="00B81C0F" w:rsidRPr="00490960" w:rsidRDefault="00B81C0F" w:rsidP="00495DF9">
            <w:pPr>
              <w:jc w:val="center"/>
              <w:rPr>
                <w:szCs w:val="24"/>
              </w:rPr>
            </w:pPr>
            <w:r w:rsidRPr="00490960">
              <w:rPr>
                <w:szCs w:val="24"/>
              </w:rPr>
              <w:t>380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2,33</w:t>
            </w:r>
          </w:p>
        </w:tc>
        <w:tc>
          <w:tcPr>
            <w:tcW w:w="834" w:type="pct"/>
            <w:vAlign w:val="center"/>
          </w:tcPr>
          <w:p w:rsidR="00B81C0F" w:rsidRPr="00490960" w:rsidRDefault="00B81C0F" w:rsidP="00495DF9">
            <w:pPr>
              <w:jc w:val="center"/>
              <w:rPr>
                <w:szCs w:val="24"/>
              </w:rPr>
            </w:pPr>
            <w:r w:rsidRPr="00490960">
              <w:rPr>
                <w:szCs w:val="24"/>
              </w:rPr>
              <w:t>61,2</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с. Воскресенское</w:t>
            </w:r>
          </w:p>
        </w:tc>
        <w:tc>
          <w:tcPr>
            <w:tcW w:w="841" w:type="pct"/>
            <w:vAlign w:val="center"/>
          </w:tcPr>
          <w:p w:rsidR="00B81C0F" w:rsidRPr="00490960" w:rsidRDefault="00B81C0F" w:rsidP="00495DF9">
            <w:pPr>
              <w:jc w:val="center"/>
              <w:rPr>
                <w:szCs w:val="24"/>
              </w:rPr>
            </w:pPr>
            <w:r w:rsidRPr="00490960">
              <w:rPr>
                <w:szCs w:val="24"/>
              </w:rPr>
              <w:t>240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E82684" w:rsidP="00495DF9">
            <w:pPr>
              <w:jc w:val="center"/>
              <w:rPr>
                <w:szCs w:val="24"/>
              </w:rPr>
            </w:pPr>
            <w:r w:rsidRPr="00490960">
              <w:rPr>
                <w:szCs w:val="24"/>
              </w:rPr>
              <w:t>0,38</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Покровка</w:t>
            </w:r>
          </w:p>
        </w:tc>
        <w:tc>
          <w:tcPr>
            <w:tcW w:w="841" w:type="pct"/>
            <w:vAlign w:val="center"/>
          </w:tcPr>
          <w:p w:rsidR="00B81C0F" w:rsidRPr="00490960" w:rsidRDefault="00B81C0F" w:rsidP="00495DF9">
            <w:pPr>
              <w:jc w:val="center"/>
              <w:rPr>
                <w:szCs w:val="24"/>
              </w:rPr>
            </w:pPr>
            <w:r w:rsidRPr="00490960">
              <w:rPr>
                <w:szCs w:val="24"/>
              </w:rPr>
              <w:t>200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0,11</w:t>
            </w:r>
          </w:p>
        </w:tc>
        <w:tc>
          <w:tcPr>
            <w:tcW w:w="834" w:type="pct"/>
            <w:vAlign w:val="center"/>
          </w:tcPr>
          <w:p w:rsidR="00B81C0F" w:rsidRPr="00490960" w:rsidRDefault="00B81C0F" w:rsidP="00495DF9">
            <w:pPr>
              <w:jc w:val="center"/>
              <w:rPr>
                <w:szCs w:val="24"/>
              </w:rPr>
            </w:pPr>
            <w:r w:rsidRPr="00490960">
              <w:rPr>
                <w:szCs w:val="24"/>
              </w:rPr>
              <w:t>5,4</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Кобрино</w:t>
            </w:r>
          </w:p>
        </w:tc>
        <w:tc>
          <w:tcPr>
            <w:tcW w:w="841" w:type="pct"/>
            <w:vAlign w:val="center"/>
          </w:tcPr>
          <w:p w:rsidR="00B81C0F" w:rsidRPr="00490960" w:rsidRDefault="00B81C0F" w:rsidP="00495DF9">
            <w:pPr>
              <w:jc w:val="center"/>
              <w:rPr>
                <w:szCs w:val="24"/>
              </w:rPr>
            </w:pPr>
            <w:r w:rsidRPr="00490960">
              <w:rPr>
                <w:szCs w:val="24"/>
              </w:rPr>
              <w:t>120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5,15</w:t>
            </w:r>
          </w:p>
        </w:tc>
        <w:tc>
          <w:tcPr>
            <w:tcW w:w="834" w:type="pct"/>
            <w:vAlign w:val="center"/>
          </w:tcPr>
          <w:p w:rsidR="00B81C0F" w:rsidRPr="00490960" w:rsidRDefault="00B81C0F" w:rsidP="00495DF9">
            <w:pPr>
              <w:jc w:val="center"/>
              <w:rPr>
                <w:szCs w:val="24"/>
              </w:rPr>
            </w:pPr>
            <w:r w:rsidRPr="00490960">
              <w:rPr>
                <w:szCs w:val="24"/>
              </w:rPr>
              <w:t>428,8</w:t>
            </w:r>
          </w:p>
        </w:tc>
        <w:tc>
          <w:tcPr>
            <w:tcW w:w="547" w:type="pct"/>
            <w:vAlign w:val="center"/>
          </w:tcPr>
          <w:p w:rsidR="00B81C0F" w:rsidRPr="00490960" w:rsidRDefault="00E82684" w:rsidP="00495DF9">
            <w:pPr>
              <w:jc w:val="center"/>
              <w:rPr>
                <w:szCs w:val="24"/>
              </w:rPr>
            </w:pPr>
            <w:r w:rsidRPr="00490960">
              <w:rPr>
                <w:szCs w:val="24"/>
              </w:rPr>
              <w:t>4,75</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Пижма</w:t>
            </w:r>
          </w:p>
        </w:tc>
        <w:tc>
          <w:tcPr>
            <w:tcW w:w="841" w:type="pct"/>
            <w:vAlign w:val="center"/>
          </w:tcPr>
          <w:p w:rsidR="00B81C0F" w:rsidRPr="00490960" w:rsidRDefault="00B81C0F" w:rsidP="00495DF9">
            <w:pPr>
              <w:jc w:val="center"/>
              <w:rPr>
                <w:szCs w:val="24"/>
              </w:rPr>
            </w:pPr>
            <w:r w:rsidRPr="00490960">
              <w:rPr>
                <w:szCs w:val="24"/>
              </w:rPr>
              <w:t>120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Новокузнецово</w:t>
            </w:r>
          </w:p>
        </w:tc>
        <w:tc>
          <w:tcPr>
            <w:tcW w:w="841" w:type="pct"/>
            <w:vAlign w:val="center"/>
          </w:tcPr>
          <w:p w:rsidR="00B81C0F" w:rsidRPr="00490960" w:rsidRDefault="00B81C0F" w:rsidP="00495DF9">
            <w:pPr>
              <w:jc w:val="center"/>
              <w:rPr>
                <w:szCs w:val="24"/>
              </w:rPr>
            </w:pPr>
            <w:r w:rsidRPr="00490960">
              <w:rPr>
                <w:szCs w:val="24"/>
              </w:rPr>
              <w:t>60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ж/д ст.</w:t>
            </w:r>
            <w:r w:rsidR="00A108B3">
              <w:rPr>
                <w:szCs w:val="24"/>
              </w:rPr>
              <w:t xml:space="preserve"> </w:t>
            </w:r>
            <w:r w:rsidRPr="00490960">
              <w:rPr>
                <w:szCs w:val="24"/>
              </w:rPr>
              <w:t>Суйда</w:t>
            </w:r>
          </w:p>
        </w:tc>
        <w:tc>
          <w:tcPr>
            <w:tcW w:w="841" w:type="pct"/>
            <w:vAlign w:val="center"/>
          </w:tcPr>
          <w:p w:rsidR="00B81C0F" w:rsidRPr="00490960" w:rsidRDefault="00B81C0F" w:rsidP="00495DF9">
            <w:pPr>
              <w:jc w:val="center"/>
              <w:rPr>
                <w:szCs w:val="24"/>
              </w:rPr>
            </w:pPr>
            <w:r w:rsidRPr="00490960">
              <w:rPr>
                <w:szCs w:val="24"/>
              </w:rPr>
              <w:t>15</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Погост</w:t>
            </w:r>
          </w:p>
        </w:tc>
        <w:tc>
          <w:tcPr>
            <w:tcW w:w="841" w:type="pct"/>
            <w:vAlign w:val="center"/>
          </w:tcPr>
          <w:p w:rsidR="00B81C0F" w:rsidRPr="00490960" w:rsidRDefault="00B81C0F" w:rsidP="00495DF9">
            <w:pPr>
              <w:jc w:val="center"/>
              <w:rPr>
                <w:szCs w:val="24"/>
              </w:rPr>
            </w:pPr>
            <w:r w:rsidRPr="00490960">
              <w:rPr>
                <w:szCs w:val="24"/>
              </w:rPr>
              <w:t>60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54,01</w:t>
            </w:r>
          </w:p>
        </w:tc>
        <w:tc>
          <w:tcPr>
            <w:tcW w:w="834" w:type="pct"/>
            <w:vAlign w:val="center"/>
          </w:tcPr>
          <w:p w:rsidR="00B81C0F" w:rsidRPr="00490960" w:rsidRDefault="00B81C0F" w:rsidP="00495DF9">
            <w:pPr>
              <w:jc w:val="center"/>
              <w:rPr>
                <w:szCs w:val="24"/>
              </w:rPr>
            </w:pPr>
            <w:r w:rsidRPr="00490960">
              <w:rPr>
                <w:szCs w:val="24"/>
              </w:rPr>
              <w:t>9</w:t>
            </w:r>
            <w:r w:rsidR="00BD0815">
              <w:rPr>
                <w:szCs w:val="24"/>
              </w:rPr>
              <w:t xml:space="preserve"> </w:t>
            </w:r>
            <w:r w:rsidRPr="00490960">
              <w:rPr>
                <w:szCs w:val="24"/>
              </w:rPr>
              <w:t>001,5</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Мельница</w:t>
            </w:r>
          </w:p>
        </w:tc>
        <w:tc>
          <w:tcPr>
            <w:tcW w:w="841" w:type="pct"/>
            <w:vAlign w:val="center"/>
          </w:tcPr>
          <w:p w:rsidR="00B81C0F" w:rsidRPr="00490960" w:rsidRDefault="00B81C0F" w:rsidP="00495DF9">
            <w:pPr>
              <w:jc w:val="center"/>
              <w:rPr>
                <w:szCs w:val="24"/>
              </w:rPr>
            </w:pPr>
            <w:r w:rsidRPr="00490960">
              <w:rPr>
                <w:szCs w:val="24"/>
              </w:rPr>
              <w:t>30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23,02</w:t>
            </w:r>
          </w:p>
        </w:tc>
        <w:tc>
          <w:tcPr>
            <w:tcW w:w="834" w:type="pct"/>
            <w:vAlign w:val="center"/>
          </w:tcPr>
          <w:p w:rsidR="00B81C0F" w:rsidRPr="00490960" w:rsidRDefault="00B81C0F" w:rsidP="00495DF9">
            <w:pPr>
              <w:jc w:val="center"/>
              <w:rPr>
                <w:szCs w:val="24"/>
              </w:rPr>
            </w:pPr>
            <w:r w:rsidRPr="00490960">
              <w:rPr>
                <w:szCs w:val="24"/>
              </w:rPr>
              <w:t>7</w:t>
            </w:r>
            <w:r w:rsidR="00BD0815">
              <w:rPr>
                <w:szCs w:val="24"/>
              </w:rPr>
              <w:t xml:space="preserve"> </w:t>
            </w:r>
            <w:r w:rsidRPr="00490960">
              <w:rPr>
                <w:szCs w:val="24"/>
              </w:rPr>
              <w:t>672,2</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031D89">
        <w:trPr>
          <w:trHeight w:val="20"/>
        </w:trPr>
        <w:tc>
          <w:tcPr>
            <w:tcW w:w="1095" w:type="pct"/>
          </w:tcPr>
          <w:p w:rsidR="00B81C0F" w:rsidRPr="00490960" w:rsidRDefault="00B81C0F" w:rsidP="00495DF9">
            <w:pPr>
              <w:ind w:right="-108"/>
              <w:jc w:val="left"/>
              <w:rPr>
                <w:szCs w:val="24"/>
              </w:rPr>
            </w:pPr>
            <w:r w:rsidRPr="00490960">
              <w:rPr>
                <w:szCs w:val="24"/>
              </w:rPr>
              <w:t>д. Руново</w:t>
            </w:r>
          </w:p>
        </w:tc>
        <w:tc>
          <w:tcPr>
            <w:tcW w:w="841" w:type="pct"/>
            <w:vAlign w:val="center"/>
          </w:tcPr>
          <w:p w:rsidR="00B81C0F" w:rsidRPr="00490960" w:rsidRDefault="00B81C0F" w:rsidP="00495DF9">
            <w:pPr>
              <w:jc w:val="center"/>
              <w:rPr>
                <w:szCs w:val="24"/>
              </w:rPr>
            </w:pPr>
            <w:r w:rsidRPr="00490960">
              <w:rPr>
                <w:szCs w:val="24"/>
              </w:rPr>
              <w:t>40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031D89">
        <w:trPr>
          <w:trHeight w:val="20"/>
        </w:trPr>
        <w:tc>
          <w:tcPr>
            <w:tcW w:w="1095" w:type="pct"/>
          </w:tcPr>
          <w:p w:rsidR="00B81C0F" w:rsidRPr="00490960" w:rsidRDefault="00B81C0F" w:rsidP="00495DF9">
            <w:pPr>
              <w:ind w:right="-108"/>
              <w:jc w:val="left"/>
              <w:rPr>
                <w:szCs w:val="24"/>
              </w:rPr>
            </w:pPr>
            <w:r w:rsidRPr="00490960">
              <w:rPr>
                <w:szCs w:val="24"/>
              </w:rPr>
              <w:t>д. Старое Колено</w:t>
            </w:r>
          </w:p>
        </w:tc>
        <w:tc>
          <w:tcPr>
            <w:tcW w:w="841" w:type="pct"/>
            <w:vAlign w:val="center"/>
          </w:tcPr>
          <w:p w:rsidR="00B81C0F" w:rsidRPr="00490960" w:rsidRDefault="00B81C0F" w:rsidP="00495DF9">
            <w:pPr>
              <w:jc w:val="center"/>
              <w:rPr>
                <w:szCs w:val="24"/>
              </w:rPr>
            </w:pPr>
            <w:r w:rsidRPr="00490960">
              <w:rPr>
                <w:szCs w:val="24"/>
              </w:rPr>
              <w:t>35</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031D89">
        <w:trPr>
          <w:trHeight w:val="20"/>
        </w:trPr>
        <w:tc>
          <w:tcPr>
            <w:tcW w:w="1095" w:type="pct"/>
          </w:tcPr>
          <w:p w:rsidR="00B81C0F" w:rsidRPr="00490960" w:rsidRDefault="00B81C0F" w:rsidP="00495DF9">
            <w:pPr>
              <w:ind w:right="-108"/>
              <w:jc w:val="left"/>
              <w:rPr>
                <w:szCs w:val="24"/>
              </w:rPr>
            </w:pPr>
            <w:r w:rsidRPr="00490960">
              <w:rPr>
                <w:szCs w:val="24"/>
              </w:rPr>
              <w:t>за границами населенных пунктов</w:t>
            </w:r>
          </w:p>
        </w:tc>
        <w:tc>
          <w:tcPr>
            <w:tcW w:w="841" w:type="pct"/>
            <w:vAlign w:val="center"/>
          </w:tcPr>
          <w:p w:rsidR="00B81C0F" w:rsidRPr="00490960" w:rsidRDefault="00B81C0F" w:rsidP="00495DF9">
            <w:pPr>
              <w:jc w:val="center"/>
              <w:rPr>
                <w:b/>
                <w:szCs w:val="24"/>
              </w:rPr>
            </w:pPr>
            <w:r w:rsidRPr="00490960">
              <w:rPr>
                <w:szCs w:val="24"/>
              </w:rPr>
              <w:t>–</w:t>
            </w:r>
          </w:p>
        </w:tc>
        <w:tc>
          <w:tcPr>
            <w:tcW w:w="841" w:type="pct"/>
            <w:vAlign w:val="center"/>
          </w:tcPr>
          <w:p w:rsidR="00B81C0F" w:rsidRPr="00490960" w:rsidRDefault="00B81C0F" w:rsidP="00495DF9">
            <w:pPr>
              <w:jc w:val="center"/>
              <w:rPr>
                <w:b/>
                <w:szCs w:val="24"/>
                <w:highlight w:val="red"/>
              </w:rPr>
            </w:pPr>
            <w:r w:rsidRPr="00490960">
              <w:rPr>
                <w:szCs w:val="24"/>
              </w:rPr>
              <w:t>–</w:t>
            </w:r>
          </w:p>
        </w:tc>
        <w:tc>
          <w:tcPr>
            <w:tcW w:w="841" w:type="pct"/>
            <w:vAlign w:val="center"/>
          </w:tcPr>
          <w:p w:rsidR="00B81C0F" w:rsidRPr="00490960" w:rsidRDefault="00B81C0F" w:rsidP="00495DF9">
            <w:pPr>
              <w:jc w:val="center"/>
              <w:rPr>
                <w:b/>
                <w:szCs w:val="24"/>
              </w:rPr>
            </w:pPr>
            <w:r w:rsidRPr="00490960">
              <w:rPr>
                <w:b/>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E82684" w:rsidP="00495DF9">
            <w:pPr>
              <w:jc w:val="center"/>
              <w:rPr>
                <w:b/>
                <w:szCs w:val="24"/>
              </w:rPr>
            </w:pPr>
            <w:r w:rsidRPr="00490960">
              <w:rPr>
                <w:b/>
                <w:szCs w:val="24"/>
              </w:rPr>
              <w:t>6,34</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Всего</w:t>
            </w:r>
          </w:p>
        </w:tc>
        <w:tc>
          <w:tcPr>
            <w:tcW w:w="841" w:type="pct"/>
            <w:vAlign w:val="center"/>
          </w:tcPr>
          <w:p w:rsidR="00B81C0F" w:rsidRPr="00490960" w:rsidRDefault="00B81C0F" w:rsidP="00495DF9">
            <w:pPr>
              <w:jc w:val="center"/>
              <w:rPr>
                <w:b/>
                <w:szCs w:val="24"/>
              </w:rPr>
            </w:pPr>
            <w:r w:rsidRPr="00490960">
              <w:rPr>
                <w:b/>
                <w:szCs w:val="24"/>
              </w:rPr>
              <w:t>6</w:t>
            </w:r>
            <w:r w:rsidR="00ED248F">
              <w:rPr>
                <w:b/>
                <w:szCs w:val="24"/>
                <w:lang w:val="en-US"/>
              </w:rPr>
              <w:t xml:space="preserve"> </w:t>
            </w:r>
            <w:r w:rsidRPr="00490960">
              <w:rPr>
                <w:b/>
                <w:szCs w:val="24"/>
              </w:rPr>
              <w:t>500</w:t>
            </w:r>
          </w:p>
        </w:tc>
        <w:tc>
          <w:tcPr>
            <w:tcW w:w="841" w:type="pct"/>
            <w:vAlign w:val="center"/>
          </w:tcPr>
          <w:p w:rsidR="00B81C0F" w:rsidRPr="00490960" w:rsidRDefault="00B81C0F" w:rsidP="00495DF9">
            <w:pPr>
              <w:jc w:val="center"/>
              <w:rPr>
                <w:szCs w:val="24"/>
              </w:rPr>
            </w:pPr>
          </w:p>
        </w:tc>
        <w:tc>
          <w:tcPr>
            <w:tcW w:w="841" w:type="pct"/>
            <w:vAlign w:val="center"/>
          </w:tcPr>
          <w:p w:rsidR="00B81C0F" w:rsidRPr="00490960" w:rsidRDefault="00E82684" w:rsidP="00495DF9">
            <w:pPr>
              <w:jc w:val="center"/>
              <w:rPr>
                <w:b/>
                <w:szCs w:val="24"/>
              </w:rPr>
            </w:pPr>
            <w:r w:rsidRPr="00490960">
              <w:rPr>
                <w:b/>
                <w:szCs w:val="24"/>
              </w:rPr>
              <w:t>144,41</w:t>
            </w:r>
          </w:p>
        </w:tc>
        <w:tc>
          <w:tcPr>
            <w:tcW w:w="834" w:type="pct"/>
            <w:vAlign w:val="center"/>
          </w:tcPr>
          <w:p w:rsidR="00B81C0F" w:rsidRPr="00490960" w:rsidRDefault="00B81C0F" w:rsidP="00495DF9">
            <w:pPr>
              <w:jc w:val="center"/>
              <w:rPr>
                <w:szCs w:val="24"/>
              </w:rPr>
            </w:pPr>
            <w:r w:rsidRPr="00490960">
              <w:rPr>
                <w:szCs w:val="24"/>
              </w:rPr>
              <w:t>222,2</w:t>
            </w:r>
          </w:p>
        </w:tc>
        <w:tc>
          <w:tcPr>
            <w:tcW w:w="547" w:type="pct"/>
            <w:vAlign w:val="center"/>
          </w:tcPr>
          <w:p w:rsidR="00B81C0F" w:rsidRPr="00490960" w:rsidRDefault="00E82684" w:rsidP="00495DF9">
            <w:pPr>
              <w:jc w:val="center"/>
              <w:rPr>
                <w:b/>
                <w:szCs w:val="24"/>
              </w:rPr>
            </w:pPr>
            <w:r w:rsidRPr="00490960">
              <w:rPr>
                <w:b/>
                <w:szCs w:val="24"/>
              </w:rPr>
              <w:t>15,07</w:t>
            </w:r>
          </w:p>
        </w:tc>
      </w:tr>
    </w:tbl>
    <w:p w:rsidR="006E322E" w:rsidRPr="00490960" w:rsidRDefault="006E322E" w:rsidP="00495DF9">
      <w:pPr>
        <w:pStyle w:val="aff5"/>
        <w:ind w:right="28" w:firstLine="709"/>
        <w:jc w:val="both"/>
        <w:rPr>
          <w:rFonts w:ascii="Times New Roman" w:hAnsi="Times New Roman"/>
          <w:b/>
          <w:bCs/>
          <w:iCs/>
          <w:sz w:val="24"/>
          <w:szCs w:val="24"/>
        </w:rPr>
      </w:pPr>
    </w:p>
    <w:p w:rsidR="006E322E" w:rsidRPr="00490960" w:rsidRDefault="006E322E" w:rsidP="00495DF9">
      <w:pPr>
        <w:pStyle w:val="af5"/>
        <w:spacing w:line="240" w:lineRule="auto"/>
        <w:ind w:left="0" w:right="0" w:firstLine="709"/>
        <w:rPr>
          <w:szCs w:val="24"/>
        </w:rPr>
      </w:pPr>
      <w:r w:rsidRPr="00490960">
        <w:rPr>
          <w:color w:val="000000"/>
          <w:szCs w:val="24"/>
        </w:rPr>
        <w:tab/>
        <w:t>В сельских населенных пунктах с насе</w:t>
      </w:r>
      <w:r w:rsidR="00226B14">
        <w:rPr>
          <w:color w:val="000000"/>
          <w:szCs w:val="24"/>
        </w:rPr>
        <w:t xml:space="preserve">лением до 1 </w:t>
      </w:r>
      <w:r w:rsidR="000E1C73">
        <w:rPr>
          <w:color w:val="000000"/>
          <w:szCs w:val="24"/>
        </w:rPr>
        <w:t>000</w:t>
      </w:r>
      <w:r w:rsidRPr="00490960">
        <w:rPr>
          <w:color w:val="000000"/>
          <w:szCs w:val="24"/>
        </w:rPr>
        <w:t xml:space="preserve"> человек, расположенных в окружении лесов или открытых незастроенных пространств, минимальная площадь озелененных территорий общего пользования не устанавливается</w:t>
      </w:r>
      <w:r w:rsidRPr="00490960">
        <w:rPr>
          <w:szCs w:val="24"/>
        </w:rPr>
        <w:t xml:space="preserve"> (согласно примечанию 2 к пункту 2.6.1 </w:t>
      </w:r>
      <w:bookmarkStart w:id="216" w:name="_Hlk27245146"/>
      <w:r w:rsidRPr="00490960">
        <w:rPr>
          <w:szCs w:val="24"/>
        </w:rPr>
        <w:t>МНГП</w:t>
      </w:r>
      <w:bookmarkEnd w:id="216"/>
      <w:r w:rsidR="00A96FF8" w:rsidRPr="00490960">
        <w:rPr>
          <w:szCs w:val="24"/>
        </w:rPr>
        <w:t xml:space="preserve"> ЛО</w:t>
      </w:r>
      <w:r w:rsidRPr="00490960">
        <w:rPr>
          <w:szCs w:val="24"/>
        </w:rPr>
        <w:t>).</w:t>
      </w:r>
    </w:p>
    <w:p w:rsidR="006E322E" w:rsidRPr="00490960" w:rsidRDefault="006E322E" w:rsidP="00495DF9">
      <w:pPr>
        <w:ind w:firstLine="709"/>
        <w:rPr>
          <w:szCs w:val="24"/>
        </w:rPr>
      </w:pPr>
      <w:r w:rsidRPr="00490960">
        <w:rPr>
          <w:szCs w:val="24"/>
        </w:rPr>
        <w:t>По данным таблицы 4.</w:t>
      </w:r>
      <w:r w:rsidR="00E82684" w:rsidRPr="00490960">
        <w:rPr>
          <w:szCs w:val="24"/>
        </w:rPr>
        <w:t>15</w:t>
      </w:r>
      <w:r w:rsidRPr="00490960">
        <w:rPr>
          <w:szCs w:val="24"/>
        </w:rPr>
        <w:t xml:space="preserve">.1 площадь озелененных территорий общего пользования в границах населенных пунктов и в целом по </w:t>
      </w:r>
      <w:r w:rsidR="000C3AAA" w:rsidRPr="00490960">
        <w:t>МО Кобринское сельское поселение</w:t>
      </w:r>
      <w:r w:rsidRPr="00490960">
        <w:rPr>
          <w:szCs w:val="24"/>
        </w:rPr>
        <w:t xml:space="preserve"> на </w:t>
      </w:r>
      <w:r w:rsidR="00967758">
        <w:rPr>
          <w:szCs w:val="24"/>
        </w:rPr>
        <w:t>расчетный</w:t>
      </w:r>
      <w:r w:rsidRPr="00490960">
        <w:rPr>
          <w:szCs w:val="24"/>
        </w:rPr>
        <w:t xml:space="preserve"> срок соответствует и превышает нормативные требования МНГП</w:t>
      </w:r>
      <w:r w:rsidR="002F5E28" w:rsidRPr="00490960">
        <w:rPr>
          <w:szCs w:val="24"/>
        </w:rPr>
        <w:t xml:space="preserve"> ЛО</w:t>
      </w:r>
      <w:r w:rsidRPr="00490960">
        <w:rPr>
          <w:szCs w:val="24"/>
        </w:rPr>
        <w:t>.</w:t>
      </w:r>
    </w:p>
    <w:p w:rsidR="006E322E" w:rsidRPr="00490960" w:rsidRDefault="006E322E" w:rsidP="00495DF9">
      <w:pPr>
        <w:pStyle w:val="af5"/>
        <w:spacing w:line="240" w:lineRule="auto"/>
        <w:ind w:left="0" w:right="0" w:firstLine="709"/>
        <w:rPr>
          <w:szCs w:val="24"/>
        </w:rPr>
      </w:pPr>
      <w:r w:rsidRPr="00490960">
        <w:rPr>
          <w:szCs w:val="24"/>
        </w:rPr>
        <w:tab/>
        <w:t>Создание зон зеленых насаждений общего пользования  в виде парков жилого района, предназначенных для организации активного и тихого отдыха населения этого района. На территории парка предусматриваются аллей и дорожки,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или велосипедах.</w:t>
      </w:r>
    </w:p>
    <w:p w:rsidR="006E322E" w:rsidRPr="00490960" w:rsidRDefault="006E322E" w:rsidP="00495DF9">
      <w:pPr>
        <w:ind w:firstLine="709"/>
        <w:rPr>
          <w:b/>
          <w:szCs w:val="24"/>
        </w:rPr>
      </w:pPr>
      <w:r w:rsidRPr="00490960">
        <w:rPr>
          <w:szCs w:val="24"/>
        </w:rPr>
        <w:t xml:space="preserve">В населенных пунктах: </w:t>
      </w:r>
      <w:r w:rsidR="00BD0815" w:rsidRPr="00490960">
        <w:rPr>
          <w:szCs w:val="24"/>
        </w:rPr>
        <w:t xml:space="preserve">с. Воскресенское, </w:t>
      </w:r>
      <w:r w:rsidRPr="00490960">
        <w:rPr>
          <w:szCs w:val="24"/>
        </w:rPr>
        <w:t xml:space="preserve">д. Кобрино, д. Покровка, </w:t>
      </w:r>
      <w:r w:rsidR="00BD0815">
        <w:rPr>
          <w:szCs w:val="24"/>
        </w:rPr>
        <w:t xml:space="preserve">п. Суйда </w:t>
      </w:r>
      <w:r w:rsidR="00BD0815" w:rsidRPr="00490960">
        <w:rPr>
          <w:szCs w:val="24"/>
        </w:rPr>
        <w:t xml:space="preserve">богатых </w:t>
      </w:r>
      <w:r w:rsidR="00BD0815" w:rsidRPr="00490960">
        <w:rPr>
          <w:szCs w:val="24"/>
          <w:shd w:val="clear" w:color="auto" w:fill="FFFFFF"/>
        </w:rPr>
        <w:t>парковыми</w:t>
      </w:r>
      <w:r w:rsidR="00BD0815">
        <w:rPr>
          <w:szCs w:val="24"/>
          <w:shd w:val="clear" w:color="auto" w:fill="FFFFFF"/>
        </w:rPr>
        <w:t xml:space="preserve"> </w:t>
      </w:r>
      <w:r w:rsidRPr="00490960">
        <w:rPr>
          <w:szCs w:val="24"/>
          <w:shd w:val="clear" w:color="auto" w:fill="FFFFFF"/>
        </w:rPr>
        <w:t>территориями, ставших центрами притяжения отды</w:t>
      </w:r>
      <w:r w:rsidR="00BD0815">
        <w:rPr>
          <w:szCs w:val="24"/>
          <w:shd w:val="clear" w:color="auto" w:fill="FFFFFF"/>
        </w:rPr>
        <w:t xml:space="preserve">хающих, предусмотрено создание </w:t>
      </w:r>
      <w:r w:rsidRPr="00490960">
        <w:rPr>
          <w:szCs w:val="24"/>
          <w:shd w:val="clear" w:color="auto" w:fill="FFFFFF"/>
        </w:rPr>
        <w:t>удобных</w:t>
      </w:r>
      <w:r w:rsidR="00BD0815">
        <w:rPr>
          <w:szCs w:val="24"/>
          <w:shd w:val="clear" w:color="auto" w:fill="FFFFFF"/>
        </w:rPr>
        <w:t xml:space="preserve"> пешеходных троп, с размещением</w:t>
      </w:r>
      <w:r w:rsidRPr="00490960">
        <w:rPr>
          <w:szCs w:val="24"/>
          <w:shd w:val="clear" w:color="auto" w:fill="FFFFFF"/>
        </w:rPr>
        <w:t xml:space="preserve"> на них информационных стендов и указателей, а также благоустроив опушки и поляны на маршрутах оригинальными архитектурными формами из дерева. Здесь могут быть созданы экологические тропы, тропы здоровья, познавательные тропы, лыжные маршруты.</w:t>
      </w:r>
    </w:p>
    <w:p w:rsidR="006E322E" w:rsidRPr="00490960" w:rsidRDefault="006E322E" w:rsidP="00495DF9">
      <w:pPr>
        <w:ind w:firstLine="709"/>
        <w:rPr>
          <w:szCs w:val="24"/>
        </w:rPr>
      </w:pPr>
      <w:r w:rsidRPr="00490960">
        <w:rPr>
          <w:szCs w:val="24"/>
        </w:rPr>
        <w:t>Сохраняемый при этом естественный природный ландшафт территории в совокупности с имеющимися на ней объектами культурного наследия, а также практически часовая транспортная доступностью поселения от Санкт-Петербурга</w:t>
      </w:r>
      <w:r w:rsidR="000C3AAA" w:rsidRPr="00490960">
        <w:rPr>
          <w:szCs w:val="24"/>
        </w:rPr>
        <w:t xml:space="preserve"> являются достаточным стимулом </w:t>
      </w:r>
      <w:r w:rsidRPr="00490960">
        <w:rPr>
          <w:szCs w:val="24"/>
        </w:rPr>
        <w:t xml:space="preserve">для развития в </w:t>
      </w:r>
      <w:r w:rsidR="000C3AAA" w:rsidRPr="00490960">
        <w:t>МО Кобринское сельское поселение</w:t>
      </w:r>
      <w:r w:rsidRPr="00490960">
        <w:rPr>
          <w:szCs w:val="24"/>
        </w:rPr>
        <w:t xml:space="preserve"> рекреационно-оздоровительных и туристских функций. </w:t>
      </w:r>
    </w:p>
    <w:p w:rsidR="006E322E" w:rsidRPr="00490960" w:rsidRDefault="006E322E" w:rsidP="00495DF9">
      <w:pPr>
        <w:pStyle w:val="af5"/>
        <w:spacing w:line="240" w:lineRule="auto"/>
        <w:ind w:left="0" w:right="0" w:firstLine="709"/>
        <w:rPr>
          <w:szCs w:val="24"/>
        </w:rPr>
      </w:pPr>
      <w:r w:rsidRPr="00490960">
        <w:rPr>
          <w:szCs w:val="24"/>
        </w:rPr>
        <w:t>Среди проектных мероприятий предусмотрены следующие:</w:t>
      </w:r>
    </w:p>
    <w:p w:rsidR="006E322E" w:rsidRPr="00490960" w:rsidRDefault="00E82684" w:rsidP="00495DF9">
      <w:pPr>
        <w:ind w:firstLine="709"/>
        <w:rPr>
          <w:szCs w:val="24"/>
        </w:rPr>
      </w:pPr>
      <w:r w:rsidRPr="00490960">
        <w:rPr>
          <w:szCs w:val="24"/>
        </w:rPr>
        <w:t>–</w:t>
      </w:r>
      <w:r w:rsidR="006E322E" w:rsidRPr="00490960">
        <w:rPr>
          <w:szCs w:val="24"/>
        </w:rPr>
        <w:t xml:space="preserve"> благоустройство сложившегося места массового отдыха населения на левом берегу реки Кобринки в д. Кобрино (выше по течению от автодорожного моста), </w:t>
      </w:r>
    </w:p>
    <w:p w:rsidR="006E322E" w:rsidRPr="00490960" w:rsidRDefault="00E82684" w:rsidP="00495DF9">
      <w:pPr>
        <w:ind w:firstLine="709"/>
        <w:rPr>
          <w:szCs w:val="24"/>
        </w:rPr>
      </w:pPr>
      <w:r w:rsidRPr="00490960">
        <w:rPr>
          <w:szCs w:val="24"/>
        </w:rPr>
        <w:t>–</w:t>
      </w:r>
      <w:r w:rsidR="006E322E" w:rsidRPr="00490960">
        <w:rPr>
          <w:szCs w:val="24"/>
        </w:rPr>
        <w:t xml:space="preserve"> расчистка русла и запруды на реке Кобринке, </w:t>
      </w:r>
    </w:p>
    <w:p w:rsidR="006E322E" w:rsidRPr="00490960" w:rsidRDefault="00E82684" w:rsidP="00495DF9">
      <w:pPr>
        <w:ind w:firstLine="709"/>
        <w:rPr>
          <w:szCs w:val="24"/>
        </w:rPr>
      </w:pPr>
      <w:r w:rsidRPr="00490960">
        <w:rPr>
          <w:szCs w:val="24"/>
        </w:rPr>
        <w:t>–</w:t>
      </w:r>
      <w:r w:rsidR="006E322E" w:rsidRPr="00490960">
        <w:rPr>
          <w:szCs w:val="24"/>
        </w:rPr>
        <w:t xml:space="preserve"> организация пляжа на площади </w:t>
      </w:r>
      <w:smartTag w:uri="urn:schemas-microsoft-com:office:smarttags" w:element="metricconverter">
        <w:smartTagPr>
          <w:attr w:name="ProductID" w:val="0,25 га"/>
        </w:smartTagPr>
        <w:r w:rsidR="006E322E" w:rsidRPr="00490960">
          <w:rPr>
            <w:szCs w:val="24"/>
          </w:rPr>
          <w:t>0,25 га</w:t>
        </w:r>
      </w:smartTag>
      <w:r w:rsidR="006E322E" w:rsidRPr="00490960">
        <w:rPr>
          <w:szCs w:val="24"/>
        </w:rPr>
        <w:t xml:space="preserve"> (на 250 одновременно отдыхающих);</w:t>
      </w:r>
    </w:p>
    <w:p w:rsidR="006E322E" w:rsidRPr="00490960" w:rsidRDefault="00E82684" w:rsidP="00495DF9">
      <w:pPr>
        <w:ind w:firstLine="709"/>
        <w:rPr>
          <w:szCs w:val="24"/>
        </w:rPr>
      </w:pPr>
      <w:r w:rsidRPr="00490960">
        <w:rPr>
          <w:szCs w:val="24"/>
        </w:rPr>
        <w:t>–</w:t>
      </w:r>
      <w:r w:rsidR="006E322E" w:rsidRPr="00490960">
        <w:rPr>
          <w:szCs w:val="24"/>
        </w:rPr>
        <w:t xml:space="preserve"> благоустройство мест массового отд</w:t>
      </w:r>
      <w:r w:rsidR="00814A4D" w:rsidRPr="00490960">
        <w:rPr>
          <w:szCs w:val="24"/>
        </w:rPr>
        <w:t xml:space="preserve">ыха населения в </w:t>
      </w:r>
      <w:r w:rsidR="00896060" w:rsidRPr="00490960">
        <w:rPr>
          <w:szCs w:val="24"/>
        </w:rPr>
        <w:t>п. Высокоключевой, п. Карташевская (запруда на реке)</w:t>
      </w:r>
      <w:r w:rsidR="00896060">
        <w:rPr>
          <w:szCs w:val="24"/>
        </w:rPr>
        <w:t xml:space="preserve">, </w:t>
      </w:r>
      <w:r w:rsidR="00814A4D" w:rsidRPr="00490960">
        <w:rPr>
          <w:szCs w:val="24"/>
        </w:rPr>
        <w:t>д. Мельница, п</w:t>
      </w:r>
      <w:r w:rsidR="00896060">
        <w:rPr>
          <w:szCs w:val="24"/>
        </w:rPr>
        <w:t>. Суйда (зелёные насаждения)</w:t>
      </w:r>
      <w:r w:rsidR="006E322E" w:rsidRPr="00490960">
        <w:rPr>
          <w:szCs w:val="24"/>
        </w:rPr>
        <w:t>;</w:t>
      </w:r>
    </w:p>
    <w:p w:rsidR="006E322E" w:rsidRPr="00490960" w:rsidRDefault="006E322E" w:rsidP="00495DF9">
      <w:pPr>
        <w:ind w:firstLine="709"/>
        <w:rPr>
          <w:szCs w:val="24"/>
        </w:rPr>
      </w:pPr>
      <w:r w:rsidRPr="00490960">
        <w:rPr>
          <w:szCs w:val="24"/>
        </w:rPr>
        <w:t>В первую очередь необходимо реализовать следующие проектные мероприятия:</w:t>
      </w:r>
    </w:p>
    <w:p w:rsidR="006E322E" w:rsidRPr="00490960" w:rsidRDefault="00E82684" w:rsidP="00495DF9">
      <w:pPr>
        <w:ind w:firstLine="709"/>
        <w:rPr>
          <w:szCs w:val="24"/>
        </w:rPr>
      </w:pPr>
      <w:r w:rsidRPr="00490960">
        <w:rPr>
          <w:szCs w:val="24"/>
        </w:rPr>
        <w:t>–</w:t>
      </w:r>
      <w:r w:rsidR="006E322E" w:rsidRPr="00490960">
        <w:rPr>
          <w:szCs w:val="24"/>
        </w:rPr>
        <w:t xml:space="preserve"> </w:t>
      </w:r>
      <w:r w:rsidRPr="00490960">
        <w:rPr>
          <w:szCs w:val="24"/>
        </w:rPr>
        <w:t>о</w:t>
      </w:r>
      <w:r w:rsidR="006E322E" w:rsidRPr="00490960">
        <w:rPr>
          <w:szCs w:val="24"/>
        </w:rPr>
        <w:t xml:space="preserve">коло д. Кобрино западнее усадьбы Руново выделение земельного участка площадью не менее </w:t>
      </w:r>
      <w:smartTag w:uri="urn:schemas-microsoft-com:office:smarttags" w:element="metricconverter">
        <w:smartTagPr>
          <w:attr w:name="ProductID" w:val="1 га"/>
        </w:smartTagPr>
        <w:r w:rsidR="006E322E" w:rsidRPr="00490960">
          <w:rPr>
            <w:szCs w:val="24"/>
          </w:rPr>
          <w:t>1 га</w:t>
        </w:r>
      </w:smartTag>
      <w:r w:rsidR="006E322E" w:rsidRPr="00490960">
        <w:rPr>
          <w:szCs w:val="24"/>
        </w:rPr>
        <w:t xml:space="preserve"> с последующим переводом в категорию земель особо охраняемых территорий и </w:t>
      </w:r>
      <w:r w:rsidR="006E322E" w:rsidRPr="00490960">
        <w:rPr>
          <w:szCs w:val="24"/>
        </w:rPr>
        <w:lastRenderedPageBreak/>
        <w:t>объектов (земель рекреационной деятельности) для размещения туристско-рекреационного комплекса на 100 мест (объект районного значения);</w:t>
      </w:r>
    </w:p>
    <w:p w:rsidR="006E322E" w:rsidRPr="00490960" w:rsidRDefault="00E82684" w:rsidP="00495DF9">
      <w:pPr>
        <w:ind w:firstLine="709"/>
        <w:rPr>
          <w:szCs w:val="24"/>
        </w:rPr>
      </w:pPr>
      <w:r w:rsidRPr="00490960">
        <w:rPr>
          <w:szCs w:val="24"/>
        </w:rPr>
        <w:t>–</w:t>
      </w:r>
      <w:r w:rsidR="006E322E" w:rsidRPr="00490960">
        <w:rPr>
          <w:szCs w:val="24"/>
        </w:rPr>
        <w:t xml:space="preserve"> </w:t>
      </w:r>
      <w:r w:rsidRPr="00490960">
        <w:rPr>
          <w:szCs w:val="24"/>
        </w:rPr>
        <w:t>в</w:t>
      </w:r>
      <w:r w:rsidR="006E322E" w:rsidRPr="00490960">
        <w:rPr>
          <w:szCs w:val="24"/>
        </w:rPr>
        <w:t xml:space="preserve"> д. Кобрино, п. Суйда, с. Воскресенское, д. Покровка выделение участков под строительство «зеленых стоянок» для бытовых остановок экскурсионных автобусов с соответствующей инфраструктурой (объекты районного значения или местного значения поселения).</w:t>
      </w:r>
    </w:p>
    <w:p w:rsidR="006E322E" w:rsidRPr="00490960" w:rsidRDefault="00E82684" w:rsidP="00495DF9">
      <w:pPr>
        <w:ind w:firstLine="709"/>
        <w:rPr>
          <w:szCs w:val="24"/>
        </w:rPr>
      </w:pPr>
      <w:r w:rsidRPr="00490960">
        <w:rPr>
          <w:szCs w:val="24"/>
        </w:rPr>
        <w:t>В п</w:t>
      </w:r>
      <w:r w:rsidR="006E322E" w:rsidRPr="00490960">
        <w:rPr>
          <w:szCs w:val="24"/>
        </w:rPr>
        <w:t xml:space="preserve">. Суйда, вблизи объекта культурного наследия «Усадьба «Суйда» выделить участок под размещение музейно-паркового комплекса общей площадью </w:t>
      </w:r>
      <w:smartTag w:uri="urn:schemas-microsoft-com:office:smarttags" w:element="metricconverter">
        <w:smartTagPr>
          <w:attr w:name="ProductID" w:val="33 000 м²"/>
        </w:smartTagPr>
        <w:r w:rsidR="006E322E" w:rsidRPr="00490960">
          <w:rPr>
            <w:szCs w:val="24"/>
          </w:rPr>
          <w:t>33 000 м²</w:t>
        </w:r>
      </w:smartTag>
      <w:r w:rsidR="006E322E" w:rsidRPr="00490960">
        <w:rPr>
          <w:szCs w:val="24"/>
        </w:rPr>
        <w:t>. Данный парк отнести по типологии к парку для семейного отдыха и развлечений.</w:t>
      </w:r>
    </w:p>
    <w:p w:rsidR="006E322E" w:rsidRPr="00490960" w:rsidRDefault="006E322E" w:rsidP="00495DF9">
      <w:pPr>
        <w:keepNext/>
        <w:ind w:firstLine="709"/>
        <w:rPr>
          <w:szCs w:val="24"/>
        </w:rPr>
      </w:pPr>
      <w:r w:rsidRPr="00490960">
        <w:rPr>
          <w:szCs w:val="24"/>
        </w:rPr>
        <w:t>В генерально</w:t>
      </w:r>
      <w:r w:rsidR="00FF64E8" w:rsidRPr="00490960">
        <w:rPr>
          <w:szCs w:val="24"/>
        </w:rPr>
        <w:t>м</w:t>
      </w:r>
      <w:r w:rsidRPr="00490960">
        <w:rPr>
          <w:szCs w:val="24"/>
        </w:rPr>
        <w:t xml:space="preserve"> план</w:t>
      </w:r>
      <w:r w:rsidR="00FF64E8" w:rsidRPr="00490960">
        <w:rPr>
          <w:szCs w:val="24"/>
        </w:rPr>
        <w:t>е</w:t>
      </w:r>
      <w:r w:rsidRPr="00490960">
        <w:rPr>
          <w:szCs w:val="24"/>
        </w:rPr>
        <w:t xml:space="preserve"> </w:t>
      </w:r>
      <w:r w:rsidR="00FF64E8" w:rsidRPr="00490960">
        <w:rPr>
          <w:szCs w:val="24"/>
        </w:rPr>
        <w:t xml:space="preserve">МО </w:t>
      </w:r>
      <w:r w:rsidRPr="00490960">
        <w:rPr>
          <w:szCs w:val="24"/>
        </w:rPr>
        <w:t>Кобринско</w:t>
      </w:r>
      <w:r w:rsidR="00FF64E8" w:rsidRPr="00490960">
        <w:rPr>
          <w:szCs w:val="24"/>
        </w:rPr>
        <w:t>е</w:t>
      </w:r>
      <w:r w:rsidRPr="00490960">
        <w:rPr>
          <w:szCs w:val="24"/>
        </w:rPr>
        <w:t xml:space="preserve"> </w:t>
      </w:r>
      <w:r w:rsidR="00FF64E8" w:rsidRPr="00490960">
        <w:rPr>
          <w:szCs w:val="24"/>
        </w:rPr>
        <w:t xml:space="preserve">сельское </w:t>
      </w:r>
      <w:r w:rsidRPr="00490960">
        <w:rPr>
          <w:szCs w:val="24"/>
        </w:rPr>
        <w:t>поселени</w:t>
      </w:r>
      <w:r w:rsidR="00FF64E8" w:rsidRPr="00490960">
        <w:rPr>
          <w:szCs w:val="24"/>
        </w:rPr>
        <w:t>е</w:t>
      </w:r>
      <w:r w:rsidRPr="00490960">
        <w:rPr>
          <w:szCs w:val="24"/>
        </w:rPr>
        <w:t xml:space="preserve"> предусматривается формирование зон отдыха местного населения и многочисленных сезонных отдыхающих, где планируется общее благоустройство, строительство автостоянок,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6E322E" w:rsidRPr="00490960" w:rsidRDefault="006E322E" w:rsidP="00495DF9">
      <w:pPr>
        <w:pStyle w:val="ConsPlusNormal"/>
        <w:ind w:firstLine="709"/>
        <w:rPr>
          <w:rFonts w:ascii="Times New Roman" w:hAnsi="Times New Roman" w:cs="Times New Roman"/>
          <w:sz w:val="24"/>
          <w:szCs w:val="24"/>
        </w:rPr>
      </w:pPr>
      <w:r w:rsidRPr="00490960">
        <w:rPr>
          <w:rFonts w:ascii="Times New Roman" w:hAnsi="Times New Roman" w:cs="Times New Roman"/>
          <w:sz w:val="24"/>
          <w:szCs w:val="24"/>
        </w:rPr>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6E322E" w:rsidRPr="00490960" w:rsidRDefault="006E322E" w:rsidP="00495DF9">
      <w:pPr>
        <w:ind w:firstLine="709"/>
        <w:rPr>
          <w:szCs w:val="24"/>
        </w:rPr>
      </w:pPr>
      <w:r w:rsidRPr="00490960">
        <w:rPr>
          <w:szCs w:val="24"/>
        </w:rPr>
        <w:t xml:space="preserve">Территория рекреационных зон формируется на основе существующего природного ландшафта (леса, луга, водоёмы), с учетом ценных природных объектов а так же объектов историко-культурного наследия. Предусмотрено благоустройство формируемых в границах населенных пунктов парков, скверов, садов на площади к </w:t>
      </w:r>
      <w:r w:rsidR="00967758">
        <w:rPr>
          <w:szCs w:val="24"/>
        </w:rPr>
        <w:t>расчетному</w:t>
      </w:r>
      <w:r w:rsidRPr="00490960">
        <w:rPr>
          <w:szCs w:val="24"/>
        </w:rPr>
        <w:t xml:space="preserve"> сроку генерального плана с размещением на их территории плоскостных спортивных сооружений. Сохранение лесов, сохранение территории лесного ландшафта, деятельность на которых определятся лесохозяйственным регламентом;</w:t>
      </w:r>
    </w:p>
    <w:p w:rsidR="006E322E" w:rsidRPr="00490960" w:rsidRDefault="006E322E" w:rsidP="00495DF9">
      <w:pPr>
        <w:pStyle w:val="af5"/>
        <w:spacing w:line="240" w:lineRule="auto"/>
        <w:ind w:left="0" w:right="0" w:firstLine="709"/>
        <w:rPr>
          <w:color w:val="000000"/>
          <w:szCs w:val="24"/>
        </w:rPr>
      </w:pPr>
      <w:r w:rsidRPr="00490960">
        <w:rPr>
          <w:color w:val="000000"/>
          <w:szCs w:val="24"/>
        </w:rPr>
        <w:t xml:space="preserve">Таким образом, в генеральном плане </w:t>
      </w:r>
      <w:r w:rsidR="00FF64E8" w:rsidRPr="00490960">
        <w:rPr>
          <w:color w:val="000000"/>
          <w:szCs w:val="24"/>
        </w:rPr>
        <w:t xml:space="preserve">МО </w:t>
      </w:r>
      <w:r w:rsidRPr="00490960">
        <w:rPr>
          <w:color w:val="000000"/>
          <w:szCs w:val="24"/>
        </w:rPr>
        <w:t>Кобринско</w:t>
      </w:r>
      <w:r w:rsidR="00FF64E8" w:rsidRPr="00490960">
        <w:rPr>
          <w:color w:val="000000"/>
          <w:szCs w:val="24"/>
        </w:rPr>
        <w:t>е</w:t>
      </w:r>
      <w:r w:rsidRPr="00490960">
        <w:rPr>
          <w:color w:val="000000"/>
          <w:szCs w:val="24"/>
        </w:rPr>
        <w:t xml:space="preserve"> сельско</w:t>
      </w:r>
      <w:r w:rsidR="00FF64E8" w:rsidRPr="00490960">
        <w:rPr>
          <w:color w:val="000000"/>
          <w:szCs w:val="24"/>
        </w:rPr>
        <w:t>е</w:t>
      </w:r>
      <w:r w:rsidRPr="00490960">
        <w:rPr>
          <w:color w:val="000000"/>
          <w:szCs w:val="24"/>
        </w:rPr>
        <w:t xml:space="preserve"> поселени</w:t>
      </w:r>
      <w:r w:rsidR="00FF64E8" w:rsidRPr="00490960">
        <w:rPr>
          <w:color w:val="000000"/>
          <w:szCs w:val="24"/>
        </w:rPr>
        <w:t>е</w:t>
      </w:r>
      <w:r w:rsidRPr="00490960">
        <w:rPr>
          <w:color w:val="000000"/>
          <w:szCs w:val="24"/>
        </w:rPr>
        <w:t xml:space="preserve"> предусматривается создание системы озеленения, обеспечивающей оптимальные условия жизнедеятельности населения.</w:t>
      </w:r>
    </w:p>
    <w:p w:rsidR="006E322E" w:rsidRPr="00490960" w:rsidRDefault="006E322E" w:rsidP="00495DF9">
      <w:pPr>
        <w:ind w:firstLine="709"/>
        <w:rPr>
          <w:bCs/>
          <w:szCs w:val="24"/>
        </w:rPr>
      </w:pPr>
      <w:r w:rsidRPr="00490960">
        <w:rPr>
          <w:szCs w:val="24"/>
        </w:rPr>
        <w:t xml:space="preserve">На конец </w:t>
      </w:r>
      <w:r w:rsidR="00967758">
        <w:rPr>
          <w:szCs w:val="24"/>
        </w:rPr>
        <w:t>расчетного</w:t>
      </w:r>
      <w:r w:rsidRPr="00490960">
        <w:rPr>
          <w:szCs w:val="24"/>
        </w:rPr>
        <w:t xml:space="preserve"> срока все зоны рекреационного назначения составят </w:t>
      </w:r>
      <w:r w:rsidR="00E82684" w:rsidRPr="00490960">
        <w:rPr>
          <w:szCs w:val="24"/>
        </w:rPr>
        <w:t xml:space="preserve">– </w:t>
      </w:r>
      <w:r w:rsidRPr="00490960">
        <w:rPr>
          <w:szCs w:val="24"/>
        </w:rPr>
        <w:t>3</w:t>
      </w:r>
      <w:r w:rsidR="00896060">
        <w:rPr>
          <w:szCs w:val="24"/>
        </w:rPr>
        <w:t xml:space="preserve"> </w:t>
      </w:r>
      <w:r w:rsidR="00E301FC">
        <w:rPr>
          <w:szCs w:val="24"/>
        </w:rPr>
        <w:t>632,25</w:t>
      </w:r>
      <w:r w:rsidRPr="00490960">
        <w:rPr>
          <w:szCs w:val="24"/>
        </w:rPr>
        <w:t xml:space="preserve"> га, </w:t>
      </w:r>
      <w:r w:rsidRPr="00490960">
        <w:rPr>
          <w:bCs/>
          <w:szCs w:val="24"/>
        </w:rPr>
        <w:t>из них:</w:t>
      </w:r>
    </w:p>
    <w:p w:rsidR="00E301FC" w:rsidRDefault="00E82684" w:rsidP="00495DF9">
      <w:pPr>
        <w:tabs>
          <w:tab w:val="left" w:pos="629"/>
          <w:tab w:val="left" w:pos="4626"/>
          <w:tab w:val="left" w:pos="5776"/>
          <w:tab w:val="left" w:pos="7567"/>
        </w:tabs>
        <w:ind w:firstLine="709"/>
        <w:rPr>
          <w:szCs w:val="24"/>
        </w:rPr>
      </w:pPr>
      <w:r w:rsidRPr="00490960">
        <w:rPr>
          <w:szCs w:val="24"/>
        </w:rPr>
        <w:t xml:space="preserve">– </w:t>
      </w:r>
      <w:r w:rsidR="006E322E" w:rsidRPr="00490960">
        <w:rPr>
          <w:szCs w:val="24"/>
        </w:rPr>
        <w:t xml:space="preserve">зона озелененных территорий общего пользования </w:t>
      </w:r>
      <w:r w:rsidR="000E1C73">
        <w:rPr>
          <w:szCs w:val="24"/>
        </w:rPr>
        <w:t xml:space="preserve">(Р1) </w:t>
      </w:r>
      <w:r w:rsidR="00E301FC">
        <w:rPr>
          <w:szCs w:val="24"/>
        </w:rPr>
        <w:t>– 144,63 га;</w:t>
      </w:r>
    </w:p>
    <w:p w:rsidR="00E82684" w:rsidRDefault="00E82684" w:rsidP="00495DF9">
      <w:pPr>
        <w:tabs>
          <w:tab w:val="left" w:pos="629"/>
          <w:tab w:val="left" w:pos="4626"/>
          <w:tab w:val="left" w:pos="5776"/>
          <w:tab w:val="left" w:pos="7567"/>
        </w:tabs>
        <w:ind w:firstLine="709"/>
        <w:rPr>
          <w:szCs w:val="24"/>
        </w:rPr>
      </w:pPr>
      <w:r w:rsidRPr="00490960">
        <w:rPr>
          <w:szCs w:val="24"/>
        </w:rPr>
        <w:t>–</w:t>
      </w:r>
      <w:r w:rsidR="006E322E" w:rsidRPr="00490960">
        <w:rPr>
          <w:szCs w:val="24"/>
        </w:rPr>
        <w:t xml:space="preserve"> зона отдыха</w:t>
      </w:r>
      <w:r w:rsidRPr="00490960">
        <w:rPr>
          <w:szCs w:val="24"/>
        </w:rPr>
        <w:t xml:space="preserve"> </w:t>
      </w:r>
      <w:r w:rsidR="000E1C73">
        <w:rPr>
          <w:szCs w:val="24"/>
        </w:rPr>
        <w:t xml:space="preserve">(Р2) </w:t>
      </w:r>
      <w:r w:rsidRPr="00490960">
        <w:rPr>
          <w:szCs w:val="24"/>
        </w:rPr>
        <w:t xml:space="preserve">– </w:t>
      </w:r>
      <w:r w:rsidR="00E301FC">
        <w:rPr>
          <w:szCs w:val="24"/>
        </w:rPr>
        <w:t>64,30</w:t>
      </w:r>
      <w:r w:rsidR="006E322E" w:rsidRPr="00490960">
        <w:rPr>
          <w:szCs w:val="24"/>
        </w:rPr>
        <w:t xml:space="preserve"> га</w:t>
      </w:r>
      <w:r w:rsidRPr="00490960">
        <w:rPr>
          <w:szCs w:val="24"/>
        </w:rPr>
        <w:t>;</w:t>
      </w:r>
    </w:p>
    <w:p w:rsidR="00E301FC" w:rsidRPr="00490960" w:rsidRDefault="00E301FC" w:rsidP="00495DF9">
      <w:pPr>
        <w:tabs>
          <w:tab w:val="left" w:pos="629"/>
          <w:tab w:val="left" w:pos="4626"/>
          <w:tab w:val="left" w:pos="5776"/>
          <w:tab w:val="left" w:pos="7567"/>
        </w:tabs>
        <w:ind w:firstLine="709"/>
        <w:rPr>
          <w:szCs w:val="24"/>
        </w:rPr>
      </w:pPr>
      <w:r w:rsidRPr="00490960">
        <w:rPr>
          <w:szCs w:val="24"/>
        </w:rPr>
        <w:t xml:space="preserve">– </w:t>
      </w:r>
      <w:r>
        <w:rPr>
          <w:szCs w:val="24"/>
        </w:rPr>
        <w:t xml:space="preserve">зона рекреационного назначения (Р3) </w:t>
      </w:r>
      <w:r w:rsidRPr="00490960">
        <w:rPr>
          <w:szCs w:val="24"/>
        </w:rPr>
        <w:t>–</w:t>
      </w:r>
      <w:r>
        <w:rPr>
          <w:szCs w:val="24"/>
        </w:rPr>
        <w:t xml:space="preserve"> 39,05</w:t>
      </w:r>
      <w:r w:rsidRPr="00490960">
        <w:rPr>
          <w:szCs w:val="24"/>
        </w:rPr>
        <w:t xml:space="preserve"> га;</w:t>
      </w:r>
    </w:p>
    <w:p w:rsidR="006E322E" w:rsidRPr="00490960" w:rsidRDefault="00E82684" w:rsidP="00495DF9">
      <w:pPr>
        <w:tabs>
          <w:tab w:val="left" w:pos="629"/>
          <w:tab w:val="left" w:pos="4626"/>
          <w:tab w:val="left" w:pos="5776"/>
          <w:tab w:val="left" w:pos="7567"/>
        </w:tabs>
        <w:ind w:firstLine="709"/>
        <w:rPr>
          <w:szCs w:val="24"/>
        </w:rPr>
      </w:pPr>
      <w:r w:rsidRPr="00490960">
        <w:rPr>
          <w:szCs w:val="24"/>
        </w:rPr>
        <w:t xml:space="preserve">– </w:t>
      </w:r>
      <w:r w:rsidR="006E322E" w:rsidRPr="00490960">
        <w:rPr>
          <w:szCs w:val="24"/>
        </w:rPr>
        <w:t xml:space="preserve">зона лесов </w:t>
      </w:r>
      <w:r w:rsidR="000E1C73">
        <w:rPr>
          <w:szCs w:val="24"/>
        </w:rPr>
        <w:t xml:space="preserve">(Р1) </w:t>
      </w:r>
      <w:r w:rsidRPr="00490960">
        <w:rPr>
          <w:szCs w:val="24"/>
        </w:rPr>
        <w:t>–</w:t>
      </w:r>
      <w:r w:rsidR="006E322E" w:rsidRPr="00490960">
        <w:rPr>
          <w:szCs w:val="24"/>
        </w:rPr>
        <w:t xml:space="preserve"> </w:t>
      </w:r>
      <w:r w:rsidR="00E301FC" w:rsidRPr="00E301FC">
        <w:rPr>
          <w:bCs/>
          <w:szCs w:val="24"/>
        </w:rPr>
        <w:t>3 384,27</w:t>
      </w:r>
      <w:r w:rsidR="006E322E" w:rsidRPr="00490960">
        <w:rPr>
          <w:bCs/>
          <w:szCs w:val="24"/>
        </w:rPr>
        <w:t xml:space="preserve"> </w:t>
      </w:r>
      <w:r w:rsidR="006E322E" w:rsidRPr="00490960">
        <w:rPr>
          <w:szCs w:val="24"/>
        </w:rPr>
        <w:t>га.</w:t>
      </w:r>
    </w:p>
    <w:p w:rsidR="00CF7BE7" w:rsidRPr="00490960" w:rsidRDefault="00CF7BE7" w:rsidP="00495DF9">
      <w:pPr>
        <w:ind w:firstLine="709"/>
        <w:rPr>
          <w:szCs w:val="24"/>
        </w:rPr>
      </w:pPr>
      <w:bookmarkStart w:id="217" w:name="_Toc511934823"/>
      <w:bookmarkStart w:id="218" w:name="_Toc516404945"/>
      <w:r w:rsidRPr="00490960">
        <w:rPr>
          <w:szCs w:val="24"/>
        </w:rPr>
        <w:br w:type="page"/>
      </w:r>
    </w:p>
    <w:p w:rsidR="00C2397D" w:rsidRPr="00490960" w:rsidRDefault="00CC767D" w:rsidP="00495DF9">
      <w:pPr>
        <w:pStyle w:val="aff0"/>
        <w:keepNext/>
        <w:ind w:left="0" w:firstLine="709"/>
        <w:outlineLvl w:val="0"/>
        <w:rPr>
          <w:b/>
          <w:bCs/>
          <w:caps/>
          <w:kern w:val="32"/>
          <w:szCs w:val="24"/>
        </w:rPr>
      </w:pPr>
      <w:bookmarkStart w:id="219" w:name="_Toc42088105"/>
      <w:r w:rsidRPr="00490960">
        <w:rPr>
          <w:b/>
          <w:bCs/>
          <w:caps/>
          <w:kern w:val="32"/>
          <w:szCs w:val="24"/>
        </w:rPr>
        <w:lastRenderedPageBreak/>
        <w:t>5</w:t>
      </w:r>
      <w:r w:rsidR="001054A6" w:rsidRPr="00490960">
        <w:rPr>
          <w:b/>
          <w:bCs/>
          <w:caps/>
          <w:kern w:val="32"/>
          <w:szCs w:val="24"/>
        </w:rPr>
        <w:t>.</w:t>
      </w:r>
      <w:r w:rsidR="004D1582" w:rsidRPr="00490960">
        <w:rPr>
          <w:b/>
          <w:bCs/>
          <w:caps/>
          <w:kern w:val="32"/>
          <w:szCs w:val="24"/>
        </w:rPr>
        <w:t xml:space="preserve"> </w:t>
      </w:r>
      <w:r w:rsidR="008A2377" w:rsidRPr="00490960">
        <w:rPr>
          <w:b/>
          <w:bCs/>
          <w:kern w:val="32"/>
          <w:szCs w:val="24"/>
        </w:rPr>
        <w:t>ПЕРЕЧЕНЬ И ХАРАКТЕРИСТИКА ОСНОВНЫХ ФАКТОРОВ РИСКА ВОЗНИКНОВЕНИЯ ЧРЕЗВЫЧАЙНЫХ СИТУАЦИЙ ПРИРОДНОГО И ТЕХНОГЕННОГО ХАРАКТЕРА</w:t>
      </w:r>
      <w:bookmarkEnd w:id="217"/>
      <w:bookmarkEnd w:id="218"/>
      <w:bookmarkEnd w:id="219"/>
    </w:p>
    <w:p w:rsidR="004D1582" w:rsidRPr="00490960" w:rsidRDefault="004D1582" w:rsidP="00495DF9">
      <w:pPr>
        <w:ind w:firstLine="709"/>
        <w:rPr>
          <w:szCs w:val="24"/>
        </w:rPr>
      </w:pPr>
    </w:p>
    <w:p w:rsidR="00BE1CEB" w:rsidRPr="0052687B" w:rsidRDefault="00BE1CEB" w:rsidP="00495DF9">
      <w:pPr>
        <w:ind w:firstLine="709"/>
        <w:rPr>
          <w:szCs w:val="24"/>
        </w:rPr>
      </w:pPr>
      <w:r w:rsidRPr="0052687B">
        <w:rPr>
          <w:szCs w:val="24"/>
        </w:rPr>
        <w:t>Отнесение объектов к категориям по гражданской обороне осуществляется в соответствии с порядком, определённым Правительством Р</w:t>
      </w:r>
      <w:r>
        <w:rPr>
          <w:szCs w:val="24"/>
        </w:rPr>
        <w:t xml:space="preserve">оссийской </w:t>
      </w:r>
      <w:r w:rsidRPr="0052687B">
        <w:rPr>
          <w:szCs w:val="24"/>
        </w:rPr>
        <w:t>Ф</w:t>
      </w:r>
      <w:r>
        <w:rPr>
          <w:szCs w:val="24"/>
        </w:rPr>
        <w:t>едерации</w:t>
      </w:r>
      <w:r w:rsidRPr="0052687B">
        <w:rPr>
          <w:szCs w:val="24"/>
        </w:rPr>
        <w:t xml:space="preserve"> от 19.09.1998 № 1115 </w:t>
      </w:r>
      <w:r>
        <w:rPr>
          <w:szCs w:val="24"/>
        </w:rPr>
        <w:t>«О</w:t>
      </w:r>
      <w:r w:rsidRPr="00FF556C">
        <w:rPr>
          <w:szCs w:val="24"/>
        </w:rPr>
        <w:t xml:space="preserve"> порядке отнесения организаций к категориям по гражданской обороне</w:t>
      </w:r>
      <w:r>
        <w:rPr>
          <w:szCs w:val="24"/>
        </w:rPr>
        <w:t>»</w:t>
      </w:r>
      <w:r w:rsidRPr="0052687B">
        <w:rPr>
          <w:szCs w:val="24"/>
        </w:rPr>
        <w:t>.</w:t>
      </w:r>
    </w:p>
    <w:p w:rsidR="00B91CE4" w:rsidRPr="00490960" w:rsidRDefault="00B91CE4" w:rsidP="00495DF9">
      <w:pPr>
        <w:ind w:firstLine="709"/>
        <w:rPr>
          <w:szCs w:val="24"/>
        </w:rPr>
      </w:pPr>
      <w:r w:rsidRPr="00490960">
        <w:rPr>
          <w:szCs w:val="24"/>
        </w:rPr>
        <w:t xml:space="preserve">Опасности и угрозы природного и техногенного характера на территории </w:t>
      </w:r>
      <w:r w:rsidR="000C3AAA" w:rsidRPr="00490960">
        <w:t>МО Кобринское сельское поселение</w:t>
      </w:r>
      <w:r w:rsidRPr="00490960">
        <w:rPr>
          <w:szCs w:val="24"/>
        </w:rPr>
        <w:t xml:space="preserve"> обуславливают необходимость разработки мер по защите населения и территорий. Необходимо выявлять характер этих опасностей и угроз, степень риска для конкретных территорий, что позволит сконцентрировать усилия на наиболее опасных направлениях.</w:t>
      </w:r>
    </w:p>
    <w:p w:rsidR="00B91CE4" w:rsidRPr="00490960" w:rsidRDefault="00B91CE4" w:rsidP="00495DF9">
      <w:pPr>
        <w:ind w:firstLine="709"/>
        <w:rPr>
          <w:szCs w:val="24"/>
        </w:rPr>
      </w:pPr>
      <w:r w:rsidRPr="00490960">
        <w:rPr>
          <w:szCs w:val="24"/>
        </w:rPr>
        <w:t xml:space="preserve">Исходные материалы для разработки данного раздела были предоставлены администрацией </w:t>
      </w:r>
      <w:r w:rsidR="000C3AAA" w:rsidRPr="00490960">
        <w:t>МО Кобринское сельское поселение</w:t>
      </w:r>
      <w:r w:rsidRPr="00490960">
        <w:rPr>
          <w:szCs w:val="24"/>
        </w:rPr>
        <w:t xml:space="preserve">, администрацией Гатчинского муниципального района, исходные данные и требования были получены из </w:t>
      </w:r>
      <w:r w:rsidR="00E00F9E">
        <w:rPr>
          <w:szCs w:val="24"/>
        </w:rPr>
        <w:t>главного управления</w:t>
      </w:r>
      <w:r w:rsidRPr="00490960">
        <w:rPr>
          <w:szCs w:val="24"/>
        </w:rPr>
        <w:t xml:space="preserve"> МЧС России по Ленинградской области.</w:t>
      </w:r>
    </w:p>
    <w:p w:rsidR="00622D16" w:rsidRPr="00490960" w:rsidRDefault="00622D16" w:rsidP="00495DF9">
      <w:pPr>
        <w:ind w:firstLine="709"/>
        <w:rPr>
          <w:szCs w:val="24"/>
        </w:rPr>
      </w:pPr>
      <w:r w:rsidRPr="00490960">
        <w:rPr>
          <w:szCs w:val="24"/>
        </w:rPr>
        <w:t xml:space="preserve">В соответствии с упомянутыми выше документами </w:t>
      </w:r>
      <w:r w:rsidR="000C3AAA" w:rsidRPr="00490960">
        <w:t>МО Кобринское сельское поселение</w:t>
      </w:r>
      <w:r w:rsidR="00133841" w:rsidRPr="00490960">
        <w:rPr>
          <w:szCs w:val="24"/>
        </w:rPr>
        <w:t xml:space="preserve"> </w:t>
      </w:r>
      <w:r w:rsidRPr="00490960">
        <w:rPr>
          <w:szCs w:val="24"/>
        </w:rPr>
        <w:t xml:space="preserve">не относится к категорированным по гражданской обороне и не имеет на своей территории категорированные объекты по </w:t>
      </w:r>
      <w:r w:rsidR="00DC6FD4">
        <w:rPr>
          <w:szCs w:val="24"/>
        </w:rPr>
        <w:t>гражданской обороне</w:t>
      </w:r>
      <w:r w:rsidRPr="00490960">
        <w:rPr>
          <w:szCs w:val="24"/>
        </w:rPr>
        <w:t>.</w:t>
      </w:r>
    </w:p>
    <w:p w:rsidR="00622D16" w:rsidRPr="00490960" w:rsidRDefault="00622D16" w:rsidP="00495DF9">
      <w:pPr>
        <w:ind w:firstLine="709"/>
        <w:rPr>
          <w:strike/>
          <w:szCs w:val="24"/>
        </w:rPr>
      </w:pPr>
      <w:r w:rsidRPr="00490960">
        <w:rPr>
          <w:szCs w:val="24"/>
        </w:rPr>
        <w:t>В границах проектной территории строительство категорированных объектов не предусматрива</w:t>
      </w:r>
      <w:r w:rsidR="00D7170B" w:rsidRPr="00490960">
        <w:rPr>
          <w:szCs w:val="24"/>
        </w:rPr>
        <w:t>е</w:t>
      </w:r>
      <w:r w:rsidRPr="00490960">
        <w:rPr>
          <w:szCs w:val="24"/>
        </w:rPr>
        <w:t>т</w:t>
      </w:r>
      <w:r w:rsidR="00D7170B" w:rsidRPr="00490960">
        <w:rPr>
          <w:szCs w:val="24"/>
        </w:rPr>
        <w:t>ся</w:t>
      </w:r>
      <w:r w:rsidRPr="00490960">
        <w:rPr>
          <w:szCs w:val="24"/>
        </w:rPr>
        <w:t>.</w:t>
      </w:r>
      <w:r w:rsidRPr="00490960">
        <w:rPr>
          <w:strike/>
          <w:szCs w:val="24"/>
        </w:rPr>
        <w:t xml:space="preserve"> </w:t>
      </w:r>
    </w:p>
    <w:p w:rsidR="00622D16" w:rsidRPr="00490960" w:rsidRDefault="00622D16" w:rsidP="00495DF9">
      <w:pPr>
        <w:ind w:firstLine="709"/>
        <w:rPr>
          <w:szCs w:val="24"/>
        </w:rPr>
      </w:pPr>
    </w:p>
    <w:p w:rsidR="00622D16" w:rsidRPr="00490960" w:rsidRDefault="00CC767D" w:rsidP="00495DF9">
      <w:pPr>
        <w:keepNext/>
        <w:ind w:firstLine="709"/>
        <w:outlineLvl w:val="1"/>
        <w:rPr>
          <w:b/>
          <w:bCs/>
          <w:iCs/>
          <w:szCs w:val="24"/>
        </w:rPr>
      </w:pPr>
      <w:bookmarkStart w:id="220" w:name="_Toc437783789"/>
      <w:bookmarkStart w:id="221" w:name="_Toc495918850"/>
      <w:bookmarkStart w:id="222" w:name="_Toc42088106"/>
      <w:r w:rsidRPr="00490960">
        <w:rPr>
          <w:b/>
          <w:bCs/>
          <w:iCs/>
          <w:szCs w:val="24"/>
        </w:rPr>
        <w:t>5</w:t>
      </w:r>
      <w:r w:rsidR="00622D16" w:rsidRPr="00490960">
        <w:rPr>
          <w:b/>
          <w:bCs/>
          <w:iCs/>
          <w:szCs w:val="24"/>
        </w:rPr>
        <w:t>.1</w:t>
      </w:r>
      <w:r w:rsidR="001054A6" w:rsidRPr="00490960">
        <w:rPr>
          <w:b/>
          <w:bCs/>
          <w:iCs/>
          <w:szCs w:val="24"/>
        </w:rPr>
        <w:t>.</w:t>
      </w:r>
      <w:r w:rsidR="00950C3B" w:rsidRPr="00490960">
        <w:rPr>
          <w:b/>
          <w:bCs/>
          <w:iCs/>
          <w:szCs w:val="24"/>
        </w:rPr>
        <w:t xml:space="preserve"> </w:t>
      </w:r>
      <w:r w:rsidR="00622D16" w:rsidRPr="00490960">
        <w:rPr>
          <w:b/>
          <w:bCs/>
          <w:iCs/>
          <w:szCs w:val="24"/>
        </w:rPr>
        <w:t>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bookmarkEnd w:id="220"/>
      <w:bookmarkEnd w:id="221"/>
      <w:bookmarkEnd w:id="222"/>
    </w:p>
    <w:p w:rsidR="00950C3B" w:rsidRPr="00490960" w:rsidRDefault="00950C3B"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Сегодня на застраиваемой территории имеют место опасности и угрозы различного характера, которые обуславливают необходимость принятия мер по защите от них населения и территорий. Планирование и реализация этих мер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622D16" w:rsidRPr="00490960" w:rsidRDefault="00622D16" w:rsidP="00495DF9">
      <w:pPr>
        <w:ind w:firstLine="709"/>
        <w:rPr>
          <w:szCs w:val="24"/>
        </w:rPr>
      </w:pPr>
      <w:r w:rsidRPr="00490960">
        <w:rPr>
          <w:szCs w:val="24"/>
        </w:rPr>
        <w:t>На застраиваемой территории отсутствуют атомные электростанции, заводы фосфорных удобрений и другие предприятия, сырье, процессы производства или готовая продукция которых связаны с радиоактивным излучением. Тем не менее, в рамках проектных предложений, необходимо предусмотреть регулярный контроль на территории поселения за радиационным фоном.</w:t>
      </w:r>
    </w:p>
    <w:p w:rsidR="00622D16" w:rsidRPr="00490960" w:rsidRDefault="00622D16" w:rsidP="00495DF9">
      <w:pPr>
        <w:ind w:firstLine="709"/>
        <w:rPr>
          <w:szCs w:val="24"/>
        </w:rPr>
      </w:pPr>
      <w:r w:rsidRPr="00490960">
        <w:rPr>
          <w:szCs w:val="24"/>
        </w:rPr>
        <w:t>Уязвимость Ленинградской области к природным источникам чрезвычайных ситуаций оценивается как выше среднего по Российской Федерации в 2-4 раза.</w:t>
      </w:r>
    </w:p>
    <w:p w:rsidR="00622D16" w:rsidRPr="00490960" w:rsidRDefault="00622D16" w:rsidP="00495DF9">
      <w:pPr>
        <w:ind w:firstLine="709"/>
        <w:rPr>
          <w:szCs w:val="24"/>
        </w:rPr>
      </w:pPr>
      <w:r w:rsidRPr="00490960">
        <w:rPr>
          <w:szCs w:val="24"/>
        </w:rPr>
        <w:t>Уязвимость Ленинградской области к техногенным источникам чрезвычайных ситуаций оценивается как на уровне среднего по Российской Федерации.</w:t>
      </w:r>
    </w:p>
    <w:p w:rsidR="00622D16" w:rsidRPr="00490960" w:rsidRDefault="00622D16" w:rsidP="00495DF9">
      <w:pPr>
        <w:ind w:firstLine="709"/>
        <w:rPr>
          <w:szCs w:val="24"/>
        </w:rPr>
      </w:pPr>
      <w:r w:rsidRPr="00490960">
        <w:rPr>
          <w:szCs w:val="24"/>
        </w:rPr>
        <w:t>Повторяемость природных чрезвычайных ситуаций локального, муниципального и регионального уровней на территории области – 5-7 чрезвычайных ситуаций в год.</w:t>
      </w:r>
    </w:p>
    <w:p w:rsidR="00C813A3" w:rsidRPr="00490960" w:rsidRDefault="00622D16" w:rsidP="00495DF9">
      <w:pPr>
        <w:ind w:firstLine="709"/>
        <w:rPr>
          <w:b/>
          <w:szCs w:val="24"/>
        </w:rPr>
      </w:pPr>
      <w:r w:rsidRPr="00490960">
        <w:rPr>
          <w:szCs w:val="24"/>
        </w:rPr>
        <w:t xml:space="preserve">В целом по Ленинградской области уровень риска чрезвычайных ситуаций находится в пределах приемлемого значения и не выходит за уровень фоновых </w:t>
      </w:r>
      <w:r w:rsidR="00064FB0" w:rsidRPr="00490960">
        <w:rPr>
          <w:szCs w:val="24"/>
        </w:rPr>
        <w:t>показателей по России</w:t>
      </w:r>
      <w:r w:rsidR="00C813A3" w:rsidRPr="00490960">
        <w:rPr>
          <w:szCs w:val="24"/>
        </w:rPr>
        <w:t>.</w:t>
      </w:r>
    </w:p>
    <w:p w:rsidR="00622D16" w:rsidRPr="00490960" w:rsidRDefault="00C813A3" w:rsidP="00495DF9">
      <w:pPr>
        <w:ind w:firstLine="709"/>
        <w:rPr>
          <w:szCs w:val="24"/>
        </w:rPr>
      </w:pPr>
      <w:r w:rsidRPr="00490960">
        <w:rPr>
          <w:szCs w:val="24"/>
        </w:rPr>
        <w:t>У</w:t>
      </w:r>
      <w:r w:rsidR="00622D16" w:rsidRPr="00490960">
        <w:rPr>
          <w:szCs w:val="24"/>
        </w:rPr>
        <w:t xml:space="preserve">ровень </w:t>
      </w:r>
      <w:r w:rsidRPr="00490960">
        <w:rPr>
          <w:szCs w:val="24"/>
        </w:rPr>
        <w:t xml:space="preserve">фоновых показателей </w:t>
      </w:r>
      <w:r w:rsidR="00622D16" w:rsidRPr="00490960">
        <w:rPr>
          <w:szCs w:val="24"/>
        </w:rPr>
        <w:t>риска чрезвычайных ситуаций в России</w:t>
      </w:r>
      <w:r w:rsidRPr="00490960">
        <w:rPr>
          <w:szCs w:val="24"/>
        </w:rPr>
        <w:t>:</w:t>
      </w:r>
    </w:p>
    <w:tbl>
      <w:tblPr>
        <w:tblStyle w:val="2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12"/>
        <w:gridCol w:w="2610"/>
      </w:tblGrid>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w:t>
            </w:r>
            <w:r w:rsidR="00622D16" w:rsidRPr="00490960">
              <w:rPr>
                <w:bCs/>
                <w:szCs w:val="24"/>
              </w:rPr>
              <w:t xml:space="preserve">иск гибели в </w:t>
            </w:r>
            <w:r w:rsidR="002D1515">
              <w:rPr>
                <w:bCs/>
                <w:szCs w:val="24"/>
              </w:rPr>
              <w:t>чрезвычайных ситуациях</w:t>
            </w:r>
            <w:r w:rsidR="00622D16" w:rsidRPr="00490960">
              <w:rPr>
                <w:bCs/>
                <w:szCs w:val="24"/>
              </w:rPr>
              <w:t xml:space="preserve"> природного характера </w:t>
            </w:r>
          </w:p>
        </w:tc>
        <w:tc>
          <w:tcPr>
            <w:tcW w:w="1252" w:type="pct"/>
          </w:tcPr>
          <w:p w:rsidR="00622D16" w:rsidRPr="00490960" w:rsidRDefault="00622D16" w:rsidP="00495DF9">
            <w:pPr>
              <w:rPr>
                <w:bCs/>
                <w:szCs w:val="24"/>
              </w:rPr>
            </w:pPr>
            <w:r w:rsidRPr="00490960">
              <w:rPr>
                <w:bCs/>
                <w:szCs w:val="24"/>
              </w:rPr>
              <w:t>2,3</w:t>
            </w:r>
            <w:r w:rsidR="00896060" w:rsidRPr="0052687B">
              <w:rPr>
                <w:bCs/>
              </w:rPr>
              <w:t>·</w:t>
            </w:r>
            <w:r w:rsidR="00C813A3" w:rsidRPr="00490960">
              <w:rPr>
                <w:bCs/>
                <w:szCs w:val="24"/>
              </w:rPr>
              <w:t>10</w:t>
            </w:r>
            <w:r w:rsidR="00C813A3" w:rsidRPr="00490960">
              <w:rPr>
                <w:szCs w:val="24"/>
                <w:vertAlign w:val="superscript"/>
              </w:rPr>
              <w:t xml:space="preserve">-6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в результате авиакатастроф </w:t>
            </w:r>
          </w:p>
        </w:tc>
        <w:tc>
          <w:tcPr>
            <w:tcW w:w="1252" w:type="pct"/>
          </w:tcPr>
          <w:p w:rsidR="00622D16" w:rsidRPr="00490960" w:rsidRDefault="00622D16" w:rsidP="00495DF9">
            <w:pPr>
              <w:rPr>
                <w:bCs/>
                <w:szCs w:val="24"/>
              </w:rPr>
            </w:pPr>
            <w:r w:rsidRPr="00490960">
              <w:rPr>
                <w:bCs/>
                <w:szCs w:val="24"/>
              </w:rPr>
              <w:t>2,0</w:t>
            </w:r>
            <w:r w:rsidR="00896060" w:rsidRPr="0052687B">
              <w:rPr>
                <w:bCs/>
              </w:rPr>
              <w:t>·</w:t>
            </w:r>
            <w:r w:rsidR="00C813A3" w:rsidRPr="00490960">
              <w:rPr>
                <w:bCs/>
                <w:szCs w:val="24"/>
              </w:rPr>
              <w:t>10</w:t>
            </w:r>
            <w:r w:rsidR="00C813A3" w:rsidRPr="00490960">
              <w:rPr>
                <w:szCs w:val="24"/>
                <w:vertAlign w:val="superscript"/>
              </w:rPr>
              <w:t xml:space="preserve">-6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при пожаре </w:t>
            </w:r>
          </w:p>
        </w:tc>
        <w:tc>
          <w:tcPr>
            <w:tcW w:w="1252" w:type="pct"/>
          </w:tcPr>
          <w:p w:rsidR="00622D16" w:rsidRPr="00490960" w:rsidRDefault="00622D16" w:rsidP="00495DF9">
            <w:pPr>
              <w:rPr>
                <w:bCs/>
                <w:szCs w:val="24"/>
              </w:rPr>
            </w:pPr>
            <w:r w:rsidRPr="00490960">
              <w:rPr>
                <w:bCs/>
                <w:szCs w:val="24"/>
              </w:rPr>
              <w:t>1,38</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человека в </w:t>
            </w:r>
            <w:r w:rsidRPr="00490960">
              <w:rPr>
                <w:bCs/>
                <w:szCs w:val="24"/>
              </w:rPr>
              <w:t>дорожно-транспортном происшествии</w:t>
            </w:r>
            <w:r w:rsidR="00622D16" w:rsidRPr="00490960">
              <w:rPr>
                <w:bCs/>
                <w:szCs w:val="24"/>
              </w:rPr>
              <w:t xml:space="preserve"> </w:t>
            </w:r>
          </w:p>
        </w:tc>
        <w:tc>
          <w:tcPr>
            <w:tcW w:w="1252" w:type="pct"/>
          </w:tcPr>
          <w:p w:rsidR="00622D16" w:rsidRPr="00490960" w:rsidRDefault="00622D16" w:rsidP="00495DF9">
            <w:pPr>
              <w:rPr>
                <w:bCs/>
                <w:szCs w:val="24"/>
              </w:rPr>
            </w:pPr>
            <w:r w:rsidRPr="00490960">
              <w:rPr>
                <w:bCs/>
                <w:szCs w:val="24"/>
              </w:rPr>
              <w:t>2,3</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убийства </w:t>
            </w:r>
          </w:p>
        </w:tc>
        <w:tc>
          <w:tcPr>
            <w:tcW w:w="1252" w:type="pct"/>
          </w:tcPr>
          <w:p w:rsidR="00622D16" w:rsidRPr="00490960" w:rsidRDefault="00622D16" w:rsidP="00495DF9">
            <w:pPr>
              <w:rPr>
                <w:bCs/>
                <w:szCs w:val="24"/>
              </w:rPr>
            </w:pPr>
            <w:r w:rsidRPr="00490960">
              <w:rPr>
                <w:bCs/>
                <w:szCs w:val="24"/>
              </w:rPr>
              <w:t>3,09</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 </w:t>
            </w:r>
            <w:r w:rsidR="00622D16" w:rsidRPr="00490960">
              <w:rPr>
                <w:bCs/>
                <w:szCs w:val="24"/>
              </w:rPr>
              <w:t xml:space="preserve">смерти человека от любых причин </w:t>
            </w:r>
          </w:p>
        </w:tc>
        <w:tc>
          <w:tcPr>
            <w:tcW w:w="1252" w:type="pct"/>
          </w:tcPr>
          <w:p w:rsidR="00622D16" w:rsidRPr="00490960" w:rsidRDefault="00622D16" w:rsidP="00495DF9">
            <w:pPr>
              <w:rPr>
                <w:szCs w:val="24"/>
                <w:vertAlign w:val="superscript"/>
              </w:rPr>
            </w:pPr>
            <w:r w:rsidRPr="00490960">
              <w:rPr>
                <w:bCs/>
                <w:szCs w:val="24"/>
              </w:rPr>
              <w:t>1,62</w:t>
            </w:r>
            <w:r w:rsidR="00896060" w:rsidRPr="0052687B">
              <w:rPr>
                <w:bCs/>
              </w:rPr>
              <w:t>·</w:t>
            </w:r>
            <w:r w:rsidR="00C813A3" w:rsidRPr="00490960">
              <w:rPr>
                <w:bCs/>
                <w:szCs w:val="24"/>
              </w:rPr>
              <w:t>10</w:t>
            </w:r>
            <w:r w:rsidR="00C813A3" w:rsidRPr="00490960">
              <w:rPr>
                <w:szCs w:val="24"/>
                <w:vertAlign w:val="superscript"/>
              </w:rPr>
              <w:t xml:space="preserve">-2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от транспортных травм (всех видов) </w:t>
            </w:r>
          </w:p>
        </w:tc>
        <w:tc>
          <w:tcPr>
            <w:tcW w:w="1252" w:type="pct"/>
          </w:tcPr>
          <w:p w:rsidR="00622D16" w:rsidRPr="00490960" w:rsidRDefault="00622D16" w:rsidP="00495DF9">
            <w:pPr>
              <w:rPr>
                <w:bCs/>
                <w:szCs w:val="24"/>
              </w:rPr>
            </w:pPr>
            <w:r w:rsidRPr="00490960">
              <w:rPr>
                <w:bCs/>
                <w:szCs w:val="24"/>
              </w:rPr>
              <w:t>2,91</w:t>
            </w:r>
            <w:r w:rsidR="00896060" w:rsidRPr="0052687B">
              <w:rPr>
                <w:bCs/>
              </w:rPr>
              <w:t>·</w:t>
            </w:r>
            <w:r w:rsidRPr="00490960">
              <w:rPr>
                <w:bCs/>
                <w:szCs w:val="24"/>
              </w:rPr>
              <w:t>10</w:t>
            </w:r>
            <w:r w:rsidR="00C813A3" w:rsidRPr="00490960">
              <w:rPr>
                <w:szCs w:val="24"/>
                <w:vertAlign w:val="superscript"/>
              </w:rPr>
              <w:t xml:space="preserve">-4 </w:t>
            </w:r>
            <w:r w:rsidR="00C813A3" w:rsidRPr="00490960">
              <w:rPr>
                <w:bCs/>
                <w:szCs w:val="24"/>
              </w:rPr>
              <w:t>/</w:t>
            </w:r>
            <w:r w:rsidRPr="00490960">
              <w:rPr>
                <w:bCs/>
                <w:szCs w:val="24"/>
              </w:rPr>
              <w:t>год</w:t>
            </w:r>
          </w:p>
        </w:tc>
      </w:tr>
      <w:tr w:rsidR="00622D16" w:rsidRPr="00490960" w:rsidTr="00C813A3">
        <w:tc>
          <w:tcPr>
            <w:tcW w:w="3748" w:type="pct"/>
          </w:tcPr>
          <w:p w:rsidR="00622D16" w:rsidRPr="00490960" w:rsidRDefault="00C813A3" w:rsidP="00495DF9">
            <w:pPr>
              <w:ind w:firstLine="709"/>
              <w:rPr>
                <w:bCs/>
                <w:szCs w:val="24"/>
              </w:rPr>
            </w:pPr>
            <w:r w:rsidRPr="00490960">
              <w:rPr>
                <w:szCs w:val="24"/>
              </w:rPr>
              <w:lastRenderedPageBreak/>
              <w:t>–</w:t>
            </w:r>
            <w:r w:rsidRPr="00490960">
              <w:rPr>
                <w:bCs/>
                <w:szCs w:val="24"/>
              </w:rPr>
              <w:t xml:space="preserve"> риск </w:t>
            </w:r>
            <w:r w:rsidR="00622D16" w:rsidRPr="00490960">
              <w:rPr>
                <w:bCs/>
                <w:szCs w:val="24"/>
              </w:rPr>
              <w:t xml:space="preserve">гибели от случайного отравления алкоголем </w:t>
            </w:r>
          </w:p>
        </w:tc>
        <w:tc>
          <w:tcPr>
            <w:tcW w:w="1252" w:type="pct"/>
          </w:tcPr>
          <w:p w:rsidR="00622D16" w:rsidRPr="00490960" w:rsidRDefault="00622D16" w:rsidP="00495DF9">
            <w:pPr>
              <w:rPr>
                <w:bCs/>
                <w:szCs w:val="24"/>
              </w:rPr>
            </w:pPr>
            <w:r w:rsidRPr="00490960">
              <w:rPr>
                <w:bCs/>
                <w:szCs w:val="24"/>
              </w:rPr>
              <w:t>3,12</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bl>
    <w:p w:rsidR="001E56A3" w:rsidRPr="00490960" w:rsidRDefault="001E56A3" w:rsidP="00495DF9">
      <w:pPr>
        <w:ind w:firstLine="709"/>
        <w:rPr>
          <w:strike/>
          <w:szCs w:val="24"/>
        </w:rPr>
      </w:pPr>
    </w:p>
    <w:p w:rsidR="00622D16" w:rsidRPr="00490960" w:rsidRDefault="00064FB0" w:rsidP="00495DF9">
      <w:pPr>
        <w:ind w:firstLine="709"/>
        <w:rPr>
          <w:b/>
          <w:szCs w:val="24"/>
        </w:rPr>
      </w:pPr>
      <w:r w:rsidRPr="00490960">
        <w:rPr>
          <w:szCs w:val="24"/>
        </w:rPr>
        <w:t xml:space="preserve">Таблица </w:t>
      </w:r>
      <w:r w:rsidR="00CC767D" w:rsidRPr="00490960">
        <w:rPr>
          <w:szCs w:val="24"/>
        </w:rPr>
        <w:t>5</w:t>
      </w:r>
      <w:r w:rsidR="00622D16" w:rsidRPr="00490960">
        <w:rPr>
          <w:szCs w:val="24"/>
        </w:rPr>
        <w:t>.</w:t>
      </w:r>
      <w:r w:rsidR="00950C3B" w:rsidRPr="00490960">
        <w:rPr>
          <w:szCs w:val="24"/>
        </w:rPr>
        <w:t>1.</w:t>
      </w:r>
      <w:r w:rsidR="00C813A3" w:rsidRPr="00490960">
        <w:rPr>
          <w:szCs w:val="24"/>
        </w:rPr>
        <w:t>1</w:t>
      </w:r>
      <w:r w:rsidR="00950C3B" w:rsidRPr="00490960">
        <w:rPr>
          <w:szCs w:val="24"/>
        </w:rPr>
        <w:t xml:space="preserve"> </w:t>
      </w:r>
      <w:r w:rsidR="00972335" w:rsidRPr="00490960">
        <w:rPr>
          <w:szCs w:val="24"/>
        </w:rPr>
        <w:t>–</w:t>
      </w:r>
      <w:r w:rsidR="00950C3B" w:rsidRPr="00490960">
        <w:rPr>
          <w:szCs w:val="24"/>
        </w:rPr>
        <w:t xml:space="preserve"> </w:t>
      </w:r>
      <w:r w:rsidR="00C813A3" w:rsidRPr="00490960">
        <w:rPr>
          <w:b/>
          <w:szCs w:val="24"/>
        </w:rPr>
        <w:t>и</w:t>
      </w:r>
      <w:r w:rsidR="00622D16" w:rsidRPr="00490960">
        <w:rPr>
          <w:b/>
          <w:szCs w:val="24"/>
        </w:rPr>
        <w:t>ндивидуальный риск по отдельным видам чрезвычайных ситуаций</w:t>
      </w:r>
    </w:p>
    <w:p w:rsidR="00950C3B" w:rsidRPr="00490960" w:rsidRDefault="00950C3B" w:rsidP="00495DF9">
      <w:pPr>
        <w:ind w:firstLine="709"/>
        <w:rPr>
          <w:szCs w:val="24"/>
        </w:rPr>
      </w:pPr>
    </w:p>
    <w:tbl>
      <w:tblPr>
        <w:tblStyle w:val="200"/>
        <w:tblW w:w="5000" w:type="pct"/>
        <w:tblLook w:val="01E0" w:firstRow="1" w:lastRow="1" w:firstColumn="1" w:lastColumn="1" w:noHBand="0" w:noVBand="0"/>
      </w:tblPr>
      <w:tblGrid>
        <w:gridCol w:w="2750"/>
        <w:gridCol w:w="1519"/>
        <w:gridCol w:w="1223"/>
        <w:gridCol w:w="2156"/>
        <w:gridCol w:w="2774"/>
      </w:tblGrid>
      <w:tr w:rsidR="00C813A3" w:rsidRPr="00490960" w:rsidTr="00031D89">
        <w:trPr>
          <w:tblHeader/>
        </w:trPr>
        <w:tc>
          <w:tcPr>
            <w:tcW w:w="1374" w:type="pct"/>
            <w:vAlign w:val="center"/>
          </w:tcPr>
          <w:p w:rsidR="00C813A3" w:rsidRPr="00490960" w:rsidRDefault="00C813A3" w:rsidP="00495DF9">
            <w:pPr>
              <w:jc w:val="center"/>
              <w:rPr>
                <w:b/>
                <w:bCs/>
                <w:szCs w:val="24"/>
              </w:rPr>
            </w:pPr>
            <w:r w:rsidRPr="00490960">
              <w:rPr>
                <w:b/>
                <w:bCs/>
                <w:szCs w:val="24"/>
              </w:rPr>
              <w:t>Вид чрезвычайной ситуации</w:t>
            </w:r>
          </w:p>
        </w:tc>
        <w:tc>
          <w:tcPr>
            <w:tcW w:w="783" w:type="pct"/>
            <w:vAlign w:val="center"/>
          </w:tcPr>
          <w:p w:rsidR="00C813A3" w:rsidRPr="00490960" w:rsidRDefault="00C813A3" w:rsidP="00495DF9">
            <w:pPr>
              <w:jc w:val="center"/>
              <w:rPr>
                <w:b/>
                <w:bCs/>
                <w:szCs w:val="24"/>
              </w:rPr>
            </w:pPr>
            <w:r w:rsidRPr="00490960">
              <w:rPr>
                <w:b/>
                <w:bCs/>
                <w:szCs w:val="24"/>
              </w:rPr>
              <w:t>Общее количество</w:t>
            </w:r>
          </w:p>
        </w:tc>
        <w:tc>
          <w:tcPr>
            <w:tcW w:w="616" w:type="pct"/>
            <w:vAlign w:val="center"/>
          </w:tcPr>
          <w:p w:rsidR="00C813A3" w:rsidRPr="00490960" w:rsidRDefault="00C813A3" w:rsidP="00495DF9">
            <w:pPr>
              <w:jc w:val="center"/>
              <w:rPr>
                <w:b/>
                <w:bCs/>
                <w:szCs w:val="24"/>
              </w:rPr>
            </w:pPr>
            <w:r w:rsidRPr="00490960">
              <w:rPr>
                <w:b/>
                <w:bCs/>
                <w:szCs w:val="24"/>
              </w:rPr>
              <w:t>Погибли</w:t>
            </w:r>
            <w:r w:rsidR="00B9473F">
              <w:rPr>
                <w:b/>
                <w:bCs/>
                <w:szCs w:val="24"/>
              </w:rPr>
              <w:t>, человек</w:t>
            </w:r>
          </w:p>
        </w:tc>
        <w:tc>
          <w:tcPr>
            <w:tcW w:w="817" w:type="pct"/>
            <w:vAlign w:val="center"/>
          </w:tcPr>
          <w:p w:rsidR="00C813A3" w:rsidRPr="00490960" w:rsidRDefault="00C813A3" w:rsidP="00495DF9">
            <w:pPr>
              <w:jc w:val="center"/>
              <w:rPr>
                <w:b/>
                <w:bCs/>
                <w:szCs w:val="24"/>
              </w:rPr>
            </w:pPr>
            <w:r w:rsidRPr="00490960">
              <w:rPr>
                <w:b/>
                <w:bCs/>
                <w:szCs w:val="24"/>
              </w:rPr>
              <w:t>Индивидуальный риск</w:t>
            </w:r>
          </w:p>
        </w:tc>
        <w:tc>
          <w:tcPr>
            <w:tcW w:w="1410" w:type="pct"/>
            <w:vAlign w:val="center"/>
          </w:tcPr>
          <w:p w:rsidR="00C813A3" w:rsidRPr="00490960" w:rsidRDefault="00C813A3" w:rsidP="00495DF9">
            <w:pPr>
              <w:jc w:val="center"/>
              <w:rPr>
                <w:b/>
                <w:bCs/>
                <w:szCs w:val="24"/>
              </w:rPr>
            </w:pPr>
            <w:r w:rsidRPr="00490960">
              <w:rPr>
                <w:b/>
                <w:bCs/>
                <w:szCs w:val="24"/>
              </w:rPr>
              <w:t>Средний размер ущерба в год</w:t>
            </w:r>
            <w:r w:rsidR="00B9473F">
              <w:rPr>
                <w:b/>
                <w:bCs/>
                <w:szCs w:val="24"/>
              </w:rPr>
              <w:t xml:space="preserve">, </w:t>
            </w:r>
            <w:r w:rsidR="00B9473F">
              <w:rPr>
                <w:b/>
                <w:bCs/>
                <w:szCs w:val="24"/>
              </w:rPr>
              <w:br/>
              <w:t>миллионы</w:t>
            </w:r>
            <w:r w:rsidRPr="00490960">
              <w:rPr>
                <w:b/>
                <w:bCs/>
                <w:szCs w:val="24"/>
              </w:rPr>
              <w:t xml:space="preserve"> руб</w:t>
            </w:r>
            <w:r w:rsidR="00B9473F">
              <w:rPr>
                <w:b/>
                <w:bCs/>
                <w:szCs w:val="24"/>
              </w:rPr>
              <w:t>лей</w:t>
            </w:r>
          </w:p>
        </w:tc>
      </w:tr>
    </w:tbl>
    <w:p w:rsidR="00C813A3" w:rsidRPr="00490960" w:rsidRDefault="00C813A3" w:rsidP="00495DF9">
      <w:pPr>
        <w:ind w:firstLine="709"/>
        <w:rPr>
          <w:sz w:val="2"/>
          <w:szCs w:val="2"/>
        </w:rPr>
      </w:pPr>
    </w:p>
    <w:tbl>
      <w:tblPr>
        <w:tblStyle w:val="200"/>
        <w:tblW w:w="5000" w:type="pct"/>
        <w:tblLook w:val="01E0" w:firstRow="1" w:lastRow="1" w:firstColumn="1" w:lastColumn="1" w:noHBand="0" w:noVBand="0"/>
      </w:tblPr>
      <w:tblGrid>
        <w:gridCol w:w="2750"/>
        <w:gridCol w:w="1520"/>
        <w:gridCol w:w="1171"/>
        <w:gridCol w:w="2155"/>
        <w:gridCol w:w="2826"/>
      </w:tblGrid>
      <w:tr w:rsidR="00A66EDE" w:rsidRPr="00490960" w:rsidTr="00C813A3">
        <w:tc>
          <w:tcPr>
            <w:tcW w:w="1319" w:type="pct"/>
            <w:vAlign w:val="center"/>
          </w:tcPr>
          <w:p w:rsidR="00950C3B" w:rsidRPr="00490960" w:rsidRDefault="00950C3B" w:rsidP="00495DF9">
            <w:pPr>
              <w:jc w:val="center"/>
              <w:rPr>
                <w:b/>
                <w:bCs/>
                <w:szCs w:val="24"/>
              </w:rPr>
            </w:pPr>
            <w:r w:rsidRPr="00490960">
              <w:rPr>
                <w:b/>
                <w:bCs/>
                <w:szCs w:val="24"/>
              </w:rPr>
              <w:t>1</w:t>
            </w:r>
          </w:p>
        </w:tc>
        <w:tc>
          <w:tcPr>
            <w:tcW w:w="729" w:type="pct"/>
            <w:vAlign w:val="center"/>
          </w:tcPr>
          <w:p w:rsidR="00950C3B" w:rsidRPr="00490960" w:rsidRDefault="00950C3B" w:rsidP="00495DF9">
            <w:pPr>
              <w:jc w:val="center"/>
              <w:rPr>
                <w:b/>
                <w:bCs/>
                <w:szCs w:val="24"/>
              </w:rPr>
            </w:pPr>
            <w:r w:rsidRPr="00490960">
              <w:rPr>
                <w:b/>
                <w:bCs/>
                <w:szCs w:val="24"/>
              </w:rPr>
              <w:t>2</w:t>
            </w:r>
          </w:p>
        </w:tc>
        <w:tc>
          <w:tcPr>
            <w:tcW w:w="562" w:type="pct"/>
            <w:vAlign w:val="center"/>
          </w:tcPr>
          <w:p w:rsidR="00950C3B" w:rsidRPr="00490960" w:rsidRDefault="00950C3B" w:rsidP="00495DF9">
            <w:pPr>
              <w:jc w:val="center"/>
              <w:rPr>
                <w:b/>
                <w:bCs/>
                <w:szCs w:val="24"/>
              </w:rPr>
            </w:pPr>
            <w:r w:rsidRPr="00490960">
              <w:rPr>
                <w:b/>
                <w:bCs/>
                <w:szCs w:val="24"/>
              </w:rPr>
              <w:t>3</w:t>
            </w:r>
          </w:p>
        </w:tc>
        <w:tc>
          <w:tcPr>
            <w:tcW w:w="1034" w:type="pct"/>
            <w:vAlign w:val="center"/>
          </w:tcPr>
          <w:p w:rsidR="00950C3B" w:rsidRPr="00490960" w:rsidRDefault="00950C3B" w:rsidP="00495DF9">
            <w:pPr>
              <w:jc w:val="center"/>
              <w:rPr>
                <w:b/>
                <w:bCs/>
                <w:szCs w:val="24"/>
              </w:rPr>
            </w:pPr>
            <w:r w:rsidRPr="00490960">
              <w:rPr>
                <w:b/>
                <w:bCs/>
                <w:szCs w:val="24"/>
              </w:rPr>
              <w:t>4</w:t>
            </w:r>
          </w:p>
        </w:tc>
        <w:tc>
          <w:tcPr>
            <w:tcW w:w="1356" w:type="pct"/>
            <w:vAlign w:val="center"/>
          </w:tcPr>
          <w:p w:rsidR="00950C3B" w:rsidRPr="00490960" w:rsidRDefault="00950C3B" w:rsidP="00495DF9">
            <w:pPr>
              <w:jc w:val="center"/>
              <w:rPr>
                <w:b/>
                <w:bCs/>
                <w:szCs w:val="24"/>
              </w:rPr>
            </w:pPr>
            <w:r w:rsidRPr="00490960">
              <w:rPr>
                <w:b/>
                <w:bCs/>
                <w:szCs w:val="24"/>
              </w:rPr>
              <w:t>5</w:t>
            </w:r>
          </w:p>
        </w:tc>
      </w:tr>
      <w:tr w:rsidR="00A66EDE" w:rsidRPr="00490960" w:rsidTr="00C813A3">
        <w:tc>
          <w:tcPr>
            <w:tcW w:w="1319" w:type="pct"/>
          </w:tcPr>
          <w:p w:rsidR="00622D16" w:rsidRPr="00490960" w:rsidRDefault="00622D16" w:rsidP="00495DF9">
            <w:pPr>
              <w:rPr>
                <w:bCs/>
                <w:szCs w:val="24"/>
              </w:rPr>
            </w:pPr>
            <w:r w:rsidRPr="00490960">
              <w:rPr>
                <w:bCs/>
                <w:szCs w:val="24"/>
              </w:rPr>
              <w:t>Аварии на производстве</w:t>
            </w:r>
          </w:p>
        </w:tc>
        <w:tc>
          <w:tcPr>
            <w:tcW w:w="729" w:type="pct"/>
            <w:vAlign w:val="center"/>
          </w:tcPr>
          <w:p w:rsidR="00622D16" w:rsidRPr="00490960" w:rsidRDefault="00622D16" w:rsidP="00495DF9">
            <w:pPr>
              <w:jc w:val="center"/>
              <w:rPr>
                <w:bCs/>
                <w:szCs w:val="24"/>
              </w:rPr>
            </w:pPr>
            <w:r w:rsidRPr="00490960">
              <w:rPr>
                <w:bCs/>
                <w:szCs w:val="24"/>
              </w:rPr>
              <w:t>17</w:t>
            </w:r>
          </w:p>
        </w:tc>
        <w:tc>
          <w:tcPr>
            <w:tcW w:w="562" w:type="pct"/>
            <w:vAlign w:val="center"/>
          </w:tcPr>
          <w:p w:rsidR="00622D16" w:rsidRPr="00490960" w:rsidRDefault="00622D16" w:rsidP="00495DF9">
            <w:pPr>
              <w:jc w:val="center"/>
              <w:rPr>
                <w:bCs/>
                <w:szCs w:val="24"/>
              </w:rPr>
            </w:pPr>
            <w:r w:rsidRPr="00490960">
              <w:rPr>
                <w:bCs/>
                <w:szCs w:val="24"/>
              </w:rPr>
              <w:t>5</w:t>
            </w:r>
          </w:p>
        </w:tc>
        <w:tc>
          <w:tcPr>
            <w:tcW w:w="1034" w:type="pct"/>
            <w:vAlign w:val="center"/>
          </w:tcPr>
          <w:p w:rsidR="00622D16" w:rsidRPr="00490960" w:rsidRDefault="00622D16" w:rsidP="00495DF9">
            <w:pPr>
              <w:jc w:val="center"/>
              <w:rPr>
                <w:bCs/>
                <w:szCs w:val="24"/>
              </w:rPr>
            </w:pPr>
            <w:r w:rsidRPr="00490960">
              <w:rPr>
                <w:bCs/>
                <w:szCs w:val="24"/>
              </w:rPr>
              <w:t>6</w:t>
            </w:r>
            <w:r w:rsidR="00896060" w:rsidRPr="0052687B">
              <w:rPr>
                <w:bCs/>
              </w:rPr>
              <w:t>·</w:t>
            </w:r>
            <w:r w:rsidRPr="00490960">
              <w:rPr>
                <w:bCs/>
                <w:szCs w:val="24"/>
              </w:rPr>
              <w:t>10-6</w:t>
            </w:r>
          </w:p>
        </w:tc>
        <w:tc>
          <w:tcPr>
            <w:tcW w:w="1356" w:type="pct"/>
            <w:vAlign w:val="center"/>
          </w:tcPr>
          <w:p w:rsidR="00622D16" w:rsidRPr="00490960" w:rsidRDefault="00622D16" w:rsidP="00495DF9">
            <w:pPr>
              <w:jc w:val="center"/>
              <w:rPr>
                <w:bCs/>
                <w:szCs w:val="24"/>
              </w:rPr>
            </w:pPr>
            <w:r w:rsidRPr="00490960">
              <w:rPr>
                <w:bCs/>
                <w:szCs w:val="24"/>
              </w:rPr>
              <w:t>12,7</w:t>
            </w:r>
          </w:p>
        </w:tc>
      </w:tr>
      <w:tr w:rsidR="00A66EDE" w:rsidRPr="00490960" w:rsidTr="00C813A3">
        <w:tc>
          <w:tcPr>
            <w:tcW w:w="1319" w:type="pct"/>
          </w:tcPr>
          <w:p w:rsidR="00622D16" w:rsidRPr="00490960" w:rsidRDefault="00622D16" w:rsidP="00495DF9">
            <w:pPr>
              <w:rPr>
                <w:bCs/>
                <w:szCs w:val="24"/>
              </w:rPr>
            </w:pPr>
            <w:r w:rsidRPr="00490960">
              <w:rPr>
                <w:bCs/>
                <w:szCs w:val="24"/>
              </w:rPr>
              <w:t>Аварии на транспорте</w:t>
            </w:r>
          </w:p>
        </w:tc>
        <w:tc>
          <w:tcPr>
            <w:tcW w:w="729" w:type="pct"/>
            <w:vAlign w:val="center"/>
          </w:tcPr>
          <w:p w:rsidR="00622D16" w:rsidRPr="00490960" w:rsidRDefault="00622D16" w:rsidP="00495DF9">
            <w:pPr>
              <w:jc w:val="center"/>
              <w:rPr>
                <w:bCs/>
                <w:szCs w:val="24"/>
              </w:rPr>
            </w:pPr>
            <w:r w:rsidRPr="00490960">
              <w:rPr>
                <w:bCs/>
                <w:szCs w:val="24"/>
              </w:rPr>
              <w:t>7</w:t>
            </w:r>
            <w:r w:rsidR="00896060">
              <w:rPr>
                <w:bCs/>
                <w:szCs w:val="24"/>
              </w:rPr>
              <w:t xml:space="preserve"> </w:t>
            </w:r>
            <w:r w:rsidRPr="00490960">
              <w:rPr>
                <w:bCs/>
                <w:szCs w:val="24"/>
              </w:rPr>
              <w:t>009</w:t>
            </w:r>
          </w:p>
        </w:tc>
        <w:tc>
          <w:tcPr>
            <w:tcW w:w="562" w:type="pct"/>
            <w:vAlign w:val="center"/>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246</w:t>
            </w:r>
          </w:p>
        </w:tc>
        <w:tc>
          <w:tcPr>
            <w:tcW w:w="1034" w:type="pct"/>
            <w:vAlign w:val="center"/>
          </w:tcPr>
          <w:p w:rsidR="00622D16" w:rsidRPr="00490960" w:rsidRDefault="00622D16" w:rsidP="00495DF9">
            <w:pPr>
              <w:jc w:val="center"/>
              <w:rPr>
                <w:bCs/>
                <w:szCs w:val="24"/>
              </w:rPr>
            </w:pPr>
            <w:r w:rsidRPr="00490960">
              <w:rPr>
                <w:bCs/>
                <w:szCs w:val="24"/>
              </w:rPr>
              <w:t>1</w:t>
            </w:r>
            <w:r w:rsidR="00896060" w:rsidRPr="0052687B">
              <w:rPr>
                <w:bCs/>
              </w:rPr>
              <w:t>·</w:t>
            </w:r>
            <w:r w:rsidRPr="00490960">
              <w:rPr>
                <w:bCs/>
                <w:szCs w:val="24"/>
              </w:rPr>
              <w:t>103</w:t>
            </w:r>
          </w:p>
        </w:tc>
        <w:tc>
          <w:tcPr>
            <w:tcW w:w="1356" w:type="pct"/>
            <w:vAlign w:val="center"/>
          </w:tcPr>
          <w:p w:rsidR="00622D16" w:rsidRPr="00490960" w:rsidRDefault="00C813A3" w:rsidP="00495DF9">
            <w:pPr>
              <w:jc w:val="center"/>
              <w:rPr>
                <w:bCs/>
                <w:szCs w:val="24"/>
              </w:rPr>
            </w:pPr>
            <w:r w:rsidRPr="00490960">
              <w:rPr>
                <w:szCs w:val="24"/>
              </w:rPr>
              <w:t>–</w:t>
            </w:r>
          </w:p>
        </w:tc>
      </w:tr>
      <w:tr w:rsidR="00A66EDE" w:rsidRPr="00490960" w:rsidTr="00C813A3">
        <w:tc>
          <w:tcPr>
            <w:tcW w:w="1319" w:type="pct"/>
          </w:tcPr>
          <w:p w:rsidR="00622D16" w:rsidRPr="00490960" w:rsidRDefault="00622D16" w:rsidP="00495DF9">
            <w:pPr>
              <w:rPr>
                <w:bCs/>
                <w:szCs w:val="24"/>
              </w:rPr>
            </w:pPr>
            <w:r w:rsidRPr="00490960">
              <w:rPr>
                <w:bCs/>
                <w:szCs w:val="24"/>
              </w:rPr>
              <w:t>Пожары</w:t>
            </w:r>
          </w:p>
        </w:tc>
        <w:tc>
          <w:tcPr>
            <w:tcW w:w="729" w:type="pct"/>
            <w:vAlign w:val="center"/>
          </w:tcPr>
          <w:p w:rsidR="00622D16" w:rsidRPr="00490960" w:rsidRDefault="00622D16" w:rsidP="00495DF9">
            <w:pPr>
              <w:jc w:val="center"/>
              <w:rPr>
                <w:bCs/>
                <w:szCs w:val="24"/>
              </w:rPr>
            </w:pPr>
            <w:r w:rsidRPr="00490960">
              <w:rPr>
                <w:bCs/>
                <w:szCs w:val="24"/>
              </w:rPr>
              <w:t>9</w:t>
            </w:r>
            <w:r w:rsidR="00896060">
              <w:rPr>
                <w:bCs/>
                <w:szCs w:val="24"/>
              </w:rPr>
              <w:t xml:space="preserve"> </w:t>
            </w:r>
            <w:r w:rsidRPr="00490960">
              <w:rPr>
                <w:bCs/>
                <w:szCs w:val="24"/>
              </w:rPr>
              <w:t>340</w:t>
            </w:r>
          </w:p>
        </w:tc>
        <w:tc>
          <w:tcPr>
            <w:tcW w:w="562" w:type="pct"/>
            <w:vAlign w:val="center"/>
          </w:tcPr>
          <w:p w:rsidR="00622D16" w:rsidRPr="00490960" w:rsidRDefault="00622D16" w:rsidP="00495DF9">
            <w:pPr>
              <w:jc w:val="center"/>
              <w:rPr>
                <w:bCs/>
                <w:szCs w:val="24"/>
              </w:rPr>
            </w:pPr>
            <w:r w:rsidRPr="00490960">
              <w:rPr>
                <w:bCs/>
                <w:szCs w:val="24"/>
              </w:rPr>
              <w:t>12</w:t>
            </w:r>
          </w:p>
        </w:tc>
        <w:tc>
          <w:tcPr>
            <w:tcW w:w="1034" w:type="pct"/>
            <w:vAlign w:val="center"/>
          </w:tcPr>
          <w:p w:rsidR="00622D16" w:rsidRPr="00490960" w:rsidRDefault="00622D16" w:rsidP="00495DF9">
            <w:pPr>
              <w:jc w:val="center"/>
              <w:rPr>
                <w:bCs/>
                <w:szCs w:val="24"/>
              </w:rPr>
            </w:pPr>
            <w:r w:rsidRPr="00490960">
              <w:rPr>
                <w:bCs/>
                <w:szCs w:val="24"/>
              </w:rPr>
              <w:t>5</w:t>
            </w:r>
            <w:r w:rsidR="00896060" w:rsidRPr="0052687B">
              <w:rPr>
                <w:bCs/>
              </w:rPr>
              <w:t>·</w:t>
            </w:r>
            <w:r w:rsidRPr="00490960">
              <w:rPr>
                <w:bCs/>
                <w:szCs w:val="24"/>
              </w:rPr>
              <w:t>10-4</w:t>
            </w:r>
          </w:p>
        </w:tc>
        <w:tc>
          <w:tcPr>
            <w:tcW w:w="1356" w:type="pct"/>
            <w:vAlign w:val="center"/>
          </w:tcPr>
          <w:p w:rsidR="00622D16" w:rsidRPr="00490960" w:rsidRDefault="00622D16" w:rsidP="00495DF9">
            <w:pPr>
              <w:jc w:val="center"/>
              <w:rPr>
                <w:bCs/>
                <w:szCs w:val="24"/>
              </w:rPr>
            </w:pPr>
            <w:r w:rsidRPr="00490960">
              <w:rPr>
                <w:bCs/>
                <w:szCs w:val="24"/>
              </w:rPr>
              <w:t>25,134</w:t>
            </w:r>
          </w:p>
        </w:tc>
      </w:tr>
      <w:tr w:rsidR="001E0513" w:rsidRPr="00490960" w:rsidTr="00C813A3">
        <w:tc>
          <w:tcPr>
            <w:tcW w:w="1319" w:type="pct"/>
          </w:tcPr>
          <w:p w:rsidR="00622D16" w:rsidRPr="00490960" w:rsidRDefault="002D1515" w:rsidP="00495DF9">
            <w:pPr>
              <w:rPr>
                <w:bCs/>
                <w:szCs w:val="24"/>
              </w:rPr>
            </w:pPr>
            <w:r>
              <w:rPr>
                <w:bCs/>
                <w:szCs w:val="24"/>
              </w:rPr>
              <w:t>Чрезвычайные ситуации</w:t>
            </w:r>
            <w:r w:rsidR="00622D16" w:rsidRPr="00490960">
              <w:rPr>
                <w:bCs/>
                <w:szCs w:val="24"/>
              </w:rPr>
              <w:t xml:space="preserve"> природного характера</w:t>
            </w:r>
          </w:p>
        </w:tc>
        <w:tc>
          <w:tcPr>
            <w:tcW w:w="729" w:type="pct"/>
            <w:vAlign w:val="center"/>
          </w:tcPr>
          <w:p w:rsidR="00622D16" w:rsidRPr="00490960" w:rsidRDefault="00622D16" w:rsidP="00495DF9">
            <w:pPr>
              <w:jc w:val="center"/>
              <w:rPr>
                <w:bCs/>
                <w:szCs w:val="24"/>
              </w:rPr>
            </w:pPr>
            <w:r w:rsidRPr="00490960">
              <w:rPr>
                <w:bCs/>
                <w:szCs w:val="24"/>
              </w:rPr>
              <w:t>12</w:t>
            </w:r>
          </w:p>
        </w:tc>
        <w:tc>
          <w:tcPr>
            <w:tcW w:w="562" w:type="pct"/>
            <w:vAlign w:val="center"/>
          </w:tcPr>
          <w:p w:rsidR="00622D16" w:rsidRPr="00490960" w:rsidRDefault="00622D16" w:rsidP="00495DF9">
            <w:pPr>
              <w:jc w:val="center"/>
              <w:rPr>
                <w:bCs/>
                <w:szCs w:val="24"/>
              </w:rPr>
            </w:pPr>
            <w:r w:rsidRPr="00490960">
              <w:rPr>
                <w:bCs/>
                <w:szCs w:val="24"/>
              </w:rPr>
              <w:t>4</w:t>
            </w:r>
          </w:p>
        </w:tc>
        <w:tc>
          <w:tcPr>
            <w:tcW w:w="1034" w:type="pct"/>
            <w:vAlign w:val="center"/>
          </w:tcPr>
          <w:p w:rsidR="00622D16" w:rsidRPr="00490960" w:rsidRDefault="00622D16" w:rsidP="00495DF9">
            <w:pPr>
              <w:jc w:val="center"/>
              <w:rPr>
                <w:bCs/>
                <w:szCs w:val="24"/>
              </w:rPr>
            </w:pPr>
            <w:r w:rsidRPr="00490960">
              <w:rPr>
                <w:bCs/>
                <w:szCs w:val="24"/>
              </w:rPr>
              <w:t>3,3</w:t>
            </w:r>
            <w:r w:rsidR="00896060" w:rsidRPr="0052687B">
              <w:rPr>
                <w:bCs/>
              </w:rPr>
              <w:t>·</w:t>
            </w:r>
            <w:r w:rsidRPr="00490960">
              <w:rPr>
                <w:bCs/>
                <w:szCs w:val="24"/>
              </w:rPr>
              <w:t>10-6</w:t>
            </w:r>
          </w:p>
        </w:tc>
        <w:tc>
          <w:tcPr>
            <w:tcW w:w="1356" w:type="pct"/>
            <w:vAlign w:val="center"/>
          </w:tcPr>
          <w:p w:rsidR="00622D16" w:rsidRPr="00490960" w:rsidRDefault="00622D16" w:rsidP="00495DF9">
            <w:pPr>
              <w:jc w:val="center"/>
              <w:rPr>
                <w:bCs/>
                <w:szCs w:val="24"/>
              </w:rPr>
            </w:pPr>
            <w:r w:rsidRPr="00490960">
              <w:rPr>
                <w:bCs/>
                <w:szCs w:val="24"/>
              </w:rPr>
              <w:t>10,58</w:t>
            </w:r>
          </w:p>
        </w:tc>
      </w:tr>
    </w:tbl>
    <w:p w:rsidR="00950C3B" w:rsidRPr="00490960" w:rsidRDefault="00950C3B" w:rsidP="00495DF9">
      <w:pPr>
        <w:ind w:firstLine="709"/>
        <w:rPr>
          <w:strike/>
          <w:szCs w:val="24"/>
        </w:rPr>
      </w:pPr>
    </w:p>
    <w:p w:rsidR="00622D16" w:rsidRPr="00490960" w:rsidRDefault="00622D16" w:rsidP="00495DF9">
      <w:pPr>
        <w:ind w:firstLine="709"/>
        <w:rPr>
          <w:szCs w:val="24"/>
        </w:rPr>
      </w:pPr>
      <w:r w:rsidRPr="00490960">
        <w:rPr>
          <w:szCs w:val="24"/>
        </w:rPr>
        <w:t>Однако уровень риска транспортных аварий 1</w:t>
      </w:r>
      <w:r w:rsidR="00896060" w:rsidRPr="0052687B">
        <w:rPr>
          <w:bCs/>
        </w:rPr>
        <w:t>·</w:t>
      </w:r>
      <w:r w:rsidRPr="00490960">
        <w:rPr>
          <w:szCs w:val="24"/>
        </w:rPr>
        <w:t>10</w:t>
      </w:r>
      <w:r w:rsidRPr="00490960">
        <w:rPr>
          <w:szCs w:val="24"/>
          <w:vertAlign w:val="superscript"/>
        </w:rPr>
        <w:t>-3</w:t>
      </w:r>
      <w:r w:rsidRPr="00490960">
        <w:rPr>
          <w:szCs w:val="24"/>
        </w:rPr>
        <w:t xml:space="preserve"> 1/год не соответствует</w:t>
      </w:r>
      <w:r w:rsidR="00896060">
        <w:rPr>
          <w:szCs w:val="24"/>
        </w:rPr>
        <w:t xml:space="preserve"> </w:t>
      </w:r>
      <w:r w:rsidRPr="00490960">
        <w:rPr>
          <w:szCs w:val="24"/>
        </w:rPr>
        <w:t>требуемым значениям и выходит за фоновый уровень по России 2,3</w:t>
      </w:r>
      <w:r w:rsidR="00896060" w:rsidRPr="0052687B">
        <w:rPr>
          <w:bCs/>
        </w:rPr>
        <w:t>·</w:t>
      </w:r>
      <w:r w:rsidRPr="00490960">
        <w:rPr>
          <w:szCs w:val="24"/>
        </w:rPr>
        <w:t>10</w:t>
      </w:r>
      <w:r w:rsidRPr="00490960">
        <w:rPr>
          <w:szCs w:val="24"/>
          <w:vertAlign w:val="superscript"/>
        </w:rPr>
        <w:t>-4</w:t>
      </w:r>
      <w:r w:rsidRPr="00490960">
        <w:rPr>
          <w:szCs w:val="24"/>
        </w:rPr>
        <w:t xml:space="preserve"> 1/год.</w:t>
      </w:r>
    </w:p>
    <w:p w:rsidR="00622D16" w:rsidRPr="00490960" w:rsidRDefault="00622D16" w:rsidP="00495DF9">
      <w:pPr>
        <w:ind w:firstLine="709"/>
        <w:rPr>
          <w:szCs w:val="24"/>
        </w:rPr>
      </w:pPr>
      <w:r w:rsidRPr="00490960">
        <w:rPr>
          <w:szCs w:val="24"/>
        </w:rPr>
        <w:t>Территория имеет широкую сеть автомобильных и железных дорог, по которым ежегодно транспортируется значительное количество опасных веществ. Несмотря на то, что маршруты перевозки опасных грузов в большинстве случаев проходят в стороне от населённых пунктов, сохраняется вероятность транспортной аварии с последующим развитием чрезвычайных ситуаций</w:t>
      </w:r>
      <w:r w:rsidR="000939D5" w:rsidRPr="00490960">
        <w:rPr>
          <w:szCs w:val="24"/>
        </w:rPr>
        <w:t>.</w:t>
      </w:r>
    </w:p>
    <w:p w:rsidR="00622D16" w:rsidRPr="00490960" w:rsidRDefault="00622D16" w:rsidP="00495DF9">
      <w:pPr>
        <w:ind w:firstLine="709"/>
        <w:rPr>
          <w:szCs w:val="24"/>
        </w:rPr>
      </w:pPr>
      <w:r w:rsidRPr="00490960">
        <w:rPr>
          <w:szCs w:val="24"/>
        </w:rPr>
        <w:t>Статистические данные указывают на тенденцию снижения количества аварий на производстве при одновременном существенном росте ущерба. Значение индивидуального риска находится в допустимых пределах.</w:t>
      </w:r>
    </w:p>
    <w:p w:rsidR="00622D16" w:rsidRPr="00490960" w:rsidRDefault="00622D16" w:rsidP="00495DF9">
      <w:pPr>
        <w:ind w:firstLine="709"/>
        <w:rPr>
          <w:szCs w:val="24"/>
        </w:rPr>
      </w:pPr>
      <w:r w:rsidRPr="00490960">
        <w:rPr>
          <w:szCs w:val="24"/>
        </w:rPr>
        <w:t>Особую озабоченность вызывают аварии на транспорте и пожары</w:t>
      </w:r>
      <w:r w:rsidR="000939D5" w:rsidRPr="00490960">
        <w:rPr>
          <w:szCs w:val="24"/>
        </w:rPr>
        <w:t>.</w:t>
      </w:r>
    </w:p>
    <w:p w:rsidR="00622D16" w:rsidRPr="00490960" w:rsidRDefault="00622D16" w:rsidP="00495DF9">
      <w:pPr>
        <w:ind w:firstLine="709"/>
        <w:rPr>
          <w:szCs w:val="24"/>
        </w:rPr>
      </w:pPr>
      <w:r w:rsidRPr="00490960">
        <w:rPr>
          <w:szCs w:val="24"/>
        </w:rPr>
        <w:t>Транспортные аварии имеют тенденцию к росту как общего числа аварий, так и числа погибших и раненых. Значение индивидуального риска находится в недопустимых пределах</w:t>
      </w:r>
      <w:r w:rsidR="000939D5" w:rsidRPr="00490960">
        <w:rPr>
          <w:szCs w:val="24"/>
        </w:rPr>
        <w:t>.</w:t>
      </w:r>
    </w:p>
    <w:p w:rsidR="00622D16" w:rsidRPr="00490960" w:rsidRDefault="00622D16" w:rsidP="00495DF9">
      <w:pPr>
        <w:ind w:firstLine="709"/>
        <w:rPr>
          <w:szCs w:val="24"/>
        </w:rPr>
      </w:pPr>
      <w:r w:rsidRPr="00490960">
        <w:rPr>
          <w:szCs w:val="24"/>
        </w:rPr>
        <w:t>Общее число пожаров в год несколько снижается, однако наблюдается существенный рост ущерба. Значения индивидуального риска находится на неприемлемом уровне.</w:t>
      </w:r>
    </w:p>
    <w:p w:rsidR="00622D16" w:rsidRPr="00490960" w:rsidRDefault="00622D16" w:rsidP="00495DF9">
      <w:pPr>
        <w:ind w:firstLine="709"/>
        <w:rPr>
          <w:szCs w:val="24"/>
        </w:rPr>
      </w:pPr>
      <w:r w:rsidRPr="00490960">
        <w:rPr>
          <w:szCs w:val="24"/>
        </w:rPr>
        <w:t xml:space="preserve">Территория расположена в зоне приемлемого риска. По отношению к источникам </w:t>
      </w:r>
      <w:r w:rsidR="0033590B">
        <w:rPr>
          <w:szCs w:val="24"/>
        </w:rPr>
        <w:t>чрезвычайных ситуаций</w:t>
      </w:r>
      <w:r w:rsidRPr="00490960">
        <w:rPr>
          <w:szCs w:val="24"/>
        </w:rPr>
        <w:t xml:space="preserve"> природного характера (гололёд, морозы, штормовые ветра, весенние паводки, смерчи и т</w:t>
      </w:r>
      <w:r w:rsidR="0033590B">
        <w:rPr>
          <w:szCs w:val="24"/>
        </w:rPr>
        <w:t>ак далее</w:t>
      </w:r>
      <w:r w:rsidRPr="00490960">
        <w:rPr>
          <w:szCs w:val="24"/>
        </w:rPr>
        <w:t xml:space="preserve">) территория попадает в зону контроля, где требуется оценка целесообразности мер по снижению риска возникновения ущерба от указанных источников </w:t>
      </w:r>
      <w:r w:rsidR="0033590B">
        <w:rPr>
          <w:szCs w:val="24"/>
        </w:rPr>
        <w:t>чрезвычайных ситуаций</w:t>
      </w:r>
      <w:r w:rsidRPr="00490960">
        <w:rPr>
          <w:szCs w:val="24"/>
        </w:rPr>
        <w:t>.</w:t>
      </w:r>
    </w:p>
    <w:p w:rsidR="00F75EAD" w:rsidRPr="00490960" w:rsidRDefault="00F75EAD" w:rsidP="00495DF9">
      <w:pPr>
        <w:pStyle w:val="afffc"/>
        <w:spacing w:line="240" w:lineRule="auto"/>
        <w:ind w:left="0" w:right="0" w:firstLine="709"/>
        <w:rPr>
          <w:strike/>
          <w:szCs w:val="24"/>
        </w:rPr>
      </w:pPr>
      <w:bookmarkStart w:id="223" w:name="_Toc437783790"/>
      <w:bookmarkStart w:id="224" w:name="_Toc495918851"/>
    </w:p>
    <w:p w:rsidR="00622D16" w:rsidRPr="00490960" w:rsidRDefault="00CC767D" w:rsidP="00495DF9">
      <w:pPr>
        <w:keepNext/>
        <w:ind w:firstLine="709"/>
        <w:outlineLvl w:val="2"/>
        <w:rPr>
          <w:b/>
          <w:bCs/>
          <w:szCs w:val="24"/>
        </w:rPr>
      </w:pPr>
      <w:bookmarkStart w:id="225" w:name="_Toc42088107"/>
      <w:r w:rsidRPr="00490960">
        <w:rPr>
          <w:b/>
          <w:bCs/>
          <w:szCs w:val="24"/>
        </w:rPr>
        <w:t>5</w:t>
      </w:r>
      <w:r w:rsidR="00622D16" w:rsidRPr="00490960">
        <w:rPr>
          <w:b/>
          <w:bCs/>
          <w:szCs w:val="24"/>
        </w:rPr>
        <w:t>.1.1</w:t>
      </w:r>
      <w:r w:rsidR="00C813A3" w:rsidRPr="00490960">
        <w:rPr>
          <w:b/>
          <w:bCs/>
          <w:szCs w:val="24"/>
        </w:rPr>
        <w:t>.</w:t>
      </w:r>
      <w:r w:rsidR="00F75EAD" w:rsidRPr="00490960">
        <w:rPr>
          <w:b/>
          <w:bCs/>
          <w:szCs w:val="24"/>
        </w:rPr>
        <w:t xml:space="preserve"> </w:t>
      </w:r>
      <w:r w:rsidR="00622D16" w:rsidRPr="00490960">
        <w:rPr>
          <w:b/>
          <w:bCs/>
          <w:szCs w:val="24"/>
        </w:rPr>
        <w:t xml:space="preserve">Определение границ зон возможной опасности, предусмотренных </w:t>
      </w:r>
      <w:r w:rsidR="00622D16" w:rsidRPr="00490960">
        <w:rPr>
          <w:b/>
          <w:bCs/>
          <w:szCs w:val="24"/>
        </w:rPr>
        <w:br/>
        <w:t>СНиП 2.01.51-90</w:t>
      </w:r>
      <w:bookmarkEnd w:id="223"/>
      <w:bookmarkEnd w:id="224"/>
      <w:bookmarkEnd w:id="225"/>
    </w:p>
    <w:p w:rsidR="00F75EAD" w:rsidRPr="00490960" w:rsidRDefault="00F75EAD"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 xml:space="preserve">В </w:t>
      </w:r>
      <w:r w:rsidR="00767422" w:rsidRPr="00490960">
        <w:rPr>
          <w:szCs w:val="24"/>
        </w:rPr>
        <w:t>«</w:t>
      </w:r>
      <w:r w:rsidRPr="00490960">
        <w:rPr>
          <w:szCs w:val="24"/>
        </w:rPr>
        <w:t>особый период</w:t>
      </w:r>
      <w:r w:rsidR="00767422" w:rsidRPr="00490960">
        <w:rPr>
          <w:szCs w:val="24"/>
        </w:rPr>
        <w:t>»</w:t>
      </w:r>
      <w:r w:rsidRPr="00490960">
        <w:rPr>
          <w:szCs w:val="24"/>
        </w:rPr>
        <w:t xml:space="preserve"> территория застройки может подвергнуться воздействию поражающих факторов массовых средств поражения, применяемых по категорированным </w:t>
      </w:r>
      <w:r w:rsidR="000C3AAA" w:rsidRPr="00490960">
        <w:t>МО Кобринское сельское поселение</w:t>
      </w:r>
      <w:r w:rsidRPr="00490960">
        <w:rPr>
          <w:szCs w:val="24"/>
        </w:rPr>
        <w:t xml:space="preserve"> и категорированным объектам.</w:t>
      </w:r>
    </w:p>
    <w:p w:rsidR="00622D16" w:rsidRPr="00490960" w:rsidRDefault="00622D16" w:rsidP="00495DF9">
      <w:pPr>
        <w:ind w:firstLine="709"/>
        <w:rPr>
          <w:szCs w:val="24"/>
        </w:rPr>
      </w:pPr>
      <w:r w:rsidRPr="00490960">
        <w:rPr>
          <w:szCs w:val="24"/>
        </w:rPr>
        <w:t>Категорированные по гражданской обороне объекты на территории застройки отсутствуют.</w:t>
      </w:r>
    </w:p>
    <w:p w:rsidR="00622D16" w:rsidRPr="00490960" w:rsidRDefault="00622D16" w:rsidP="00495DF9">
      <w:pPr>
        <w:ind w:firstLine="709"/>
        <w:rPr>
          <w:szCs w:val="24"/>
        </w:rPr>
      </w:pPr>
      <w:r w:rsidRPr="00490960">
        <w:rPr>
          <w:szCs w:val="24"/>
        </w:rPr>
        <w:t>Зоны возможных опасностей, предусмотренных СНиП 2.01.51-90, нанесены на ситуационный план в графической части раздела.</w:t>
      </w:r>
    </w:p>
    <w:p w:rsidR="00622D16" w:rsidRPr="00490960" w:rsidRDefault="00622D16" w:rsidP="00495DF9">
      <w:pPr>
        <w:ind w:firstLine="709"/>
        <w:rPr>
          <w:szCs w:val="24"/>
        </w:rPr>
      </w:pPr>
      <w:r w:rsidRPr="00490960">
        <w:rPr>
          <w:szCs w:val="24"/>
        </w:rPr>
        <w:t>В связи с расположением территории в зоне возможного опасного радиоактивного заражения, и в зоне слабых разрушений, предусмотреть защиту рабочих и служащих предприятий, учреждений и организаций в соответствии с п. 2 СНиП 2.01.51-90. При планировании размещения на территории объектов капитального строительства необходимо учитывать требования п</w:t>
      </w:r>
      <w:r w:rsidR="00AC189B" w:rsidRPr="00490960">
        <w:rPr>
          <w:szCs w:val="24"/>
        </w:rPr>
        <w:t>унктов</w:t>
      </w:r>
      <w:r w:rsidRPr="00490960">
        <w:rPr>
          <w:szCs w:val="24"/>
        </w:rPr>
        <w:t xml:space="preserve"> 3.1,3.14,3.15 СНиП 2.01.51-90.</w:t>
      </w:r>
      <w:bookmarkStart w:id="226" w:name="_Toc437783791"/>
      <w:bookmarkStart w:id="227" w:name="_Toc495918852"/>
    </w:p>
    <w:p w:rsidR="00F75EAD" w:rsidRPr="00490960" w:rsidRDefault="00F75EAD" w:rsidP="00495DF9">
      <w:pPr>
        <w:ind w:firstLine="709"/>
        <w:rPr>
          <w:bCs/>
          <w:szCs w:val="24"/>
        </w:rPr>
      </w:pPr>
    </w:p>
    <w:p w:rsidR="00622D16" w:rsidRPr="00490960" w:rsidRDefault="00CC767D" w:rsidP="00495DF9">
      <w:pPr>
        <w:keepNext/>
        <w:ind w:firstLine="709"/>
        <w:outlineLvl w:val="2"/>
        <w:rPr>
          <w:b/>
          <w:bCs/>
          <w:szCs w:val="24"/>
        </w:rPr>
      </w:pPr>
      <w:bookmarkStart w:id="228" w:name="_Toc42088108"/>
      <w:r w:rsidRPr="00490960">
        <w:rPr>
          <w:b/>
          <w:bCs/>
          <w:szCs w:val="24"/>
        </w:rPr>
        <w:lastRenderedPageBreak/>
        <w:t>5</w:t>
      </w:r>
      <w:r w:rsidR="00622D16" w:rsidRPr="00490960">
        <w:rPr>
          <w:b/>
          <w:bCs/>
          <w:szCs w:val="24"/>
        </w:rPr>
        <w:t>.1.2</w:t>
      </w:r>
      <w:r w:rsidR="00C813A3" w:rsidRPr="00490960">
        <w:rPr>
          <w:b/>
          <w:bCs/>
          <w:szCs w:val="24"/>
        </w:rPr>
        <w:t>.</w:t>
      </w:r>
      <w:r w:rsidR="00F75EAD" w:rsidRPr="00490960">
        <w:rPr>
          <w:b/>
          <w:bCs/>
          <w:szCs w:val="24"/>
        </w:rPr>
        <w:t xml:space="preserve"> </w:t>
      </w:r>
      <w:r w:rsidR="00622D16" w:rsidRPr="00490960">
        <w:rPr>
          <w:b/>
          <w:bCs/>
          <w:szCs w:val="24"/>
        </w:rPr>
        <w:t>Перечень возможных источников чрезвычайных ситуаций</w:t>
      </w:r>
      <w:r w:rsidR="00841837">
        <w:rPr>
          <w:b/>
          <w:bCs/>
          <w:szCs w:val="24"/>
        </w:rPr>
        <w:t xml:space="preserve"> </w:t>
      </w:r>
      <w:r w:rsidR="00622D16" w:rsidRPr="00490960">
        <w:rPr>
          <w:b/>
          <w:bCs/>
          <w:szCs w:val="24"/>
        </w:rPr>
        <w:t>природного характера</w:t>
      </w:r>
      <w:bookmarkEnd w:id="226"/>
      <w:bookmarkEnd w:id="227"/>
      <w:bookmarkEnd w:id="228"/>
    </w:p>
    <w:p w:rsidR="00F75EAD" w:rsidRPr="00490960" w:rsidRDefault="00F75EAD" w:rsidP="00495DF9">
      <w:pPr>
        <w:keepNext/>
        <w:ind w:firstLine="709"/>
        <w:rPr>
          <w:szCs w:val="24"/>
        </w:rPr>
      </w:pPr>
    </w:p>
    <w:p w:rsidR="00622D16" w:rsidRPr="00490960" w:rsidRDefault="00622D16" w:rsidP="00495DF9">
      <w:pPr>
        <w:ind w:firstLine="709"/>
        <w:rPr>
          <w:szCs w:val="24"/>
        </w:rPr>
      </w:pPr>
      <w:r w:rsidRPr="00490960">
        <w:rPr>
          <w:szCs w:val="24"/>
        </w:rPr>
        <w:t xml:space="preserve">Согласно СНиП 22-01-95 </w:t>
      </w:r>
      <w:r w:rsidR="00767422" w:rsidRPr="00490960">
        <w:rPr>
          <w:szCs w:val="24"/>
        </w:rPr>
        <w:t>«</w:t>
      </w:r>
      <w:r w:rsidRPr="00490960">
        <w:rPr>
          <w:szCs w:val="24"/>
        </w:rPr>
        <w:t>Геофизика опасных природных воздействий</w:t>
      </w:r>
      <w:r w:rsidR="00767422" w:rsidRPr="00490960">
        <w:rPr>
          <w:szCs w:val="24"/>
        </w:rPr>
        <w:t>»</w:t>
      </w:r>
      <w:r w:rsidRPr="00490960">
        <w:rPr>
          <w:szCs w:val="24"/>
        </w:rPr>
        <w:t xml:space="preserve"> по оценке сложности природных условий территория относится к категории простых.</w:t>
      </w:r>
    </w:p>
    <w:p w:rsidR="00622D16" w:rsidRPr="00490960" w:rsidRDefault="00622D16" w:rsidP="00495DF9">
      <w:pPr>
        <w:ind w:firstLine="709"/>
        <w:rPr>
          <w:szCs w:val="24"/>
        </w:rPr>
      </w:pPr>
      <w:r w:rsidRPr="00490960">
        <w:rPr>
          <w:szCs w:val="24"/>
        </w:rPr>
        <w:t xml:space="preserve">Показатель приемлемого риска </w:t>
      </w:r>
      <w:r w:rsidR="0033590B">
        <w:rPr>
          <w:szCs w:val="24"/>
        </w:rPr>
        <w:t>чрезвычайных ситуаций</w:t>
      </w:r>
      <w:r w:rsidRPr="00490960">
        <w:rPr>
          <w:szCs w:val="24"/>
        </w:rPr>
        <w:t xml:space="preserve"> природного характера составляет 10</w:t>
      </w:r>
      <w:r w:rsidRPr="00490960">
        <w:rPr>
          <w:szCs w:val="24"/>
          <w:vertAlign w:val="superscript"/>
        </w:rPr>
        <w:t>-2</w:t>
      </w:r>
      <w:r w:rsidRPr="00490960">
        <w:rPr>
          <w:szCs w:val="24"/>
        </w:rPr>
        <w:t>-10</w:t>
      </w:r>
      <w:r w:rsidRPr="00490960">
        <w:rPr>
          <w:szCs w:val="24"/>
          <w:vertAlign w:val="superscript"/>
        </w:rPr>
        <w:t>-5</w:t>
      </w:r>
      <w:r w:rsidRPr="00490960">
        <w:rPr>
          <w:szCs w:val="24"/>
        </w:rPr>
        <w:t>.</w:t>
      </w:r>
    </w:p>
    <w:p w:rsidR="00622D16" w:rsidRPr="00490960" w:rsidRDefault="00E53C91" w:rsidP="00495DF9">
      <w:pPr>
        <w:ind w:firstLine="709"/>
        <w:rPr>
          <w:szCs w:val="24"/>
        </w:rPr>
      </w:pPr>
      <w:r w:rsidRPr="00490960">
        <w:rPr>
          <w:szCs w:val="24"/>
        </w:rPr>
        <w:t>Территория поселения</w:t>
      </w:r>
      <w:r w:rsidR="00622D16" w:rsidRPr="00490960">
        <w:rPr>
          <w:szCs w:val="24"/>
        </w:rPr>
        <w:t xml:space="preserve"> не находится в зоне опасных сейсмических воздействий.</w:t>
      </w:r>
    </w:p>
    <w:p w:rsidR="00622D16" w:rsidRPr="00490960" w:rsidRDefault="00622D16" w:rsidP="00495DF9">
      <w:pPr>
        <w:ind w:firstLine="709"/>
        <w:rPr>
          <w:szCs w:val="24"/>
        </w:rPr>
      </w:pPr>
      <w:r w:rsidRPr="00490960">
        <w:rPr>
          <w:szCs w:val="24"/>
        </w:rPr>
        <w:t>С целью обеспечения безопасности от природных чрезвычайных ситуаций в Ленинградской области проводятся следующие мероприятия:</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осуществляется постоянный мониторинг за состоянием окружающей среды;</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совершенствуется система оповещения населения в случае возникновения чрезвычайных ситуаций;</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отключение линии электропередач, обесточивание потребителей во избежание замыканий электрических сетей;</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укрытие населения в капитальных строениях, подвалах и убежищах, защита витрин, окон с наветренной стороны;</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создаются запасы финансовых и материальных ресурсов на случай возникновения чрезвычайных ситуаций;</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проводится постоянная подготовка руководящего состава </w:t>
      </w:r>
      <w:r w:rsidR="00E93E48" w:rsidRPr="00E93E48">
        <w:rPr>
          <w:szCs w:val="24"/>
        </w:rPr>
        <w:t>территориальной подсистемы единой государственной системы предупреждения и ликвидации чрезвычайной ситуации</w:t>
      </w:r>
      <w:r w:rsidR="00622D16" w:rsidRPr="00490960">
        <w:rPr>
          <w:szCs w:val="24"/>
        </w:rPr>
        <w:t xml:space="preserve"> и населения по действиям в случае возникновения чрезвычайных ситуаций.</w:t>
      </w:r>
    </w:p>
    <w:p w:rsidR="00C813A3" w:rsidRPr="00490960" w:rsidRDefault="00C813A3" w:rsidP="00495DF9">
      <w:pPr>
        <w:ind w:firstLine="709"/>
        <w:rPr>
          <w:b/>
          <w:bCs/>
          <w:szCs w:val="24"/>
        </w:rPr>
      </w:pPr>
    </w:p>
    <w:p w:rsidR="000939D5" w:rsidRPr="00490960" w:rsidRDefault="00622D16" w:rsidP="00495DF9">
      <w:pPr>
        <w:ind w:firstLine="709"/>
        <w:rPr>
          <w:b/>
          <w:bCs/>
          <w:szCs w:val="24"/>
        </w:rPr>
      </w:pPr>
      <w:r w:rsidRPr="00490960">
        <w:rPr>
          <w:b/>
          <w:bCs/>
          <w:szCs w:val="24"/>
        </w:rPr>
        <w:t>Опасные геологические процессы</w:t>
      </w:r>
      <w:r w:rsidR="000939D5" w:rsidRPr="00490960">
        <w:rPr>
          <w:b/>
          <w:bCs/>
          <w:szCs w:val="24"/>
        </w:rPr>
        <w:t>.</w:t>
      </w:r>
    </w:p>
    <w:p w:rsidR="00622D16" w:rsidRPr="00490960" w:rsidRDefault="00622D16" w:rsidP="00495DF9">
      <w:pPr>
        <w:ind w:firstLine="709"/>
        <w:rPr>
          <w:szCs w:val="24"/>
        </w:rPr>
      </w:pPr>
      <w:r w:rsidRPr="00490960">
        <w:rPr>
          <w:szCs w:val="24"/>
        </w:rPr>
        <w:t xml:space="preserve">Согласно </w:t>
      </w:r>
      <w:r w:rsidR="00767422" w:rsidRPr="00490960">
        <w:rPr>
          <w:szCs w:val="24"/>
        </w:rPr>
        <w:t>«</w:t>
      </w:r>
      <w:r w:rsidRPr="00490960">
        <w:rPr>
          <w:szCs w:val="24"/>
        </w:rPr>
        <w:t>Карте опасных природных и техноприродных процессов в России</w:t>
      </w:r>
      <w:r w:rsidR="00767422" w:rsidRPr="00490960">
        <w:rPr>
          <w:szCs w:val="24"/>
        </w:rPr>
        <w:t>»</w:t>
      </w:r>
      <w:r w:rsidRPr="00490960">
        <w:rPr>
          <w:szCs w:val="24"/>
        </w:rPr>
        <w:t xml:space="preserve">, разработанной Институтом геоэкологии РАН, природные явления, способные привести к возникновению чрезвычайных ситуаций на территории Ленинградской области, приведены в таблице </w:t>
      </w:r>
      <w:r w:rsidR="00CA5312" w:rsidRPr="00490960">
        <w:rPr>
          <w:szCs w:val="24"/>
        </w:rPr>
        <w:t>5.1.2.1</w:t>
      </w:r>
      <w:r w:rsidRPr="00490960">
        <w:rPr>
          <w:szCs w:val="24"/>
        </w:rPr>
        <w:t>.</w:t>
      </w:r>
    </w:p>
    <w:p w:rsidR="00F75EAD" w:rsidRPr="00490960" w:rsidRDefault="00F75EAD" w:rsidP="00495DF9">
      <w:pPr>
        <w:ind w:firstLine="709"/>
        <w:rPr>
          <w:strike/>
          <w:szCs w:val="24"/>
        </w:rPr>
      </w:pPr>
    </w:p>
    <w:p w:rsidR="00622D16" w:rsidRPr="00490960" w:rsidRDefault="00622D16" w:rsidP="00495DF9">
      <w:pPr>
        <w:ind w:firstLine="709"/>
        <w:rPr>
          <w:b/>
          <w:szCs w:val="24"/>
        </w:rPr>
      </w:pPr>
      <w:r w:rsidRPr="00490960">
        <w:rPr>
          <w:szCs w:val="24"/>
        </w:rPr>
        <w:t xml:space="preserve">Таблица </w:t>
      </w:r>
      <w:r w:rsidR="00CC767D" w:rsidRPr="00490960">
        <w:rPr>
          <w:szCs w:val="24"/>
        </w:rPr>
        <w:t>5</w:t>
      </w:r>
      <w:r w:rsidRPr="00490960">
        <w:rPr>
          <w:szCs w:val="24"/>
        </w:rPr>
        <w:t>.</w:t>
      </w:r>
      <w:r w:rsidR="00F75EAD" w:rsidRPr="00490960">
        <w:rPr>
          <w:szCs w:val="24"/>
        </w:rPr>
        <w:t xml:space="preserve">1.2.1 </w:t>
      </w:r>
      <w:r w:rsidR="00197FAC" w:rsidRPr="00490960">
        <w:rPr>
          <w:szCs w:val="24"/>
        </w:rPr>
        <w:t>–</w:t>
      </w:r>
      <w:r w:rsidR="00F75EAD" w:rsidRPr="00490960">
        <w:rPr>
          <w:szCs w:val="24"/>
        </w:rPr>
        <w:t xml:space="preserve"> </w:t>
      </w:r>
      <w:r w:rsidR="00C813A3" w:rsidRPr="00490960">
        <w:rPr>
          <w:b/>
          <w:szCs w:val="24"/>
        </w:rPr>
        <w:t>о</w:t>
      </w:r>
      <w:r w:rsidRPr="00490960">
        <w:rPr>
          <w:b/>
          <w:szCs w:val="24"/>
        </w:rPr>
        <w:t>пасные природные процессы Ленинградской области</w:t>
      </w:r>
    </w:p>
    <w:p w:rsidR="00F75EAD" w:rsidRPr="00490960" w:rsidRDefault="00F75EAD" w:rsidP="00495DF9">
      <w:pPr>
        <w:ind w:firstLine="709"/>
        <w:rPr>
          <w:szCs w:val="24"/>
        </w:rPr>
      </w:pPr>
    </w:p>
    <w:tbl>
      <w:tblPr>
        <w:tblStyle w:val="200"/>
        <w:tblW w:w="5000" w:type="pct"/>
        <w:tblLook w:val="01E0" w:firstRow="1" w:lastRow="1" w:firstColumn="1" w:lastColumn="1" w:noHBand="0" w:noVBand="0"/>
      </w:tblPr>
      <w:tblGrid>
        <w:gridCol w:w="4638"/>
        <w:gridCol w:w="5784"/>
      </w:tblGrid>
      <w:tr w:rsidR="00C813A3" w:rsidRPr="00490960" w:rsidTr="00031D89">
        <w:trPr>
          <w:trHeight w:val="248"/>
          <w:tblHeader/>
        </w:trPr>
        <w:tc>
          <w:tcPr>
            <w:tcW w:w="2225" w:type="pct"/>
            <w:vAlign w:val="center"/>
          </w:tcPr>
          <w:p w:rsidR="00C813A3" w:rsidRPr="00490960" w:rsidRDefault="00C813A3" w:rsidP="00495DF9">
            <w:pPr>
              <w:jc w:val="center"/>
              <w:rPr>
                <w:b/>
                <w:bCs/>
                <w:szCs w:val="24"/>
              </w:rPr>
            </w:pPr>
            <w:r w:rsidRPr="00490960">
              <w:rPr>
                <w:b/>
                <w:bCs/>
                <w:szCs w:val="24"/>
              </w:rPr>
              <w:t>Наименование опасных природных процессов</w:t>
            </w:r>
          </w:p>
        </w:tc>
        <w:tc>
          <w:tcPr>
            <w:tcW w:w="2775" w:type="pct"/>
            <w:vAlign w:val="center"/>
          </w:tcPr>
          <w:p w:rsidR="00C813A3" w:rsidRPr="00490960" w:rsidRDefault="00C813A3" w:rsidP="00495DF9">
            <w:pPr>
              <w:jc w:val="center"/>
              <w:rPr>
                <w:b/>
                <w:bCs/>
                <w:szCs w:val="24"/>
              </w:rPr>
            </w:pPr>
            <w:r w:rsidRPr="00490960">
              <w:rPr>
                <w:b/>
                <w:bCs/>
                <w:szCs w:val="24"/>
              </w:rPr>
              <w:t xml:space="preserve">Категория опасности процессов </w:t>
            </w:r>
          </w:p>
          <w:p w:rsidR="00C813A3" w:rsidRPr="00490960" w:rsidRDefault="00C813A3" w:rsidP="00495DF9">
            <w:pPr>
              <w:jc w:val="center"/>
              <w:rPr>
                <w:b/>
                <w:bCs/>
                <w:szCs w:val="24"/>
              </w:rPr>
            </w:pPr>
            <w:r w:rsidRPr="00490960">
              <w:rPr>
                <w:b/>
                <w:bCs/>
                <w:szCs w:val="24"/>
              </w:rPr>
              <w:t>по СНиП 2.01.15-90</w:t>
            </w:r>
          </w:p>
        </w:tc>
      </w:tr>
    </w:tbl>
    <w:p w:rsidR="00C813A3" w:rsidRPr="00490960" w:rsidRDefault="00C813A3" w:rsidP="00495DF9">
      <w:pPr>
        <w:ind w:firstLine="709"/>
        <w:rPr>
          <w:sz w:val="2"/>
          <w:szCs w:val="2"/>
        </w:rPr>
      </w:pPr>
    </w:p>
    <w:tbl>
      <w:tblPr>
        <w:tblStyle w:val="200"/>
        <w:tblW w:w="5000" w:type="pct"/>
        <w:tblLook w:val="01E0" w:firstRow="1" w:lastRow="1" w:firstColumn="1" w:lastColumn="1" w:noHBand="0" w:noVBand="0"/>
      </w:tblPr>
      <w:tblGrid>
        <w:gridCol w:w="4638"/>
        <w:gridCol w:w="5784"/>
      </w:tblGrid>
      <w:tr w:rsidR="00C813A3" w:rsidRPr="00490960" w:rsidTr="00C813A3">
        <w:trPr>
          <w:trHeight w:val="248"/>
          <w:tblHeader/>
        </w:trPr>
        <w:tc>
          <w:tcPr>
            <w:tcW w:w="2225" w:type="pct"/>
            <w:vAlign w:val="center"/>
          </w:tcPr>
          <w:p w:rsidR="00C813A3" w:rsidRPr="00490960" w:rsidRDefault="00C813A3" w:rsidP="00495DF9">
            <w:pPr>
              <w:jc w:val="center"/>
              <w:rPr>
                <w:b/>
                <w:bCs/>
                <w:szCs w:val="24"/>
              </w:rPr>
            </w:pPr>
            <w:r w:rsidRPr="00490960">
              <w:rPr>
                <w:b/>
                <w:bCs/>
                <w:szCs w:val="24"/>
              </w:rPr>
              <w:t>1</w:t>
            </w:r>
          </w:p>
        </w:tc>
        <w:tc>
          <w:tcPr>
            <w:tcW w:w="2775" w:type="pct"/>
            <w:vAlign w:val="center"/>
          </w:tcPr>
          <w:p w:rsidR="00C813A3" w:rsidRPr="00490960" w:rsidRDefault="00C813A3" w:rsidP="00495DF9">
            <w:pPr>
              <w:jc w:val="center"/>
              <w:rPr>
                <w:b/>
                <w:bCs/>
                <w:szCs w:val="24"/>
              </w:rPr>
            </w:pPr>
            <w:r w:rsidRPr="00490960">
              <w:rPr>
                <w:b/>
                <w:bCs/>
                <w:szCs w:val="24"/>
              </w:rPr>
              <w:t>2</w:t>
            </w:r>
          </w:p>
        </w:tc>
      </w:tr>
      <w:tr w:rsidR="00C813A3" w:rsidRPr="00490960" w:rsidTr="00C813A3">
        <w:trPr>
          <w:trHeight w:val="78"/>
        </w:trPr>
        <w:tc>
          <w:tcPr>
            <w:tcW w:w="2225" w:type="pct"/>
          </w:tcPr>
          <w:p w:rsidR="00C813A3" w:rsidRPr="00490960" w:rsidRDefault="00C813A3" w:rsidP="00495DF9">
            <w:pPr>
              <w:rPr>
                <w:bCs/>
                <w:szCs w:val="24"/>
              </w:rPr>
            </w:pPr>
            <w:r w:rsidRPr="00490960">
              <w:rPr>
                <w:bCs/>
                <w:szCs w:val="24"/>
              </w:rPr>
              <w:t>Оползни</w:t>
            </w:r>
          </w:p>
        </w:tc>
        <w:tc>
          <w:tcPr>
            <w:tcW w:w="2775" w:type="pct"/>
          </w:tcPr>
          <w:p w:rsidR="00C813A3" w:rsidRPr="00490960" w:rsidRDefault="00C813A3" w:rsidP="00495DF9">
            <w:pPr>
              <w:rPr>
                <w:bCs/>
                <w:szCs w:val="24"/>
              </w:rPr>
            </w:pPr>
            <w:r w:rsidRPr="00490960">
              <w:rPr>
                <w:bCs/>
                <w:szCs w:val="24"/>
              </w:rPr>
              <w:t>опасные</w:t>
            </w:r>
          </w:p>
        </w:tc>
      </w:tr>
      <w:tr w:rsidR="00C813A3" w:rsidRPr="00490960" w:rsidTr="00C813A3">
        <w:trPr>
          <w:trHeight w:val="82"/>
        </w:trPr>
        <w:tc>
          <w:tcPr>
            <w:tcW w:w="2225" w:type="pct"/>
          </w:tcPr>
          <w:p w:rsidR="00C813A3" w:rsidRPr="00490960" w:rsidRDefault="00C813A3" w:rsidP="00495DF9">
            <w:pPr>
              <w:rPr>
                <w:bCs/>
                <w:szCs w:val="24"/>
              </w:rPr>
            </w:pPr>
            <w:r w:rsidRPr="00490960">
              <w:rPr>
                <w:bCs/>
                <w:szCs w:val="24"/>
              </w:rPr>
              <w:t>Обвалы</w:t>
            </w:r>
          </w:p>
        </w:tc>
        <w:tc>
          <w:tcPr>
            <w:tcW w:w="2775" w:type="pct"/>
          </w:tcPr>
          <w:p w:rsidR="00C813A3" w:rsidRPr="00490960" w:rsidRDefault="00C813A3" w:rsidP="00495DF9">
            <w:pPr>
              <w:rPr>
                <w:bCs/>
                <w:szCs w:val="24"/>
              </w:rPr>
            </w:pPr>
            <w:r w:rsidRPr="00490960">
              <w:rPr>
                <w:bCs/>
                <w:szCs w:val="24"/>
              </w:rPr>
              <w:t>умеренно опасные</w:t>
            </w:r>
          </w:p>
        </w:tc>
      </w:tr>
      <w:tr w:rsidR="00C813A3" w:rsidRPr="00490960" w:rsidTr="00C813A3">
        <w:trPr>
          <w:trHeight w:val="240"/>
        </w:trPr>
        <w:tc>
          <w:tcPr>
            <w:tcW w:w="2225" w:type="pct"/>
          </w:tcPr>
          <w:p w:rsidR="00C813A3" w:rsidRPr="00490960" w:rsidRDefault="00C813A3" w:rsidP="00495DF9">
            <w:pPr>
              <w:rPr>
                <w:bCs/>
                <w:szCs w:val="24"/>
              </w:rPr>
            </w:pPr>
            <w:r w:rsidRPr="00490960">
              <w:rPr>
                <w:bCs/>
                <w:szCs w:val="24"/>
              </w:rPr>
              <w:t>Селевые потоки</w:t>
            </w:r>
          </w:p>
        </w:tc>
        <w:tc>
          <w:tcPr>
            <w:tcW w:w="2775" w:type="pct"/>
          </w:tcPr>
          <w:p w:rsidR="00C813A3" w:rsidRPr="00490960" w:rsidRDefault="00C813A3" w:rsidP="00495DF9">
            <w:pPr>
              <w:rPr>
                <w:bCs/>
                <w:szCs w:val="24"/>
              </w:rPr>
            </w:pPr>
            <w:r w:rsidRPr="00490960">
              <w:rPr>
                <w:bCs/>
                <w:szCs w:val="24"/>
              </w:rPr>
              <w:t>умеренно опасные</w:t>
            </w:r>
          </w:p>
        </w:tc>
      </w:tr>
      <w:tr w:rsidR="00C813A3" w:rsidRPr="00490960" w:rsidTr="00C813A3">
        <w:trPr>
          <w:trHeight w:val="245"/>
        </w:trPr>
        <w:tc>
          <w:tcPr>
            <w:tcW w:w="2225" w:type="pct"/>
          </w:tcPr>
          <w:p w:rsidR="00C813A3" w:rsidRPr="00490960" w:rsidRDefault="00C813A3" w:rsidP="00495DF9">
            <w:pPr>
              <w:rPr>
                <w:bCs/>
                <w:szCs w:val="24"/>
              </w:rPr>
            </w:pPr>
            <w:r w:rsidRPr="00490960">
              <w:rPr>
                <w:bCs/>
                <w:szCs w:val="24"/>
              </w:rPr>
              <w:t>Лавины снежные</w:t>
            </w:r>
          </w:p>
        </w:tc>
        <w:tc>
          <w:tcPr>
            <w:tcW w:w="2775" w:type="pct"/>
          </w:tcPr>
          <w:p w:rsidR="00C813A3" w:rsidRPr="00490960" w:rsidRDefault="00C813A3" w:rsidP="00495DF9">
            <w:pPr>
              <w:rPr>
                <w:bCs/>
                <w:szCs w:val="24"/>
              </w:rPr>
            </w:pPr>
            <w:r w:rsidRPr="00490960">
              <w:rPr>
                <w:bCs/>
                <w:szCs w:val="24"/>
              </w:rPr>
              <w:t>умеренно опасные</w:t>
            </w:r>
          </w:p>
        </w:tc>
      </w:tr>
      <w:tr w:rsidR="00C813A3" w:rsidRPr="00490960" w:rsidTr="00C813A3">
        <w:trPr>
          <w:trHeight w:val="72"/>
        </w:trPr>
        <w:tc>
          <w:tcPr>
            <w:tcW w:w="2225" w:type="pct"/>
          </w:tcPr>
          <w:p w:rsidR="00C813A3" w:rsidRPr="00490960" w:rsidRDefault="00C813A3" w:rsidP="00495DF9">
            <w:pPr>
              <w:rPr>
                <w:bCs/>
                <w:szCs w:val="24"/>
              </w:rPr>
            </w:pPr>
            <w:r w:rsidRPr="00490960">
              <w:rPr>
                <w:bCs/>
                <w:szCs w:val="24"/>
              </w:rPr>
              <w:t>Карст</w:t>
            </w:r>
          </w:p>
        </w:tc>
        <w:tc>
          <w:tcPr>
            <w:tcW w:w="2775" w:type="pct"/>
          </w:tcPr>
          <w:p w:rsidR="00C813A3" w:rsidRPr="00490960" w:rsidRDefault="00C813A3" w:rsidP="00495DF9">
            <w:pPr>
              <w:rPr>
                <w:bCs/>
                <w:szCs w:val="24"/>
              </w:rPr>
            </w:pPr>
            <w:r w:rsidRPr="00490960">
              <w:rPr>
                <w:bCs/>
                <w:szCs w:val="24"/>
              </w:rPr>
              <w:t>умеренно опасные</w:t>
            </w:r>
          </w:p>
        </w:tc>
      </w:tr>
    </w:tbl>
    <w:p w:rsidR="003743C2" w:rsidRPr="00490960" w:rsidRDefault="003743C2" w:rsidP="00495DF9">
      <w:pPr>
        <w:ind w:firstLine="709"/>
        <w:rPr>
          <w:szCs w:val="24"/>
        </w:rPr>
      </w:pPr>
    </w:p>
    <w:p w:rsidR="00622D16" w:rsidRPr="00490960" w:rsidRDefault="00622D16" w:rsidP="00495DF9">
      <w:pPr>
        <w:ind w:firstLine="709"/>
        <w:rPr>
          <w:szCs w:val="24"/>
        </w:rPr>
      </w:pPr>
      <w:r w:rsidRPr="00490960">
        <w:rPr>
          <w:szCs w:val="24"/>
        </w:rPr>
        <w:t>В целом же на рассматриваемой территории отсутствуют опасные процессы природного характера, и с точки зрения инженерно-геологических условий, территория относится к районам пригодным для строительства.</w:t>
      </w:r>
    </w:p>
    <w:p w:rsidR="00622D16" w:rsidRPr="00490960" w:rsidRDefault="00622D16" w:rsidP="00495DF9">
      <w:pPr>
        <w:ind w:firstLine="709"/>
        <w:rPr>
          <w:szCs w:val="24"/>
        </w:rPr>
      </w:pPr>
      <w:r w:rsidRPr="00490960">
        <w:rPr>
          <w:szCs w:val="24"/>
        </w:rPr>
        <w:t xml:space="preserve">В соответствие с </w:t>
      </w:r>
      <w:r w:rsidR="00767422" w:rsidRPr="00490960">
        <w:rPr>
          <w:szCs w:val="24"/>
        </w:rPr>
        <w:t>«</w:t>
      </w:r>
      <w:r w:rsidRPr="00490960">
        <w:rPr>
          <w:szCs w:val="24"/>
        </w:rPr>
        <w:t>Атласом природных и техногенных опасностей и рисков чрезвычайных ситуаций в Российской Федерации</w:t>
      </w:r>
      <w:r w:rsidR="00767422" w:rsidRPr="00490960">
        <w:rPr>
          <w:szCs w:val="24"/>
        </w:rPr>
        <w:t>»</w:t>
      </w:r>
      <w:r w:rsidRPr="00490960">
        <w:rPr>
          <w:szCs w:val="24"/>
        </w:rPr>
        <w:t xml:space="preserve"> (под общей редакцией Шойгу С.К., 2005</w:t>
      </w:r>
      <w:r w:rsidR="00295BC3">
        <w:rPr>
          <w:szCs w:val="24"/>
        </w:rPr>
        <w:t xml:space="preserve"> год</w:t>
      </w:r>
      <w:r w:rsidRPr="00490960">
        <w:rPr>
          <w:szCs w:val="24"/>
        </w:rPr>
        <w:t>) показатели риска природных чрезвычайных ситуаций на территории Ленинградской области следующие:</w:t>
      </w:r>
    </w:p>
    <w:p w:rsidR="00622D16" w:rsidRPr="00490960" w:rsidRDefault="00622D16" w:rsidP="00495DF9">
      <w:pPr>
        <w:ind w:firstLine="709"/>
        <w:rPr>
          <w:szCs w:val="24"/>
        </w:rPr>
      </w:pPr>
      <w:r w:rsidRPr="00490960">
        <w:rPr>
          <w:szCs w:val="24"/>
        </w:rPr>
        <w:t>1</w:t>
      </w:r>
      <w:r w:rsidR="000939D5" w:rsidRPr="00490960">
        <w:rPr>
          <w:szCs w:val="24"/>
        </w:rPr>
        <w:t>.</w:t>
      </w:r>
      <w:r w:rsidRPr="00490960">
        <w:rPr>
          <w:szCs w:val="24"/>
        </w:rPr>
        <w:t xml:space="preserve"> Уровень землетрясения </w:t>
      </w:r>
      <w:r w:rsidR="005A71DE" w:rsidRPr="00490960">
        <w:rPr>
          <w:szCs w:val="24"/>
        </w:rPr>
        <w:t>–</w:t>
      </w:r>
      <w:r w:rsidRPr="00490960">
        <w:rPr>
          <w:szCs w:val="24"/>
        </w:rPr>
        <w:t xml:space="preserve"> незначительно опасный (интенсивность землетрясения </w:t>
      </w:r>
      <w:r w:rsidR="005A71DE" w:rsidRPr="00490960">
        <w:rPr>
          <w:szCs w:val="24"/>
        </w:rPr>
        <w:t>–</w:t>
      </w:r>
      <w:r w:rsidRPr="00490960">
        <w:rPr>
          <w:szCs w:val="24"/>
        </w:rPr>
        <w:t xml:space="preserve"> 5 и менее баллов по шкале MSK-64; ускорение колебаний грунта </w:t>
      </w:r>
      <w:r w:rsidR="005A71DE" w:rsidRPr="00490960">
        <w:rPr>
          <w:szCs w:val="24"/>
        </w:rPr>
        <w:t>–</w:t>
      </w:r>
      <w:r w:rsidRPr="00490960">
        <w:rPr>
          <w:szCs w:val="24"/>
        </w:rPr>
        <w:t xml:space="preserve"> 16-36 и менее см/с</w:t>
      </w:r>
      <w:r w:rsidRPr="00490960">
        <w:rPr>
          <w:szCs w:val="24"/>
          <w:vertAlign w:val="superscript"/>
        </w:rPr>
        <w:t>2</w:t>
      </w:r>
      <w:r w:rsidRPr="00490960">
        <w:rPr>
          <w:szCs w:val="24"/>
        </w:rPr>
        <w:t xml:space="preserve">; скорость колебаний грунта – 0,55-1,8 и менее см/с; амплитуда колебаний грунта – 0,08-0,32 и менее см; остаточные деформации </w:t>
      </w:r>
      <w:r w:rsidR="005A71DE" w:rsidRPr="00490960">
        <w:rPr>
          <w:szCs w:val="24"/>
        </w:rPr>
        <w:t>–</w:t>
      </w:r>
      <w:r w:rsidRPr="00490960">
        <w:rPr>
          <w:szCs w:val="24"/>
        </w:rPr>
        <w:t xml:space="preserve"> 0-0,05 см). Величина индивидуального сейсмического риска в населённых пунктах области оценивается как 5</w:t>
      </w:r>
      <w:r w:rsidR="00B634BE" w:rsidRPr="0052687B">
        <w:rPr>
          <w:bCs/>
        </w:rPr>
        <w:t>·</w:t>
      </w:r>
      <w:r w:rsidRPr="00490960">
        <w:rPr>
          <w:szCs w:val="24"/>
        </w:rPr>
        <w:t>10</w:t>
      </w:r>
      <w:r w:rsidRPr="00490960">
        <w:rPr>
          <w:szCs w:val="24"/>
          <w:vertAlign w:val="superscript"/>
        </w:rPr>
        <w:t>-6</w:t>
      </w:r>
      <w:r w:rsidRPr="00490960">
        <w:rPr>
          <w:szCs w:val="24"/>
        </w:rPr>
        <w:t xml:space="preserve">. </w:t>
      </w:r>
    </w:p>
    <w:p w:rsidR="00622D16" w:rsidRPr="00490960" w:rsidRDefault="00622D16" w:rsidP="00495DF9">
      <w:pPr>
        <w:ind w:firstLine="709"/>
        <w:rPr>
          <w:szCs w:val="24"/>
        </w:rPr>
      </w:pPr>
      <w:r w:rsidRPr="00490960">
        <w:rPr>
          <w:szCs w:val="24"/>
        </w:rPr>
        <w:lastRenderedPageBreak/>
        <w:t>2</w:t>
      </w:r>
      <w:r w:rsidR="000939D5" w:rsidRPr="00490960">
        <w:rPr>
          <w:szCs w:val="24"/>
        </w:rPr>
        <w:t>.</w:t>
      </w:r>
      <w:r w:rsidRPr="00490960">
        <w:rPr>
          <w:szCs w:val="24"/>
        </w:rPr>
        <w:t xml:space="preserve"> Уровень опасности оползней </w:t>
      </w:r>
      <w:r w:rsidR="005A71DE" w:rsidRPr="00490960">
        <w:rPr>
          <w:szCs w:val="24"/>
        </w:rPr>
        <w:t>–</w:t>
      </w:r>
      <w:r w:rsidRPr="00490960">
        <w:rPr>
          <w:szCs w:val="24"/>
        </w:rPr>
        <w:t xml:space="preserve"> незначительно опасный (оползни практически отсутствуют, максимальный объем оползня </w:t>
      </w:r>
      <w:r w:rsidR="005A71DE" w:rsidRPr="00490960">
        <w:rPr>
          <w:szCs w:val="24"/>
        </w:rPr>
        <w:t>–</w:t>
      </w:r>
      <w:r w:rsidRPr="00490960">
        <w:rPr>
          <w:szCs w:val="24"/>
        </w:rPr>
        <w:t xml:space="preserve"> 0</w:t>
      </w:r>
      <w:r w:rsidR="005A71DE" w:rsidRPr="00490960">
        <w:rPr>
          <w:szCs w:val="24"/>
        </w:rPr>
        <w:t>,</w:t>
      </w:r>
      <w:r w:rsidR="00B634BE">
        <w:rPr>
          <w:szCs w:val="24"/>
        </w:rPr>
        <w:t>2-10 тысяч</w:t>
      </w:r>
      <w:r w:rsidRPr="00490960">
        <w:rPr>
          <w:szCs w:val="24"/>
        </w:rPr>
        <w:t xml:space="preserve"> м</w:t>
      </w:r>
      <w:r w:rsidRPr="00490960">
        <w:rPr>
          <w:szCs w:val="24"/>
          <w:vertAlign w:val="superscript"/>
        </w:rPr>
        <w:t>3</w:t>
      </w:r>
      <w:r w:rsidRPr="00490960">
        <w:rPr>
          <w:szCs w:val="24"/>
        </w:rPr>
        <w:t xml:space="preserve">; максимальная скорость смещения </w:t>
      </w:r>
      <w:r w:rsidR="007F098F" w:rsidRPr="00490960">
        <w:rPr>
          <w:szCs w:val="24"/>
        </w:rPr>
        <w:t xml:space="preserve">– </w:t>
      </w:r>
      <w:r w:rsidRPr="00490960">
        <w:rPr>
          <w:szCs w:val="24"/>
        </w:rPr>
        <w:t xml:space="preserve">200 м/сут; максимальная глубина захвата пород оползнем </w:t>
      </w:r>
      <w:r w:rsidR="005A71DE" w:rsidRPr="00490960">
        <w:rPr>
          <w:szCs w:val="24"/>
        </w:rPr>
        <w:t>–</w:t>
      </w:r>
      <w:r w:rsidRPr="00490960">
        <w:rPr>
          <w:szCs w:val="24"/>
        </w:rPr>
        <w:t xml:space="preserve"> до 3 м). Опасность оползневых явлений 5-10 раз в 100 лет. На возникновение оползней о</w:t>
      </w:r>
      <w:r w:rsidR="00AC189B" w:rsidRPr="00490960">
        <w:rPr>
          <w:szCs w:val="24"/>
        </w:rPr>
        <w:t xml:space="preserve">казывают влияние подземные (в том </w:t>
      </w:r>
      <w:r w:rsidRPr="00490960">
        <w:rPr>
          <w:szCs w:val="24"/>
        </w:rPr>
        <w:t>ч</w:t>
      </w:r>
      <w:r w:rsidR="00AC189B" w:rsidRPr="00490960">
        <w:rPr>
          <w:szCs w:val="24"/>
        </w:rPr>
        <w:t>исл</w:t>
      </w:r>
      <w:r w:rsidR="00595AE9" w:rsidRPr="00490960">
        <w:rPr>
          <w:szCs w:val="24"/>
        </w:rPr>
        <w:t>е</w:t>
      </w:r>
      <w:r w:rsidRPr="00490960">
        <w:rPr>
          <w:szCs w:val="24"/>
        </w:rPr>
        <w:t xml:space="preserve"> грунтовые) воды и различные техногенные воздействия, однако они проявля</w:t>
      </w:r>
      <w:r w:rsidR="0033590B">
        <w:rPr>
          <w:szCs w:val="24"/>
        </w:rPr>
        <w:t>ются преимущественно локально</w:t>
      </w:r>
      <w:r w:rsidRPr="00490960">
        <w:rPr>
          <w:szCs w:val="24"/>
        </w:rPr>
        <w:t>.</w:t>
      </w:r>
    </w:p>
    <w:p w:rsidR="00622D16" w:rsidRPr="00490960" w:rsidRDefault="00622D16" w:rsidP="00495DF9">
      <w:pPr>
        <w:ind w:firstLine="709"/>
        <w:rPr>
          <w:szCs w:val="24"/>
        </w:rPr>
      </w:pPr>
      <w:r w:rsidRPr="00490960">
        <w:rPr>
          <w:szCs w:val="24"/>
        </w:rPr>
        <w:t>3</w:t>
      </w:r>
      <w:r w:rsidR="000939D5" w:rsidRPr="00490960">
        <w:rPr>
          <w:szCs w:val="24"/>
        </w:rPr>
        <w:t>.</w:t>
      </w:r>
      <w:r w:rsidRPr="00490960">
        <w:rPr>
          <w:szCs w:val="24"/>
        </w:rPr>
        <w:t xml:space="preserve"> Уровень опасности карстового процесса </w:t>
      </w:r>
      <w:r w:rsidR="005A71DE" w:rsidRPr="00490960">
        <w:rPr>
          <w:szCs w:val="24"/>
        </w:rPr>
        <w:t>–</w:t>
      </w:r>
      <w:r w:rsidRPr="00490960">
        <w:rPr>
          <w:szCs w:val="24"/>
        </w:rPr>
        <w:t xml:space="preserve"> малоопасный (возможно проявление карста при техногенном воздействии), возможн</w:t>
      </w:r>
      <w:r w:rsidR="00904CB6">
        <w:rPr>
          <w:szCs w:val="24"/>
        </w:rPr>
        <w:t>ы</w:t>
      </w:r>
      <w:r w:rsidRPr="00490960">
        <w:rPr>
          <w:szCs w:val="24"/>
        </w:rPr>
        <w:t xml:space="preserve"> </w:t>
      </w:r>
      <w:r w:rsidR="00904CB6">
        <w:rPr>
          <w:szCs w:val="24"/>
        </w:rPr>
        <w:t>чрезвычайные ситуации</w:t>
      </w:r>
      <w:r w:rsidRPr="00490960">
        <w:rPr>
          <w:szCs w:val="24"/>
        </w:rPr>
        <w:t xml:space="preserve"> локального уровня.</w:t>
      </w:r>
    </w:p>
    <w:p w:rsidR="00622D16" w:rsidRPr="00490960" w:rsidRDefault="00622D16" w:rsidP="00495DF9">
      <w:pPr>
        <w:ind w:firstLine="709"/>
        <w:rPr>
          <w:szCs w:val="24"/>
        </w:rPr>
      </w:pPr>
      <w:r w:rsidRPr="00490960">
        <w:rPr>
          <w:szCs w:val="24"/>
        </w:rPr>
        <w:t>4</w:t>
      </w:r>
      <w:r w:rsidR="000939D5" w:rsidRPr="00490960">
        <w:rPr>
          <w:szCs w:val="24"/>
        </w:rPr>
        <w:t>.</w:t>
      </w:r>
      <w:r w:rsidRPr="00490960">
        <w:rPr>
          <w:szCs w:val="24"/>
        </w:rPr>
        <w:t xml:space="preserve"> Уровень опасности просадок лессовых грунтов </w:t>
      </w:r>
      <w:r w:rsidR="005A71DE" w:rsidRPr="00490960">
        <w:rPr>
          <w:szCs w:val="24"/>
        </w:rPr>
        <w:t>–</w:t>
      </w:r>
      <w:r w:rsidRPr="00490960">
        <w:rPr>
          <w:szCs w:val="24"/>
        </w:rPr>
        <w:t xml:space="preserve"> незначительный и малоопасный (поражённость территории </w:t>
      </w:r>
      <w:r w:rsidR="005A71DE" w:rsidRPr="00490960">
        <w:rPr>
          <w:szCs w:val="24"/>
        </w:rPr>
        <w:t>–</w:t>
      </w:r>
      <w:r w:rsidRPr="00490960">
        <w:rPr>
          <w:szCs w:val="24"/>
        </w:rPr>
        <w:t xml:space="preserve"> 2-10 %; величина просадки при природном давлении </w:t>
      </w:r>
      <w:r w:rsidR="005A71DE" w:rsidRPr="00490960">
        <w:rPr>
          <w:szCs w:val="24"/>
        </w:rPr>
        <w:t>–</w:t>
      </w:r>
      <w:r w:rsidRPr="00490960">
        <w:rPr>
          <w:szCs w:val="24"/>
        </w:rPr>
        <w:t xml:space="preserve"> менее 5 см; продолжительность проявления просадки </w:t>
      </w:r>
      <w:r w:rsidR="005A71DE" w:rsidRPr="00490960">
        <w:rPr>
          <w:szCs w:val="24"/>
        </w:rPr>
        <w:t>–</w:t>
      </w:r>
      <w:r w:rsidRPr="00490960">
        <w:rPr>
          <w:szCs w:val="24"/>
        </w:rPr>
        <w:t xml:space="preserve"> 0,3-0,4 года; максимальная скорость развития просадок </w:t>
      </w:r>
      <w:r w:rsidR="005A71DE" w:rsidRPr="00490960">
        <w:rPr>
          <w:szCs w:val="24"/>
        </w:rPr>
        <w:t>–</w:t>
      </w:r>
      <w:r w:rsidR="00E93E48">
        <w:rPr>
          <w:szCs w:val="24"/>
        </w:rPr>
        <w:t xml:space="preserve"> до 0,1 см/сут</w:t>
      </w:r>
      <w:r w:rsidRPr="00490960">
        <w:rPr>
          <w:szCs w:val="24"/>
        </w:rPr>
        <w:t>), возможны чрезвычайные ситуации локального уровня.</w:t>
      </w:r>
    </w:p>
    <w:p w:rsidR="00622D16" w:rsidRPr="00490960" w:rsidRDefault="00622D16" w:rsidP="00495DF9">
      <w:pPr>
        <w:ind w:firstLine="709"/>
        <w:rPr>
          <w:szCs w:val="24"/>
        </w:rPr>
      </w:pPr>
      <w:r w:rsidRPr="00490960">
        <w:rPr>
          <w:szCs w:val="24"/>
        </w:rPr>
        <w:t>5</w:t>
      </w:r>
      <w:r w:rsidR="000939D5" w:rsidRPr="00490960">
        <w:rPr>
          <w:szCs w:val="24"/>
        </w:rPr>
        <w:t>.</w:t>
      </w:r>
      <w:r w:rsidRPr="00490960">
        <w:rPr>
          <w:szCs w:val="24"/>
        </w:rPr>
        <w:t xml:space="preserve"> Уровень опасности овражной эрозии </w:t>
      </w:r>
      <w:r w:rsidR="005A71DE" w:rsidRPr="00490960">
        <w:rPr>
          <w:szCs w:val="24"/>
        </w:rPr>
        <w:t>–</w:t>
      </w:r>
      <w:r w:rsidRPr="00490960">
        <w:rPr>
          <w:szCs w:val="24"/>
        </w:rPr>
        <w:t xml:space="preserve"> малоопасная (балл </w:t>
      </w:r>
      <w:r w:rsidR="005A71DE" w:rsidRPr="00490960">
        <w:rPr>
          <w:szCs w:val="24"/>
        </w:rPr>
        <w:t>–</w:t>
      </w:r>
      <w:r w:rsidRPr="00490960">
        <w:rPr>
          <w:szCs w:val="24"/>
        </w:rPr>
        <w:t xml:space="preserve"> 1; плотность оврагов </w:t>
      </w:r>
      <w:r w:rsidR="005A71DE" w:rsidRPr="00490960">
        <w:rPr>
          <w:szCs w:val="24"/>
        </w:rPr>
        <w:t>–</w:t>
      </w:r>
      <w:r w:rsidRPr="00490960">
        <w:rPr>
          <w:szCs w:val="24"/>
        </w:rPr>
        <w:t xml:space="preserve"> менее 0,5 </w:t>
      </w:r>
      <w:r w:rsidR="000D0974" w:rsidRPr="00490960">
        <w:rPr>
          <w:szCs w:val="24"/>
        </w:rPr>
        <w:t>ед</w:t>
      </w:r>
      <w:r w:rsidR="000D0974">
        <w:rPr>
          <w:szCs w:val="24"/>
        </w:rPr>
        <w:t xml:space="preserve">иниц на </w:t>
      </w:r>
      <w:r w:rsidR="000D0974" w:rsidRPr="00490960">
        <w:rPr>
          <w:szCs w:val="24"/>
        </w:rPr>
        <w:t>км</w:t>
      </w:r>
      <w:r w:rsidRPr="00490960">
        <w:rPr>
          <w:szCs w:val="24"/>
          <w:vertAlign w:val="superscript"/>
        </w:rPr>
        <w:t>2</w:t>
      </w:r>
      <w:r w:rsidRPr="00490960">
        <w:rPr>
          <w:szCs w:val="24"/>
        </w:rPr>
        <w:t xml:space="preserve">; густота овражной сети </w:t>
      </w:r>
      <w:r w:rsidR="005A71DE" w:rsidRPr="00490960">
        <w:rPr>
          <w:szCs w:val="24"/>
        </w:rPr>
        <w:t>–</w:t>
      </w:r>
      <w:r w:rsidRPr="00490960">
        <w:rPr>
          <w:szCs w:val="24"/>
        </w:rPr>
        <w:t xml:space="preserve"> менее 0,5 км/км</w:t>
      </w:r>
      <w:r w:rsidRPr="00490960">
        <w:rPr>
          <w:szCs w:val="24"/>
          <w:vertAlign w:val="superscript"/>
        </w:rPr>
        <w:t>2</w:t>
      </w:r>
      <w:r w:rsidRPr="00490960">
        <w:rPr>
          <w:szCs w:val="24"/>
        </w:rPr>
        <w:t xml:space="preserve">; прогноз плотности овражной сети </w:t>
      </w:r>
      <w:r w:rsidR="005A71DE" w:rsidRPr="00490960">
        <w:rPr>
          <w:szCs w:val="24"/>
        </w:rPr>
        <w:t>–</w:t>
      </w:r>
      <w:r w:rsidRPr="00490960">
        <w:rPr>
          <w:szCs w:val="24"/>
        </w:rPr>
        <w:t xml:space="preserve"> 0,11-1,0 </w:t>
      </w:r>
      <w:r w:rsidR="000D0974" w:rsidRPr="00490960">
        <w:rPr>
          <w:szCs w:val="24"/>
        </w:rPr>
        <w:t>ед</w:t>
      </w:r>
      <w:r w:rsidR="000D0974">
        <w:rPr>
          <w:szCs w:val="24"/>
        </w:rPr>
        <w:t xml:space="preserve">иниц на </w:t>
      </w:r>
      <w:r w:rsidR="000D0974" w:rsidRPr="00490960">
        <w:rPr>
          <w:szCs w:val="24"/>
        </w:rPr>
        <w:t>км</w:t>
      </w:r>
      <w:r w:rsidRPr="00490960">
        <w:rPr>
          <w:szCs w:val="24"/>
          <w:vertAlign w:val="superscript"/>
        </w:rPr>
        <w:t>2</w:t>
      </w:r>
      <w:r w:rsidRPr="00490960">
        <w:rPr>
          <w:szCs w:val="24"/>
        </w:rPr>
        <w:t xml:space="preserve">), возможны чрезвычайные ситуации локального уровня. </w:t>
      </w:r>
    </w:p>
    <w:p w:rsidR="00622D16" w:rsidRPr="00490960" w:rsidRDefault="00622D16" w:rsidP="00495DF9">
      <w:pPr>
        <w:ind w:firstLine="709"/>
        <w:rPr>
          <w:szCs w:val="24"/>
        </w:rPr>
      </w:pPr>
      <w:r w:rsidRPr="00490960">
        <w:rPr>
          <w:szCs w:val="24"/>
        </w:rPr>
        <w:t>6</w:t>
      </w:r>
      <w:r w:rsidR="000939D5" w:rsidRPr="00490960">
        <w:rPr>
          <w:szCs w:val="24"/>
        </w:rPr>
        <w:t>.</w:t>
      </w:r>
      <w:r w:rsidRPr="00490960">
        <w:rPr>
          <w:szCs w:val="24"/>
        </w:rPr>
        <w:t xml:space="preserve"> Уровень опасности геокриологических процессов </w:t>
      </w:r>
      <w:r w:rsidR="005A71DE" w:rsidRPr="00490960">
        <w:rPr>
          <w:szCs w:val="24"/>
        </w:rPr>
        <w:t>–</w:t>
      </w:r>
      <w:r w:rsidRPr="00490960">
        <w:rPr>
          <w:szCs w:val="24"/>
        </w:rPr>
        <w:t xml:space="preserve"> опасные процессы на площади 5-10 % и умеренно опасные </w:t>
      </w:r>
      <w:r w:rsidR="005A71DE" w:rsidRPr="00490960">
        <w:rPr>
          <w:szCs w:val="24"/>
        </w:rPr>
        <w:t>–</w:t>
      </w:r>
      <w:r w:rsidRPr="00490960">
        <w:rPr>
          <w:szCs w:val="24"/>
        </w:rPr>
        <w:t xml:space="preserve"> на площади 30-50 % (термокарст, тепловая осадка грунтов </w:t>
      </w:r>
      <w:r w:rsidR="005A71DE" w:rsidRPr="00490960">
        <w:rPr>
          <w:szCs w:val="24"/>
        </w:rPr>
        <w:t>–</w:t>
      </w:r>
      <w:r w:rsidRPr="00490960">
        <w:rPr>
          <w:szCs w:val="24"/>
        </w:rPr>
        <w:t xml:space="preserve"> 0,1-0,3 м/год; морозное пучение грунтов </w:t>
      </w:r>
      <w:r w:rsidR="005A71DE" w:rsidRPr="00490960">
        <w:rPr>
          <w:szCs w:val="24"/>
        </w:rPr>
        <w:t>–</w:t>
      </w:r>
      <w:r w:rsidRPr="00490960">
        <w:rPr>
          <w:szCs w:val="24"/>
        </w:rPr>
        <w:t xml:space="preserve"> более 0,3 м/год), возможны чрезвычайные ситуации регионального уровня.</w:t>
      </w:r>
    </w:p>
    <w:p w:rsidR="00896060" w:rsidRDefault="00896060" w:rsidP="00495DF9">
      <w:pPr>
        <w:ind w:firstLine="709"/>
        <w:rPr>
          <w:b/>
          <w:bCs/>
          <w:szCs w:val="24"/>
        </w:rPr>
      </w:pPr>
    </w:p>
    <w:p w:rsidR="000939D5" w:rsidRPr="00490960" w:rsidRDefault="00622D16" w:rsidP="00495DF9">
      <w:pPr>
        <w:ind w:firstLine="709"/>
        <w:rPr>
          <w:b/>
          <w:bCs/>
          <w:szCs w:val="24"/>
        </w:rPr>
      </w:pPr>
      <w:r w:rsidRPr="00490960">
        <w:rPr>
          <w:b/>
          <w:bCs/>
          <w:szCs w:val="24"/>
        </w:rPr>
        <w:t>Опасные гидрологические явления и процессы</w:t>
      </w:r>
      <w:r w:rsidR="000939D5" w:rsidRPr="00490960">
        <w:rPr>
          <w:b/>
          <w:bCs/>
          <w:szCs w:val="24"/>
        </w:rPr>
        <w:t>.</w:t>
      </w:r>
    </w:p>
    <w:p w:rsidR="00F706DE" w:rsidRPr="00490960" w:rsidRDefault="00F706DE" w:rsidP="00495DF9">
      <w:pPr>
        <w:ind w:firstLine="709"/>
        <w:rPr>
          <w:bCs/>
          <w:szCs w:val="24"/>
        </w:rPr>
      </w:pPr>
      <w:r w:rsidRPr="00490960">
        <w:rPr>
          <w:bCs/>
          <w:szCs w:val="24"/>
        </w:rPr>
        <w:t xml:space="preserve">По данным, предоставленным администрацией </w:t>
      </w:r>
      <w:r w:rsidR="000C3AAA" w:rsidRPr="00490960">
        <w:t>МО Кобринское сельское поселение</w:t>
      </w:r>
      <w:r w:rsidRPr="00490960">
        <w:rPr>
          <w:bCs/>
          <w:szCs w:val="24"/>
        </w:rPr>
        <w:t xml:space="preserve">, на территории поселения возможно подтопление отдельных территорий в </w:t>
      </w:r>
      <w:r w:rsidR="00BC29FE" w:rsidRPr="00490960">
        <w:rPr>
          <w:bCs/>
          <w:szCs w:val="24"/>
        </w:rPr>
        <w:t>п</w:t>
      </w:r>
      <w:r w:rsidR="000B1F33" w:rsidRPr="00490960">
        <w:rPr>
          <w:bCs/>
          <w:szCs w:val="24"/>
        </w:rPr>
        <w:t>.</w:t>
      </w:r>
      <w:r w:rsidRPr="00490960">
        <w:rPr>
          <w:bCs/>
          <w:szCs w:val="24"/>
        </w:rPr>
        <w:t xml:space="preserve"> Прибытково, </w:t>
      </w:r>
      <w:r w:rsidR="00BC29FE" w:rsidRPr="00490960">
        <w:rPr>
          <w:bCs/>
          <w:szCs w:val="24"/>
        </w:rPr>
        <w:t>д</w:t>
      </w:r>
      <w:r w:rsidR="000B1F33" w:rsidRPr="00490960">
        <w:rPr>
          <w:bCs/>
          <w:szCs w:val="24"/>
        </w:rPr>
        <w:t>.</w:t>
      </w:r>
      <w:r w:rsidRPr="00490960">
        <w:rPr>
          <w:bCs/>
          <w:szCs w:val="24"/>
        </w:rPr>
        <w:t xml:space="preserve"> Покровка, </w:t>
      </w:r>
      <w:r w:rsidR="00BC29FE" w:rsidRPr="00490960">
        <w:rPr>
          <w:bCs/>
          <w:szCs w:val="24"/>
        </w:rPr>
        <w:t>п</w:t>
      </w:r>
      <w:r w:rsidR="000B1F33" w:rsidRPr="00490960">
        <w:rPr>
          <w:bCs/>
          <w:szCs w:val="24"/>
        </w:rPr>
        <w:t>.</w:t>
      </w:r>
      <w:r w:rsidRPr="00490960">
        <w:rPr>
          <w:bCs/>
          <w:szCs w:val="24"/>
        </w:rPr>
        <w:t xml:space="preserve"> Кобринское, </w:t>
      </w:r>
      <w:r w:rsidR="00BC29FE" w:rsidRPr="00490960">
        <w:rPr>
          <w:bCs/>
          <w:szCs w:val="24"/>
        </w:rPr>
        <w:t>п</w:t>
      </w:r>
      <w:r w:rsidR="000B1F33" w:rsidRPr="00490960">
        <w:rPr>
          <w:bCs/>
          <w:szCs w:val="24"/>
        </w:rPr>
        <w:t>.</w:t>
      </w:r>
      <w:r w:rsidRPr="00490960">
        <w:rPr>
          <w:bCs/>
          <w:szCs w:val="24"/>
        </w:rPr>
        <w:t xml:space="preserve"> Высокоключевой. Подтопление жилой застройки происходит весной в результате повышения уровня грунтовых вод, а также в результате весеннего половодья и выхода из берегов рек Суйда и Кобринка.</w:t>
      </w:r>
    </w:p>
    <w:p w:rsidR="00622D16" w:rsidRPr="00490960" w:rsidRDefault="00622D16" w:rsidP="00495DF9">
      <w:pPr>
        <w:ind w:firstLine="709"/>
        <w:rPr>
          <w:szCs w:val="24"/>
        </w:rPr>
      </w:pPr>
      <w:r w:rsidRPr="00490960">
        <w:rPr>
          <w:szCs w:val="24"/>
        </w:rPr>
        <w:t xml:space="preserve">Уровень опасности наводнений в период весеннего половодья и дождевых паводков на реках </w:t>
      </w:r>
      <w:r w:rsidR="005A71DE" w:rsidRPr="00490960">
        <w:rPr>
          <w:szCs w:val="24"/>
        </w:rPr>
        <w:t>–</w:t>
      </w:r>
      <w:r w:rsidRPr="00490960">
        <w:rPr>
          <w:szCs w:val="24"/>
        </w:rPr>
        <w:t xml:space="preserve"> степень опасности </w:t>
      </w:r>
      <w:r w:rsidR="005A71DE" w:rsidRPr="00490960">
        <w:rPr>
          <w:szCs w:val="24"/>
        </w:rPr>
        <w:t>–</w:t>
      </w:r>
      <w:r w:rsidRPr="00490960">
        <w:rPr>
          <w:szCs w:val="24"/>
        </w:rPr>
        <w:t xml:space="preserve"> 1 (максимальный уровень подъёма воды </w:t>
      </w:r>
      <w:r w:rsidR="005A71DE" w:rsidRPr="00490960">
        <w:rPr>
          <w:szCs w:val="24"/>
        </w:rPr>
        <w:t>–</w:t>
      </w:r>
      <w:r w:rsidRPr="00490960">
        <w:rPr>
          <w:szCs w:val="24"/>
        </w:rPr>
        <w:t xml:space="preserve"> до 0,8 м; площадь затопления поймы реки – менее 40 %), возможны чрезвычайные ситуации локального уровня.</w:t>
      </w:r>
    </w:p>
    <w:p w:rsidR="00622D16" w:rsidRPr="00490960" w:rsidRDefault="00622D16" w:rsidP="00495DF9">
      <w:pPr>
        <w:ind w:firstLine="709"/>
        <w:rPr>
          <w:szCs w:val="24"/>
        </w:rPr>
      </w:pPr>
      <w:r w:rsidRPr="00490960">
        <w:rPr>
          <w:szCs w:val="24"/>
        </w:rPr>
        <w:t xml:space="preserve">Учитывая высокий уровень грунтовых вод </w:t>
      </w:r>
      <w:r w:rsidR="005A71DE" w:rsidRPr="00490960">
        <w:rPr>
          <w:szCs w:val="24"/>
        </w:rPr>
        <w:t>–</w:t>
      </w:r>
      <w:r w:rsidRPr="00490960">
        <w:rPr>
          <w:szCs w:val="24"/>
        </w:rPr>
        <w:t xml:space="preserve"> вся территория </w:t>
      </w:r>
      <w:r w:rsidR="000C3AAA" w:rsidRPr="00490960">
        <w:t>МО Кобринское сельское поселение</w:t>
      </w:r>
      <w:r w:rsidR="000C3AAA" w:rsidRPr="00490960">
        <w:rPr>
          <w:szCs w:val="24"/>
        </w:rPr>
        <w:t xml:space="preserve"> </w:t>
      </w:r>
      <w:r w:rsidRPr="00490960">
        <w:rPr>
          <w:szCs w:val="24"/>
        </w:rPr>
        <w:t>относится к подтопляемой.</w:t>
      </w:r>
    </w:p>
    <w:p w:rsidR="00622D16" w:rsidRPr="00490960" w:rsidRDefault="00622D16" w:rsidP="00495DF9">
      <w:pPr>
        <w:ind w:firstLine="709"/>
        <w:rPr>
          <w:szCs w:val="24"/>
        </w:rPr>
      </w:pPr>
      <w:r w:rsidRPr="00490960">
        <w:rPr>
          <w:szCs w:val="24"/>
        </w:rPr>
        <w:t xml:space="preserve">Для решения проблем затопления и подтопления территории </w:t>
      </w:r>
      <w:r w:rsidR="00395CFB" w:rsidRPr="00490960">
        <w:rPr>
          <w:szCs w:val="24"/>
        </w:rPr>
        <w:t>поселения</w:t>
      </w:r>
      <w:r w:rsidRPr="00490960">
        <w:rPr>
          <w:szCs w:val="24"/>
        </w:rPr>
        <w:t xml:space="preserve"> паводковыми водами, оврагообразования, необходимо проведение комплекса мероприятий по инженерной подготовке и защите территории который включает: </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понижение уровня грунтовых вод;</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организацию и очистку поверхностного стока;</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берегоукрепление;</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благоустройство водоёмов и водотоков;</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проведение противопаводковых мероприятий.</w:t>
      </w:r>
    </w:p>
    <w:p w:rsidR="00622D16" w:rsidRPr="00490960" w:rsidRDefault="00622D16" w:rsidP="00495DF9">
      <w:pPr>
        <w:ind w:firstLine="709"/>
        <w:rPr>
          <w:szCs w:val="24"/>
        </w:rPr>
      </w:pPr>
      <w:r w:rsidRPr="00490960">
        <w:rPr>
          <w:szCs w:val="24"/>
        </w:rPr>
        <w:t xml:space="preserve">Уровень опасности переработки берегов водоёмов </w:t>
      </w:r>
      <w:r w:rsidR="005A71DE" w:rsidRPr="00490960">
        <w:rPr>
          <w:szCs w:val="24"/>
        </w:rPr>
        <w:t>–</w:t>
      </w:r>
      <w:r w:rsidRPr="00490960">
        <w:rPr>
          <w:szCs w:val="24"/>
        </w:rPr>
        <w:t xml:space="preserve"> незначительно и малоопасная (протяжённость разрушаемых берегов </w:t>
      </w:r>
      <w:r w:rsidR="005A71DE" w:rsidRPr="00490960">
        <w:rPr>
          <w:szCs w:val="24"/>
        </w:rPr>
        <w:t>–</w:t>
      </w:r>
      <w:r w:rsidRPr="00490960">
        <w:rPr>
          <w:szCs w:val="24"/>
        </w:rPr>
        <w:t xml:space="preserve"> менее 30 %, удельный объем переработки </w:t>
      </w:r>
      <w:r w:rsidR="005A71DE" w:rsidRPr="00490960">
        <w:rPr>
          <w:szCs w:val="24"/>
        </w:rPr>
        <w:t>–</w:t>
      </w:r>
      <w:r w:rsidRPr="00490960">
        <w:rPr>
          <w:szCs w:val="24"/>
        </w:rPr>
        <w:t xml:space="preserve"> менее 6</w:t>
      </w:r>
      <w:r w:rsidR="00295BC3">
        <w:rPr>
          <w:szCs w:val="24"/>
        </w:rPr>
        <w:t xml:space="preserve"> 000 </w:t>
      </w:r>
      <w:r w:rsidRPr="00490960">
        <w:rPr>
          <w:szCs w:val="24"/>
        </w:rPr>
        <w:t>м</w:t>
      </w:r>
      <w:r w:rsidRPr="00490960">
        <w:rPr>
          <w:szCs w:val="24"/>
          <w:vertAlign w:val="superscript"/>
        </w:rPr>
        <w:t>3</w:t>
      </w:r>
      <w:r w:rsidRPr="00490960">
        <w:rPr>
          <w:szCs w:val="24"/>
        </w:rPr>
        <w:t xml:space="preserve">/км в год, средняя скорость развития процесса </w:t>
      </w:r>
      <w:r w:rsidR="005A71DE" w:rsidRPr="00490960">
        <w:rPr>
          <w:szCs w:val="24"/>
        </w:rPr>
        <w:t>–</w:t>
      </w:r>
      <w:r w:rsidR="007D7997">
        <w:rPr>
          <w:szCs w:val="24"/>
        </w:rPr>
        <w:t xml:space="preserve"> менее 15 </w:t>
      </w:r>
      <w:r w:rsidR="00295BC3">
        <w:rPr>
          <w:szCs w:val="24"/>
        </w:rPr>
        <w:t>000</w:t>
      </w:r>
      <w:r w:rsidRPr="00490960">
        <w:rPr>
          <w:szCs w:val="24"/>
        </w:rPr>
        <w:t xml:space="preserve"> м</w:t>
      </w:r>
      <w:r w:rsidRPr="00490960">
        <w:rPr>
          <w:szCs w:val="24"/>
          <w:vertAlign w:val="superscript"/>
        </w:rPr>
        <w:t>3</w:t>
      </w:r>
      <w:r w:rsidRPr="00490960">
        <w:rPr>
          <w:szCs w:val="24"/>
        </w:rPr>
        <w:t xml:space="preserve">/км в год или менее 0,9 м/год, площадь разрушенных земель за 20 лет </w:t>
      </w:r>
      <w:r w:rsidR="005A71DE" w:rsidRPr="00490960">
        <w:rPr>
          <w:szCs w:val="24"/>
        </w:rPr>
        <w:t>–</w:t>
      </w:r>
      <w:r w:rsidRPr="00490960">
        <w:rPr>
          <w:szCs w:val="24"/>
        </w:rPr>
        <w:t xml:space="preserve"> менее 0,01 км</w:t>
      </w:r>
      <w:r w:rsidRPr="00490960">
        <w:rPr>
          <w:szCs w:val="24"/>
          <w:vertAlign w:val="superscript"/>
        </w:rPr>
        <w:t>2</w:t>
      </w:r>
      <w:r w:rsidRPr="00490960">
        <w:rPr>
          <w:szCs w:val="24"/>
        </w:rPr>
        <w:t>), возможны чрезвычайные ситуации локального уровня.</w:t>
      </w:r>
    </w:p>
    <w:p w:rsidR="00F706DE" w:rsidRPr="00490960" w:rsidRDefault="00F706DE" w:rsidP="00495DF9">
      <w:pPr>
        <w:ind w:firstLine="709"/>
        <w:rPr>
          <w:bCs/>
          <w:szCs w:val="24"/>
        </w:rPr>
      </w:pPr>
      <w:r w:rsidRPr="00490960">
        <w:rPr>
          <w:bCs/>
          <w:szCs w:val="24"/>
        </w:rPr>
        <w:t xml:space="preserve">На территории </w:t>
      </w:r>
      <w:r w:rsidR="000C3AAA" w:rsidRPr="00490960">
        <w:t>МО Кобринское сельское поселение</w:t>
      </w:r>
      <w:r w:rsidRPr="00490960">
        <w:rPr>
          <w:bCs/>
          <w:szCs w:val="24"/>
        </w:rPr>
        <w:t xml:space="preserve">, как и на территории всего Гатчинского муниципального района, возможны зимой – снежные заносы; весной – дожди, обложные, моросящие, часто с мокрым снегом; летом – неустойчивая ясная погода часто сменяется пасмурными и холодными моросящими дождями; осенью – в конце сезона наблюдается холодная, пасмурная, с затяжными моросящими дождями, нередко с мокрым снегом и сильными ветрами. </w:t>
      </w:r>
    </w:p>
    <w:p w:rsidR="00F706DE" w:rsidRPr="00490960" w:rsidRDefault="00F706DE" w:rsidP="00495DF9">
      <w:pPr>
        <w:ind w:firstLine="709"/>
        <w:rPr>
          <w:bCs/>
          <w:szCs w:val="24"/>
        </w:rPr>
      </w:pPr>
      <w:r w:rsidRPr="00490960">
        <w:rPr>
          <w:bCs/>
          <w:szCs w:val="24"/>
        </w:rPr>
        <w:t xml:space="preserve">Сильные ветры более 15 м/с наблюдаются в марте, мае, сентябре и декабре. В результате сильного ветра из строя выходят линии электропередач, срывает крыши с домов. В зимнее время </w:t>
      </w:r>
      <w:r w:rsidRPr="00490960">
        <w:rPr>
          <w:bCs/>
          <w:szCs w:val="24"/>
        </w:rPr>
        <w:lastRenderedPageBreak/>
        <w:t>территория сельского поселения подвергается снежным заносам. Сильные ветра способствуют подпору воды в устьях рек.</w:t>
      </w:r>
    </w:p>
    <w:p w:rsidR="00F706DE" w:rsidRPr="00490960" w:rsidRDefault="00F706DE" w:rsidP="00495DF9">
      <w:pPr>
        <w:ind w:firstLine="709"/>
        <w:rPr>
          <w:bCs/>
          <w:szCs w:val="24"/>
        </w:rPr>
      </w:pPr>
      <w:r w:rsidRPr="00490960">
        <w:rPr>
          <w:bCs/>
          <w:szCs w:val="24"/>
        </w:rPr>
        <w:t>Наибольший ущерб причиняют метели со снегопадами при низкой температуре или при ее резких перепадах. В этих условиях снежная буря превращается в подлинное стихийное бедствие, причиняя значительный ущерб. Нарушается связь, прекращается подача электроэнергии, тепла, воды. Особенно пагубно метели влияют на линии электропередач.</w:t>
      </w:r>
    </w:p>
    <w:p w:rsidR="00F706DE" w:rsidRPr="00490960" w:rsidRDefault="00F706DE" w:rsidP="00495DF9">
      <w:pPr>
        <w:ind w:firstLine="709"/>
        <w:rPr>
          <w:bCs/>
          <w:szCs w:val="24"/>
        </w:rPr>
      </w:pPr>
      <w:r w:rsidRPr="00490960">
        <w:rPr>
          <w:bCs/>
          <w:szCs w:val="24"/>
        </w:rPr>
        <w:t>В летний период имеют место грозы. Воздействие прямых разрядов молний в высотные конструкции объектов, жилых домов, линий высоковольтных передач, пожароопасных объектов, связанных с хранением больших объемов горюче-смазочных материалов, антенн станций сотовой связи представляется наиболее опасным природным явлением, при котором создается угроза взрыва паровоздушных смесей и возникновения пожаров в резервуарах, на сливных эстакадах, а также может быть причиной гибели персонала и населения.</w:t>
      </w:r>
    </w:p>
    <w:p w:rsidR="00295BC3" w:rsidRDefault="00295BC3" w:rsidP="00495DF9">
      <w:pPr>
        <w:ind w:firstLine="709"/>
        <w:rPr>
          <w:bCs/>
          <w:szCs w:val="24"/>
        </w:rPr>
      </w:pPr>
    </w:p>
    <w:p w:rsidR="00295BC3" w:rsidRPr="00295BC3" w:rsidRDefault="00622D16" w:rsidP="00495DF9">
      <w:pPr>
        <w:ind w:firstLine="709"/>
        <w:rPr>
          <w:b/>
          <w:bCs/>
          <w:szCs w:val="24"/>
        </w:rPr>
      </w:pPr>
      <w:r w:rsidRPr="00295BC3">
        <w:rPr>
          <w:b/>
          <w:bCs/>
          <w:szCs w:val="24"/>
        </w:rPr>
        <w:t xml:space="preserve">Опасные метеорологические явления и процессы. </w:t>
      </w:r>
    </w:p>
    <w:p w:rsidR="00622D16" w:rsidRPr="00490960" w:rsidRDefault="00622D16" w:rsidP="00495DF9">
      <w:pPr>
        <w:ind w:firstLine="709"/>
        <w:rPr>
          <w:szCs w:val="24"/>
        </w:rPr>
      </w:pPr>
      <w:r w:rsidRPr="00490960">
        <w:rPr>
          <w:szCs w:val="24"/>
        </w:rPr>
        <w:t>Наиболее опасными явлениями погоды, характерными для Ленинградской области:</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сильные ветры (шквал) со скоростью 25 м/с и более. Для области характерны ураганы со скоростями ветра 23 м/с </w:t>
      </w:r>
      <w:r w:rsidR="005A71DE" w:rsidRPr="00490960">
        <w:rPr>
          <w:szCs w:val="24"/>
        </w:rPr>
        <w:t>–</w:t>
      </w:r>
      <w:r w:rsidR="00622D16" w:rsidRPr="00490960">
        <w:rPr>
          <w:szCs w:val="24"/>
        </w:rPr>
        <w:t xml:space="preserve"> один раз в пять лет, 27 м/с </w:t>
      </w:r>
      <w:r w:rsidR="005A71DE" w:rsidRPr="00490960">
        <w:rPr>
          <w:szCs w:val="24"/>
        </w:rPr>
        <w:t>–</w:t>
      </w:r>
      <w:r w:rsidR="00622D16" w:rsidRPr="00490960">
        <w:rPr>
          <w:szCs w:val="24"/>
        </w:rPr>
        <w:t xml:space="preserve"> один раз в двадцать пять лет и 31 м/с </w:t>
      </w:r>
      <w:r w:rsidR="005A71DE" w:rsidRPr="00490960">
        <w:rPr>
          <w:szCs w:val="24"/>
        </w:rPr>
        <w:t>–</w:t>
      </w:r>
      <w:r w:rsidR="00622D16" w:rsidRPr="00490960">
        <w:rPr>
          <w:szCs w:val="24"/>
        </w:rPr>
        <w:t xml:space="preserve"> один раз в пятьдесят лет;</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смерч </w:t>
      </w:r>
      <w:r w:rsidR="005A71DE" w:rsidRPr="00490960">
        <w:rPr>
          <w:szCs w:val="24"/>
        </w:rPr>
        <w:t>–</w:t>
      </w:r>
      <w:r w:rsidR="00622D16" w:rsidRPr="00490960">
        <w:rPr>
          <w:szCs w:val="24"/>
        </w:rPr>
        <w:t xml:space="preserve"> наличие явления;</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грозы (40-60 часов в год);</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град с диаметром частиц 20 мм; </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сильные ливни с интенсивностью 30 мм в час и более;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сильные снег с дождём </w:t>
      </w:r>
      <w:r w:rsidR="005A71DE" w:rsidRPr="00490960">
        <w:rPr>
          <w:szCs w:val="24"/>
        </w:rPr>
        <w:t>–</w:t>
      </w:r>
      <w:r w:rsidR="00622D16" w:rsidRPr="00490960">
        <w:rPr>
          <w:szCs w:val="24"/>
        </w:rPr>
        <w:t xml:space="preserve"> 50 мм в час;</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продолжительные дожди </w:t>
      </w:r>
      <w:r w:rsidR="005A71DE" w:rsidRPr="00490960">
        <w:rPr>
          <w:szCs w:val="24"/>
        </w:rPr>
        <w:t>–</w:t>
      </w:r>
      <w:r w:rsidR="00622D16" w:rsidRPr="00490960">
        <w:rPr>
          <w:szCs w:val="24"/>
        </w:rPr>
        <w:t xml:space="preserve"> 120 часов и более;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сильные продолжительные морозы (около </w:t>
      </w:r>
      <w:r w:rsidR="005A71DE" w:rsidRPr="00490960">
        <w:rPr>
          <w:szCs w:val="24"/>
        </w:rPr>
        <w:t>–</w:t>
      </w:r>
      <w:r w:rsidR="00622D16" w:rsidRPr="00490960">
        <w:rPr>
          <w:szCs w:val="24"/>
        </w:rPr>
        <w:t xml:space="preserve"> 40 </w:t>
      </w:r>
      <w:r w:rsidR="00622D16" w:rsidRPr="00490960">
        <w:rPr>
          <w:szCs w:val="24"/>
          <w:vertAlign w:val="superscript"/>
        </w:rPr>
        <w:t>о</w:t>
      </w:r>
      <w:r w:rsidR="00622D16" w:rsidRPr="00490960">
        <w:rPr>
          <w:szCs w:val="24"/>
        </w:rPr>
        <w:t>С и ниже);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снегопады, превышающие 20 мм за 24 часа; </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сильная низовая метель при преобладающей скорости ветра более 15 м/с;</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вес снежного покрова </w:t>
      </w:r>
      <w:r w:rsidR="005A71DE" w:rsidRPr="00490960">
        <w:rPr>
          <w:szCs w:val="24"/>
        </w:rPr>
        <w:t>–</w:t>
      </w:r>
      <w:r w:rsidR="00622D16" w:rsidRPr="00490960">
        <w:rPr>
          <w:szCs w:val="24"/>
        </w:rPr>
        <w:t xml:space="preserve"> более 100 кг/м</w:t>
      </w:r>
      <w:r w:rsidR="00622D16" w:rsidRPr="00490960">
        <w:rPr>
          <w:szCs w:val="24"/>
          <w:vertAlign w:val="superscript"/>
        </w:rPr>
        <w:t>2</w:t>
      </w:r>
      <w:r w:rsidR="00622D16" w:rsidRPr="00490960">
        <w:rPr>
          <w:szCs w:val="24"/>
        </w:rPr>
        <w:t>;</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гололёд с диаметром отложений 20 мм;</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сложные отложения и налипания мокрого снега </w:t>
      </w:r>
      <w:r w:rsidR="005A71DE" w:rsidRPr="00490960">
        <w:rPr>
          <w:szCs w:val="24"/>
        </w:rPr>
        <w:t>–</w:t>
      </w:r>
      <w:r w:rsidR="00622D16" w:rsidRPr="00490960">
        <w:rPr>
          <w:szCs w:val="24"/>
        </w:rPr>
        <w:t xml:space="preserve"> 35 мм и более;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наибольшая глубина промерзания грунтов на открытой оголённой от снега площадке </w:t>
      </w:r>
      <w:r w:rsidR="005A71DE" w:rsidRPr="00490960">
        <w:rPr>
          <w:szCs w:val="24"/>
        </w:rPr>
        <w:t>–</w:t>
      </w:r>
      <w:r w:rsidR="00622D16" w:rsidRPr="00490960">
        <w:rPr>
          <w:szCs w:val="24"/>
        </w:rPr>
        <w:t xml:space="preserve"> 168 см;</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сильные продолжительные туманы с видимостью менее</w:t>
      </w:r>
      <w:r w:rsidR="00295BC3">
        <w:rPr>
          <w:szCs w:val="24"/>
        </w:rPr>
        <w:t xml:space="preserve"> </w:t>
      </w:r>
      <w:r w:rsidR="00622D16" w:rsidRPr="00490960">
        <w:rPr>
          <w:szCs w:val="24"/>
        </w:rPr>
        <w:t>100 м;</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сильная и продолжительная жара </w:t>
      </w:r>
      <w:r w:rsidR="005A71DE" w:rsidRPr="00490960">
        <w:rPr>
          <w:szCs w:val="24"/>
        </w:rPr>
        <w:t>–</w:t>
      </w:r>
      <w:r w:rsidR="00622D16" w:rsidRPr="00490960">
        <w:rPr>
          <w:szCs w:val="24"/>
        </w:rPr>
        <w:t xml:space="preserve"> температура воздуха + 35 </w:t>
      </w:r>
      <w:r w:rsidR="00622D16" w:rsidRPr="00490960">
        <w:rPr>
          <w:szCs w:val="24"/>
          <w:vertAlign w:val="superscript"/>
        </w:rPr>
        <w:t>о</w:t>
      </w:r>
      <w:r w:rsidR="00622D16" w:rsidRPr="00490960">
        <w:rPr>
          <w:szCs w:val="24"/>
        </w:rPr>
        <w:t>С и более.</w:t>
      </w:r>
    </w:p>
    <w:p w:rsidR="000939D5" w:rsidRPr="00490960" w:rsidRDefault="000939D5" w:rsidP="00495DF9">
      <w:pPr>
        <w:ind w:firstLine="709"/>
        <w:rPr>
          <w:szCs w:val="24"/>
        </w:rPr>
      </w:pPr>
    </w:p>
    <w:p w:rsidR="00622D16" w:rsidRPr="00490960" w:rsidRDefault="003743C2"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.1.2.2 </w:t>
      </w:r>
      <w:r w:rsidR="005A71DE" w:rsidRPr="00490960">
        <w:rPr>
          <w:szCs w:val="24"/>
        </w:rPr>
        <w:t>–</w:t>
      </w:r>
      <w:r w:rsidRPr="00490960">
        <w:rPr>
          <w:szCs w:val="24"/>
        </w:rPr>
        <w:t xml:space="preserve"> </w:t>
      </w:r>
      <w:r w:rsidR="001E55C2" w:rsidRPr="00490960">
        <w:rPr>
          <w:b/>
          <w:szCs w:val="24"/>
        </w:rPr>
        <w:t>х</w:t>
      </w:r>
      <w:r w:rsidR="00622D16" w:rsidRPr="00490960">
        <w:rPr>
          <w:b/>
          <w:szCs w:val="24"/>
        </w:rPr>
        <w:t>арактеристики поражающих факторов чрезвычайных ситуаций</w:t>
      </w:r>
    </w:p>
    <w:p w:rsidR="003743C2" w:rsidRPr="00490960" w:rsidRDefault="003743C2" w:rsidP="00495DF9">
      <w:pPr>
        <w:ind w:firstLine="709"/>
        <w:rPr>
          <w:szCs w:val="24"/>
        </w:rPr>
      </w:pPr>
    </w:p>
    <w:tbl>
      <w:tblPr>
        <w:tblStyle w:val="200"/>
        <w:tblW w:w="5000" w:type="pct"/>
        <w:tblLook w:val="01E0" w:firstRow="1" w:lastRow="1" w:firstColumn="1" w:lastColumn="1" w:noHBand="0" w:noVBand="0"/>
      </w:tblPr>
      <w:tblGrid>
        <w:gridCol w:w="3898"/>
        <w:gridCol w:w="6524"/>
      </w:tblGrid>
      <w:tr w:rsidR="00C813A3" w:rsidRPr="00490960" w:rsidTr="00031D89">
        <w:trPr>
          <w:trHeight w:val="248"/>
          <w:tblHeader/>
        </w:trPr>
        <w:tc>
          <w:tcPr>
            <w:tcW w:w="1870" w:type="pct"/>
            <w:vAlign w:val="center"/>
          </w:tcPr>
          <w:p w:rsidR="00C813A3" w:rsidRPr="00490960" w:rsidRDefault="00C813A3" w:rsidP="00495DF9">
            <w:pPr>
              <w:jc w:val="center"/>
              <w:rPr>
                <w:b/>
                <w:bCs/>
                <w:szCs w:val="24"/>
              </w:rPr>
            </w:pPr>
            <w:r w:rsidRPr="00490960">
              <w:rPr>
                <w:b/>
                <w:bCs/>
                <w:szCs w:val="24"/>
              </w:rPr>
              <w:t>Источник чрезвычайных ситуаций</w:t>
            </w:r>
          </w:p>
        </w:tc>
        <w:tc>
          <w:tcPr>
            <w:tcW w:w="3130" w:type="pct"/>
            <w:vAlign w:val="center"/>
          </w:tcPr>
          <w:p w:rsidR="00C813A3" w:rsidRPr="00490960" w:rsidRDefault="00C813A3" w:rsidP="00495DF9">
            <w:pPr>
              <w:jc w:val="center"/>
              <w:rPr>
                <w:b/>
                <w:bCs/>
                <w:szCs w:val="24"/>
              </w:rPr>
            </w:pPr>
            <w:r w:rsidRPr="00490960">
              <w:rPr>
                <w:b/>
                <w:bCs/>
                <w:szCs w:val="24"/>
              </w:rPr>
              <w:t>Характер воздействия поражающего фактора</w:t>
            </w:r>
          </w:p>
        </w:tc>
      </w:tr>
    </w:tbl>
    <w:p w:rsidR="00C813A3" w:rsidRPr="00490960" w:rsidRDefault="00C813A3" w:rsidP="00495DF9">
      <w:pPr>
        <w:ind w:firstLine="709"/>
        <w:rPr>
          <w:sz w:val="2"/>
          <w:szCs w:val="2"/>
        </w:rPr>
      </w:pPr>
    </w:p>
    <w:tbl>
      <w:tblPr>
        <w:tblStyle w:val="200"/>
        <w:tblW w:w="5000" w:type="pct"/>
        <w:tblLook w:val="01E0" w:firstRow="1" w:lastRow="1" w:firstColumn="1" w:lastColumn="1" w:noHBand="0" w:noVBand="0"/>
      </w:tblPr>
      <w:tblGrid>
        <w:gridCol w:w="3898"/>
        <w:gridCol w:w="6524"/>
      </w:tblGrid>
      <w:tr w:rsidR="00A66EDE" w:rsidRPr="00490960" w:rsidTr="00C813A3">
        <w:trPr>
          <w:trHeight w:val="104"/>
        </w:trPr>
        <w:tc>
          <w:tcPr>
            <w:tcW w:w="1870" w:type="pct"/>
            <w:vAlign w:val="center"/>
          </w:tcPr>
          <w:p w:rsidR="003743C2" w:rsidRPr="00490960" w:rsidRDefault="003743C2" w:rsidP="00495DF9">
            <w:pPr>
              <w:jc w:val="center"/>
              <w:rPr>
                <w:b/>
                <w:bCs/>
                <w:szCs w:val="24"/>
              </w:rPr>
            </w:pPr>
            <w:r w:rsidRPr="00490960">
              <w:rPr>
                <w:b/>
                <w:bCs/>
                <w:szCs w:val="24"/>
              </w:rPr>
              <w:t>1</w:t>
            </w:r>
          </w:p>
        </w:tc>
        <w:tc>
          <w:tcPr>
            <w:tcW w:w="3130" w:type="pct"/>
            <w:vAlign w:val="center"/>
          </w:tcPr>
          <w:p w:rsidR="003743C2" w:rsidRPr="00490960" w:rsidRDefault="00C813A3" w:rsidP="00495DF9">
            <w:pPr>
              <w:jc w:val="center"/>
              <w:rPr>
                <w:b/>
                <w:bCs/>
                <w:szCs w:val="24"/>
              </w:rPr>
            </w:pPr>
            <w:r w:rsidRPr="00490960">
              <w:rPr>
                <w:b/>
                <w:bCs/>
                <w:szCs w:val="24"/>
              </w:rPr>
              <w:t>2</w:t>
            </w:r>
          </w:p>
        </w:tc>
      </w:tr>
      <w:tr w:rsidR="00A66EDE" w:rsidRPr="00490960" w:rsidTr="005A71DE">
        <w:trPr>
          <w:trHeight w:val="521"/>
        </w:trPr>
        <w:tc>
          <w:tcPr>
            <w:tcW w:w="1870" w:type="pct"/>
            <w:vAlign w:val="center"/>
          </w:tcPr>
          <w:p w:rsidR="00622D16" w:rsidRPr="00490960" w:rsidRDefault="00622D16" w:rsidP="00495DF9">
            <w:pPr>
              <w:rPr>
                <w:bCs/>
                <w:szCs w:val="24"/>
              </w:rPr>
            </w:pPr>
            <w:r w:rsidRPr="00490960">
              <w:rPr>
                <w:bCs/>
                <w:szCs w:val="24"/>
              </w:rPr>
              <w:t>Сильный ветер</w:t>
            </w:r>
          </w:p>
        </w:tc>
        <w:tc>
          <w:tcPr>
            <w:tcW w:w="3130" w:type="pct"/>
          </w:tcPr>
          <w:p w:rsidR="00622D16" w:rsidRPr="00490960" w:rsidRDefault="00C813A3" w:rsidP="00495DF9">
            <w:pPr>
              <w:rPr>
                <w:bCs/>
                <w:szCs w:val="24"/>
              </w:rPr>
            </w:pPr>
            <w:r w:rsidRPr="00490960">
              <w:rPr>
                <w:bCs/>
                <w:szCs w:val="24"/>
              </w:rPr>
              <w:t xml:space="preserve">ветровая </w:t>
            </w:r>
            <w:r w:rsidR="00622D16" w:rsidRPr="00490960">
              <w:rPr>
                <w:bCs/>
                <w:szCs w:val="24"/>
              </w:rPr>
              <w:t>нагрузка, аэродинамическое давление на ограждающие конструкции</w:t>
            </w:r>
          </w:p>
        </w:tc>
      </w:tr>
      <w:tr w:rsidR="00A66EDE" w:rsidRPr="00490960" w:rsidTr="005A71DE">
        <w:trPr>
          <w:trHeight w:val="388"/>
        </w:trPr>
        <w:tc>
          <w:tcPr>
            <w:tcW w:w="1870" w:type="pct"/>
            <w:vAlign w:val="center"/>
          </w:tcPr>
          <w:p w:rsidR="00622D16" w:rsidRPr="00490960" w:rsidRDefault="00622D16" w:rsidP="00495DF9">
            <w:pPr>
              <w:rPr>
                <w:bCs/>
                <w:szCs w:val="24"/>
              </w:rPr>
            </w:pPr>
            <w:r w:rsidRPr="00490960">
              <w:rPr>
                <w:bCs/>
                <w:szCs w:val="24"/>
              </w:rPr>
              <w:t>Экстремальные атмосферные осадки (ливень, метель)</w:t>
            </w:r>
          </w:p>
        </w:tc>
        <w:tc>
          <w:tcPr>
            <w:tcW w:w="3130" w:type="pct"/>
          </w:tcPr>
          <w:p w:rsidR="00622D16" w:rsidRPr="00490960" w:rsidRDefault="00C813A3" w:rsidP="00495DF9">
            <w:pPr>
              <w:rPr>
                <w:bCs/>
                <w:szCs w:val="24"/>
              </w:rPr>
            </w:pPr>
            <w:r w:rsidRPr="00490960">
              <w:rPr>
                <w:bCs/>
                <w:szCs w:val="24"/>
              </w:rPr>
              <w:t xml:space="preserve">затопление </w:t>
            </w:r>
            <w:r w:rsidR="00622D16" w:rsidRPr="00490960">
              <w:rPr>
                <w:bCs/>
                <w:szCs w:val="24"/>
              </w:rPr>
              <w:t>территории, подтопление фундаментов, снеговая нагрузка, ветровая нагрузка, снежные заносы</w:t>
            </w:r>
          </w:p>
        </w:tc>
      </w:tr>
      <w:tr w:rsidR="00A66EDE" w:rsidRPr="00490960" w:rsidTr="005A71DE">
        <w:trPr>
          <w:trHeight w:val="240"/>
        </w:trPr>
        <w:tc>
          <w:tcPr>
            <w:tcW w:w="1870" w:type="pct"/>
            <w:vAlign w:val="center"/>
          </w:tcPr>
          <w:p w:rsidR="00622D16" w:rsidRPr="00490960" w:rsidRDefault="00622D16" w:rsidP="00495DF9">
            <w:pPr>
              <w:rPr>
                <w:bCs/>
                <w:szCs w:val="24"/>
              </w:rPr>
            </w:pPr>
            <w:r w:rsidRPr="00490960">
              <w:rPr>
                <w:bCs/>
                <w:szCs w:val="24"/>
              </w:rPr>
              <w:t>Град</w:t>
            </w:r>
          </w:p>
        </w:tc>
        <w:tc>
          <w:tcPr>
            <w:tcW w:w="3130" w:type="pct"/>
          </w:tcPr>
          <w:p w:rsidR="00622D16" w:rsidRPr="00490960" w:rsidRDefault="00C813A3" w:rsidP="00495DF9">
            <w:pPr>
              <w:rPr>
                <w:bCs/>
                <w:szCs w:val="24"/>
              </w:rPr>
            </w:pPr>
            <w:r w:rsidRPr="00490960">
              <w:rPr>
                <w:bCs/>
                <w:szCs w:val="24"/>
              </w:rPr>
              <w:t xml:space="preserve">ударная </w:t>
            </w:r>
            <w:r w:rsidR="00622D16" w:rsidRPr="00490960">
              <w:rPr>
                <w:bCs/>
                <w:szCs w:val="24"/>
              </w:rPr>
              <w:t>динамическая нагрузка</w:t>
            </w:r>
          </w:p>
        </w:tc>
      </w:tr>
      <w:tr w:rsidR="00A66EDE" w:rsidRPr="00490960" w:rsidTr="005A71DE">
        <w:trPr>
          <w:trHeight w:val="245"/>
        </w:trPr>
        <w:tc>
          <w:tcPr>
            <w:tcW w:w="1870" w:type="pct"/>
            <w:vAlign w:val="center"/>
          </w:tcPr>
          <w:p w:rsidR="00622D16" w:rsidRPr="00490960" w:rsidRDefault="00622D16" w:rsidP="00495DF9">
            <w:pPr>
              <w:rPr>
                <w:bCs/>
                <w:szCs w:val="24"/>
              </w:rPr>
            </w:pPr>
            <w:r w:rsidRPr="00490960">
              <w:rPr>
                <w:bCs/>
                <w:szCs w:val="24"/>
              </w:rPr>
              <w:t>Гроза</w:t>
            </w:r>
          </w:p>
        </w:tc>
        <w:tc>
          <w:tcPr>
            <w:tcW w:w="3130" w:type="pct"/>
          </w:tcPr>
          <w:p w:rsidR="00622D16" w:rsidRPr="00490960" w:rsidRDefault="00C813A3" w:rsidP="00495DF9">
            <w:pPr>
              <w:rPr>
                <w:bCs/>
                <w:szCs w:val="24"/>
              </w:rPr>
            </w:pPr>
            <w:r w:rsidRPr="00490960">
              <w:rPr>
                <w:bCs/>
                <w:szCs w:val="24"/>
              </w:rPr>
              <w:t xml:space="preserve">электрические </w:t>
            </w:r>
            <w:r w:rsidR="00622D16" w:rsidRPr="00490960">
              <w:rPr>
                <w:bCs/>
                <w:szCs w:val="24"/>
              </w:rPr>
              <w:t>разряды</w:t>
            </w:r>
          </w:p>
        </w:tc>
      </w:tr>
      <w:tr w:rsidR="00622D16" w:rsidRPr="00490960" w:rsidTr="005A71DE">
        <w:trPr>
          <w:trHeight w:val="197"/>
        </w:trPr>
        <w:tc>
          <w:tcPr>
            <w:tcW w:w="1870" w:type="pct"/>
            <w:vAlign w:val="center"/>
          </w:tcPr>
          <w:p w:rsidR="00622D16" w:rsidRPr="00490960" w:rsidRDefault="00622D16" w:rsidP="00495DF9">
            <w:pPr>
              <w:rPr>
                <w:bCs/>
                <w:szCs w:val="24"/>
              </w:rPr>
            </w:pPr>
            <w:r w:rsidRPr="00490960">
              <w:rPr>
                <w:bCs/>
                <w:szCs w:val="24"/>
              </w:rPr>
              <w:t>Морозы</w:t>
            </w:r>
          </w:p>
        </w:tc>
        <w:tc>
          <w:tcPr>
            <w:tcW w:w="3130" w:type="pct"/>
          </w:tcPr>
          <w:p w:rsidR="00622D16" w:rsidRPr="00490960" w:rsidRDefault="00C813A3" w:rsidP="00495DF9">
            <w:pPr>
              <w:rPr>
                <w:bCs/>
                <w:szCs w:val="24"/>
              </w:rPr>
            </w:pPr>
            <w:r w:rsidRPr="00490960">
              <w:rPr>
                <w:bCs/>
                <w:szCs w:val="24"/>
              </w:rPr>
              <w:t xml:space="preserve">температурные </w:t>
            </w:r>
            <w:r w:rsidR="00622D16" w:rsidRPr="00490960">
              <w:rPr>
                <w:bCs/>
                <w:szCs w:val="24"/>
              </w:rPr>
              <w:t>деформации ограждающих конструкций, замораживание и разрыв коммуникаций</w:t>
            </w:r>
          </w:p>
        </w:tc>
      </w:tr>
    </w:tbl>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Наиболее опасными природными факторами, влияющими на процесс функционирования проектир</w:t>
      </w:r>
      <w:r w:rsidR="005A71DE" w:rsidRPr="00490960">
        <w:rPr>
          <w:szCs w:val="24"/>
        </w:rPr>
        <w:t xml:space="preserve">уемых и существующих объектов </w:t>
      </w:r>
      <w:r w:rsidRPr="00490960">
        <w:rPr>
          <w:szCs w:val="24"/>
        </w:rPr>
        <w:t>являются морозы и грозы.</w:t>
      </w:r>
    </w:p>
    <w:p w:rsidR="00622D16" w:rsidRPr="00490960" w:rsidRDefault="003743C2" w:rsidP="00495DF9">
      <w:pPr>
        <w:ind w:firstLine="709"/>
        <w:rPr>
          <w:szCs w:val="24"/>
        </w:rPr>
      </w:pPr>
      <w:r w:rsidRPr="00490960">
        <w:rPr>
          <w:szCs w:val="24"/>
        </w:rPr>
        <w:t>Показатели риска природных чрезвычайных ситуаций,</w:t>
      </w:r>
      <w:r w:rsidR="00622D16" w:rsidRPr="00490960">
        <w:rPr>
          <w:szCs w:val="24"/>
        </w:rPr>
        <w:t xml:space="preserve"> следующие:</w:t>
      </w:r>
    </w:p>
    <w:p w:rsidR="00622D16" w:rsidRPr="00490960" w:rsidRDefault="00622D16" w:rsidP="00495DF9">
      <w:pPr>
        <w:pStyle w:val="aff0"/>
        <w:numPr>
          <w:ilvl w:val="0"/>
          <w:numId w:val="31"/>
        </w:numPr>
        <w:tabs>
          <w:tab w:val="left" w:pos="993"/>
        </w:tabs>
        <w:ind w:left="0" w:firstLine="709"/>
        <w:rPr>
          <w:szCs w:val="24"/>
        </w:rPr>
      </w:pPr>
      <w:r w:rsidRPr="00490960">
        <w:rPr>
          <w:szCs w:val="24"/>
        </w:rPr>
        <w:lastRenderedPageBreak/>
        <w:t xml:space="preserve">Уровень опасности и риск сильных дождей </w:t>
      </w:r>
      <w:r w:rsidR="005A71DE" w:rsidRPr="00490960">
        <w:rPr>
          <w:szCs w:val="24"/>
        </w:rPr>
        <w:t>–</w:t>
      </w:r>
      <w:r w:rsidRPr="00490960">
        <w:rPr>
          <w:szCs w:val="24"/>
        </w:rPr>
        <w:t xml:space="preserve"> высокий риск (повторяемость интенсивных осадков 20 мм и более в сутки </w:t>
      </w:r>
      <w:r w:rsidR="005A71DE" w:rsidRPr="00490960">
        <w:rPr>
          <w:szCs w:val="24"/>
        </w:rPr>
        <w:t>–</w:t>
      </w:r>
      <w:r w:rsidRPr="00490960">
        <w:rPr>
          <w:szCs w:val="24"/>
        </w:rPr>
        <w:t xml:space="preserve"> более 1 раза в год); наблюдаемое максимальное суточное количество осадков </w:t>
      </w:r>
      <w:r w:rsidR="005A71DE" w:rsidRPr="00490960">
        <w:rPr>
          <w:szCs w:val="24"/>
        </w:rPr>
        <w:t>–</w:t>
      </w:r>
      <w:r w:rsidRPr="00490960">
        <w:rPr>
          <w:szCs w:val="24"/>
        </w:rPr>
        <w:t xml:space="preserve"> 89 мм; возможны чрезвычайные ситуации локального уровня. В результате сильных и ливневых дождей повреждаются дороги общего пользования, трубопереезды, мосты</w:t>
      </w:r>
      <w:r w:rsidR="005A71DE" w:rsidRPr="00490960">
        <w:rPr>
          <w:szCs w:val="24"/>
        </w:rPr>
        <w:t>,</w:t>
      </w:r>
      <w:r w:rsidRPr="00490960">
        <w:rPr>
          <w:szCs w:val="24"/>
        </w:rPr>
        <w:t xml:space="preserve"> внутрихозяйственные дороги. </w:t>
      </w:r>
    </w:p>
    <w:p w:rsidR="00622D16" w:rsidRPr="00490960" w:rsidRDefault="00622D16" w:rsidP="00495DF9">
      <w:pPr>
        <w:ind w:firstLine="709"/>
        <w:rPr>
          <w:szCs w:val="24"/>
        </w:rPr>
      </w:pPr>
      <w:r w:rsidRPr="00490960">
        <w:rPr>
          <w:szCs w:val="24"/>
        </w:rPr>
        <w:t>Затопление территории и подтопление фундаментов зданий и сооружений предотвращается сплошным водонепроницаемым покрытием и планировкой территории с уклонами в сторону ливневой канализации.</w:t>
      </w:r>
    </w:p>
    <w:p w:rsidR="00622D16" w:rsidRPr="00490960" w:rsidRDefault="00622D16" w:rsidP="00495DF9">
      <w:pPr>
        <w:ind w:firstLine="709"/>
        <w:rPr>
          <w:szCs w:val="24"/>
        </w:rPr>
      </w:pPr>
      <w:r w:rsidRPr="00490960">
        <w:rPr>
          <w:szCs w:val="24"/>
        </w:rPr>
        <w:t xml:space="preserve">Для снижения риска возникновения природных чрезвычайных ситуаций вследствие воздействия источников чрезвычайных ситуаций (подтопления и затопления территории при весеннем половодье, резком таянии снега и проливных дождях), требуется проектирование мероприятий по инженерной защите территории муниципальных образований с учётом </w:t>
      </w:r>
      <w:r w:rsidR="00E93E48">
        <w:rPr>
          <w:szCs w:val="24"/>
        </w:rPr>
        <w:t xml:space="preserve">пунктов </w:t>
      </w:r>
      <w:r w:rsidRPr="00490960">
        <w:rPr>
          <w:szCs w:val="24"/>
        </w:rPr>
        <w:t>1.2, 1.4-1.6, 1.8-1.11, 1.15-1.17 СНиП 2.06.15-85.</w:t>
      </w:r>
    </w:p>
    <w:p w:rsidR="00622D16" w:rsidRPr="00490960" w:rsidRDefault="00622D16" w:rsidP="00495DF9">
      <w:pPr>
        <w:pStyle w:val="aff0"/>
        <w:numPr>
          <w:ilvl w:val="0"/>
          <w:numId w:val="31"/>
        </w:numPr>
        <w:tabs>
          <w:tab w:val="left" w:pos="993"/>
        </w:tabs>
        <w:ind w:left="0" w:firstLine="709"/>
        <w:rPr>
          <w:szCs w:val="24"/>
        </w:rPr>
      </w:pPr>
      <w:r w:rsidRPr="00490960">
        <w:rPr>
          <w:szCs w:val="24"/>
        </w:rPr>
        <w:t xml:space="preserve">Уровень опасности и риск сильных снегопадов </w:t>
      </w:r>
      <w:r w:rsidR="005A71DE" w:rsidRPr="00490960">
        <w:rPr>
          <w:szCs w:val="24"/>
        </w:rPr>
        <w:t>–</w:t>
      </w:r>
      <w:r w:rsidRPr="00490960">
        <w:rPr>
          <w:szCs w:val="24"/>
        </w:rPr>
        <w:t xml:space="preserve"> высокий риск (среднее многолетнее число дней за год со снегопадами интенсивностью 20 мм и более в сутки – 0,1-1,0, наблюдаемое максимальное значение прироста снежного покрова за сутки </w:t>
      </w:r>
      <w:r w:rsidR="005A71DE" w:rsidRPr="00490960">
        <w:rPr>
          <w:szCs w:val="24"/>
        </w:rPr>
        <w:t>–</w:t>
      </w:r>
      <w:r w:rsidRPr="00490960">
        <w:rPr>
          <w:szCs w:val="24"/>
        </w:rPr>
        <w:t xml:space="preserve"> 22 см), возможны чрезвычайные ситуации локального уровня. </w:t>
      </w:r>
    </w:p>
    <w:p w:rsidR="00622D16" w:rsidRPr="00490960" w:rsidRDefault="00622D16" w:rsidP="00495DF9">
      <w:pPr>
        <w:ind w:firstLine="709"/>
        <w:rPr>
          <w:szCs w:val="24"/>
        </w:rPr>
      </w:pPr>
      <w:r w:rsidRPr="00490960">
        <w:rPr>
          <w:szCs w:val="24"/>
        </w:rPr>
        <w:t xml:space="preserve">Так как территория </w:t>
      </w:r>
      <w:r w:rsidR="000C3AAA" w:rsidRPr="00490960">
        <w:t>МО Кобринское сельское поселение</w:t>
      </w:r>
      <w:r w:rsidR="000C3AAA" w:rsidRPr="00490960">
        <w:rPr>
          <w:szCs w:val="24"/>
        </w:rPr>
        <w:t xml:space="preserve"> </w:t>
      </w:r>
      <w:r w:rsidRPr="00490960">
        <w:rPr>
          <w:szCs w:val="24"/>
        </w:rPr>
        <w:t>расположена на границе III и IV снегового районов, то рекомендуется конструкции кровли зданий и сооружений рассчитывать на восприятие снеговых нагрузок 240 кг/м</w:t>
      </w:r>
      <w:r w:rsidRPr="00490960">
        <w:rPr>
          <w:szCs w:val="24"/>
          <w:vertAlign w:val="superscript"/>
        </w:rPr>
        <w:t>2</w:t>
      </w:r>
      <w:r w:rsidRPr="00490960">
        <w:rPr>
          <w:szCs w:val="24"/>
        </w:rPr>
        <w:t xml:space="preserve">, установленных СП 20.13330.2011 </w:t>
      </w:r>
      <w:r w:rsidR="00767422" w:rsidRPr="00490960">
        <w:rPr>
          <w:szCs w:val="24"/>
        </w:rPr>
        <w:t>«</w:t>
      </w:r>
      <w:r w:rsidRPr="00490960">
        <w:rPr>
          <w:szCs w:val="24"/>
        </w:rPr>
        <w:t>Нагрузки и воздействия</w:t>
      </w:r>
      <w:r w:rsidR="00767422" w:rsidRPr="00490960">
        <w:rPr>
          <w:szCs w:val="24"/>
        </w:rPr>
        <w:t>»</w:t>
      </w:r>
      <w:r w:rsidRPr="00490960">
        <w:rPr>
          <w:szCs w:val="24"/>
        </w:rPr>
        <w:t xml:space="preserve"> (актуализированная редакция СНиП 2.01.07-85*) для данного района.</w:t>
      </w:r>
    </w:p>
    <w:p w:rsidR="00622D16" w:rsidRPr="00490960" w:rsidRDefault="00622D16" w:rsidP="00495DF9">
      <w:pPr>
        <w:ind w:firstLine="709"/>
        <w:rPr>
          <w:szCs w:val="24"/>
        </w:rPr>
      </w:pPr>
      <w:r w:rsidRPr="00490960">
        <w:rPr>
          <w:szCs w:val="24"/>
        </w:rPr>
        <w:t xml:space="preserve">Сильный снегопад и ветра могут привести к поломке опор и обрыву линий электропередач, проводной связи, разрушению оконных проёмов, крыш объектов, в том числе </w:t>
      </w:r>
      <w:r w:rsidR="00057816" w:rsidRPr="00490960">
        <w:rPr>
          <w:szCs w:val="24"/>
        </w:rPr>
        <w:t>–</w:t>
      </w:r>
      <w:r w:rsidRPr="00490960">
        <w:rPr>
          <w:szCs w:val="24"/>
        </w:rPr>
        <w:t xml:space="preserve"> вследствие падения деревьев.</w:t>
      </w:r>
    </w:p>
    <w:p w:rsidR="00622D16" w:rsidRPr="00490960" w:rsidRDefault="000939D5" w:rsidP="00495DF9">
      <w:pPr>
        <w:ind w:firstLine="709"/>
        <w:rPr>
          <w:szCs w:val="24"/>
        </w:rPr>
      </w:pPr>
      <w:r w:rsidRPr="00490960">
        <w:rPr>
          <w:szCs w:val="24"/>
        </w:rPr>
        <w:t xml:space="preserve">3. </w:t>
      </w:r>
      <w:r w:rsidR="00622D16" w:rsidRPr="00490960">
        <w:rPr>
          <w:szCs w:val="24"/>
        </w:rPr>
        <w:t xml:space="preserve">Уровень опасности и риск градобитий </w:t>
      </w:r>
      <w:r w:rsidR="00057816" w:rsidRPr="00490960">
        <w:rPr>
          <w:szCs w:val="24"/>
        </w:rPr>
        <w:t>–</w:t>
      </w:r>
      <w:r w:rsidR="00622D16" w:rsidRPr="00490960">
        <w:rPr>
          <w:szCs w:val="24"/>
        </w:rPr>
        <w:t xml:space="preserve"> степень опасности градобитий </w:t>
      </w:r>
      <w:r w:rsidR="00057816" w:rsidRPr="00490960">
        <w:rPr>
          <w:szCs w:val="24"/>
        </w:rPr>
        <w:t>–</w:t>
      </w:r>
      <w:r w:rsidR="00622D16" w:rsidRPr="00490960">
        <w:rPr>
          <w:szCs w:val="24"/>
        </w:rPr>
        <w:t xml:space="preserve"> 1 балл (частота выпадения губительного града диаметром 20 мм и более </w:t>
      </w:r>
      <w:r w:rsidR="00057816" w:rsidRPr="00490960">
        <w:rPr>
          <w:szCs w:val="24"/>
        </w:rPr>
        <w:t>–</w:t>
      </w:r>
      <w:r w:rsidR="00622D16" w:rsidRPr="00490960">
        <w:rPr>
          <w:szCs w:val="24"/>
        </w:rPr>
        <w:t xml:space="preserve"> менее 1 дня в год)</w:t>
      </w:r>
      <w:r w:rsidR="0033590B" w:rsidRPr="00490960">
        <w:rPr>
          <w:szCs w:val="24"/>
        </w:rPr>
        <w:t>, возможны чрезвычайные ситуации локального уровня.</w:t>
      </w:r>
      <w:r w:rsidR="00622D16" w:rsidRPr="00490960">
        <w:rPr>
          <w:szCs w:val="24"/>
        </w:rPr>
        <w:t xml:space="preserve"> </w:t>
      </w:r>
    </w:p>
    <w:p w:rsidR="00622D16" w:rsidRPr="00490960" w:rsidRDefault="000939D5" w:rsidP="00495DF9">
      <w:pPr>
        <w:ind w:firstLine="709"/>
        <w:rPr>
          <w:szCs w:val="24"/>
        </w:rPr>
      </w:pPr>
      <w:r w:rsidRPr="00490960">
        <w:rPr>
          <w:szCs w:val="24"/>
        </w:rPr>
        <w:t xml:space="preserve">4. </w:t>
      </w:r>
      <w:r w:rsidR="00622D16" w:rsidRPr="00490960">
        <w:rPr>
          <w:szCs w:val="24"/>
        </w:rPr>
        <w:t xml:space="preserve">Уровень опасности и риск гололёдно-изморозевых явлений </w:t>
      </w:r>
      <w:r w:rsidR="00057816" w:rsidRPr="00490960">
        <w:rPr>
          <w:szCs w:val="24"/>
        </w:rPr>
        <w:t>–</w:t>
      </w:r>
      <w:r w:rsidR="00622D16" w:rsidRPr="00490960">
        <w:rPr>
          <w:szCs w:val="24"/>
        </w:rPr>
        <w:t xml:space="preserve"> степень опасности </w:t>
      </w:r>
      <w:r w:rsidR="00057816" w:rsidRPr="00490960">
        <w:rPr>
          <w:szCs w:val="24"/>
        </w:rPr>
        <w:t>–</w:t>
      </w:r>
      <w:r w:rsidR="00622D16" w:rsidRPr="00490960">
        <w:rPr>
          <w:szCs w:val="24"/>
        </w:rPr>
        <w:t xml:space="preserve"> незначительный риск, градация толщины гололёдной стенки, возможной за 5 лет </w:t>
      </w:r>
      <w:r w:rsidR="00057816" w:rsidRPr="00490960">
        <w:rPr>
          <w:szCs w:val="24"/>
        </w:rPr>
        <w:t>–</w:t>
      </w:r>
      <w:r w:rsidR="00622D16" w:rsidRPr="00490960">
        <w:rPr>
          <w:szCs w:val="24"/>
        </w:rPr>
        <w:t xml:space="preserve"> 3 мм), возможны чрезвычайные ситуации локального уровня. </w:t>
      </w:r>
    </w:p>
    <w:p w:rsidR="00622D16" w:rsidRPr="00490960" w:rsidRDefault="000939D5" w:rsidP="00495DF9">
      <w:pPr>
        <w:ind w:firstLine="709"/>
        <w:rPr>
          <w:szCs w:val="24"/>
        </w:rPr>
      </w:pPr>
      <w:r w:rsidRPr="00490960">
        <w:rPr>
          <w:szCs w:val="24"/>
        </w:rPr>
        <w:t>5.</w:t>
      </w:r>
      <w:r w:rsidR="00622D16" w:rsidRPr="00490960">
        <w:rPr>
          <w:szCs w:val="24"/>
        </w:rPr>
        <w:t xml:space="preserve"> Уровень опасности и риск экстремально низких температур воздуха </w:t>
      </w:r>
      <w:r w:rsidR="00057816" w:rsidRPr="00490960">
        <w:rPr>
          <w:szCs w:val="24"/>
        </w:rPr>
        <w:t>–</w:t>
      </w:r>
      <w:r w:rsidR="00622D16" w:rsidRPr="00490960">
        <w:rPr>
          <w:szCs w:val="24"/>
        </w:rPr>
        <w:t xml:space="preserve"> высокий риск (среднее число дней за год с температурой на 20 </w:t>
      </w:r>
      <w:r w:rsidR="00622D16" w:rsidRPr="00490960">
        <w:rPr>
          <w:szCs w:val="24"/>
          <w:vertAlign w:val="superscript"/>
        </w:rPr>
        <w:t>о</w:t>
      </w:r>
      <w:r w:rsidR="00622D16" w:rsidRPr="00490960">
        <w:rPr>
          <w:szCs w:val="24"/>
        </w:rPr>
        <w:t xml:space="preserve">С ниже средней январской </w:t>
      </w:r>
      <w:r w:rsidR="00057816" w:rsidRPr="00490960">
        <w:rPr>
          <w:szCs w:val="24"/>
        </w:rPr>
        <w:t>–</w:t>
      </w:r>
      <w:r w:rsidR="00622D16" w:rsidRPr="00490960">
        <w:rPr>
          <w:szCs w:val="24"/>
        </w:rPr>
        <w:t xml:space="preserve"> 0</w:t>
      </w:r>
      <w:r w:rsidR="00057816" w:rsidRPr="00490960">
        <w:rPr>
          <w:szCs w:val="24"/>
        </w:rPr>
        <w:t>,1-1,</w:t>
      </w:r>
      <w:r w:rsidR="00622D16" w:rsidRPr="00490960">
        <w:rPr>
          <w:szCs w:val="24"/>
        </w:rPr>
        <w:t xml:space="preserve">0; абсолютная минимальная температура воздуха </w:t>
      </w:r>
      <w:r w:rsidR="00057816" w:rsidRPr="00490960">
        <w:rPr>
          <w:szCs w:val="24"/>
        </w:rPr>
        <w:t>–</w:t>
      </w:r>
      <w:r w:rsidR="00622D16" w:rsidRPr="00490960">
        <w:rPr>
          <w:szCs w:val="24"/>
        </w:rPr>
        <w:t xml:space="preserve"> </w:t>
      </w:r>
      <w:r w:rsidR="00896060">
        <w:rPr>
          <w:szCs w:val="24"/>
        </w:rPr>
        <w:t>-</w:t>
      </w:r>
      <w:r w:rsidR="00622D16" w:rsidRPr="00490960">
        <w:rPr>
          <w:szCs w:val="24"/>
        </w:rPr>
        <w:t xml:space="preserve">36 </w:t>
      </w:r>
      <w:r w:rsidR="00622D16" w:rsidRPr="00490960">
        <w:rPr>
          <w:szCs w:val="24"/>
          <w:vertAlign w:val="superscript"/>
        </w:rPr>
        <w:t>о</w:t>
      </w:r>
      <w:r w:rsidR="00622D16" w:rsidRPr="00490960">
        <w:rPr>
          <w:szCs w:val="24"/>
        </w:rPr>
        <w:t>С), возможны чрезвычайные ситуации регионального уровня.</w:t>
      </w:r>
    </w:p>
    <w:p w:rsidR="00622D16" w:rsidRPr="00490960" w:rsidRDefault="000939D5" w:rsidP="00495DF9">
      <w:pPr>
        <w:ind w:firstLine="709"/>
        <w:rPr>
          <w:szCs w:val="24"/>
        </w:rPr>
      </w:pPr>
      <w:r w:rsidRPr="00490960">
        <w:rPr>
          <w:szCs w:val="24"/>
        </w:rPr>
        <w:t>6.</w:t>
      </w:r>
      <w:r w:rsidR="00622D16" w:rsidRPr="00490960">
        <w:rPr>
          <w:szCs w:val="24"/>
        </w:rPr>
        <w:t xml:space="preserve"> Уровень опасности и риск экстремально высоких температур воздуха </w:t>
      </w:r>
      <w:r w:rsidR="00057816" w:rsidRPr="00490960">
        <w:rPr>
          <w:szCs w:val="24"/>
        </w:rPr>
        <w:t>–</w:t>
      </w:r>
      <w:r w:rsidR="00622D16" w:rsidRPr="00490960">
        <w:rPr>
          <w:szCs w:val="24"/>
        </w:rPr>
        <w:t xml:space="preserve"> средний риск (среднее число дней за год с температурой на 20 </w:t>
      </w:r>
      <w:r w:rsidR="00622D16" w:rsidRPr="00490960">
        <w:rPr>
          <w:szCs w:val="24"/>
          <w:vertAlign w:val="superscript"/>
        </w:rPr>
        <w:t>о</w:t>
      </w:r>
      <w:r w:rsidR="00622D16" w:rsidRPr="00490960">
        <w:rPr>
          <w:szCs w:val="24"/>
        </w:rPr>
        <w:t xml:space="preserve">С выше средней июльской </w:t>
      </w:r>
      <w:r w:rsidR="00057816" w:rsidRPr="00490960">
        <w:rPr>
          <w:szCs w:val="24"/>
        </w:rPr>
        <w:t>–</w:t>
      </w:r>
      <w:r w:rsidR="00622D16" w:rsidRPr="00490960">
        <w:rPr>
          <w:szCs w:val="24"/>
        </w:rPr>
        <w:t xml:space="preserve"> 0</w:t>
      </w:r>
      <w:r w:rsidR="00057816" w:rsidRPr="00490960">
        <w:rPr>
          <w:szCs w:val="24"/>
        </w:rPr>
        <w:t>,</w:t>
      </w:r>
      <w:r w:rsidR="00622D16" w:rsidRPr="00490960">
        <w:rPr>
          <w:szCs w:val="24"/>
        </w:rPr>
        <w:t>1-0</w:t>
      </w:r>
      <w:r w:rsidR="00057816" w:rsidRPr="00490960">
        <w:rPr>
          <w:szCs w:val="24"/>
        </w:rPr>
        <w:t>,</w:t>
      </w:r>
      <w:r w:rsidR="00622D16" w:rsidRPr="00490960">
        <w:rPr>
          <w:szCs w:val="24"/>
        </w:rPr>
        <w:t xml:space="preserve">5; абсолютная максимальная температура воздуха 33 </w:t>
      </w:r>
      <w:r w:rsidR="00622D16" w:rsidRPr="00490960">
        <w:rPr>
          <w:szCs w:val="24"/>
          <w:vertAlign w:val="superscript"/>
        </w:rPr>
        <w:t>о</w:t>
      </w:r>
      <w:r w:rsidR="00622D16" w:rsidRPr="00490960">
        <w:rPr>
          <w:szCs w:val="24"/>
        </w:rPr>
        <w:t>С), возможны чрезвычайные ситуации локального уровня.</w:t>
      </w:r>
    </w:p>
    <w:p w:rsidR="00622D16" w:rsidRPr="00490960" w:rsidRDefault="000939D5" w:rsidP="00495DF9">
      <w:pPr>
        <w:ind w:firstLine="709"/>
        <w:rPr>
          <w:szCs w:val="24"/>
        </w:rPr>
      </w:pPr>
      <w:r w:rsidRPr="00490960">
        <w:rPr>
          <w:szCs w:val="24"/>
        </w:rPr>
        <w:t xml:space="preserve">7. </w:t>
      </w:r>
      <w:r w:rsidR="00622D16" w:rsidRPr="00490960">
        <w:rPr>
          <w:szCs w:val="24"/>
        </w:rPr>
        <w:t xml:space="preserve">Уровень опасности и риск сильных ветров </w:t>
      </w:r>
      <w:r w:rsidR="001108CE" w:rsidRPr="00490960">
        <w:rPr>
          <w:szCs w:val="24"/>
        </w:rPr>
        <w:t>–</w:t>
      </w:r>
      <w:r w:rsidR="00622D16" w:rsidRPr="00490960">
        <w:rPr>
          <w:szCs w:val="24"/>
        </w:rPr>
        <w:t xml:space="preserve"> очень высокий риск (степень опасности ветров </w:t>
      </w:r>
      <w:r w:rsidR="001108CE" w:rsidRPr="00490960">
        <w:rPr>
          <w:szCs w:val="24"/>
        </w:rPr>
        <w:t>–</w:t>
      </w:r>
      <w:r w:rsidR="00622D16" w:rsidRPr="00490960">
        <w:rPr>
          <w:szCs w:val="24"/>
        </w:rPr>
        <w:t xml:space="preserve"> 2 балла, среднее многолетнее число дней за год с сильным ветром 23 м/с и более </w:t>
      </w:r>
      <w:r w:rsidR="001108CE" w:rsidRPr="00490960">
        <w:rPr>
          <w:szCs w:val="24"/>
        </w:rPr>
        <w:t>–</w:t>
      </w:r>
      <w:r w:rsidR="00622D16" w:rsidRPr="00490960">
        <w:rPr>
          <w:szCs w:val="24"/>
        </w:rPr>
        <w:t xml:space="preserve"> более 1,0), возможны чрезвычайные ситуации муниципального/межмуниципального уровня.</w:t>
      </w:r>
    </w:p>
    <w:p w:rsidR="00622D16" w:rsidRPr="00490960" w:rsidRDefault="00622D16" w:rsidP="00495DF9">
      <w:pPr>
        <w:ind w:firstLine="709"/>
        <w:rPr>
          <w:szCs w:val="24"/>
        </w:rPr>
      </w:pPr>
      <w:r w:rsidRPr="00490960">
        <w:rPr>
          <w:szCs w:val="24"/>
        </w:rPr>
        <w:t xml:space="preserve">Повторяемость сильных ветров средней скоростью 17 м/с в среднем 1 раз в 5 лет. При этом имеют место повал деревьев, падение их на провода линий электропередач, обрывы их и отключение населённых пунктов от электроснабжения. </w:t>
      </w:r>
    </w:p>
    <w:p w:rsidR="00622D16" w:rsidRPr="00490960" w:rsidRDefault="00622D16" w:rsidP="00495DF9">
      <w:pPr>
        <w:ind w:firstLine="709"/>
        <w:rPr>
          <w:szCs w:val="24"/>
        </w:rPr>
      </w:pPr>
      <w:r w:rsidRPr="00490960">
        <w:rPr>
          <w:szCs w:val="24"/>
        </w:rPr>
        <w:t xml:space="preserve">При усилении ветра до 20-24 м/с случается перехлёстывание проводов и падение деревьев на линии электропередач, отключение от электроснабжения населённых пунктов. Повторяемость смерчей со скоростью ветра 18-30 м/с 1 раз в 20 лет. Средняя продолжительность до 10 мин, ширина полосы разрушений до 100 м, длина до 1 км. </w:t>
      </w:r>
    </w:p>
    <w:p w:rsidR="00622D16" w:rsidRPr="00490960" w:rsidRDefault="00622D16" w:rsidP="00495DF9">
      <w:pPr>
        <w:ind w:firstLine="709"/>
        <w:rPr>
          <w:szCs w:val="24"/>
        </w:rPr>
      </w:pPr>
      <w:r w:rsidRPr="00490960">
        <w:rPr>
          <w:szCs w:val="24"/>
        </w:rPr>
        <w:t xml:space="preserve">В соответствии с картой районирования по смерчеопасности </w:t>
      </w:r>
      <w:r w:rsidR="00A126B3" w:rsidRPr="0052687B">
        <w:rPr>
          <w:szCs w:val="24"/>
        </w:rPr>
        <w:t xml:space="preserve">Гатчинский </w:t>
      </w:r>
      <w:r w:rsidR="00A126B3">
        <w:rPr>
          <w:szCs w:val="24"/>
        </w:rPr>
        <w:t xml:space="preserve">муниципальный </w:t>
      </w:r>
      <w:r w:rsidR="00A126B3" w:rsidRPr="0052687B">
        <w:rPr>
          <w:szCs w:val="24"/>
        </w:rPr>
        <w:t>район</w:t>
      </w:r>
      <w:r w:rsidR="00A126B3" w:rsidRPr="00490960">
        <w:rPr>
          <w:szCs w:val="24"/>
        </w:rPr>
        <w:t xml:space="preserve"> </w:t>
      </w:r>
      <w:r w:rsidRPr="00490960">
        <w:rPr>
          <w:szCs w:val="24"/>
        </w:rPr>
        <w:t>находится в зоне, для которой расчётное значение класса интенсивности смерча по классификации Фуджиты может быть принят 3</w:t>
      </w:r>
      <w:r w:rsidR="001108CE" w:rsidRPr="00490960">
        <w:rPr>
          <w:szCs w:val="24"/>
        </w:rPr>
        <w:t>,</w:t>
      </w:r>
      <w:r w:rsidRPr="00490960">
        <w:rPr>
          <w:szCs w:val="24"/>
        </w:rPr>
        <w:t>58. Для этого класса параметры смерча составят:</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максимальная горизонтальная скорость вращательного движения </w:t>
      </w:r>
      <w:r w:rsidR="001108CE" w:rsidRPr="00490960">
        <w:rPr>
          <w:szCs w:val="24"/>
        </w:rPr>
        <w:t>–</w:t>
      </w:r>
      <w:r w:rsidR="00622D16" w:rsidRPr="00490960">
        <w:rPr>
          <w:szCs w:val="24"/>
        </w:rPr>
        <w:t xml:space="preserve"> 94</w:t>
      </w:r>
      <w:r w:rsidR="001108CE" w:rsidRPr="00490960">
        <w:rPr>
          <w:szCs w:val="24"/>
        </w:rPr>
        <w:t>,</w:t>
      </w:r>
      <w:r w:rsidR="00622D16" w:rsidRPr="00490960">
        <w:rPr>
          <w:szCs w:val="24"/>
        </w:rPr>
        <w:t>4 м/с;</w:t>
      </w:r>
    </w:p>
    <w:p w:rsidR="00622D16" w:rsidRPr="00490960" w:rsidRDefault="00C813A3" w:rsidP="00495DF9">
      <w:pPr>
        <w:pStyle w:val="aff0"/>
        <w:tabs>
          <w:tab w:val="left" w:pos="567"/>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поступательная скорость </w:t>
      </w:r>
      <w:r w:rsidR="001108CE" w:rsidRPr="00490960">
        <w:rPr>
          <w:szCs w:val="24"/>
        </w:rPr>
        <w:t>–</w:t>
      </w:r>
      <w:r w:rsidR="00622D16" w:rsidRPr="00490960">
        <w:rPr>
          <w:szCs w:val="24"/>
        </w:rPr>
        <w:t xml:space="preserve"> 23,6 м/с;</w:t>
      </w:r>
    </w:p>
    <w:p w:rsidR="00622D16" w:rsidRPr="00490960" w:rsidRDefault="00C813A3" w:rsidP="00495DF9">
      <w:pPr>
        <w:pStyle w:val="aff0"/>
        <w:tabs>
          <w:tab w:val="left" w:pos="567"/>
        </w:tabs>
        <w:ind w:left="0" w:firstLine="709"/>
        <w:contextualSpacing/>
        <w:rPr>
          <w:szCs w:val="24"/>
        </w:rPr>
      </w:pPr>
      <w:r w:rsidRPr="00490960">
        <w:rPr>
          <w:szCs w:val="24"/>
        </w:rPr>
        <w:lastRenderedPageBreak/>
        <w:t>–</w:t>
      </w:r>
      <w:r w:rsidR="000939D5" w:rsidRPr="00490960">
        <w:rPr>
          <w:szCs w:val="24"/>
        </w:rPr>
        <w:t xml:space="preserve"> </w:t>
      </w:r>
      <w:r w:rsidR="00622D16" w:rsidRPr="00490960">
        <w:rPr>
          <w:szCs w:val="24"/>
        </w:rPr>
        <w:t xml:space="preserve">длина полосы разрушений </w:t>
      </w:r>
      <w:r w:rsidR="001108CE" w:rsidRPr="00490960">
        <w:rPr>
          <w:szCs w:val="24"/>
        </w:rPr>
        <w:t>–</w:t>
      </w:r>
      <w:r w:rsidR="00622D16" w:rsidRPr="00490960">
        <w:rPr>
          <w:szCs w:val="24"/>
        </w:rPr>
        <w:t xml:space="preserve"> 55,8 км;</w:t>
      </w:r>
    </w:p>
    <w:p w:rsidR="00622D16" w:rsidRPr="00490960" w:rsidRDefault="00C813A3" w:rsidP="00495DF9">
      <w:pPr>
        <w:pStyle w:val="aff0"/>
        <w:tabs>
          <w:tab w:val="left" w:pos="567"/>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максимальный перепад давлений </w:t>
      </w:r>
      <w:r w:rsidR="001108CE" w:rsidRPr="00490960">
        <w:rPr>
          <w:szCs w:val="24"/>
        </w:rPr>
        <w:t>–</w:t>
      </w:r>
      <w:r w:rsidR="00622D16" w:rsidRPr="00490960">
        <w:rPr>
          <w:szCs w:val="24"/>
        </w:rPr>
        <w:t xml:space="preserve"> 109 гПа.</w:t>
      </w:r>
    </w:p>
    <w:p w:rsidR="00622D16" w:rsidRPr="00490960" w:rsidRDefault="00622D16" w:rsidP="00495DF9">
      <w:pPr>
        <w:ind w:firstLine="709"/>
        <w:rPr>
          <w:szCs w:val="24"/>
        </w:rPr>
      </w:pPr>
    </w:p>
    <w:p w:rsidR="003743C2" w:rsidRPr="00490960" w:rsidRDefault="003743C2" w:rsidP="00495DF9">
      <w:pPr>
        <w:keepNext/>
        <w:ind w:firstLine="709"/>
        <w:rPr>
          <w:b/>
          <w:szCs w:val="24"/>
        </w:rPr>
      </w:pPr>
      <w:r w:rsidRPr="00490960">
        <w:rPr>
          <w:szCs w:val="24"/>
        </w:rPr>
        <w:t xml:space="preserve">Таблица </w:t>
      </w:r>
      <w:r w:rsidR="00CC767D" w:rsidRPr="00490960">
        <w:rPr>
          <w:szCs w:val="24"/>
        </w:rPr>
        <w:t>5</w:t>
      </w:r>
      <w:r w:rsidRPr="00490960">
        <w:rPr>
          <w:szCs w:val="24"/>
        </w:rPr>
        <w:t xml:space="preserve">.1.2.3 </w:t>
      </w:r>
      <w:r w:rsidR="001108CE" w:rsidRPr="00490960">
        <w:rPr>
          <w:szCs w:val="24"/>
        </w:rPr>
        <w:t>–</w:t>
      </w:r>
      <w:r w:rsidRPr="00490960">
        <w:rPr>
          <w:szCs w:val="24"/>
        </w:rPr>
        <w:t xml:space="preserve"> </w:t>
      </w:r>
      <w:r w:rsidR="00031D89" w:rsidRPr="00490960">
        <w:rPr>
          <w:b/>
          <w:szCs w:val="24"/>
        </w:rPr>
        <w:t>д</w:t>
      </w:r>
      <w:r w:rsidR="00622D16" w:rsidRPr="00490960">
        <w:rPr>
          <w:b/>
          <w:szCs w:val="24"/>
        </w:rPr>
        <w:t>анные по степеням разрушения зданий и сооружений при ураганах</w:t>
      </w:r>
    </w:p>
    <w:p w:rsidR="003743C2" w:rsidRDefault="003743C2" w:rsidP="00495DF9">
      <w:pPr>
        <w:keepNext/>
        <w:ind w:firstLine="709"/>
        <w:rPr>
          <w:szCs w:val="24"/>
        </w:rPr>
      </w:pPr>
    </w:p>
    <w:tbl>
      <w:tblPr>
        <w:tblStyle w:val="200"/>
        <w:tblW w:w="5000" w:type="pct"/>
        <w:tblLook w:val="01E0" w:firstRow="1" w:lastRow="1" w:firstColumn="1" w:lastColumn="1" w:noHBand="0" w:noVBand="0"/>
      </w:tblPr>
      <w:tblGrid>
        <w:gridCol w:w="5560"/>
        <w:gridCol w:w="1115"/>
        <w:gridCol w:w="1286"/>
        <w:gridCol w:w="1294"/>
        <w:gridCol w:w="1167"/>
      </w:tblGrid>
      <w:tr w:rsidR="00FE4985" w:rsidRPr="00490960" w:rsidTr="00FE4985">
        <w:trPr>
          <w:trHeight w:val="838"/>
          <w:tblHeader/>
        </w:trPr>
        <w:tc>
          <w:tcPr>
            <w:tcW w:w="2667" w:type="pct"/>
            <w:vMerge w:val="restart"/>
            <w:vAlign w:val="center"/>
          </w:tcPr>
          <w:p w:rsidR="00FE4985" w:rsidRPr="00490960" w:rsidRDefault="00FE4985" w:rsidP="00495DF9">
            <w:pPr>
              <w:keepNext/>
              <w:jc w:val="center"/>
              <w:rPr>
                <w:b/>
                <w:bCs/>
                <w:szCs w:val="24"/>
              </w:rPr>
            </w:pPr>
            <w:r w:rsidRPr="00490960">
              <w:rPr>
                <w:b/>
                <w:bCs/>
                <w:szCs w:val="24"/>
              </w:rPr>
              <w:t>Типы конструктивных решений здания, сооружений и оборудования</w:t>
            </w:r>
          </w:p>
        </w:tc>
        <w:tc>
          <w:tcPr>
            <w:tcW w:w="2333" w:type="pct"/>
            <w:gridSpan w:val="4"/>
            <w:vAlign w:val="center"/>
          </w:tcPr>
          <w:p w:rsidR="00FE4985" w:rsidRPr="00490960" w:rsidRDefault="00FE4985" w:rsidP="00495DF9">
            <w:pPr>
              <w:keepNext/>
              <w:jc w:val="center"/>
              <w:rPr>
                <w:b/>
                <w:bCs/>
                <w:szCs w:val="24"/>
              </w:rPr>
            </w:pPr>
            <w:r w:rsidRPr="00490960">
              <w:rPr>
                <w:b/>
                <w:bCs/>
                <w:szCs w:val="24"/>
              </w:rPr>
              <w:t>Степень разрушения при показателе скорости ветра, м/с</w:t>
            </w:r>
          </w:p>
        </w:tc>
      </w:tr>
      <w:tr w:rsidR="00FE4985" w:rsidRPr="00490960" w:rsidTr="00FE4985">
        <w:trPr>
          <w:tblHeader/>
        </w:trPr>
        <w:tc>
          <w:tcPr>
            <w:tcW w:w="2667" w:type="pct"/>
            <w:vMerge/>
            <w:vAlign w:val="center"/>
          </w:tcPr>
          <w:p w:rsidR="00FE4985" w:rsidRPr="00490960" w:rsidRDefault="00FE4985" w:rsidP="00495DF9">
            <w:pPr>
              <w:keepNext/>
              <w:ind w:firstLine="709"/>
              <w:jc w:val="center"/>
              <w:rPr>
                <w:b/>
                <w:bCs/>
                <w:szCs w:val="24"/>
              </w:rPr>
            </w:pPr>
          </w:p>
        </w:tc>
        <w:tc>
          <w:tcPr>
            <w:tcW w:w="535" w:type="pct"/>
            <w:vAlign w:val="center"/>
          </w:tcPr>
          <w:p w:rsidR="00FE4985" w:rsidRPr="00490960" w:rsidRDefault="00FE4985" w:rsidP="00495DF9">
            <w:pPr>
              <w:keepNext/>
              <w:jc w:val="center"/>
              <w:rPr>
                <w:b/>
                <w:bCs/>
                <w:szCs w:val="24"/>
              </w:rPr>
            </w:pPr>
            <w:r w:rsidRPr="00490960">
              <w:rPr>
                <w:b/>
                <w:bCs/>
                <w:szCs w:val="24"/>
              </w:rPr>
              <w:t>слабая</w:t>
            </w:r>
          </w:p>
        </w:tc>
        <w:tc>
          <w:tcPr>
            <w:tcW w:w="617" w:type="pct"/>
            <w:vAlign w:val="center"/>
          </w:tcPr>
          <w:p w:rsidR="00FE4985" w:rsidRPr="00490960" w:rsidRDefault="00FE4985" w:rsidP="00495DF9">
            <w:pPr>
              <w:keepNext/>
              <w:jc w:val="center"/>
              <w:rPr>
                <w:b/>
                <w:bCs/>
                <w:szCs w:val="24"/>
              </w:rPr>
            </w:pPr>
            <w:r w:rsidRPr="00490960">
              <w:rPr>
                <w:b/>
                <w:bCs/>
                <w:szCs w:val="24"/>
              </w:rPr>
              <w:t>средняя</w:t>
            </w:r>
          </w:p>
        </w:tc>
        <w:tc>
          <w:tcPr>
            <w:tcW w:w="621" w:type="pct"/>
            <w:vAlign w:val="center"/>
          </w:tcPr>
          <w:p w:rsidR="00FE4985" w:rsidRPr="00490960" w:rsidRDefault="00FE4985" w:rsidP="00495DF9">
            <w:pPr>
              <w:keepNext/>
              <w:jc w:val="center"/>
              <w:rPr>
                <w:b/>
                <w:bCs/>
                <w:szCs w:val="24"/>
              </w:rPr>
            </w:pPr>
            <w:r w:rsidRPr="00490960">
              <w:rPr>
                <w:b/>
                <w:bCs/>
                <w:szCs w:val="24"/>
              </w:rPr>
              <w:t>сильная</w:t>
            </w:r>
          </w:p>
        </w:tc>
        <w:tc>
          <w:tcPr>
            <w:tcW w:w="560" w:type="pct"/>
            <w:vAlign w:val="center"/>
          </w:tcPr>
          <w:p w:rsidR="00FE4985" w:rsidRPr="00490960" w:rsidRDefault="00FE4985" w:rsidP="00495DF9">
            <w:pPr>
              <w:keepNext/>
              <w:jc w:val="center"/>
              <w:rPr>
                <w:b/>
                <w:bCs/>
                <w:szCs w:val="24"/>
              </w:rPr>
            </w:pPr>
            <w:r w:rsidRPr="00490960">
              <w:rPr>
                <w:b/>
                <w:bCs/>
                <w:szCs w:val="24"/>
              </w:rPr>
              <w:t>полная</w:t>
            </w:r>
          </w:p>
        </w:tc>
      </w:tr>
    </w:tbl>
    <w:p w:rsidR="00FE4985" w:rsidRPr="00FE4985" w:rsidRDefault="00FE4985" w:rsidP="00495DF9">
      <w:pPr>
        <w:keepNext/>
        <w:ind w:firstLine="709"/>
        <w:rPr>
          <w:sz w:val="2"/>
          <w:szCs w:val="2"/>
        </w:rPr>
      </w:pPr>
    </w:p>
    <w:p w:rsidR="00750E9B" w:rsidRPr="00490960" w:rsidRDefault="00750E9B" w:rsidP="00495DF9">
      <w:pPr>
        <w:keepNext/>
        <w:ind w:firstLine="709"/>
        <w:rPr>
          <w:sz w:val="2"/>
          <w:szCs w:val="2"/>
        </w:rPr>
      </w:pPr>
    </w:p>
    <w:tbl>
      <w:tblPr>
        <w:tblStyle w:val="200"/>
        <w:tblW w:w="5000" w:type="pct"/>
        <w:tblLook w:val="01E0" w:firstRow="1" w:lastRow="1" w:firstColumn="1" w:lastColumn="1" w:noHBand="0" w:noVBand="0"/>
      </w:tblPr>
      <w:tblGrid>
        <w:gridCol w:w="5560"/>
        <w:gridCol w:w="1115"/>
        <w:gridCol w:w="1286"/>
        <w:gridCol w:w="1294"/>
        <w:gridCol w:w="1167"/>
      </w:tblGrid>
      <w:tr w:rsidR="00031D89" w:rsidRPr="00490960" w:rsidTr="00FE4985">
        <w:trPr>
          <w:tblHeader/>
        </w:trPr>
        <w:tc>
          <w:tcPr>
            <w:tcW w:w="2667" w:type="pct"/>
            <w:vAlign w:val="center"/>
          </w:tcPr>
          <w:p w:rsidR="00031D89" w:rsidRPr="00490960" w:rsidRDefault="00031D89" w:rsidP="00495DF9">
            <w:pPr>
              <w:jc w:val="center"/>
              <w:rPr>
                <w:b/>
                <w:bCs/>
                <w:szCs w:val="24"/>
              </w:rPr>
            </w:pPr>
            <w:r w:rsidRPr="00490960">
              <w:rPr>
                <w:b/>
                <w:bCs/>
                <w:szCs w:val="24"/>
              </w:rPr>
              <w:t>1</w:t>
            </w:r>
          </w:p>
        </w:tc>
        <w:tc>
          <w:tcPr>
            <w:tcW w:w="535" w:type="pct"/>
            <w:vAlign w:val="center"/>
          </w:tcPr>
          <w:p w:rsidR="00031D89" w:rsidRPr="00490960" w:rsidRDefault="00031D89" w:rsidP="00495DF9">
            <w:pPr>
              <w:jc w:val="center"/>
              <w:rPr>
                <w:b/>
                <w:bCs/>
                <w:szCs w:val="24"/>
              </w:rPr>
            </w:pPr>
            <w:r w:rsidRPr="00490960">
              <w:rPr>
                <w:b/>
                <w:bCs/>
                <w:szCs w:val="24"/>
              </w:rPr>
              <w:t>2</w:t>
            </w:r>
          </w:p>
        </w:tc>
        <w:tc>
          <w:tcPr>
            <w:tcW w:w="617" w:type="pct"/>
            <w:vAlign w:val="center"/>
          </w:tcPr>
          <w:p w:rsidR="00031D89" w:rsidRPr="00490960" w:rsidRDefault="00031D89" w:rsidP="00495DF9">
            <w:pPr>
              <w:jc w:val="center"/>
              <w:rPr>
                <w:b/>
                <w:bCs/>
                <w:szCs w:val="24"/>
              </w:rPr>
            </w:pPr>
            <w:r w:rsidRPr="00490960">
              <w:rPr>
                <w:b/>
                <w:bCs/>
                <w:szCs w:val="24"/>
              </w:rPr>
              <w:t>3</w:t>
            </w:r>
          </w:p>
        </w:tc>
        <w:tc>
          <w:tcPr>
            <w:tcW w:w="621" w:type="pct"/>
            <w:vAlign w:val="center"/>
          </w:tcPr>
          <w:p w:rsidR="00031D89" w:rsidRPr="00490960" w:rsidRDefault="00031D89" w:rsidP="00495DF9">
            <w:pPr>
              <w:jc w:val="center"/>
              <w:rPr>
                <w:b/>
                <w:bCs/>
                <w:szCs w:val="24"/>
              </w:rPr>
            </w:pPr>
            <w:r w:rsidRPr="00490960">
              <w:rPr>
                <w:b/>
                <w:bCs/>
                <w:szCs w:val="24"/>
              </w:rPr>
              <w:t>4</w:t>
            </w:r>
          </w:p>
        </w:tc>
        <w:tc>
          <w:tcPr>
            <w:tcW w:w="560" w:type="pct"/>
            <w:vAlign w:val="center"/>
          </w:tcPr>
          <w:p w:rsidR="00031D89" w:rsidRPr="00490960" w:rsidRDefault="00031D89" w:rsidP="00495DF9">
            <w:pPr>
              <w:jc w:val="center"/>
              <w:rPr>
                <w:b/>
                <w:bCs/>
                <w:szCs w:val="24"/>
              </w:rPr>
            </w:pPr>
            <w:r w:rsidRPr="00490960">
              <w:rPr>
                <w:b/>
                <w:bCs/>
                <w:szCs w:val="24"/>
              </w:rPr>
              <w:t>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Промышленные здания с лёгким металлическим каркасом и здания бескаркасной конструкции</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30-50</w:t>
            </w:r>
          </w:p>
        </w:tc>
        <w:tc>
          <w:tcPr>
            <w:tcW w:w="621" w:type="pct"/>
            <w:vAlign w:val="center"/>
          </w:tcPr>
          <w:p w:rsidR="00031D89" w:rsidRPr="00490960" w:rsidRDefault="00031D89" w:rsidP="00495DF9">
            <w:pPr>
              <w:jc w:val="center"/>
              <w:rPr>
                <w:bCs/>
                <w:szCs w:val="24"/>
              </w:rPr>
            </w:pPr>
            <w:r w:rsidRPr="00490960">
              <w:rPr>
                <w:bCs/>
                <w:szCs w:val="24"/>
              </w:rPr>
              <w:t>50-70</w:t>
            </w:r>
          </w:p>
        </w:tc>
        <w:tc>
          <w:tcPr>
            <w:tcW w:w="560" w:type="pct"/>
            <w:vAlign w:val="center"/>
          </w:tcPr>
          <w:p w:rsidR="00031D89" w:rsidRPr="00490960" w:rsidRDefault="00031D89" w:rsidP="00495DF9">
            <w:pPr>
              <w:jc w:val="center"/>
              <w:rPr>
                <w:bCs/>
                <w:szCs w:val="24"/>
              </w:rPr>
            </w:pPr>
            <w:r w:rsidRPr="00490960">
              <w:rPr>
                <w:bCs/>
                <w:szCs w:val="24"/>
              </w:rPr>
              <w:t>&gt;70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Кирпичные малоэтажные здания</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25-40</w:t>
            </w:r>
          </w:p>
        </w:tc>
        <w:tc>
          <w:tcPr>
            <w:tcW w:w="621" w:type="pct"/>
            <w:vAlign w:val="center"/>
          </w:tcPr>
          <w:p w:rsidR="00031D89" w:rsidRPr="00490960" w:rsidRDefault="00031D89" w:rsidP="00495DF9">
            <w:pPr>
              <w:jc w:val="center"/>
              <w:rPr>
                <w:bCs/>
                <w:szCs w:val="24"/>
              </w:rPr>
            </w:pPr>
            <w:r w:rsidRPr="00490960">
              <w:rPr>
                <w:bCs/>
                <w:szCs w:val="24"/>
              </w:rPr>
              <w:t>40-60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Кирпичные многоэтажные здания</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Административные многоэтажные здания и здания с металличе</w:t>
            </w:r>
            <w:r w:rsidRPr="00490960">
              <w:rPr>
                <w:bCs/>
                <w:szCs w:val="24"/>
              </w:rPr>
              <w:softHyphen/>
              <w:t>ским и железобетонным каркасом</w:t>
            </w:r>
          </w:p>
        </w:tc>
        <w:tc>
          <w:tcPr>
            <w:tcW w:w="535" w:type="pct"/>
            <w:vAlign w:val="center"/>
          </w:tcPr>
          <w:p w:rsidR="00031D89" w:rsidRPr="00490960" w:rsidRDefault="00031D89" w:rsidP="00495DF9">
            <w:pPr>
              <w:jc w:val="center"/>
              <w:rPr>
                <w:bCs/>
                <w:szCs w:val="24"/>
              </w:rPr>
            </w:pPr>
            <w:r w:rsidRPr="00490960">
              <w:rPr>
                <w:bCs/>
                <w:szCs w:val="24"/>
              </w:rPr>
              <w:t>20-35</w:t>
            </w:r>
          </w:p>
        </w:tc>
        <w:tc>
          <w:tcPr>
            <w:tcW w:w="617" w:type="pct"/>
            <w:vAlign w:val="center"/>
          </w:tcPr>
          <w:p w:rsidR="00031D89" w:rsidRPr="00490960" w:rsidRDefault="00031D89" w:rsidP="00495DF9">
            <w:pPr>
              <w:jc w:val="center"/>
              <w:rPr>
                <w:bCs/>
                <w:szCs w:val="24"/>
              </w:rPr>
            </w:pPr>
            <w:r w:rsidRPr="00490960">
              <w:rPr>
                <w:bCs/>
                <w:szCs w:val="24"/>
              </w:rPr>
              <w:t>35-50</w:t>
            </w:r>
          </w:p>
        </w:tc>
        <w:tc>
          <w:tcPr>
            <w:tcW w:w="621" w:type="pct"/>
            <w:vAlign w:val="center"/>
          </w:tcPr>
          <w:p w:rsidR="00031D89" w:rsidRPr="00490960" w:rsidRDefault="00031D89" w:rsidP="00495DF9">
            <w:pPr>
              <w:jc w:val="center"/>
              <w:rPr>
                <w:bCs/>
                <w:szCs w:val="24"/>
              </w:rPr>
            </w:pPr>
            <w:r w:rsidRPr="00490960">
              <w:rPr>
                <w:bCs/>
                <w:szCs w:val="24"/>
              </w:rPr>
              <w:t>50-60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Крупнопанельные жилые здания</w:t>
            </w:r>
          </w:p>
        </w:tc>
        <w:tc>
          <w:tcPr>
            <w:tcW w:w="535" w:type="pct"/>
            <w:vAlign w:val="center"/>
          </w:tcPr>
          <w:p w:rsidR="00031D89" w:rsidRPr="00490960" w:rsidRDefault="00031D89" w:rsidP="00495DF9">
            <w:pPr>
              <w:jc w:val="center"/>
              <w:rPr>
                <w:bCs/>
                <w:szCs w:val="24"/>
              </w:rPr>
            </w:pPr>
            <w:r w:rsidRPr="00490960">
              <w:rPr>
                <w:bCs/>
                <w:szCs w:val="24"/>
              </w:rPr>
              <w:t>20-30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Складские кирпичные здания</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30-45</w:t>
            </w:r>
          </w:p>
        </w:tc>
        <w:tc>
          <w:tcPr>
            <w:tcW w:w="621" w:type="pct"/>
            <w:vAlign w:val="center"/>
          </w:tcPr>
          <w:p w:rsidR="00031D89" w:rsidRPr="00490960" w:rsidRDefault="00031D89" w:rsidP="00495DF9">
            <w:pPr>
              <w:jc w:val="center"/>
              <w:rPr>
                <w:bCs/>
                <w:szCs w:val="24"/>
              </w:rPr>
            </w:pPr>
            <w:r w:rsidRPr="00490960">
              <w:rPr>
                <w:bCs/>
                <w:szCs w:val="24"/>
              </w:rPr>
              <w:t>45-55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Легкие склады-навесы с металлическим каркасом и шиферной кровлей</w:t>
            </w:r>
          </w:p>
        </w:tc>
        <w:tc>
          <w:tcPr>
            <w:tcW w:w="535" w:type="pct"/>
            <w:vAlign w:val="center"/>
          </w:tcPr>
          <w:p w:rsidR="00031D89" w:rsidRPr="00490960" w:rsidRDefault="00031D89" w:rsidP="00495DF9">
            <w:pPr>
              <w:jc w:val="center"/>
              <w:rPr>
                <w:bCs/>
                <w:szCs w:val="24"/>
              </w:rPr>
            </w:pPr>
            <w:r w:rsidRPr="00490960">
              <w:rPr>
                <w:bCs/>
                <w:szCs w:val="24"/>
              </w:rPr>
              <w:t>15-20</w:t>
            </w:r>
          </w:p>
        </w:tc>
        <w:tc>
          <w:tcPr>
            <w:tcW w:w="617" w:type="pct"/>
            <w:vAlign w:val="center"/>
          </w:tcPr>
          <w:p w:rsidR="00031D89" w:rsidRPr="00490960" w:rsidRDefault="00031D89" w:rsidP="00495DF9">
            <w:pPr>
              <w:jc w:val="center"/>
              <w:rPr>
                <w:bCs/>
                <w:szCs w:val="24"/>
              </w:rPr>
            </w:pPr>
            <w:r w:rsidRPr="00490960">
              <w:rPr>
                <w:bCs/>
                <w:szCs w:val="24"/>
              </w:rPr>
              <w:t>20-45</w:t>
            </w:r>
          </w:p>
        </w:tc>
        <w:tc>
          <w:tcPr>
            <w:tcW w:w="621" w:type="pct"/>
            <w:vAlign w:val="center"/>
          </w:tcPr>
          <w:p w:rsidR="00031D89" w:rsidRPr="00490960" w:rsidRDefault="00031D89" w:rsidP="00495DF9">
            <w:pPr>
              <w:jc w:val="center"/>
              <w:rPr>
                <w:bCs/>
                <w:szCs w:val="24"/>
              </w:rPr>
            </w:pPr>
            <w:r w:rsidRPr="00490960">
              <w:rPr>
                <w:bCs/>
                <w:szCs w:val="24"/>
              </w:rPr>
              <w:t>45-60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Склады-навесы из железобетонных элементов</w:t>
            </w:r>
          </w:p>
        </w:tc>
        <w:tc>
          <w:tcPr>
            <w:tcW w:w="535" w:type="pct"/>
            <w:vAlign w:val="center"/>
          </w:tcPr>
          <w:p w:rsidR="00031D89" w:rsidRPr="00490960" w:rsidRDefault="00031D89" w:rsidP="00495DF9">
            <w:pPr>
              <w:jc w:val="center"/>
              <w:rPr>
                <w:bCs/>
                <w:szCs w:val="24"/>
              </w:rPr>
            </w:pPr>
            <w:r w:rsidRPr="00490960">
              <w:rPr>
                <w:bCs/>
                <w:szCs w:val="24"/>
              </w:rPr>
              <w:t>25-35</w:t>
            </w:r>
          </w:p>
        </w:tc>
        <w:tc>
          <w:tcPr>
            <w:tcW w:w="617" w:type="pct"/>
            <w:vAlign w:val="center"/>
          </w:tcPr>
          <w:p w:rsidR="00031D89" w:rsidRPr="00490960" w:rsidRDefault="00031D89" w:rsidP="00495DF9">
            <w:pPr>
              <w:jc w:val="center"/>
              <w:rPr>
                <w:bCs/>
                <w:szCs w:val="24"/>
              </w:rPr>
            </w:pPr>
            <w:r w:rsidRPr="00490960">
              <w:rPr>
                <w:bCs/>
                <w:szCs w:val="24"/>
              </w:rPr>
              <w:t>35-55</w:t>
            </w:r>
          </w:p>
        </w:tc>
        <w:tc>
          <w:tcPr>
            <w:tcW w:w="621" w:type="pct"/>
            <w:vAlign w:val="center"/>
          </w:tcPr>
          <w:p w:rsidR="00031D89" w:rsidRPr="00490960" w:rsidRDefault="00031D89" w:rsidP="00495DF9">
            <w:pPr>
              <w:jc w:val="center"/>
              <w:rPr>
                <w:bCs/>
                <w:szCs w:val="24"/>
              </w:rPr>
            </w:pPr>
            <w:r w:rsidRPr="00490960">
              <w:rPr>
                <w:bCs/>
                <w:szCs w:val="24"/>
              </w:rPr>
              <w:t>55-70</w:t>
            </w:r>
          </w:p>
        </w:tc>
        <w:tc>
          <w:tcPr>
            <w:tcW w:w="560" w:type="pct"/>
            <w:vAlign w:val="center"/>
          </w:tcPr>
          <w:p w:rsidR="00031D89" w:rsidRPr="00490960" w:rsidRDefault="00031D89" w:rsidP="00495DF9">
            <w:pPr>
              <w:jc w:val="center"/>
              <w:rPr>
                <w:bCs/>
                <w:szCs w:val="24"/>
              </w:rPr>
            </w:pPr>
            <w:r w:rsidRPr="00490960">
              <w:rPr>
                <w:bCs/>
                <w:szCs w:val="24"/>
              </w:rPr>
              <w:t>&gt;70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Трансформаторные подстанции закрытого типа</w:t>
            </w:r>
          </w:p>
        </w:tc>
        <w:tc>
          <w:tcPr>
            <w:tcW w:w="535" w:type="pct"/>
            <w:vAlign w:val="center"/>
          </w:tcPr>
          <w:p w:rsidR="00031D89" w:rsidRPr="00490960" w:rsidRDefault="00031D89" w:rsidP="00495DF9">
            <w:pPr>
              <w:jc w:val="center"/>
              <w:rPr>
                <w:bCs/>
                <w:szCs w:val="24"/>
              </w:rPr>
            </w:pPr>
            <w:r w:rsidRPr="00490960">
              <w:rPr>
                <w:bCs/>
                <w:szCs w:val="24"/>
              </w:rPr>
              <w:t>35-45</w:t>
            </w:r>
          </w:p>
        </w:tc>
        <w:tc>
          <w:tcPr>
            <w:tcW w:w="617" w:type="pct"/>
            <w:vAlign w:val="center"/>
          </w:tcPr>
          <w:p w:rsidR="00031D89" w:rsidRPr="00490960" w:rsidRDefault="00031D89" w:rsidP="00495DF9">
            <w:pPr>
              <w:jc w:val="center"/>
              <w:rPr>
                <w:bCs/>
                <w:szCs w:val="24"/>
              </w:rPr>
            </w:pPr>
            <w:r w:rsidRPr="00490960">
              <w:rPr>
                <w:bCs/>
                <w:szCs w:val="24"/>
              </w:rPr>
              <w:t>45-70</w:t>
            </w:r>
          </w:p>
        </w:tc>
        <w:tc>
          <w:tcPr>
            <w:tcW w:w="621" w:type="pct"/>
            <w:vAlign w:val="center"/>
          </w:tcPr>
          <w:p w:rsidR="00031D89" w:rsidRPr="00490960" w:rsidRDefault="00031D89" w:rsidP="00495DF9">
            <w:pPr>
              <w:jc w:val="center"/>
              <w:rPr>
                <w:bCs/>
                <w:szCs w:val="24"/>
              </w:rPr>
            </w:pPr>
            <w:r w:rsidRPr="00490960">
              <w:rPr>
                <w:bCs/>
                <w:szCs w:val="24"/>
              </w:rPr>
              <w:t>70-100</w:t>
            </w:r>
          </w:p>
        </w:tc>
        <w:tc>
          <w:tcPr>
            <w:tcW w:w="560" w:type="pct"/>
            <w:vAlign w:val="center"/>
          </w:tcPr>
          <w:p w:rsidR="00031D89" w:rsidRPr="00490960" w:rsidRDefault="00031D89" w:rsidP="00495DF9">
            <w:pPr>
              <w:jc w:val="center"/>
              <w:rPr>
                <w:bCs/>
                <w:szCs w:val="24"/>
              </w:rPr>
            </w:pPr>
            <w:r w:rsidRPr="00490960">
              <w:rPr>
                <w:bCs/>
                <w:szCs w:val="24"/>
              </w:rPr>
              <w:t>&gt;100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Водонапорные башни:</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кирпичные</w:t>
            </w:r>
          </w:p>
        </w:tc>
        <w:tc>
          <w:tcPr>
            <w:tcW w:w="535" w:type="pct"/>
            <w:vAlign w:val="center"/>
          </w:tcPr>
          <w:p w:rsidR="00031D89" w:rsidRPr="00490960" w:rsidRDefault="00031D89" w:rsidP="00495DF9">
            <w:pPr>
              <w:jc w:val="center"/>
              <w:rPr>
                <w:bCs/>
                <w:szCs w:val="24"/>
              </w:rPr>
            </w:pPr>
            <w:r w:rsidRPr="00490960">
              <w:rPr>
                <w:bCs/>
                <w:szCs w:val="24"/>
              </w:rPr>
              <w:t>30-35</w:t>
            </w:r>
          </w:p>
        </w:tc>
        <w:tc>
          <w:tcPr>
            <w:tcW w:w="617" w:type="pct"/>
            <w:vAlign w:val="center"/>
          </w:tcPr>
          <w:p w:rsidR="00031D89" w:rsidRPr="00490960" w:rsidRDefault="00031D89" w:rsidP="00495DF9">
            <w:pPr>
              <w:jc w:val="center"/>
              <w:rPr>
                <w:bCs/>
                <w:szCs w:val="24"/>
              </w:rPr>
            </w:pPr>
            <w:r w:rsidRPr="00490960">
              <w:rPr>
                <w:bCs/>
                <w:szCs w:val="24"/>
              </w:rPr>
              <w:t>35-55</w:t>
            </w:r>
          </w:p>
        </w:tc>
        <w:tc>
          <w:tcPr>
            <w:tcW w:w="621" w:type="pct"/>
            <w:vAlign w:val="center"/>
          </w:tcPr>
          <w:p w:rsidR="00031D89" w:rsidRPr="00490960" w:rsidRDefault="00031D89" w:rsidP="00495DF9">
            <w:pPr>
              <w:jc w:val="center"/>
              <w:rPr>
                <w:bCs/>
                <w:szCs w:val="24"/>
              </w:rPr>
            </w:pPr>
            <w:r w:rsidRPr="00490960">
              <w:rPr>
                <w:bCs/>
                <w:szCs w:val="24"/>
              </w:rPr>
              <w:t>55-85</w:t>
            </w:r>
          </w:p>
        </w:tc>
        <w:tc>
          <w:tcPr>
            <w:tcW w:w="560" w:type="pct"/>
            <w:vAlign w:val="center"/>
          </w:tcPr>
          <w:p w:rsidR="00031D89" w:rsidRPr="00490960" w:rsidRDefault="00031D89" w:rsidP="00495DF9">
            <w:pPr>
              <w:jc w:val="center"/>
              <w:rPr>
                <w:bCs/>
                <w:szCs w:val="24"/>
              </w:rPr>
            </w:pPr>
            <w:r w:rsidRPr="00490960">
              <w:rPr>
                <w:bCs/>
                <w:szCs w:val="24"/>
              </w:rPr>
              <w:t>&gt;85</w:t>
            </w:r>
          </w:p>
        </w:tc>
      </w:tr>
      <w:tr w:rsidR="00031D89" w:rsidRPr="00490960" w:rsidTr="00FE4985">
        <w:trPr>
          <w:trHeight w:val="212"/>
        </w:trPr>
        <w:tc>
          <w:tcPr>
            <w:tcW w:w="2667" w:type="pct"/>
          </w:tcPr>
          <w:p w:rsidR="00031D89" w:rsidRPr="00490960" w:rsidRDefault="00031D89" w:rsidP="00495DF9">
            <w:pPr>
              <w:jc w:val="left"/>
              <w:rPr>
                <w:bCs/>
                <w:szCs w:val="24"/>
              </w:rPr>
            </w:pPr>
            <w:r w:rsidRPr="00490960">
              <w:rPr>
                <w:bCs/>
                <w:szCs w:val="24"/>
              </w:rPr>
              <w:t>стальные</w:t>
            </w:r>
          </w:p>
        </w:tc>
        <w:tc>
          <w:tcPr>
            <w:tcW w:w="535" w:type="pct"/>
            <w:vAlign w:val="center"/>
          </w:tcPr>
          <w:p w:rsidR="00031D89" w:rsidRPr="00490960" w:rsidRDefault="00031D89" w:rsidP="00495DF9">
            <w:pPr>
              <w:jc w:val="center"/>
              <w:rPr>
                <w:bCs/>
                <w:szCs w:val="24"/>
              </w:rPr>
            </w:pPr>
            <w:r w:rsidRPr="00490960">
              <w:rPr>
                <w:bCs/>
                <w:szCs w:val="24"/>
              </w:rPr>
              <w:t>30-35</w:t>
            </w:r>
          </w:p>
        </w:tc>
        <w:tc>
          <w:tcPr>
            <w:tcW w:w="617" w:type="pct"/>
            <w:vAlign w:val="center"/>
          </w:tcPr>
          <w:p w:rsidR="00031D89" w:rsidRPr="00490960" w:rsidRDefault="00031D89" w:rsidP="00495DF9">
            <w:pPr>
              <w:jc w:val="center"/>
              <w:rPr>
                <w:bCs/>
                <w:szCs w:val="24"/>
              </w:rPr>
            </w:pPr>
            <w:r w:rsidRPr="00490960">
              <w:rPr>
                <w:bCs/>
                <w:szCs w:val="24"/>
              </w:rPr>
              <w:t>35-55</w:t>
            </w:r>
          </w:p>
        </w:tc>
        <w:tc>
          <w:tcPr>
            <w:tcW w:w="621" w:type="pct"/>
            <w:vAlign w:val="center"/>
          </w:tcPr>
          <w:p w:rsidR="00031D89" w:rsidRPr="00490960" w:rsidRDefault="00031D89" w:rsidP="00495DF9">
            <w:pPr>
              <w:jc w:val="center"/>
              <w:rPr>
                <w:bCs/>
                <w:szCs w:val="24"/>
              </w:rPr>
            </w:pPr>
            <w:r w:rsidRPr="00490960">
              <w:rPr>
                <w:bCs/>
                <w:szCs w:val="24"/>
              </w:rPr>
              <w:t>55-85</w:t>
            </w:r>
          </w:p>
        </w:tc>
        <w:tc>
          <w:tcPr>
            <w:tcW w:w="560" w:type="pct"/>
            <w:vAlign w:val="center"/>
          </w:tcPr>
          <w:p w:rsidR="00031D89" w:rsidRPr="00490960" w:rsidRDefault="00031D89" w:rsidP="00495DF9">
            <w:pPr>
              <w:jc w:val="center"/>
              <w:rPr>
                <w:bCs/>
                <w:szCs w:val="24"/>
              </w:rPr>
            </w:pPr>
            <w:r w:rsidRPr="00490960">
              <w:rPr>
                <w:bCs/>
                <w:szCs w:val="24"/>
              </w:rPr>
              <w:t>&gt;85</w:t>
            </w:r>
          </w:p>
        </w:tc>
      </w:tr>
      <w:tr w:rsidR="00031D89" w:rsidRPr="00490960" w:rsidTr="00FE4985">
        <w:trPr>
          <w:trHeight w:val="260"/>
        </w:trPr>
        <w:tc>
          <w:tcPr>
            <w:tcW w:w="2667" w:type="pct"/>
          </w:tcPr>
          <w:p w:rsidR="00031D89" w:rsidRPr="00490960" w:rsidRDefault="00031D89" w:rsidP="00495DF9">
            <w:pPr>
              <w:jc w:val="left"/>
              <w:rPr>
                <w:bCs/>
                <w:szCs w:val="24"/>
              </w:rPr>
            </w:pPr>
            <w:r w:rsidRPr="00490960">
              <w:rPr>
                <w:bCs/>
                <w:szCs w:val="24"/>
              </w:rPr>
              <w:t>Резервуары:</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 металлические</w:t>
            </w:r>
          </w:p>
        </w:tc>
        <w:tc>
          <w:tcPr>
            <w:tcW w:w="535" w:type="pct"/>
            <w:vAlign w:val="center"/>
          </w:tcPr>
          <w:p w:rsidR="00031D89" w:rsidRPr="00490960" w:rsidRDefault="00031D89" w:rsidP="00495DF9">
            <w:pPr>
              <w:jc w:val="center"/>
              <w:rPr>
                <w:bCs/>
                <w:szCs w:val="24"/>
              </w:rPr>
            </w:pPr>
            <w:r w:rsidRPr="00490960">
              <w:rPr>
                <w:bCs/>
                <w:szCs w:val="24"/>
              </w:rPr>
              <w:t>30-40</w:t>
            </w:r>
          </w:p>
        </w:tc>
        <w:tc>
          <w:tcPr>
            <w:tcW w:w="617" w:type="pct"/>
            <w:vAlign w:val="center"/>
          </w:tcPr>
          <w:p w:rsidR="00031D89" w:rsidRPr="00490960" w:rsidRDefault="00031D89" w:rsidP="00495DF9">
            <w:pPr>
              <w:jc w:val="center"/>
              <w:rPr>
                <w:bCs/>
                <w:szCs w:val="24"/>
              </w:rPr>
            </w:pPr>
            <w:r w:rsidRPr="00490960">
              <w:rPr>
                <w:bCs/>
                <w:szCs w:val="24"/>
              </w:rPr>
              <w:t>40-55</w:t>
            </w:r>
          </w:p>
        </w:tc>
        <w:tc>
          <w:tcPr>
            <w:tcW w:w="621" w:type="pct"/>
            <w:vAlign w:val="center"/>
          </w:tcPr>
          <w:p w:rsidR="00031D89" w:rsidRPr="00490960" w:rsidRDefault="00031D89" w:rsidP="00495DF9">
            <w:pPr>
              <w:jc w:val="center"/>
              <w:rPr>
                <w:bCs/>
                <w:szCs w:val="24"/>
              </w:rPr>
            </w:pPr>
            <w:r w:rsidRPr="00490960">
              <w:rPr>
                <w:bCs/>
                <w:szCs w:val="24"/>
              </w:rPr>
              <w:t>55-70</w:t>
            </w:r>
          </w:p>
        </w:tc>
        <w:tc>
          <w:tcPr>
            <w:tcW w:w="560" w:type="pct"/>
            <w:vAlign w:val="center"/>
          </w:tcPr>
          <w:p w:rsidR="00031D89" w:rsidRPr="00490960" w:rsidRDefault="00031D89" w:rsidP="00495DF9">
            <w:pPr>
              <w:jc w:val="center"/>
              <w:rPr>
                <w:bCs/>
                <w:szCs w:val="24"/>
              </w:rPr>
            </w:pPr>
            <w:r w:rsidRPr="00490960">
              <w:rPr>
                <w:bCs/>
                <w:szCs w:val="24"/>
              </w:rPr>
              <w:t>&gt;70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частично заглублённые</w:t>
            </w:r>
          </w:p>
        </w:tc>
        <w:tc>
          <w:tcPr>
            <w:tcW w:w="535" w:type="pct"/>
            <w:vAlign w:val="center"/>
          </w:tcPr>
          <w:p w:rsidR="00031D89" w:rsidRPr="00490960" w:rsidRDefault="00031D89" w:rsidP="00495DF9">
            <w:pPr>
              <w:jc w:val="center"/>
              <w:rPr>
                <w:bCs/>
                <w:szCs w:val="24"/>
              </w:rPr>
            </w:pPr>
            <w:r w:rsidRPr="00490960">
              <w:rPr>
                <w:bCs/>
                <w:szCs w:val="24"/>
              </w:rPr>
              <w:t>35-45</w:t>
            </w:r>
          </w:p>
        </w:tc>
        <w:tc>
          <w:tcPr>
            <w:tcW w:w="617" w:type="pct"/>
            <w:vAlign w:val="center"/>
          </w:tcPr>
          <w:p w:rsidR="00031D89" w:rsidRPr="00490960" w:rsidRDefault="00031D89" w:rsidP="00495DF9">
            <w:pPr>
              <w:jc w:val="center"/>
              <w:rPr>
                <w:bCs/>
                <w:szCs w:val="24"/>
              </w:rPr>
            </w:pPr>
            <w:r w:rsidRPr="00490960">
              <w:rPr>
                <w:bCs/>
                <w:szCs w:val="24"/>
              </w:rPr>
              <w:t>45-65</w:t>
            </w:r>
          </w:p>
        </w:tc>
        <w:tc>
          <w:tcPr>
            <w:tcW w:w="621" w:type="pct"/>
            <w:vAlign w:val="center"/>
          </w:tcPr>
          <w:p w:rsidR="00031D89" w:rsidRPr="00490960" w:rsidRDefault="00031D89" w:rsidP="00495DF9">
            <w:pPr>
              <w:jc w:val="center"/>
              <w:rPr>
                <w:bCs/>
                <w:szCs w:val="24"/>
              </w:rPr>
            </w:pPr>
            <w:r w:rsidRPr="00490960">
              <w:rPr>
                <w:bCs/>
                <w:szCs w:val="24"/>
              </w:rPr>
              <w:t>65-85</w:t>
            </w:r>
          </w:p>
        </w:tc>
        <w:tc>
          <w:tcPr>
            <w:tcW w:w="560" w:type="pct"/>
            <w:vAlign w:val="center"/>
          </w:tcPr>
          <w:p w:rsidR="00031D89" w:rsidRPr="00490960" w:rsidRDefault="00031D89" w:rsidP="00495DF9">
            <w:pPr>
              <w:jc w:val="center"/>
              <w:rPr>
                <w:bCs/>
                <w:szCs w:val="24"/>
              </w:rPr>
            </w:pPr>
            <w:r w:rsidRPr="00490960">
              <w:rPr>
                <w:bCs/>
                <w:szCs w:val="24"/>
              </w:rPr>
              <w:t>&gt;85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Газгольдеры</w:t>
            </w:r>
          </w:p>
        </w:tc>
        <w:tc>
          <w:tcPr>
            <w:tcW w:w="535" w:type="pct"/>
            <w:vAlign w:val="center"/>
          </w:tcPr>
          <w:p w:rsidR="00031D89" w:rsidRPr="00490960" w:rsidRDefault="00031D89" w:rsidP="00495DF9">
            <w:pPr>
              <w:jc w:val="center"/>
              <w:rPr>
                <w:bCs/>
                <w:szCs w:val="24"/>
              </w:rPr>
            </w:pPr>
            <w:r w:rsidRPr="00490960">
              <w:rPr>
                <w:bCs/>
                <w:szCs w:val="24"/>
              </w:rPr>
              <w:t>30-35</w:t>
            </w:r>
          </w:p>
        </w:tc>
        <w:tc>
          <w:tcPr>
            <w:tcW w:w="617" w:type="pct"/>
            <w:vAlign w:val="center"/>
          </w:tcPr>
          <w:p w:rsidR="00031D89" w:rsidRPr="00490960" w:rsidRDefault="00031D89" w:rsidP="00495DF9">
            <w:pPr>
              <w:jc w:val="center"/>
              <w:rPr>
                <w:bCs/>
                <w:szCs w:val="24"/>
              </w:rPr>
            </w:pPr>
            <w:r w:rsidRPr="00490960">
              <w:rPr>
                <w:bCs/>
                <w:szCs w:val="24"/>
              </w:rPr>
              <w:t>35-45</w:t>
            </w:r>
          </w:p>
        </w:tc>
        <w:tc>
          <w:tcPr>
            <w:tcW w:w="621" w:type="pct"/>
            <w:vAlign w:val="center"/>
          </w:tcPr>
          <w:p w:rsidR="00031D89" w:rsidRPr="00490960" w:rsidRDefault="00031D89" w:rsidP="00495DF9">
            <w:pPr>
              <w:jc w:val="center"/>
              <w:rPr>
                <w:bCs/>
                <w:szCs w:val="24"/>
              </w:rPr>
            </w:pPr>
            <w:r w:rsidRPr="00490960">
              <w:rPr>
                <w:bCs/>
                <w:szCs w:val="24"/>
              </w:rPr>
              <w:t>45-55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Градирни:</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прямоугольные вентиляторные с железо бетонным или стальным каркасом</w:t>
            </w:r>
          </w:p>
        </w:tc>
        <w:tc>
          <w:tcPr>
            <w:tcW w:w="535" w:type="pct"/>
            <w:vAlign w:val="center"/>
          </w:tcPr>
          <w:p w:rsidR="00031D89" w:rsidRPr="00490960" w:rsidRDefault="00031D89" w:rsidP="00495DF9">
            <w:pPr>
              <w:jc w:val="center"/>
              <w:rPr>
                <w:bCs/>
                <w:szCs w:val="24"/>
              </w:rPr>
            </w:pPr>
            <w:r w:rsidRPr="00490960">
              <w:rPr>
                <w:bCs/>
                <w:szCs w:val="24"/>
              </w:rPr>
              <w:t>15-20</w:t>
            </w:r>
          </w:p>
        </w:tc>
        <w:tc>
          <w:tcPr>
            <w:tcW w:w="617" w:type="pct"/>
            <w:vAlign w:val="center"/>
          </w:tcPr>
          <w:p w:rsidR="00031D89" w:rsidRPr="00490960" w:rsidRDefault="00031D89" w:rsidP="00495DF9">
            <w:pPr>
              <w:jc w:val="center"/>
              <w:rPr>
                <w:bCs/>
                <w:szCs w:val="24"/>
              </w:rPr>
            </w:pPr>
            <w:r w:rsidRPr="00490960">
              <w:rPr>
                <w:bCs/>
                <w:szCs w:val="24"/>
              </w:rPr>
              <w:t>20-30</w:t>
            </w:r>
          </w:p>
        </w:tc>
        <w:tc>
          <w:tcPr>
            <w:tcW w:w="621" w:type="pct"/>
            <w:vAlign w:val="center"/>
          </w:tcPr>
          <w:p w:rsidR="00031D89" w:rsidRPr="00490960" w:rsidRDefault="00031D89" w:rsidP="00495DF9">
            <w:pPr>
              <w:jc w:val="center"/>
              <w:rPr>
                <w:bCs/>
                <w:szCs w:val="24"/>
              </w:rPr>
            </w:pPr>
            <w:r w:rsidRPr="00490960">
              <w:rPr>
                <w:bCs/>
                <w:szCs w:val="24"/>
              </w:rPr>
              <w:t>30-40</w:t>
            </w:r>
          </w:p>
        </w:tc>
        <w:tc>
          <w:tcPr>
            <w:tcW w:w="560" w:type="pct"/>
            <w:vAlign w:val="center"/>
          </w:tcPr>
          <w:p w:rsidR="00031D89" w:rsidRPr="00490960" w:rsidRDefault="00031D89" w:rsidP="00495DF9">
            <w:pPr>
              <w:jc w:val="center"/>
              <w:rPr>
                <w:bCs/>
                <w:szCs w:val="24"/>
              </w:rPr>
            </w:pPr>
            <w:r w:rsidRPr="00490960">
              <w:rPr>
                <w:bCs/>
                <w:szCs w:val="24"/>
              </w:rPr>
              <w:t>&gt;40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цилиндрические вентиляторные из монолитного или сборного железобетона</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35-45</w:t>
            </w:r>
          </w:p>
        </w:tc>
        <w:tc>
          <w:tcPr>
            <w:tcW w:w="560" w:type="pct"/>
            <w:vAlign w:val="center"/>
          </w:tcPr>
          <w:p w:rsidR="00031D89" w:rsidRPr="00490960" w:rsidRDefault="00031D89" w:rsidP="00495DF9">
            <w:pPr>
              <w:jc w:val="center"/>
              <w:rPr>
                <w:bCs/>
                <w:szCs w:val="24"/>
              </w:rPr>
            </w:pPr>
            <w:r w:rsidRPr="00490960">
              <w:rPr>
                <w:bCs/>
                <w:szCs w:val="24"/>
              </w:rPr>
              <w:t>&gt;45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Насосные станции:</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 кирпичные</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 железобетонные</w:t>
            </w:r>
          </w:p>
        </w:tc>
        <w:tc>
          <w:tcPr>
            <w:tcW w:w="535" w:type="pct"/>
            <w:vAlign w:val="center"/>
          </w:tcPr>
          <w:p w:rsidR="00031D89" w:rsidRPr="00490960" w:rsidRDefault="00031D89" w:rsidP="00495DF9">
            <w:pPr>
              <w:jc w:val="center"/>
              <w:rPr>
                <w:bCs/>
                <w:szCs w:val="24"/>
              </w:rPr>
            </w:pPr>
            <w:r w:rsidRPr="00490960">
              <w:rPr>
                <w:bCs/>
                <w:szCs w:val="24"/>
              </w:rPr>
              <w:t>25-35</w:t>
            </w:r>
          </w:p>
        </w:tc>
        <w:tc>
          <w:tcPr>
            <w:tcW w:w="617" w:type="pct"/>
            <w:vAlign w:val="center"/>
          </w:tcPr>
          <w:p w:rsidR="00031D89" w:rsidRPr="00490960" w:rsidRDefault="00031D89" w:rsidP="00495DF9">
            <w:pPr>
              <w:jc w:val="center"/>
              <w:rPr>
                <w:bCs/>
                <w:szCs w:val="24"/>
              </w:rPr>
            </w:pPr>
            <w:r w:rsidRPr="00490960">
              <w:rPr>
                <w:bCs/>
                <w:szCs w:val="24"/>
              </w:rPr>
              <w:t>35-45</w:t>
            </w:r>
          </w:p>
        </w:tc>
        <w:tc>
          <w:tcPr>
            <w:tcW w:w="621" w:type="pct"/>
            <w:vAlign w:val="center"/>
          </w:tcPr>
          <w:p w:rsidR="00031D89" w:rsidRPr="00490960" w:rsidRDefault="00031D89" w:rsidP="00495DF9">
            <w:pPr>
              <w:jc w:val="center"/>
              <w:rPr>
                <w:bCs/>
                <w:szCs w:val="24"/>
              </w:rPr>
            </w:pPr>
            <w:r w:rsidRPr="00490960">
              <w:rPr>
                <w:bCs/>
                <w:szCs w:val="24"/>
              </w:rPr>
              <w:t>45-55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полузаглублённые железобетонные</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40-50</w:t>
            </w:r>
          </w:p>
        </w:tc>
        <w:tc>
          <w:tcPr>
            <w:tcW w:w="621" w:type="pct"/>
            <w:vAlign w:val="center"/>
          </w:tcPr>
          <w:p w:rsidR="00031D89" w:rsidRPr="00490960" w:rsidRDefault="00031D89" w:rsidP="00495DF9">
            <w:pPr>
              <w:jc w:val="center"/>
              <w:rPr>
                <w:bCs/>
                <w:szCs w:val="24"/>
              </w:rPr>
            </w:pPr>
            <w:r w:rsidRPr="00490960">
              <w:rPr>
                <w:bCs/>
                <w:szCs w:val="24"/>
              </w:rPr>
              <w:t>50-65</w:t>
            </w:r>
          </w:p>
        </w:tc>
        <w:tc>
          <w:tcPr>
            <w:tcW w:w="560" w:type="pct"/>
            <w:vAlign w:val="center"/>
          </w:tcPr>
          <w:p w:rsidR="00031D89" w:rsidRPr="00490960" w:rsidRDefault="00031D89" w:rsidP="00495DF9">
            <w:pPr>
              <w:jc w:val="center"/>
              <w:rPr>
                <w:bCs/>
                <w:szCs w:val="24"/>
              </w:rPr>
            </w:pPr>
            <w:r w:rsidRPr="00490960">
              <w:rPr>
                <w:bCs/>
                <w:szCs w:val="24"/>
              </w:rPr>
              <w:t>&gt;65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Ректификационные колонны</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Открытое распределительное устройство</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Крановое оборудование</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40-55</w:t>
            </w:r>
          </w:p>
        </w:tc>
        <w:tc>
          <w:tcPr>
            <w:tcW w:w="621" w:type="pct"/>
            <w:vAlign w:val="center"/>
          </w:tcPr>
          <w:p w:rsidR="00031D89" w:rsidRPr="00490960" w:rsidRDefault="00031D89" w:rsidP="00495DF9">
            <w:pPr>
              <w:jc w:val="center"/>
              <w:rPr>
                <w:bCs/>
                <w:szCs w:val="24"/>
              </w:rPr>
            </w:pPr>
            <w:r w:rsidRPr="00490960">
              <w:rPr>
                <w:bCs/>
                <w:szCs w:val="24"/>
              </w:rPr>
              <w:t>55-65</w:t>
            </w:r>
          </w:p>
        </w:tc>
        <w:tc>
          <w:tcPr>
            <w:tcW w:w="560" w:type="pct"/>
            <w:vAlign w:val="center"/>
          </w:tcPr>
          <w:p w:rsidR="00031D89" w:rsidRPr="00490960" w:rsidRDefault="00031D89" w:rsidP="00495DF9">
            <w:pPr>
              <w:jc w:val="center"/>
              <w:rPr>
                <w:bCs/>
                <w:szCs w:val="24"/>
              </w:rPr>
            </w:pPr>
            <w:r w:rsidRPr="00490960">
              <w:rPr>
                <w:bCs/>
                <w:szCs w:val="24"/>
              </w:rPr>
              <w:t>&gt;65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Подъёмно-транспортное оборудование</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40-50</w:t>
            </w:r>
          </w:p>
        </w:tc>
        <w:tc>
          <w:tcPr>
            <w:tcW w:w="621" w:type="pct"/>
            <w:vAlign w:val="center"/>
          </w:tcPr>
          <w:p w:rsidR="00031D89" w:rsidRPr="00490960" w:rsidRDefault="00031D89" w:rsidP="00495DF9">
            <w:pPr>
              <w:jc w:val="center"/>
              <w:rPr>
                <w:bCs/>
                <w:szCs w:val="24"/>
              </w:rPr>
            </w:pPr>
            <w:r w:rsidRPr="00490960">
              <w:rPr>
                <w:bCs/>
                <w:szCs w:val="24"/>
              </w:rPr>
              <w:t>50-60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Контрольно-измерительные приборы</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35-45</w:t>
            </w:r>
          </w:p>
        </w:tc>
        <w:tc>
          <w:tcPr>
            <w:tcW w:w="560" w:type="pct"/>
            <w:vAlign w:val="center"/>
          </w:tcPr>
          <w:p w:rsidR="00031D89" w:rsidRPr="00490960" w:rsidRDefault="00031D89" w:rsidP="00495DF9">
            <w:pPr>
              <w:jc w:val="center"/>
              <w:rPr>
                <w:bCs/>
                <w:szCs w:val="24"/>
              </w:rPr>
            </w:pPr>
            <w:r w:rsidRPr="00490960">
              <w:rPr>
                <w:bCs/>
                <w:szCs w:val="24"/>
              </w:rPr>
              <w:t>&gt;45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Трубопроводы:</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w:t>
            </w:r>
          </w:p>
        </w:tc>
        <w:tc>
          <w:tcPr>
            <w:tcW w:w="535" w:type="pct"/>
            <w:vAlign w:val="center"/>
          </w:tcPr>
          <w:p w:rsidR="00031D89" w:rsidRPr="00490960" w:rsidRDefault="00031D89" w:rsidP="00495DF9">
            <w:pPr>
              <w:jc w:val="center"/>
              <w:rPr>
                <w:bCs/>
                <w:szCs w:val="24"/>
              </w:rPr>
            </w:pPr>
            <w:r w:rsidRPr="00490960">
              <w:rPr>
                <w:bCs/>
                <w:szCs w:val="24"/>
              </w:rPr>
              <w:t>35-45</w:t>
            </w:r>
          </w:p>
        </w:tc>
        <w:tc>
          <w:tcPr>
            <w:tcW w:w="617" w:type="pct"/>
            <w:vAlign w:val="center"/>
          </w:tcPr>
          <w:p w:rsidR="00031D89" w:rsidRPr="00490960" w:rsidRDefault="00031D89" w:rsidP="00495DF9">
            <w:pPr>
              <w:jc w:val="center"/>
              <w:rPr>
                <w:bCs/>
                <w:szCs w:val="24"/>
              </w:rPr>
            </w:pPr>
            <w:r w:rsidRPr="00490960">
              <w:rPr>
                <w:bCs/>
                <w:szCs w:val="24"/>
              </w:rPr>
              <w:t>45-60</w:t>
            </w:r>
          </w:p>
        </w:tc>
        <w:tc>
          <w:tcPr>
            <w:tcW w:w="621" w:type="pct"/>
            <w:vAlign w:val="center"/>
          </w:tcPr>
          <w:p w:rsidR="00031D89" w:rsidRPr="00490960" w:rsidRDefault="00031D89" w:rsidP="00495DF9">
            <w:pPr>
              <w:jc w:val="center"/>
              <w:rPr>
                <w:bCs/>
                <w:szCs w:val="24"/>
              </w:rPr>
            </w:pPr>
            <w:r w:rsidRPr="00490960">
              <w:rPr>
                <w:bCs/>
                <w:szCs w:val="24"/>
              </w:rPr>
              <w:t>60-80</w:t>
            </w:r>
          </w:p>
        </w:tc>
        <w:tc>
          <w:tcPr>
            <w:tcW w:w="560" w:type="pct"/>
            <w:vAlign w:val="center"/>
          </w:tcPr>
          <w:p w:rsidR="00031D89" w:rsidRPr="00490960" w:rsidRDefault="00031D89" w:rsidP="00495DF9">
            <w:pPr>
              <w:jc w:val="center"/>
              <w:rPr>
                <w:bCs/>
                <w:szCs w:val="24"/>
              </w:rPr>
            </w:pPr>
            <w:r w:rsidRPr="00490960">
              <w:rPr>
                <w:bCs/>
                <w:szCs w:val="24"/>
              </w:rPr>
              <w:t>&gt;80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на металлических или железобетонных эстакадах</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40-55</w:t>
            </w:r>
          </w:p>
        </w:tc>
        <w:tc>
          <w:tcPr>
            <w:tcW w:w="621" w:type="pct"/>
            <w:vAlign w:val="center"/>
          </w:tcPr>
          <w:p w:rsidR="00031D89" w:rsidRPr="00490960" w:rsidRDefault="00031D89" w:rsidP="00495DF9">
            <w:pPr>
              <w:jc w:val="center"/>
              <w:rPr>
                <w:bCs/>
                <w:szCs w:val="24"/>
              </w:rPr>
            </w:pPr>
            <w:r w:rsidRPr="00490960">
              <w:rPr>
                <w:bCs/>
                <w:szCs w:val="24"/>
              </w:rPr>
              <w:t>55-65</w:t>
            </w:r>
          </w:p>
        </w:tc>
        <w:tc>
          <w:tcPr>
            <w:tcW w:w="560" w:type="pct"/>
            <w:vAlign w:val="center"/>
          </w:tcPr>
          <w:p w:rsidR="00031D89" w:rsidRPr="00490960" w:rsidRDefault="00031D89" w:rsidP="00495DF9">
            <w:pPr>
              <w:jc w:val="center"/>
              <w:rPr>
                <w:bCs/>
                <w:szCs w:val="24"/>
              </w:rPr>
            </w:pPr>
            <w:r w:rsidRPr="00490960">
              <w:rPr>
                <w:bCs/>
                <w:szCs w:val="24"/>
              </w:rPr>
              <w:t>&gt;б5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Кабельные наземные линии</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Воздушные линии низкого напряжения</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30-45</w:t>
            </w:r>
          </w:p>
        </w:tc>
        <w:tc>
          <w:tcPr>
            <w:tcW w:w="621" w:type="pct"/>
            <w:vAlign w:val="center"/>
          </w:tcPr>
          <w:p w:rsidR="00031D89" w:rsidRPr="00490960" w:rsidRDefault="00031D89" w:rsidP="00495DF9">
            <w:pPr>
              <w:jc w:val="center"/>
              <w:rPr>
                <w:bCs/>
                <w:szCs w:val="24"/>
              </w:rPr>
            </w:pPr>
            <w:r w:rsidRPr="00490960">
              <w:rPr>
                <w:bCs/>
                <w:szCs w:val="24"/>
              </w:rPr>
              <w:t>45-60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Кабельные наземные линии связи</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35-50</w:t>
            </w:r>
          </w:p>
        </w:tc>
        <w:tc>
          <w:tcPr>
            <w:tcW w:w="560" w:type="pct"/>
            <w:vAlign w:val="center"/>
          </w:tcPr>
          <w:p w:rsidR="00031D89" w:rsidRPr="00490960" w:rsidRDefault="00031D89" w:rsidP="00495DF9">
            <w:pPr>
              <w:jc w:val="center"/>
              <w:rPr>
                <w:bCs/>
                <w:szCs w:val="24"/>
              </w:rPr>
            </w:pPr>
            <w:r w:rsidRPr="00490960">
              <w:rPr>
                <w:bCs/>
                <w:szCs w:val="24"/>
              </w:rPr>
              <w:t>&gt;50</w:t>
            </w:r>
          </w:p>
        </w:tc>
      </w:tr>
    </w:tbl>
    <w:p w:rsidR="001E56A3" w:rsidRPr="00490960" w:rsidRDefault="001E56A3" w:rsidP="00495DF9">
      <w:pPr>
        <w:ind w:firstLine="709"/>
        <w:rPr>
          <w:szCs w:val="24"/>
        </w:rPr>
      </w:pPr>
    </w:p>
    <w:p w:rsidR="00622D16" w:rsidRPr="00490960" w:rsidRDefault="003743C2" w:rsidP="00495DF9">
      <w:pPr>
        <w:keepNext/>
        <w:ind w:firstLine="709"/>
        <w:rPr>
          <w:b/>
          <w:szCs w:val="24"/>
        </w:rPr>
      </w:pPr>
      <w:r w:rsidRPr="00490960">
        <w:rPr>
          <w:szCs w:val="24"/>
        </w:rPr>
        <w:lastRenderedPageBreak/>
        <w:t xml:space="preserve">Таблица </w:t>
      </w:r>
      <w:r w:rsidR="00CC767D" w:rsidRPr="00490960">
        <w:rPr>
          <w:szCs w:val="24"/>
        </w:rPr>
        <w:t>5</w:t>
      </w:r>
      <w:r w:rsidRPr="00490960">
        <w:rPr>
          <w:szCs w:val="24"/>
        </w:rPr>
        <w:t xml:space="preserve">.1.2.4 </w:t>
      </w:r>
      <w:r w:rsidR="001108CE" w:rsidRPr="00490960">
        <w:rPr>
          <w:szCs w:val="24"/>
        </w:rPr>
        <w:t>–</w:t>
      </w:r>
      <w:r w:rsidRPr="00490960">
        <w:rPr>
          <w:szCs w:val="24"/>
        </w:rPr>
        <w:t xml:space="preserve"> </w:t>
      </w:r>
      <w:r w:rsidR="00750E9B" w:rsidRPr="00490960">
        <w:rPr>
          <w:b/>
          <w:szCs w:val="24"/>
        </w:rPr>
        <w:t>х</w:t>
      </w:r>
      <w:r w:rsidR="00622D16" w:rsidRPr="00490960">
        <w:rPr>
          <w:b/>
          <w:szCs w:val="24"/>
        </w:rPr>
        <w:t>арактеристика степеней разрушения зданий и сооружений</w:t>
      </w:r>
    </w:p>
    <w:p w:rsidR="00750E9B" w:rsidRPr="00490960" w:rsidRDefault="00750E9B" w:rsidP="00495DF9">
      <w:pPr>
        <w:keepNext/>
        <w:ind w:firstLine="709"/>
        <w:rPr>
          <w:b/>
          <w:szCs w:val="24"/>
        </w:rPr>
      </w:pPr>
    </w:p>
    <w:tbl>
      <w:tblPr>
        <w:tblStyle w:val="200"/>
        <w:tblW w:w="5000" w:type="pct"/>
        <w:tblLook w:val="01E0" w:firstRow="1" w:lastRow="1" w:firstColumn="1" w:lastColumn="1" w:noHBand="0" w:noVBand="0"/>
      </w:tblPr>
      <w:tblGrid>
        <w:gridCol w:w="2724"/>
        <w:gridCol w:w="2806"/>
        <w:gridCol w:w="2599"/>
        <w:gridCol w:w="2293"/>
      </w:tblGrid>
      <w:tr w:rsidR="00750E9B" w:rsidRPr="00490960" w:rsidTr="006B04CB">
        <w:trPr>
          <w:trHeight w:val="20"/>
          <w:tblHeader/>
        </w:trPr>
        <w:tc>
          <w:tcPr>
            <w:tcW w:w="1307" w:type="pct"/>
            <w:vMerge w:val="restart"/>
            <w:vAlign w:val="center"/>
          </w:tcPr>
          <w:p w:rsidR="00750E9B" w:rsidRPr="00490960" w:rsidRDefault="00750E9B" w:rsidP="00495DF9">
            <w:pPr>
              <w:keepNext/>
              <w:jc w:val="center"/>
              <w:rPr>
                <w:b/>
                <w:bCs/>
                <w:szCs w:val="24"/>
              </w:rPr>
            </w:pPr>
            <w:r w:rsidRPr="00490960">
              <w:rPr>
                <w:b/>
                <w:bCs/>
                <w:szCs w:val="24"/>
              </w:rPr>
              <w:t>Здания, сооружения и оборудование</w:t>
            </w:r>
          </w:p>
        </w:tc>
        <w:tc>
          <w:tcPr>
            <w:tcW w:w="3693" w:type="pct"/>
            <w:gridSpan w:val="3"/>
            <w:vAlign w:val="center"/>
          </w:tcPr>
          <w:p w:rsidR="00750E9B" w:rsidRPr="00490960" w:rsidRDefault="00750E9B" w:rsidP="00495DF9">
            <w:pPr>
              <w:keepNext/>
              <w:jc w:val="center"/>
              <w:rPr>
                <w:b/>
                <w:bCs/>
                <w:szCs w:val="24"/>
              </w:rPr>
            </w:pPr>
            <w:r w:rsidRPr="00490960">
              <w:rPr>
                <w:b/>
                <w:bCs/>
                <w:szCs w:val="24"/>
              </w:rPr>
              <w:t>Степень разрушения</w:t>
            </w:r>
          </w:p>
        </w:tc>
      </w:tr>
      <w:tr w:rsidR="00750E9B" w:rsidRPr="00490960" w:rsidTr="006B04CB">
        <w:trPr>
          <w:trHeight w:val="20"/>
          <w:tblHeader/>
        </w:trPr>
        <w:tc>
          <w:tcPr>
            <w:tcW w:w="1307" w:type="pct"/>
            <w:vMerge/>
            <w:vAlign w:val="center"/>
          </w:tcPr>
          <w:p w:rsidR="00750E9B" w:rsidRPr="00490960" w:rsidRDefault="00750E9B" w:rsidP="00495DF9">
            <w:pPr>
              <w:keepNext/>
              <w:ind w:firstLine="709"/>
              <w:jc w:val="center"/>
              <w:rPr>
                <w:b/>
                <w:bCs/>
                <w:szCs w:val="24"/>
              </w:rPr>
            </w:pPr>
          </w:p>
        </w:tc>
        <w:tc>
          <w:tcPr>
            <w:tcW w:w="1346" w:type="pct"/>
            <w:vAlign w:val="center"/>
          </w:tcPr>
          <w:p w:rsidR="00750E9B" w:rsidRPr="00490960" w:rsidRDefault="00595AE9" w:rsidP="00495DF9">
            <w:pPr>
              <w:keepNext/>
              <w:jc w:val="center"/>
              <w:rPr>
                <w:b/>
                <w:bCs/>
                <w:szCs w:val="24"/>
              </w:rPr>
            </w:pPr>
            <w:r w:rsidRPr="00490960">
              <w:rPr>
                <w:b/>
                <w:bCs/>
                <w:szCs w:val="24"/>
              </w:rPr>
              <w:t>с</w:t>
            </w:r>
            <w:r w:rsidR="00750E9B" w:rsidRPr="00490960">
              <w:rPr>
                <w:b/>
                <w:bCs/>
                <w:szCs w:val="24"/>
              </w:rPr>
              <w:t>лабая</w:t>
            </w:r>
          </w:p>
        </w:tc>
        <w:tc>
          <w:tcPr>
            <w:tcW w:w="1247" w:type="pct"/>
            <w:vAlign w:val="center"/>
          </w:tcPr>
          <w:p w:rsidR="00750E9B" w:rsidRPr="00490960" w:rsidRDefault="00595AE9" w:rsidP="00495DF9">
            <w:pPr>
              <w:keepNext/>
              <w:jc w:val="center"/>
              <w:rPr>
                <w:b/>
                <w:bCs/>
                <w:szCs w:val="24"/>
              </w:rPr>
            </w:pPr>
            <w:r w:rsidRPr="00490960">
              <w:rPr>
                <w:b/>
                <w:bCs/>
                <w:szCs w:val="24"/>
              </w:rPr>
              <w:t>с</w:t>
            </w:r>
            <w:r w:rsidR="00750E9B" w:rsidRPr="00490960">
              <w:rPr>
                <w:b/>
                <w:bCs/>
                <w:szCs w:val="24"/>
              </w:rPr>
              <w:t>редняя</w:t>
            </w:r>
          </w:p>
        </w:tc>
        <w:tc>
          <w:tcPr>
            <w:tcW w:w="1100" w:type="pct"/>
            <w:vAlign w:val="center"/>
          </w:tcPr>
          <w:p w:rsidR="00750E9B" w:rsidRPr="00490960" w:rsidRDefault="00595AE9" w:rsidP="00495DF9">
            <w:pPr>
              <w:keepNext/>
              <w:jc w:val="center"/>
              <w:rPr>
                <w:b/>
                <w:bCs/>
                <w:szCs w:val="24"/>
              </w:rPr>
            </w:pPr>
            <w:r w:rsidRPr="00490960">
              <w:rPr>
                <w:b/>
                <w:bCs/>
                <w:szCs w:val="24"/>
              </w:rPr>
              <w:t>с</w:t>
            </w:r>
            <w:r w:rsidR="00750E9B" w:rsidRPr="00490960">
              <w:rPr>
                <w:b/>
                <w:bCs/>
                <w:szCs w:val="24"/>
              </w:rPr>
              <w:t>ильная</w:t>
            </w:r>
          </w:p>
        </w:tc>
      </w:tr>
    </w:tbl>
    <w:p w:rsidR="00750E9B" w:rsidRPr="00490960" w:rsidRDefault="00750E9B" w:rsidP="00495DF9">
      <w:pPr>
        <w:keepNext/>
        <w:ind w:firstLine="709"/>
        <w:rPr>
          <w:sz w:val="2"/>
          <w:szCs w:val="2"/>
        </w:rPr>
      </w:pPr>
    </w:p>
    <w:tbl>
      <w:tblPr>
        <w:tblStyle w:val="200"/>
        <w:tblW w:w="5000" w:type="pct"/>
        <w:tblLook w:val="01E0" w:firstRow="1" w:lastRow="1" w:firstColumn="1" w:lastColumn="1" w:noHBand="0" w:noVBand="0"/>
      </w:tblPr>
      <w:tblGrid>
        <w:gridCol w:w="2724"/>
        <w:gridCol w:w="2806"/>
        <w:gridCol w:w="2599"/>
        <w:gridCol w:w="2293"/>
      </w:tblGrid>
      <w:tr w:rsidR="00A66EDE" w:rsidRPr="00490960" w:rsidTr="00750E9B">
        <w:trPr>
          <w:trHeight w:val="20"/>
          <w:tblHeader/>
        </w:trPr>
        <w:tc>
          <w:tcPr>
            <w:tcW w:w="1307" w:type="pct"/>
            <w:vAlign w:val="center"/>
          </w:tcPr>
          <w:p w:rsidR="00014399" w:rsidRPr="00490960" w:rsidRDefault="00014399" w:rsidP="00495DF9">
            <w:pPr>
              <w:jc w:val="center"/>
              <w:rPr>
                <w:b/>
                <w:bCs/>
                <w:szCs w:val="24"/>
              </w:rPr>
            </w:pPr>
            <w:r w:rsidRPr="00490960">
              <w:rPr>
                <w:b/>
                <w:bCs/>
                <w:szCs w:val="24"/>
              </w:rPr>
              <w:t>1</w:t>
            </w:r>
          </w:p>
        </w:tc>
        <w:tc>
          <w:tcPr>
            <w:tcW w:w="1346" w:type="pct"/>
            <w:vAlign w:val="center"/>
          </w:tcPr>
          <w:p w:rsidR="00014399" w:rsidRPr="00490960" w:rsidRDefault="00014399" w:rsidP="00495DF9">
            <w:pPr>
              <w:jc w:val="center"/>
              <w:rPr>
                <w:b/>
                <w:bCs/>
                <w:szCs w:val="24"/>
              </w:rPr>
            </w:pPr>
            <w:r w:rsidRPr="00490960">
              <w:rPr>
                <w:b/>
                <w:bCs/>
                <w:szCs w:val="24"/>
              </w:rPr>
              <w:t>2</w:t>
            </w:r>
          </w:p>
        </w:tc>
        <w:tc>
          <w:tcPr>
            <w:tcW w:w="1247" w:type="pct"/>
            <w:vAlign w:val="center"/>
          </w:tcPr>
          <w:p w:rsidR="00014399" w:rsidRPr="00490960" w:rsidRDefault="00014399" w:rsidP="00495DF9">
            <w:pPr>
              <w:jc w:val="center"/>
              <w:rPr>
                <w:b/>
                <w:bCs/>
                <w:szCs w:val="24"/>
              </w:rPr>
            </w:pPr>
            <w:r w:rsidRPr="00490960">
              <w:rPr>
                <w:b/>
                <w:bCs/>
                <w:szCs w:val="24"/>
              </w:rPr>
              <w:t>3</w:t>
            </w:r>
          </w:p>
        </w:tc>
        <w:tc>
          <w:tcPr>
            <w:tcW w:w="1100" w:type="pct"/>
            <w:vAlign w:val="center"/>
          </w:tcPr>
          <w:p w:rsidR="00014399" w:rsidRPr="00490960" w:rsidRDefault="00014399" w:rsidP="00495DF9">
            <w:pPr>
              <w:jc w:val="center"/>
              <w:rPr>
                <w:b/>
                <w:bCs/>
                <w:szCs w:val="24"/>
              </w:rPr>
            </w:pPr>
            <w:r w:rsidRPr="00490960">
              <w:rPr>
                <w:b/>
                <w:bCs/>
                <w:szCs w:val="24"/>
              </w:rPr>
              <w:t>4</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Производственные и административные здания</w:t>
            </w:r>
          </w:p>
        </w:tc>
        <w:tc>
          <w:tcPr>
            <w:tcW w:w="1346" w:type="pct"/>
          </w:tcPr>
          <w:p w:rsidR="00622D16" w:rsidRPr="00490960" w:rsidRDefault="00750E9B" w:rsidP="00495DF9">
            <w:pPr>
              <w:jc w:val="left"/>
              <w:rPr>
                <w:bCs/>
                <w:szCs w:val="24"/>
              </w:rPr>
            </w:pPr>
            <w:r w:rsidRPr="00490960">
              <w:rPr>
                <w:bCs/>
                <w:szCs w:val="24"/>
              </w:rPr>
              <w:t>р</w:t>
            </w:r>
            <w:r w:rsidR="00622D16" w:rsidRPr="00490960">
              <w:rPr>
                <w:bCs/>
                <w:szCs w:val="24"/>
              </w:rPr>
              <w:t>азрушение наименее прочных конструкций зданий и сооружений: заполнений дверных и оконных проёмов; небольшие трещины в стенах, откалывание штукатурки, падение кровельных черепиц, трещины в дымовых трубах или падение их отдельных частей</w:t>
            </w:r>
          </w:p>
        </w:tc>
        <w:tc>
          <w:tcPr>
            <w:tcW w:w="1247" w:type="pct"/>
          </w:tcPr>
          <w:p w:rsidR="00622D16" w:rsidRPr="00490960" w:rsidRDefault="00750E9B" w:rsidP="00495DF9">
            <w:pPr>
              <w:jc w:val="left"/>
              <w:rPr>
                <w:bCs/>
                <w:szCs w:val="24"/>
              </w:rPr>
            </w:pPr>
            <w:r w:rsidRPr="00490960">
              <w:rPr>
                <w:bCs/>
                <w:szCs w:val="24"/>
              </w:rPr>
              <w:t>р</w:t>
            </w:r>
            <w:r w:rsidR="00622D16" w:rsidRPr="00490960">
              <w:rPr>
                <w:bCs/>
                <w:szCs w:val="24"/>
              </w:rPr>
              <w:t xml:space="preserve">азрушение </w:t>
            </w:r>
            <w:r w:rsidR="00395CFB" w:rsidRPr="00490960">
              <w:rPr>
                <w:bCs/>
                <w:szCs w:val="24"/>
              </w:rPr>
              <w:t>перегородок</w:t>
            </w:r>
            <w:r w:rsidR="00622D16" w:rsidRPr="00490960">
              <w:rPr>
                <w:bCs/>
                <w:szCs w:val="24"/>
              </w:rPr>
              <w:t>, кровли, части оборудования; большие</w:t>
            </w:r>
          </w:p>
          <w:p w:rsidR="00622D16" w:rsidRPr="00490960" w:rsidRDefault="00622D16" w:rsidP="00495DF9">
            <w:pPr>
              <w:jc w:val="left"/>
              <w:rPr>
                <w:bCs/>
                <w:szCs w:val="24"/>
              </w:rPr>
            </w:pPr>
            <w:r w:rsidRPr="00490960">
              <w:rPr>
                <w:bCs/>
                <w:szCs w:val="24"/>
              </w:rPr>
              <w:t>и глубокие трещины в стенах, падение дымовых труб, разрушение оконных и дверных заполнений, появление трещин в стенах</w:t>
            </w:r>
          </w:p>
        </w:tc>
        <w:tc>
          <w:tcPr>
            <w:tcW w:w="1100" w:type="pct"/>
          </w:tcPr>
          <w:p w:rsidR="00622D16" w:rsidRPr="00490960" w:rsidRDefault="00750E9B" w:rsidP="00495DF9">
            <w:pPr>
              <w:jc w:val="left"/>
              <w:rPr>
                <w:bCs/>
                <w:szCs w:val="24"/>
              </w:rPr>
            </w:pPr>
            <w:r w:rsidRPr="00490960">
              <w:rPr>
                <w:bCs/>
                <w:szCs w:val="24"/>
              </w:rPr>
              <w:t>з</w:t>
            </w:r>
            <w:r w:rsidR="00622D16" w:rsidRPr="00490960">
              <w:rPr>
                <w:bCs/>
                <w:szCs w:val="24"/>
              </w:rPr>
              <w:t>начительные деформации несущих конструкций; сквозные трещины и проломы в стенах, обрушения частей стен и перекрытий верхних этажей, деформация перекрытий нижних этажей</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Технологическое оборудование</w:t>
            </w:r>
          </w:p>
        </w:tc>
        <w:tc>
          <w:tcPr>
            <w:tcW w:w="1346" w:type="pct"/>
          </w:tcPr>
          <w:p w:rsidR="00622D16" w:rsidRPr="00490960" w:rsidRDefault="00750E9B" w:rsidP="00495DF9">
            <w:pPr>
              <w:jc w:val="left"/>
              <w:rPr>
                <w:bCs/>
                <w:szCs w:val="24"/>
              </w:rPr>
            </w:pPr>
            <w:r w:rsidRPr="00490960">
              <w:rPr>
                <w:bCs/>
                <w:szCs w:val="24"/>
              </w:rPr>
              <w:t>п</w:t>
            </w:r>
            <w:r w:rsidR="00622D16" w:rsidRPr="00490960">
              <w:rPr>
                <w:bCs/>
                <w:szCs w:val="24"/>
              </w:rPr>
              <w:t>овреждение и деформация отдельных деталей, электропроводки, приборов автоматики</w:t>
            </w:r>
          </w:p>
        </w:tc>
        <w:tc>
          <w:tcPr>
            <w:tcW w:w="1247" w:type="pct"/>
          </w:tcPr>
          <w:p w:rsidR="00622D16" w:rsidRPr="00490960" w:rsidRDefault="00750E9B" w:rsidP="00495DF9">
            <w:pPr>
              <w:jc w:val="left"/>
              <w:rPr>
                <w:bCs/>
                <w:szCs w:val="24"/>
              </w:rPr>
            </w:pPr>
            <w:r w:rsidRPr="00490960">
              <w:rPr>
                <w:bCs/>
                <w:szCs w:val="24"/>
              </w:rPr>
              <w:t>п</w:t>
            </w:r>
            <w:r w:rsidR="00622D16" w:rsidRPr="00490960">
              <w:rPr>
                <w:bCs/>
                <w:szCs w:val="24"/>
              </w:rPr>
              <w:t>овреждение шестерён и повреждение передаточных механизмов, обрыв маховиков и рычагов управления, разрыв приводных ремней</w:t>
            </w:r>
          </w:p>
        </w:tc>
        <w:tc>
          <w:tcPr>
            <w:tcW w:w="1100" w:type="pct"/>
          </w:tcPr>
          <w:p w:rsidR="00622D16" w:rsidRPr="00490960" w:rsidRDefault="00750E9B" w:rsidP="00495DF9">
            <w:pPr>
              <w:jc w:val="left"/>
              <w:rPr>
                <w:bCs/>
                <w:szCs w:val="24"/>
              </w:rPr>
            </w:pPr>
            <w:r w:rsidRPr="00490960">
              <w:rPr>
                <w:bCs/>
                <w:szCs w:val="24"/>
              </w:rPr>
              <w:t>с</w:t>
            </w:r>
            <w:r w:rsidR="00622D16" w:rsidRPr="00490960">
              <w:rPr>
                <w:bCs/>
                <w:szCs w:val="24"/>
              </w:rPr>
              <w:t>мещение с фундаментов и деформация станин, трещины в деталях, изгиб валов и осей</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Подъёмно-транспортные механизмы, крановое оборудование</w:t>
            </w:r>
          </w:p>
        </w:tc>
        <w:tc>
          <w:tcPr>
            <w:tcW w:w="1346" w:type="pct"/>
          </w:tcPr>
          <w:p w:rsidR="00622D16" w:rsidRPr="00490960" w:rsidRDefault="00750E9B" w:rsidP="00495DF9">
            <w:pPr>
              <w:jc w:val="left"/>
              <w:rPr>
                <w:bCs/>
                <w:szCs w:val="24"/>
              </w:rPr>
            </w:pPr>
            <w:r w:rsidRPr="00490960">
              <w:rPr>
                <w:bCs/>
                <w:szCs w:val="24"/>
              </w:rPr>
              <w:t>ч</w:t>
            </w:r>
            <w:r w:rsidR="00622D16" w:rsidRPr="00490960">
              <w:rPr>
                <w:bCs/>
                <w:szCs w:val="24"/>
              </w:rPr>
              <w:t>астичное разрушение и деформация обшивки повреждение стёкол и приборов</w:t>
            </w:r>
          </w:p>
        </w:tc>
        <w:tc>
          <w:tcPr>
            <w:tcW w:w="1247" w:type="pct"/>
          </w:tcPr>
          <w:p w:rsidR="00622D16" w:rsidRPr="00490960" w:rsidRDefault="00750E9B" w:rsidP="00495DF9">
            <w:pPr>
              <w:jc w:val="left"/>
              <w:rPr>
                <w:bCs/>
                <w:szCs w:val="24"/>
              </w:rPr>
            </w:pPr>
            <w:r w:rsidRPr="00490960">
              <w:rPr>
                <w:bCs/>
                <w:szCs w:val="24"/>
              </w:rPr>
              <w:t>п</w:t>
            </w:r>
            <w:r w:rsidR="00622D16" w:rsidRPr="00490960">
              <w:rPr>
                <w:bCs/>
                <w:szCs w:val="24"/>
              </w:rPr>
              <w:t>овреждение наружного оборудования, разрыв трубопроводов систем питания, смазки и охлаждения</w:t>
            </w:r>
          </w:p>
        </w:tc>
        <w:tc>
          <w:tcPr>
            <w:tcW w:w="1100" w:type="pct"/>
          </w:tcPr>
          <w:p w:rsidR="00622D16" w:rsidRPr="00490960" w:rsidRDefault="00750E9B" w:rsidP="00495DF9">
            <w:pPr>
              <w:jc w:val="left"/>
              <w:rPr>
                <w:bCs/>
                <w:szCs w:val="24"/>
              </w:rPr>
            </w:pPr>
            <w:r w:rsidRPr="00490960">
              <w:rPr>
                <w:bCs/>
                <w:szCs w:val="24"/>
              </w:rPr>
              <w:t>о</w:t>
            </w:r>
            <w:r w:rsidR="00622D16" w:rsidRPr="00490960">
              <w:rPr>
                <w:bCs/>
                <w:szCs w:val="24"/>
              </w:rPr>
              <w:t>прокидывание, срыв отдельных частей, общая деформация рамы</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Газгольдеры, резервуары для нефтепродуктов и сжиженных газов</w:t>
            </w:r>
          </w:p>
        </w:tc>
        <w:tc>
          <w:tcPr>
            <w:tcW w:w="1346" w:type="pct"/>
          </w:tcPr>
          <w:p w:rsidR="00622D16" w:rsidRPr="00490960" w:rsidRDefault="00750E9B" w:rsidP="00495DF9">
            <w:pPr>
              <w:jc w:val="left"/>
              <w:rPr>
                <w:bCs/>
                <w:szCs w:val="24"/>
              </w:rPr>
            </w:pPr>
            <w:r w:rsidRPr="00490960">
              <w:rPr>
                <w:bCs/>
                <w:szCs w:val="24"/>
              </w:rPr>
              <w:t>н</w:t>
            </w:r>
            <w:r w:rsidR="00622D16" w:rsidRPr="00490960">
              <w:rPr>
                <w:bCs/>
                <w:szCs w:val="24"/>
              </w:rPr>
              <w:t>ебольшие вмятины, деформация трубопроводов, повреждение запорной арматуры</w:t>
            </w:r>
          </w:p>
        </w:tc>
        <w:tc>
          <w:tcPr>
            <w:tcW w:w="1247" w:type="pct"/>
          </w:tcPr>
          <w:p w:rsidR="00622D16" w:rsidRPr="00490960" w:rsidRDefault="00750E9B" w:rsidP="00495DF9">
            <w:pPr>
              <w:jc w:val="left"/>
              <w:rPr>
                <w:bCs/>
                <w:szCs w:val="24"/>
              </w:rPr>
            </w:pPr>
            <w:r w:rsidRPr="00490960">
              <w:rPr>
                <w:bCs/>
                <w:szCs w:val="24"/>
              </w:rPr>
              <w:t>с</w:t>
            </w:r>
            <w:r w:rsidR="00622D16" w:rsidRPr="00490960">
              <w:rPr>
                <w:bCs/>
                <w:szCs w:val="24"/>
              </w:rPr>
              <w:t>мещение на опорах, деформация оболочек, подводящих трубопроводов, повреждение запорной арматуры</w:t>
            </w:r>
          </w:p>
        </w:tc>
        <w:tc>
          <w:tcPr>
            <w:tcW w:w="1100" w:type="pct"/>
          </w:tcPr>
          <w:p w:rsidR="00622D16" w:rsidRPr="00490960" w:rsidRDefault="00750E9B" w:rsidP="00495DF9">
            <w:pPr>
              <w:jc w:val="left"/>
              <w:rPr>
                <w:bCs/>
                <w:szCs w:val="24"/>
              </w:rPr>
            </w:pPr>
            <w:r w:rsidRPr="00490960">
              <w:rPr>
                <w:bCs/>
                <w:szCs w:val="24"/>
              </w:rPr>
              <w:t>с</w:t>
            </w:r>
            <w:r w:rsidR="00622D16" w:rsidRPr="00490960">
              <w:rPr>
                <w:bCs/>
                <w:szCs w:val="24"/>
              </w:rPr>
              <w:t>рыв с опор, опрокидывание, разрушение оболочек, обрыв трубопроводов и запорной арматуры</w:t>
            </w:r>
          </w:p>
        </w:tc>
      </w:tr>
      <w:tr w:rsidR="00622D16" w:rsidRPr="00490960" w:rsidTr="00750E9B">
        <w:trPr>
          <w:trHeight w:val="20"/>
        </w:trPr>
        <w:tc>
          <w:tcPr>
            <w:tcW w:w="1307" w:type="pct"/>
          </w:tcPr>
          <w:p w:rsidR="00622D16" w:rsidRPr="00490960" w:rsidRDefault="00622D16" w:rsidP="00495DF9">
            <w:pPr>
              <w:jc w:val="left"/>
              <w:rPr>
                <w:bCs/>
                <w:szCs w:val="24"/>
              </w:rPr>
            </w:pPr>
            <w:r w:rsidRPr="00490960">
              <w:rPr>
                <w:bCs/>
                <w:szCs w:val="24"/>
              </w:rPr>
              <w:t>Трубопроводы</w:t>
            </w:r>
          </w:p>
        </w:tc>
        <w:tc>
          <w:tcPr>
            <w:tcW w:w="1346" w:type="pct"/>
          </w:tcPr>
          <w:p w:rsidR="00622D16" w:rsidRPr="00490960" w:rsidRDefault="00750E9B" w:rsidP="00495DF9">
            <w:pPr>
              <w:jc w:val="left"/>
              <w:rPr>
                <w:bCs/>
                <w:szCs w:val="24"/>
              </w:rPr>
            </w:pPr>
            <w:r w:rsidRPr="00490960">
              <w:rPr>
                <w:bCs/>
                <w:szCs w:val="24"/>
              </w:rPr>
              <w:t>п</w:t>
            </w:r>
            <w:r w:rsidR="00622D16" w:rsidRPr="00490960">
              <w:rPr>
                <w:bCs/>
                <w:szCs w:val="24"/>
              </w:rPr>
              <w:t xml:space="preserve">овреждения стыковых соединений, частичное повреждение </w:t>
            </w:r>
            <w:r w:rsidR="00841837">
              <w:rPr>
                <w:bCs/>
                <w:szCs w:val="24"/>
              </w:rPr>
              <w:t>контрольно-измерительного пункта</w:t>
            </w:r>
          </w:p>
        </w:tc>
        <w:tc>
          <w:tcPr>
            <w:tcW w:w="1247" w:type="pct"/>
          </w:tcPr>
          <w:p w:rsidR="00622D16" w:rsidRPr="00490960" w:rsidRDefault="00750E9B" w:rsidP="00495DF9">
            <w:pPr>
              <w:jc w:val="left"/>
              <w:rPr>
                <w:bCs/>
                <w:szCs w:val="24"/>
              </w:rPr>
            </w:pPr>
            <w:r w:rsidRPr="00490960">
              <w:rPr>
                <w:bCs/>
                <w:szCs w:val="24"/>
              </w:rPr>
              <w:t>р</w:t>
            </w:r>
            <w:r w:rsidR="00622D16" w:rsidRPr="00490960">
              <w:rPr>
                <w:bCs/>
                <w:szCs w:val="24"/>
              </w:rPr>
              <w:t xml:space="preserve">азрывы стыковых соединений, повреждения </w:t>
            </w:r>
            <w:r w:rsidR="00841837">
              <w:rPr>
                <w:bCs/>
                <w:szCs w:val="24"/>
              </w:rPr>
              <w:t>контрольно-измерительного пункта</w:t>
            </w:r>
            <w:r w:rsidR="00622D16" w:rsidRPr="00490960">
              <w:rPr>
                <w:bCs/>
                <w:szCs w:val="24"/>
              </w:rPr>
              <w:t xml:space="preserve"> и запорной арматуры, переломы труб на вводах в отдельных местах</w:t>
            </w:r>
          </w:p>
        </w:tc>
        <w:tc>
          <w:tcPr>
            <w:tcW w:w="1100" w:type="pct"/>
          </w:tcPr>
          <w:p w:rsidR="00622D16" w:rsidRPr="00490960" w:rsidRDefault="00750E9B" w:rsidP="00495DF9">
            <w:pPr>
              <w:jc w:val="left"/>
              <w:rPr>
                <w:bCs/>
                <w:szCs w:val="24"/>
              </w:rPr>
            </w:pPr>
            <w:r w:rsidRPr="00490960">
              <w:rPr>
                <w:bCs/>
                <w:szCs w:val="24"/>
              </w:rPr>
              <w:t>п</w:t>
            </w:r>
            <w:r w:rsidR="00622D16" w:rsidRPr="00490960">
              <w:rPr>
                <w:bCs/>
                <w:szCs w:val="24"/>
              </w:rPr>
              <w:t>ереломы труб на вводах. Разрыв и деформация труб. Сильные повреждения арматуры</w:t>
            </w:r>
          </w:p>
        </w:tc>
      </w:tr>
    </w:tbl>
    <w:p w:rsidR="00622D16" w:rsidRPr="00490960" w:rsidRDefault="00622D16" w:rsidP="00495DF9">
      <w:pPr>
        <w:ind w:firstLine="709"/>
        <w:rPr>
          <w:szCs w:val="24"/>
        </w:rPr>
      </w:pPr>
    </w:p>
    <w:p w:rsidR="00622D16" w:rsidRPr="00490960" w:rsidRDefault="00014399" w:rsidP="00495DF9">
      <w:pPr>
        <w:ind w:firstLine="709"/>
        <w:rPr>
          <w:b/>
          <w:szCs w:val="24"/>
        </w:rPr>
      </w:pPr>
      <w:r w:rsidRPr="00490960">
        <w:rPr>
          <w:szCs w:val="24"/>
        </w:rPr>
        <w:t xml:space="preserve">Таблица </w:t>
      </w:r>
      <w:r w:rsidR="00CC767D" w:rsidRPr="00490960">
        <w:rPr>
          <w:szCs w:val="24"/>
        </w:rPr>
        <w:t>5</w:t>
      </w:r>
      <w:r w:rsidRPr="00490960">
        <w:rPr>
          <w:szCs w:val="24"/>
        </w:rPr>
        <w:t>.1.2.</w:t>
      </w:r>
      <w:r w:rsidR="00523CC2" w:rsidRPr="00490960">
        <w:rPr>
          <w:szCs w:val="24"/>
        </w:rPr>
        <w:t>5</w:t>
      </w:r>
      <w:r w:rsidRPr="00490960">
        <w:rPr>
          <w:szCs w:val="24"/>
        </w:rPr>
        <w:t xml:space="preserve"> </w:t>
      </w:r>
      <w:r w:rsidR="001108CE" w:rsidRPr="00490960">
        <w:rPr>
          <w:szCs w:val="24"/>
        </w:rPr>
        <w:t>–</w:t>
      </w:r>
      <w:r w:rsidRPr="00490960">
        <w:rPr>
          <w:szCs w:val="24"/>
        </w:rPr>
        <w:t xml:space="preserve"> </w:t>
      </w:r>
      <w:r w:rsidR="00750E9B" w:rsidRPr="00490960">
        <w:rPr>
          <w:b/>
          <w:szCs w:val="24"/>
        </w:rPr>
        <w:t>с</w:t>
      </w:r>
      <w:r w:rsidR="00622D16" w:rsidRPr="00490960">
        <w:rPr>
          <w:b/>
          <w:szCs w:val="24"/>
        </w:rPr>
        <w:t>труктура потерь населения в разрушенных зданиях при ураганах</w:t>
      </w:r>
    </w:p>
    <w:p w:rsidR="00014399" w:rsidRPr="00490960" w:rsidRDefault="00014399" w:rsidP="00495DF9">
      <w:pPr>
        <w:ind w:firstLine="709"/>
        <w:rPr>
          <w:szCs w:val="24"/>
        </w:rPr>
      </w:pPr>
    </w:p>
    <w:tbl>
      <w:tblPr>
        <w:tblStyle w:val="200"/>
        <w:tblW w:w="5000" w:type="pct"/>
        <w:tblLook w:val="01E0" w:firstRow="1" w:lastRow="1" w:firstColumn="1" w:lastColumn="1" w:noHBand="0" w:noVBand="0"/>
      </w:tblPr>
      <w:tblGrid>
        <w:gridCol w:w="5437"/>
        <w:gridCol w:w="1247"/>
        <w:gridCol w:w="1246"/>
        <w:gridCol w:w="1246"/>
        <w:gridCol w:w="1246"/>
      </w:tblGrid>
      <w:tr w:rsidR="00750E9B" w:rsidRPr="00490960" w:rsidTr="006B04CB">
        <w:trPr>
          <w:tblHeader/>
        </w:trPr>
        <w:tc>
          <w:tcPr>
            <w:tcW w:w="2608" w:type="pct"/>
            <w:vMerge w:val="restart"/>
            <w:vAlign w:val="center"/>
          </w:tcPr>
          <w:p w:rsidR="00750E9B" w:rsidRPr="00490960" w:rsidRDefault="00750E9B" w:rsidP="00495DF9">
            <w:pPr>
              <w:jc w:val="center"/>
              <w:rPr>
                <w:b/>
                <w:bCs/>
                <w:szCs w:val="24"/>
              </w:rPr>
            </w:pPr>
            <w:r w:rsidRPr="00490960">
              <w:rPr>
                <w:b/>
                <w:bCs/>
                <w:szCs w:val="24"/>
              </w:rPr>
              <w:t>Структура потерь</w:t>
            </w:r>
          </w:p>
        </w:tc>
        <w:tc>
          <w:tcPr>
            <w:tcW w:w="2392" w:type="pct"/>
            <w:gridSpan w:val="4"/>
            <w:vAlign w:val="center"/>
          </w:tcPr>
          <w:p w:rsidR="00750E9B" w:rsidRPr="00490960" w:rsidRDefault="00750E9B" w:rsidP="00495DF9">
            <w:pPr>
              <w:jc w:val="center"/>
              <w:rPr>
                <w:b/>
                <w:bCs/>
                <w:szCs w:val="24"/>
              </w:rPr>
            </w:pPr>
            <w:r w:rsidRPr="00490960">
              <w:rPr>
                <w:b/>
                <w:bCs/>
                <w:szCs w:val="24"/>
              </w:rPr>
              <w:t>Степень разрушения</w:t>
            </w:r>
          </w:p>
        </w:tc>
      </w:tr>
      <w:tr w:rsidR="00750E9B" w:rsidRPr="00490960" w:rsidTr="006B04CB">
        <w:trPr>
          <w:trHeight w:val="60"/>
          <w:tblHeader/>
        </w:trPr>
        <w:tc>
          <w:tcPr>
            <w:tcW w:w="2608" w:type="pct"/>
            <w:vMerge/>
            <w:vAlign w:val="center"/>
          </w:tcPr>
          <w:p w:rsidR="00750E9B" w:rsidRPr="00490960" w:rsidRDefault="00750E9B" w:rsidP="00495DF9">
            <w:pPr>
              <w:ind w:firstLine="709"/>
              <w:jc w:val="center"/>
              <w:rPr>
                <w:b/>
                <w:bCs/>
                <w:szCs w:val="24"/>
              </w:rPr>
            </w:pPr>
          </w:p>
        </w:tc>
        <w:tc>
          <w:tcPr>
            <w:tcW w:w="598" w:type="pct"/>
            <w:vAlign w:val="center"/>
          </w:tcPr>
          <w:p w:rsidR="00750E9B" w:rsidRPr="00490960" w:rsidRDefault="00750E9B" w:rsidP="00495DF9">
            <w:pPr>
              <w:jc w:val="center"/>
              <w:rPr>
                <w:b/>
                <w:bCs/>
                <w:szCs w:val="24"/>
              </w:rPr>
            </w:pPr>
            <w:r w:rsidRPr="00490960">
              <w:rPr>
                <w:b/>
                <w:bCs/>
                <w:szCs w:val="24"/>
              </w:rPr>
              <w:t>слабая</w:t>
            </w:r>
          </w:p>
        </w:tc>
        <w:tc>
          <w:tcPr>
            <w:tcW w:w="598" w:type="pct"/>
            <w:vAlign w:val="center"/>
          </w:tcPr>
          <w:p w:rsidR="00750E9B" w:rsidRPr="00490960" w:rsidRDefault="00750E9B" w:rsidP="00495DF9">
            <w:pPr>
              <w:jc w:val="center"/>
              <w:rPr>
                <w:b/>
                <w:bCs/>
                <w:szCs w:val="24"/>
              </w:rPr>
            </w:pPr>
            <w:r w:rsidRPr="00490960">
              <w:rPr>
                <w:b/>
                <w:bCs/>
                <w:szCs w:val="24"/>
              </w:rPr>
              <w:t>средняя</w:t>
            </w:r>
          </w:p>
        </w:tc>
        <w:tc>
          <w:tcPr>
            <w:tcW w:w="598" w:type="pct"/>
            <w:vAlign w:val="center"/>
          </w:tcPr>
          <w:p w:rsidR="00750E9B" w:rsidRPr="00490960" w:rsidRDefault="00750E9B" w:rsidP="00495DF9">
            <w:pPr>
              <w:jc w:val="center"/>
              <w:rPr>
                <w:b/>
                <w:bCs/>
                <w:szCs w:val="24"/>
              </w:rPr>
            </w:pPr>
            <w:r w:rsidRPr="00490960">
              <w:rPr>
                <w:b/>
                <w:bCs/>
                <w:szCs w:val="24"/>
              </w:rPr>
              <w:t>сильная</w:t>
            </w:r>
          </w:p>
        </w:tc>
        <w:tc>
          <w:tcPr>
            <w:tcW w:w="597" w:type="pct"/>
            <w:vAlign w:val="center"/>
          </w:tcPr>
          <w:p w:rsidR="00750E9B" w:rsidRPr="00490960" w:rsidRDefault="00750E9B" w:rsidP="00495DF9">
            <w:pPr>
              <w:jc w:val="center"/>
              <w:rPr>
                <w:b/>
                <w:bCs/>
                <w:szCs w:val="24"/>
              </w:rPr>
            </w:pPr>
            <w:r w:rsidRPr="00490960">
              <w:rPr>
                <w:b/>
                <w:bCs/>
                <w:szCs w:val="24"/>
              </w:rPr>
              <w:t>полная</w:t>
            </w:r>
          </w:p>
        </w:tc>
      </w:tr>
    </w:tbl>
    <w:p w:rsidR="00750E9B" w:rsidRPr="00490960" w:rsidRDefault="00750E9B" w:rsidP="00495DF9">
      <w:pPr>
        <w:ind w:firstLine="709"/>
        <w:rPr>
          <w:sz w:val="2"/>
          <w:szCs w:val="2"/>
        </w:rPr>
      </w:pPr>
    </w:p>
    <w:tbl>
      <w:tblPr>
        <w:tblStyle w:val="200"/>
        <w:tblW w:w="5000" w:type="pct"/>
        <w:tblLook w:val="01E0" w:firstRow="1" w:lastRow="1" w:firstColumn="1" w:lastColumn="1" w:noHBand="0" w:noVBand="0"/>
      </w:tblPr>
      <w:tblGrid>
        <w:gridCol w:w="5437"/>
        <w:gridCol w:w="1247"/>
        <w:gridCol w:w="1246"/>
        <w:gridCol w:w="1246"/>
        <w:gridCol w:w="1246"/>
      </w:tblGrid>
      <w:tr w:rsidR="00A66EDE" w:rsidRPr="00490960" w:rsidTr="00350202">
        <w:trPr>
          <w:tblHeader/>
        </w:trPr>
        <w:tc>
          <w:tcPr>
            <w:tcW w:w="2608" w:type="pct"/>
            <w:vAlign w:val="center"/>
          </w:tcPr>
          <w:p w:rsidR="00014399" w:rsidRPr="00490960" w:rsidRDefault="00014399" w:rsidP="00495DF9">
            <w:pPr>
              <w:jc w:val="center"/>
              <w:rPr>
                <w:b/>
                <w:bCs/>
                <w:szCs w:val="24"/>
              </w:rPr>
            </w:pPr>
            <w:r w:rsidRPr="00490960">
              <w:rPr>
                <w:b/>
                <w:bCs/>
                <w:szCs w:val="24"/>
              </w:rPr>
              <w:t>1</w:t>
            </w:r>
          </w:p>
        </w:tc>
        <w:tc>
          <w:tcPr>
            <w:tcW w:w="598" w:type="pct"/>
            <w:vAlign w:val="center"/>
          </w:tcPr>
          <w:p w:rsidR="00014399" w:rsidRPr="00490960" w:rsidRDefault="00014399" w:rsidP="00495DF9">
            <w:pPr>
              <w:jc w:val="center"/>
              <w:rPr>
                <w:b/>
                <w:bCs/>
                <w:szCs w:val="24"/>
              </w:rPr>
            </w:pPr>
            <w:r w:rsidRPr="00490960">
              <w:rPr>
                <w:b/>
                <w:bCs/>
                <w:szCs w:val="24"/>
              </w:rPr>
              <w:t>2</w:t>
            </w:r>
          </w:p>
        </w:tc>
        <w:tc>
          <w:tcPr>
            <w:tcW w:w="598" w:type="pct"/>
            <w:vAlign w:val="center"/>
          </w:tcPr>
          <w:p w:rsidR="00014399" w:rsidRPr="00490960" w:rsidRDefault="00014399" w:rsidP="00495DF9">
            <w:pPr>
              <w:jc w:val="center"/>
              <w:rPr>
                <w:b/>
                <w:bCs/>
                <w:szCs w:val="24"/>
              </w:rPr>
            </w:pPr>
            <w:r w:rsidRPr="00490960">
              <w:rPr>
                <w:b/>
                <w:bCs/>
                <w:szCs w:val="24"/>
              </w:rPr>
              <w:t>3</w:t>
            </w:r>
          </w:p>
        </w:tc>
        <w:tc>
          <w:tcPr>
            <w:tcW w:w="598" w:type="pct"/>
            <w:vAlign w:val="center"/>
          </w:tcPr>
          <w:p w:rsidR="00014399" w:rsidRPr="00490960" w:rsidRDefault="00014399" w:rsidP="00495DF9">
            <w:pPr>
              <w:jc w:val="center"/>
              <w:rPr>
                <w:b/>
                <w:bCs/>
                <w:szCs w:val="24"/>
              </w:rPr>
            </w:pPr>
            <w:r w:rsidRPr="00490960">
              <w:rPr>
                <w:b/>
                <w:bCs/>
                <w:szCs w:val="24"/>
              </w:rPr>
              <w:t>4</w:t>
            </w:r>
          </w:p>
        </w:tc>
        <w:tc>
          <w:tcPr>
            <w:tcW w:w="598" w:type="pct"/>
            <w:vAlign w:val="center"/>
          </w:tcPr>
          <w:p w:rsidR="00014399" w:rsidRPr="00490960" w:rsidRDefault="00014399" w:rsidP="00495DF9">
            <w:pPr>
              <w:jc w:val="center"/>
              <w:rPr>
                <w:b/>
                <w:bCs/>
                <w:szCs w:val="24"/>
              </w:rPr>
            </w:pPr>
            <w:r w:rsidRPr="00490960">
              <w:rPr>
                <w:b/>
                <w:bCs/>
                <w:szCs w:val="24"/>
              </w:rPr>
              <w:t>5</w:t>
            </w:r>
          </w:p>
        </w:tc>
      </w:tr>
      <w:tr w:rsidR="00A66EDE" w:rsidRPr="00490960" w:rsidTr="00750E9B">
        <w:tc>
          <w:tcPr>
            <w:tcW w:w="2608" w:type="pct"/>
          </w:tcPr>
          <w:p w:rsidR="00622D16" w:rsidRPr="00490960" w:rsidRDefault="00622D16" w:rsidP="00495DF9">
            <w:pPr>
              <w:rPr>
                <w:bCs/>
                <w:szCs w:val="24"/>
              </w:rPr>
            </w:pPr>
            <w:r w:rsidRPr="00490960">
              <w:rPr>
                <w:bCs/>
                <w:szCs w:val="24"/>
              </w:rPr>
              <w:t>Общие</w:t>
            </w:r>
          </w:p>
        </w:tc>
        <w:tc>
          <w:tcPr>
            <w:tcW w:w="598" w:type="pct"/>
          </w:tcPr>
          <w:p w:rsidR="00622D16" w:rsidRPr="00490960" w:rsidRDefault="00622D16" w:rsidP="00495DF9">
            <w:pPr>
              <w:jc w:val="center"/>
              <w:rPr>
                <w:bCs/>
                <w:szCs w:val="24"/>
              </w:rPr>
            </w:pPr>
            <w:r w:rsidRPr="00490960">
              <w:rPr>
                <w:bCs/>
                <w:szCs w:val="24"/>
              </w:rPr>
              <w:t>5</w:t>
            </w:r>
          </w:p>
        </w:tc>
        <w:tc>
          <w:tcPr>
            <w:tcW w:w="598" w:type="pct"/>
          </w:tcPr>
          <w:p w:rsidR="00622D16" w:rsidRPr="00490960" w:rsidRDefault="00622D16" w:rsidP="00495DF9">
            <w:pPr>
              <w:jc w:val="center"/>
              <w:rPr>
                <w:bCs/>
                <w:szCs w:val="24"/>
              </w:rPr>
            </w:pPr>
            <w:r w:rsidRPr="00490960">
              <w:rPr>
                <w:bCs/>
                <w:szCs w:val="24"/>
              </w:rPr>
              <w:t>30</w:t>
            </w:r>
          </w:p>
        </w:tc>
        <w:tc>
          <w:tcPr>
            <w:tcW w:w="598" w:type="pct"/>
          </w:tcPr>
          <w:p w:rsidR="00622D16" w:rsidRPr="00490960" w:rsidRDefault="00622D16" w:rsidP="00495DF9">
            <w:pPr>
              <w:jc w:val="center"/>
              <w:rPr>
                <w:bCs/>
                <w:szCs w:val="24"/>
              </w:rPr>
            </w:pPr>
            <w:r w:rsidRPr="00490960">
              <w:rPr>
                <w:bCs/>
                <w:szCs w:val="24"/>
              </w:rPr>
              <w:t>60</w:t>
            </w:r>
          </w:p>
        </w:tc>
        <w:tc>
          <w:tcPr>
            <w:tcW w:w="598" w:type="pct"/>
          </w:tcPr>
          <w:p w:rsidR="00622D16" w:rsidRPr="00490960" w:rsidRDefault="00622D16" w:rsidP="00495DF9">
            <w:pPr>
              <w:jc w:val="center"/>
              <w:rPr>
                <w:bCs/>
                <w:szCs w:val="24"/>
              </w:rPr>
            </w:pPr>
            <w:r w:rsidRPr="00490960">
              <w:rPr>
                <w:bCs/>
                <w:szCs w:val="24"/>
              </w:rPr>
              <w:t>100</w:t>
            </w:r>
          </w:p>
        </w:tc>
      </w:tr>
      <w:tr w:rsidR="00A66EDE" w:rsidRPr="00490960" w:rsidTr="00750E9B">
        <w:tc>
          <w:tcPr>
            <w:tcW w:w="2608" w:type="pct"/>
          </w:tcPr>
          <w:p w:rsidR="00622D16" w:rsidRPr="00490960" w:rsidRDefault="00622D16" w:rsidP="00495DF9">
            <w:pPr>
              <w:rPr>
                <w:bCs/>
                <w:szCs w:val="24"/>
              </w:rPr>
            </w:pPr>
            <w:r w:rsidRPr="00490960">
              <w:rPr>
                <w:bCs/>
                <w:szCs w:val="24"/>
              </w:rPr>
              <w:lastRenderedPageBreak/>
              <w:t xml:space="preserve">Безвозвратные </w:t>
            </w:r>
          </w:p>
        </w:tc>
        <w:tc>
          <w:tcPr>
            <w:tcW w:w="598" w:type="pct"/>
          </w:tcPr>
          <w:p w:rsidR="00622D16" w:rsidRPr="00490960" w:rsidRDefault="00622D16" w:rsidP="00495DF9">
            <w:pPr>
              <w:jc w:val="center"/>
              <w:rPr>
                <w:bCs/>
                <w:szCs w:val="24"/>
              </w:rPr>
            </w:pPr>
            <w:r w:rsidRPr="00490960">
              <w:rPr>
                <w:bCs/>
                <w:szCs w:val="24"/>
              </w:rPr>
              <w:t>0</w:t>
            </w:r>
          </w:p>
        </w:tc>
        <w:tc>
          <w:tcPr>
            <w:tcW w:w="598" w:type="pct"/>
          </w:tcPr>
          <w:p w:rsidR="00622D16" w:rsidRPr="00490960" w:rsidRDefault="00622D16" w:rsidP="00495DF9">
            <w:pPr>
              <w:jc w:val="center"/>
              <w:rPr>
                <w:bCs/>
                <w:szCs w:val="24"/>
              </w:rPr>
            </w:pPr>
            <w:r w:rsidRPr="00490960">
              <w:rPr>
                <w:bCs/>
                <w:szCs w:val="24"/>
              </w:rPr>
              <w:t>8</w:t>
            </w:r>
          </w:p>
        </w:tc>
        <w:tc>
          <w:tcPr>
            <w:tcW w:w="598" w:type="pct"/>
          </w:tcPr>
          <w:p w:rsidR="00622D16" w:rsidRPr="00490960" w:rsidRDefault="00622D16" w:rsidP="00495DF9">
            <w:pPr>
              <w:jc w:val="center"/>
              <w:rPr>
                <w:bCs/>
                <w:szCs w:val="24"/>
              </w:rPr>
            </w:pPr>
            <w:r w:rsidRPr="00490960">
              <w:rPr>
                <w:bCs/>
                <w:szCs w:val="24"/>
              </w:rPr>
              <w:t>15</w:t>
            </w:r>
          </w:p>
        </w:tc>
        <w:tc>
          <w:tcPr>
            <w:tcW w:w="598" w:type="pct"/>
          </w:tcPr>
          <w:p w:rsidR="00622D16" w:rsidRPr="00490960" w:rsidRDefault="00622D16" w:rsidP="00495DF9">
            <w:pPr>
              <w:jc w:val="center"/>
              <w:rPr>
                <w:bCs/>
                <w:szCs w:val="24"/>
              </w:rPr>
            </w:pPr>
            <w:r w:rsidRPr="00490960">
              <w:rPr>
                <w:bCs/>
                <w:szCs w:val="24"/>
              </w:rPr>
              <w:t>60</w:t>
            </w:r>
          </w:p>
        </w:tc>
      </w:tr>
      <w:tr w:rsidR="001E0513" w:rsidRPr="00490960" w:rsidTr="00750E9B">
        <w:tc>
          <w:tcPr>
            <w:tcW w:w="2608" w:type="pct"/>
          </w:tcPr>
          <w:p w:rsidR="00622D16" w:rsidRPr="00490960" w:rsidRDefault="00622D16" w:rsidP="00495DF9">
            <w:pPr>
              <w:rPr>
                <w:bCs/>
                <w:szCs w:val="24"/>
              </w:rPr>
            </w:pPr>
            <w:r w:rsidRPr="00490960">
              <w:rPr>
                <w:bCs/>
                <w:szCs w:val="24"/>
              </w:rPr>
              <w:t>Санитарные</w:t>
            </w:r>
          </w:p>
        </w:tc>
        <w:tc>
          <w:tcPr>
            <w:tcW w:w="598" w:type="pct"/>
          </w:tcPr>
          <w:p w:rsidR="00622D16" w:rsidRPr="00490960" w:rsidRDefault="00622D16" w:rsidP="00495DF9">
            <w:pPr>
              <w:jc w:val="center"/>
              <w:rPr>
                <w:bCs/>
                <w:szCs w:val="24"/>
              </w:rPr>
            </w:pPr>
            <w:r w:rsidRPr="00490960">
              <w:rPr>
                <w:bCs/>
                <w:szCs w:val="24"/>
              </w:rPr>
              <w:t>5</w:t>
            </w:r>
          </w:p>
        </w:tc>
        <w:tc>
          <w:tcPr>
            <w:tcW w:w="598" w:type="pct"/>
          </w:tcPr>
          <w:p w:rsidR="00622D16" w:rsidRPr="00490960" w:rsidRDefault="00622D16" w:rsidP="00495DF9">
            <w:pPr>
              <w:jc w:val="center"/>
              <w:rPr>
                <w:bCs/>
                <w:szCs w:val="24"/>
              </w:rPr>
            </w:pPr>
            <w:r w:rsidRPr="00490960">
              <w:rPr>
                <w:bCs/>
                <w:szCs w:val="24"/>
              </w:rPr>
              <w:t>22</w:t>
            </w:r>
          </w:p>
        </w:tc>
        <w:tc>
          <w:tcPr>
            <w:tcW w:w="598" w:type="pct"/>
          </w:tcPr>
          <w:p w:rsidR="00622D16" w:rsidRPr="00490960" w:rsidRDefault="00622D16" w:rsidP="00495DF9">
            <w:pPr>
              <w:jc w:val="center"/>
              <w:rPr>
                <w:bCs/>
                <w:szCs w:val="24"/>
              </w:rPr>
            </w:pPr>
            <w:r w:rsidRPr="00490960">
              <w:rPr>
                <w:bCs/>
                <w:szCs w:val="24"/>
              </w:rPr>
              <w:t>45</w:t>
            </w:r>
          </w:p>
        </w:tc>
        <w:tc>
          <w:tcPr>
            <w:tcW w:w="598" w:type="pct"/>
          </w:tcPr>
          <w:p w:rsidR="00622D16" w:rsidRPr="00490960" w:rsidRDefault="00622D16" w:rsidP="00495DF9">
            <w:pPr>
              <w:jc w:val="center"/>
              <w:rPr>
                <w:bCs/>
                <w:szCs w:val="24"/>
              </w:rPr>
            </w:pPr>
            <w:r w:rsidRPr="00490960">
              <w:rPr>
                <w:bCs/>
                <w:szCs w:val="24"/>
              </w:rPr>
              <w:t>40</w:t>
            </w:r>
          </w:p>
        </w:tc>
      </w:tr>
    </w:tbl>
    <w:p w:rsidR="00014399" w:rsidRPr="00490960" w:rsidRDefault="00014399" w:rsidP="00495DF9">
      <w:pPr>
        <w:ind w:firstLine="709"/>
        <w:rPr>
          <w:szCs w:val="24"/>
        </w:rPr>
      </w:pPr>
    </w:p>
    <w:p w:rsidR="00622D16" w:rsidRPr="00490960" w:rsidRDefault="00622D16" w:rsidP="00495DF9">
      <w:pPr>
        <w:ind w:firstLine="709"/>
        <w:rPr>
          <w:szCs w:val="24"/>
        </w:rPr>
      </w:pPr>
      <w:r w:rsidRPr="00490960">
        <w:rPr>
          <w:szCs w:val="24"/>
        </w:rPr>
        <w:t xml:space="preserve">Непосредственной угрозы для проектируемых объектов строительства данное стихийное явление природы не представляет, возможны слабые разрушения непосредственно в полосе смерча. </w:t>
      </w:r>
    </w:p>
    <w:p w:rsidR="00622D16" w:rsidRPr="00490960" w:rsidRDefault="00622D16" w:rsidP="00495DF9">
      <w:pPr>
        <w:ind w:firstLine="709"/>
        <w:rPr>
          <w:szCs w:val="24"/>
        </w:rPr>
      </w:pPr>
      <w:r w:rsidRPr="00490960">
        <w:rPr>
          <w:szCs w:val="24"/>
        </w:rPr>
        <w:t xml:space="preserve">В соответствии с требованиями СП 20.13330.2011 </w:t>
      </w:r>
      <w:r w:rsidR="00767422" w:rsidRPr="00490960">
        <w:rPr>
          <w:szCs w:val="24"/>
        </w:rPr>
        <w:t>«</w:t>
      </w:r>
      <w:r w:rsidRPr="00490960">
        <w:rPr>
          <w:szCs w:val="24"/>
        </w:rPr>
        <w:t>Нагрузки и воздействия</w:t>
      </w:r>
      <w:r w:rsidR="00767422" w:rsidRPr="00490960">
        <w:rPr>
          <w:szCs w:val="24"/>
        </w:rPr>
        <w:t>»</w:t>
      </w:r>
      <w:r w:rsidRPr="00490960">
        <w:rPr>
          <w:szCs w:val="24"/>
        </w:rPr>
        <w:t xml:space="preserve"> (актуализированная редакция СНиП 2.01.07-85*) элементы сооружений должны быть рассчитаны на восприятие ветровых нагрузок при скорости ветра 23 м/с и удовлетворять требованиям для данного климатического района.</w:t>
      </w:r>
    </w:p>
    <w:p w:rsidR="00622D16" w:rsidRPr="00490960" w:rsidRDefault="00622D16" w:rsidP="00495DF9">
      <w:pPr>
        <w:ind w:firstLine="709"/>
        <w:rPr>
          <w:szCs w:val="24"/>
        </w:rPr>
      </w:pPr>
      <w:r w:rsidRPr="00490960">
        <w:rPr>
          <w:szCs w:val="24"/>
        </w:rPr>
        <w:t>8</w:t>
      </w:r>
      <w:r w:rsidR="000939D5" w:rsidRPr="00490960">
        <w:rPr>
          <w:szCs w:val="24"/>
        </w:rPr>
        <w:t xml:space="preserve">. </w:t>
      </w:r>
      <w:r w:rsidRPr="00490960">
        <w:rPr>
          <w:szCs w:val="24"/>
        </w:rPr>
        <w:t xml:space="preserve">Уровень опасности и риск сильных гроз </w:t>
      </w:r>
      <w:r w:rsidR="001108CE" w:rsidRPr="00490960">
        <w:rPr>
          <w:szCs w:val="24"/>
        </w:rPr>
        <w:t>–</w:t>
      </w:r>
      <w:r w:rsidRPr="00490960">
        <w:rPr>
          <w:szCs w:val="24"/>
        </w:rPr>
        <w:t xml:space="preserve"> степень опасности гроз </w:t>
      </w:r>
      <w:r w:rsidR="001108CE" w:rsidRPr="00490960">
        <w:rPr>
          <w:szCs w:val="24"/>
        </w:rPr>
        <w:t>–</w:t>
      </w:r>
      <w:r w:rsidRPr="00490960">
        <w:rPr>
          <w:szCs w:val="24"/>
        </w:rPr>
        <w:t xml:space="preserve"> 1 балл, среднее многолетнее число дней с грозой – менее 5 возможны чрезвычайные ситуации локального уровня.</w:t>
      </w:r>
    </w:p>
    <w:p w:rsidR="00622D16" w:rsidRPr="00490960" w:rsidRDefault="00622D16" w:rsidP="00495DF9">
      <w:pPr>
        <w:ind w:firstLine="709"/>
        <w:rPr>
          <w:szCs w:val="24"/>
        </w:rPr>
      </w:pPr>
      <w:r w:rsidRPr="00490960">
        <w:rPr>
          <w:szCs w:val="24"/>
        </w:rPr>
        <w:t>Все проектируемые здания и сооружения подлежат молниезащите.</w:t>
      </w:r>
    </w:p>
    <w:p w:rsidR="00622D16" w:rsidRPr="00490960" w:rsidRDefault="00622D16" w:rsidP="00495DF9">
      <w:pPr>
        <w:ind w:firstLine="709"/>
        <w:rPr>
          <w:szCs w:val="24"/>
        </w:rPr>
      </w:pPr>
      <w:r w:rsidRPr="00490960">
        <w:rPr>
          <w:szCs w:val="24"/>
        </w:rPr>
        <w:t xml:space="preserve">Все металлические нетоковедущие части электрооборудования, сторонние проводящие части зануляются путём присоединения к защитному нулевому </w:t>
      </w:r>
      <w:r w:rsidR="00767422" w:rsidRPr="00490960">
        <w:rPr>
          <w:szCs w:val="24"/>
        </w:rPr>
        <w:t>«</w:t>
      </w:r>
      <w:r w:rsidRPr="00490960">
        <w:rPr>
          <w:szCs w:val="24"/>
        </w:rPr>
        <w:t>РЕ</w:t>
      </w:r>
      <w:r w:rsidR="00767422" w:rsidRPr="00490960">
        <w:rPr>
          <w:szCs w:val="24"/>
        </w:rPr>
        <w:t>»</w:t>
      </w:r>
      <w:r w:rsidRPr="00490960">
        <w:rPr>
          <w:szCs w:val="24"/>
        </w:rPr>
        <w:t xml:space="preserve"> проводнику или </w:t>
      </w:r>
      <w:r w:rsidR="00523CC2" w:rsidRPr="00490960">
        <w:rPr>
          <w:szCs w:val="24"/>
        </w:rPr>
        <w:t>главному проводнику управления потенциалов,</w:t>
      </w:r>
      <w:r w:rsidRPr="00490960">
        <w:rPr>
          <w:szCs w:val="24"/>
        </w:rPr>
        <w:t xml:space="preserve"> соединённому с главной заземляющей шиной.</w:t>
      </w:r>
    </w:p>
    <w:p w:rsidR="00622D16" w:rsidRPr="00490960" w:rsidRDefault="00622D16" w:rsidP="00495DF9">
      <w:pPr>
        <w:ind w:firstLine="709"/>
        <w:rPr>
          <w:szCs w:val="24"/>
        </w:rPr>
      </w:pPr>
      <w:r w:rsidRPr="00490960">
        <w:rPr>
          <w:szCs w:val="24"/>
        </w:rPr>
        <w:t>Для уравнивания потенциалов все сторонние проводящие части (металлические трубы канализации и водоснабжения на вводе в здании). Металлические конструкции здания, металлические воздуховоды присоединить к главному проводнику уравнивания потенциалов.</w:t>
      </w:r>
    </w:p>
    <w:p w:rsidR="00622D16" w:rsidRPr="00490960" w:rsidRDefault="00622D16" w:rsidP="00495DF9">
      <w:pPr>
        <w:ind w:firstLine="709"/>
        <w:rPr>
          <w:szCs w:val="24"/>
        </w:rPr>
      </w:pPr>
      <w:r w:rsidRPr="00490960">
        <w:rPr>
          <w:szCs w:val="24"/>
        </w:rPr>
        <w:t>Устройства молниезащиты зданий и сооружений должны быть приняты и введены в эксплуатацию до начала комплексного опробования технологического оборудования.</w:t>
      </w:r>
    </w:p>
    <w:p w:rsidR="00622D16" w:rsidRPr="00490960" w:rsidRDefault="00622D16" w:rsidP="00495DF9">
      <w:pPr>
        <w:ind w:firstLine="709"/>
        <w:rPr>
          <w:szCs w:val="24"/>
        </w:rPr>
      </w:pPr>
      <w:r w:rsidRPr="00490960">
        <w:rPr>
          <w:szCs w:val="24"/>
        </w:rPr>
        <w:t>К опасным факторам пожара относятся:</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тепловой поток;</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пламя и искры; </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повышенная концентрация токсичных продуктов горения и термического разложения;</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пониженная концентрация кислорода;</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снижение видимости в дыму.</w:t>
      </w:r>
    </w:p>
    <w:p w:rsidR="00622D16" w:rsidRPr="00490960" w:rsidRDefault="00622D16" w:rsidP="00495DF9">
      <w:pPr>
        <w:ind w:firstLine="709"/>
        <w:rPr>
          <w:szCs w:val="24"/>
        </w:rPr>
      </w:pPr>
      <w:r w:rsidRPr="00490960">
        <w:rPr>
          <w:szCs w:val="24"/>
        </w:rPr>
        <w:t>При возникновении пожара в лесном массиве возможно сплошное или частичное задымление территории поселения, возможное возгорание близстоящих к лесному массиву строений и массовые отравления людей продуктами сгорания. Ожидаемый выброс поллютантов при горении лесного массива 3 км</w:t>
      </w:r>
      <w:r w:rsidRPr="00490960">
        <w:rPr>
          <w:szCs w:val="24"/>
          <w:vertAlign w:val="superscript"/>
        </w:rPr>
        <w:t>2</w:t>
      </w:r>
      <w:r w:rsidRPr="00490960">
        <w:rPr>
          <w:szCs w:val="24"/>
        </w:rPr>
        <w:t xml:space="preserve"> (характер пожара низовой) приведён в таблице </w:t>
      </w:r>
      <w:r w:rsidR="00CA5312" w:rsidRPr="00490960">
        <w:rPr>
          <w:szCs w:val="24"/>
        </w:rPr>
        <w:t>5</w:t>
      </w:r>
      <w:r w:rsidRPr="00490960">
        <w:rPr>
          <w:szCs w:val="24"/>
        </w:rPr>
        <w:t>.</w:t>
      </w:r>
      <w:r w:rsidR="00395CFB" w:rsidRPr="00490960">
        <w:rPr>
          <w:szCs w:val="24"/>
        </w:rPr>
        <w:t>1.2.6.</w:t>
      </w:r>
    </w:p>
    <w:p w:rsidR="00622D16" w:rsidRPr="00490960" w:rsidRDefault="00622D16" w:rsidP="00495DF9">
      <w:pPr>
        <w:ind w:firstLine="709"/>
        <w:rPr>
          <w:szCs w:val="24"/>
        </w:rPr>
      </w:pPr>
    </w:p>
    <w:p w:rsidR="00622D16" w:rsidRPr="00490960" w:rsidRDefault="00523CC2"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.1.2.6 </w:t>
      </w:r>
      <w:r w:rsidR="001108CE" w:rsidRPr="00490960">
        <w:rPr>
          <w:szCs w:val="24"/>
        </w:rPr>
        <w:t>–</w:t>
      </w:r>
      <w:r w:rsidRPr="00490960">
        <w:rPr>
          <w:szCs w:val="24"/>
        </w:rPr>
        <w:t xml:space="preserve"> </w:t>
      </w:r>
      <w:r w:rsidR="00750E9B" w:rsidRPr="00490960">
        <w:rPr>
          <w:b/>
          <w:szCs w:val="24"/>
        </w:rPr>
        <w:t>о</w:t>
      </w:r>
      <w:r w:rsidR="00622D16" w:rsidRPr="00490960">
        <w:rPr>
          <w:b/>
          <w:szCs w:val="24"/>
        </w:rPr>
        <w:t>жидаемый выброс поллютантов при горении лесного массива</w:t>
      </w:r>
    </w:p>
    <w:p w:rsidR="00523CC2" w:rsidRPr="00490960" w:rsidRDefault="00523CC2" w:rsidP="00495DF9">
      <w:pPr>
        <w:ind w:firstLine="709"/>
        <w:rPr>
          <w:szCs w:val="24"/>
        </w:rPr>
      </w:pPr>
    </w:p>
    <w:tbl>
      <w:tblPr>
        <w:tblStyle w:val="200"/>
        <w:tblW w:w="5000" w:type="pct"/>
        <w:tblLook w:val="01E0" w:firstRow="1" w:lastRow="1" w:firstColumn="1" w:lastColumn="1" w:noHBand="0" w:noVBand="0"/>
      </w:tblPr>
      <w:tblGrid>
        <w:gridCol w:w="7986"/>
        <w:gridCol w:w="2436"/>
      </w:tblGrid>
      <w:tr w:rsidR="00750E9B" w:rsidRPr="00490960" w:rsidTr="006B04CB">
        <w:trPr>
          <w:trHeight w:val="255"/>
          <w:tblHeader/>
        </w:trPr>
        <w:tc>
          <w:tcPr>
            <w:tcW w:w="4016" w:type="pct"/>
            <w:noWrap/>
          </w:tcPr>
          <w:p w:rsidR="00750E9B" w:rsidRPr="00490960" w:rsidRDefault="00750E9B" w:rsidP="00495DF9">
            <w:pPr>
              <w:jc w:val="center"/>
              <w:rPr>
                <w:b/>
                <w:bCs/>
                <w:szCs w:val="24"/>
              </w:rPr>
            </w:pPr>
            <w:r w:rsidRPr="00490960">
              <w:rPr>
                <w:b/>
                <w:bCs/>
                <w:szCs w:val="24"/>
              </w:rPr>
              <w:t>Поллютанты</w:t>
            </w:r>
          </w:p>
        </w:tc>
        <w:tc>
          <w:tcPr>
            <w:tcW w:w="984" w:type="pct"/>
            <w:noWrap/>
          </w:tcPr>
          <w:p w:rsidR="00750E9B" w:rsidRPr="00490960" w:rsidRDefault="00750E9B" w:rsidP="00495DF9">
            <w:pPr>
              <w:jc w:val="center"/>
              <w:rPr>
                <w:b/>
                <w:bCs/>
                <w:szCs w:val="24"/>
              </w:rPr>
            </w:pPr>
            <w:r w:rsidRPr="00490960">
              <w:rPr>
                <w:b/>
                <w:bCs/>
                <w:szCs w:val="24"/>
              </w:rPr>
              <w:t>Показатель, Плгм, т</w:t>
            </w:r>
          </w:p>
        </w:tc>
      </w:tr>
    </w:tbl>
    <w:p w:rsidR="00750E9B" w:rsidRPr="00490960" w:rsidRDefault="00750E9B" w:rsidP="00495DF9">
      <w:pPr>
        <w:ind w:firstLine="709"/>
        <w:rPr>
          <w:sz w:val="2"/>
          <w:szCs w:val="2"/>
        </w:rPr>
      </w:pPr>
    </w:p>
    <w:tbl>
      <w:tblPr>
        <w:tblStyle w:val="200"/>
        <w:tblW w:w="5000" w:type="pct"/>
        <w:tblLook w:val="01E0" w:firstRow="1" w:lastRow="1" w:firstColumn="1" w:lastColumn="1" w:noHBand="0" w:noVBand="0"/>
      </w:tblPr>
      <w:tblGrid>
        <w:gridCol w:w="7985"/>
        <w:gridCol w:w="2437"/>
      </w:tblGrid>
      <w:tr w:rsidR="00A66EDE" w:rsidRPr="00490960" w:rsidTr="00750E9B">
        <w:trPr>
          <w:trHeight w:val="255"/>
          <w:tblHeader/>
        </w:trPr>
        <w:tc>
          <w:tcPr>
            <w:tcW w:w="3831" w:type="pct"/>
            <w:noWrap/>
          </w:tcPr>
          <w:p w:rsidR="00523CC2" w:rsidRPr="00490960" w:rsidRDefault="00523CC2" w:rsidP="00495DF9">
            <w:pPr>
              <w:jc w:val="center"/>
              <w:rPr>
                <w:b/>
                <w:bCs/>
                <w:szCs w:val="24"/>
              </w:rPr>
            </w:pPr>
            <w:r w:rsidRPr="00490960">
              <w:rPr>
                <w:b/>
                <w:bCs/>
                <w:szCs w:val="24"/>
              </w:rPr>
              <w:t>1</w:t>
            </w:r>
          </w:p>
        </w:tc>
        <w:tc>
          <w:tcPr>
            <w:tcW w:w="1169" w:type="pct"/>
            <w:noWrap/>
          </w:tcPr>
          <w:p w:rsidR="00523CC2" w:rsidRPr="00490960" w:rsidRDefault="00523CC2" w:rsidP="00495DF9">
            <w:pPr>
              <w:jc w:val="center"/>
              <w:rPr>
                <w:b/>
                <w:bCs/>
                <w:szCs w:val="24"/>
              </w:rPr>
            </w:pPr>
            <w:r w:rsidRPr="00490960">
              <w:rPr>
                <w:b/>
                <w:bCs/>
                <w:szCs w:val="24"/>
              </w:rPr>
              <w:t>2</w:t>
            </w:r>
          </w:p>
        </w:tc>
      </w:tr>
      <w:tr w:rsidR="00A66EDE" w:rsidRPr="00490960" w:rsidTr="00750E9B">
        <w:trPr>
          <w:trHeight w:val="255"/>
        </w:trPr>
        <w:tc>
          <w:tcPr>
            <w:tcW w:w="3831" w:type="pct"/>
            <w:noWrap/>
          </w:tcPr>
          <w:p w:rsidR="00622D16" w:rsidRPr="00490960" w:rsidRDefault="00622D16" w:rsidP="00495DF9">
            <w:pPr>
              <w:rPr>
                <w:bCs/>
                <w:szCs w:val="24"/>
              </w:rPr>
            </w:pPr>
            <w:r w:rsidRPr="00490960">
              <w:rPr>
                <w:bCs/>
                <w:szCs w:val="24"/>
              </w:rPr>
              <w:t xml:space="preserve">Оксид углерода (СО) </w:t>
            </w:r>
            <w:r w:rsidR="00DF2DC9">
              <w:rPr>
                <w:bCs/>
                <w:szCs w:val="24"/>
              </w:rPr>
              <w:t>–</w:t>
            </w:r>
            <w:r w:rsidRPr="00490960">
              <w:rPr>
                <w:bCs/>
                <w:szCs w:val="24"/>
              </w:rPr>
              <w:t xml:space="preserve"> угарный газ</w:t>
            </w:r>
          </w:p>
        </w:tc>
        <w:tc>
          <w:tcPr>
            <w:tcW w:w="1169" w:type="pct"/>
            <w:noWrap/>
          </w:tcPr>
          <w:p w:rsidR="00622D16" w:rsidRPr="00490960" w:rsidRDefault="00622D16" w:rsidP="00495DF9">
            <w:pPr>
              <w:jc w:val="center"/>
              <w:rPr>
                <w:bCs/>
                <w:szCs w:val="24"/>
              </w:rPr>
            </w:pPr>
            <w:r w:rsidRPr="00490960">
              <w:rPr>
                <w:bCs/>
                <w:szCs w:val="24"/>
              </w:rPr>
              <w:t>121,5000</w:t>
            </w:r>
          </w:p>
        </w:tc>
      </w:tr>
      <w:tr w:rsidR="00A66EDE" w:rsidRPr="00490960" w:rsidTr="00750E9B">
        <w:trPr>
          <w:trHeight w:val="255"/>
        </w:trPr>
        <w:tc>
          <w:tcPr>
            <w:tcW w:w="3831" w:type="pct"/>
            <w:noWrap/>
          </w:tcPr>
          <w:p w:rsidR="00622D16" w:rsidRPr="00490960" w:rsidRDefault="00622D16" w:rsidP="00495DF9">
            <w:pPr>
              <w:rPr>
                <w:bCs/>
                <w:szCs w:val="24"/>
              </w:rPr>
            </w:pPr>
            <w:r w:rsidRPr="00490960">
              <w:rPr>
                <w:bCs/>
                <w:szCs w:val="24"/>
              </w:rPr>
              <w:t>Диоксид углерода (СО</w:t>
            </w:r>
            <w:r w:rsidRPr="00DF2DC9">
              <w:rPr>
                <w:bCs/>
                <w:szCs w:val="24"/>
                <w:vertAlign w:val="subscript"/>
              </w:rPr>
              <w:t>2</w:t>
            </w:r>
            <w:r w:rsidRPr="00490960">
              <w:rPr>
                <w:bCs/>
                <w:szCs w:val="24"/>
              </w:rPr>
              <w:t xml:space="preserve">) </w:t>
            </w:r>
            <w:r w:rsidR="00DF2DC9">
              <w:rPr>
                <w:bCs/>
                <w:szCs w:val="24"/>
              </w:rPr>
              <w:t>–</w:t>
            </w:r>
            <w:r w:rsidRPr="00490960">
              <w:rPr>
                <w:bCs/>
                <w:szCs w:val="24"/>
              </w:rPr>
              <w:t xml:space="preserve"> углекислый газ</w:t>
            </w:r>
          </w:p>
        </w:tc>
        <w:tc>
          <w:tcPr>
            <w:tcW w:w="1169" w:type="pct"/>
            <w:noWrap/>
          </w:tcPr>
          <w:p w:rsidR="00622D16" w:rsidRPr="00490960" w:rsidRDefault="00622D16" w:rsidP="00495DF9">
            <w:pPr>
              <w:jc w:val="center"/>
              <w:rPr>
                <w:bCs/>
                <w:szCs w:val="24"/>
              </w:rPr>
            </w:pPr>
            <w:r w:rsidRPr="00490960">
              <w:rPr>
                <w:bCs/>
                <w:szCs w:val="24"/>
              </w:rPr>
              <w:t>84,6000</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Оксиды азота (NOx)</w:t>
            </w:r>
          </w:p>
        </w:tc>
        <w:tc>
          <w:tcPr>
            <w:tcW w:w="1169" w:type="pct"/>
            <w:noWrap/>
          </w:tcPr>
          <w:p w:rsidR="00622D16" w:rsidRPr="00490960" w:rsidRDefault="00622D16" w:rsidP="00495DF9">
            <w:pPr>
              <w:jc w:val="center"/>
              <w:rPr>
                <w:bCs/>
                <w:szCs w:val="24"/>
              </w:rPr>
            </w:pPr>
            <w:r w:rsidRPr="00490960">
              <w:rPr>
                <w:bCs/>
                <w:szCs w:val="24"/>
              </w:rPr>
              <w:t>0,3645</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Оксиды серы (в пересчёте на SO</w:t>
            </w:r>
            <w:r w:rsidRPr="006D0AA3">
              <w:rPr>
                <w:bCs/>
                <w:szCs w:val="24"/>
                <w:vertAlign w:val="subscript"/>
              </w:rPr>
              <w:t>2</w:t>
            </w:r>
            <w:r w:rsidRPr="006D0AA3">
              <w:rPr>
                <w:bCs/>
                <w:szCs w:val="24"/>
              </w:rPr>
              <w:t>)</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Сероводород (H</w:t>
            </w:r>
            <w:r w:rsidRPr="006D0AA3">
              <w:rPr>
                <w:bCs/>
                <w:szCs w:val="24"/>
                <w:vertAlign w:val="subscript"/>
              </w:rPr>
              <w:t>2</w:t>
            </w:r>
            <w:r w:rsidRPr="006D0AA3">
              <w:rPr>
                <w:bCs/>
                <w:szCs w:val="24"/>
              </w:rPr>
              <w:t>S)</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Сажа (С)</w:t>
            </w:r>
          </w:p>
        </w:tc>
        <w:tc>
          <w:tcPr>
            <w:tcW w:w="1169" w:type="pct"/>
            <w:noWrap/>
          </w:tcPr>
          <w:p w:rsidR="00622D16" w:rsidRPr="00490960" w:rsidRDefault="00622D16" w:rsidP="00495DF9">
            <w:pPr>
              <w:jc w:val="center"/>
              <w:rPr>
                <w:bCs/>
                <w:szCs w:val="24"/>
              </w:rPr>
            </w:pPr>
            <w:r w:rsidRPr="00490960">
              <w:rPr>
                <w:bCs/>
                <w:szCs w:val="24"/>
              </w:rPr>
              <w:t>9,9000</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Синильная кислота (HCN)</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Дым (ультрадисперсные частицы SiO</w:t>
            </w:r>
            <w:r w:rsidRPr="006D0AA3">
              <w:rPr>
                <w:bCs/>
                <w:szCs w:val="24"/>
                <w:vertAlign w:val="subscript"/>
              </w:rPr>
              <w:t>2</w:t>
            </w:r>
            <w:r w:rsidRPr="006D0AA3">
              <w:rPr>
                <w:bCs/>
                <w:szCs w:val="24"/>
              </w:rPr>
              <w:t>)</w:t>
            </w:r>
          </w:p>
        </w:tc>
        <w:tc>
          <w:tcPr>
            <w:tcW w:w="1169" w:type="pct"/>
            <w:noWrap/>
          </w:tcPr>
          <w:p w:rsidR="00622D16" w:rsidRPr="00490960" w:rsidRDefault="00622D16" w:rsidP="00495DF9">
            <w:pPr>
              <w:jc w:val="center"/>
              <w:rPr>
                <w:bCs/>
                <w:szCs w:val="24"/>
              </w:rPr>
            </w:pPr>
            <w:r w:rsidRPr="00490960">
              <w:rPr>
                <w:bCs/>
                <w:szCs w:val="24"/>
              </w:rPr>
              <w:t>49,5000</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Формальдегид (HCHO)</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Органические кислоты (в пересчёте на CH</w:t>
            </w:r>
            <w:r w:rsidRPr="006D0AA3">
              <w:rPr>
                <w:bCs/>
                <w:szCs w:val="24"/>
                <w:vertAlign w:val="subscript"/>
              </w:rPr>
              <w:t>3</w:t>
            </w:r>
            <w:r w:rsidRPr="006D0AA3">
              <w:rPr>
                <w:bCs/>
                <w:szCs w:val="24"/>
              </w:rPr>
              <w:t>COOH)</w:t>
            </w:r>
          </w:p>
        </w:tc>
        <w:tc>
          <w:tcPr>
            <w:tcW w:w="1169" w:type="pct"/>
            <w:noWrap/>
          </w:tcPr>
          <w:p w:rsidR="00622D16" w:rsidRPr="00490960" w:rsidRDefault="00622D16" w:rsidP="00495DF9">
            <w:pPr>
              <w:jc w:val="center"/>
              <w:rPr>
                <w:bCs/>
                <w:szCs w:val="24"/>
              </w:rPr>
            </w:pPr>
            <w:r w:rsidRPr="00490960">
              <w:rPr>
                <w:bCs/>
                <w:szCs w:val="24"/>
              </w:rPr>
              <w:t>0,0009</w:t>
            </w:r>
          </w:p>
        </w:tc>
      </w:tr>
      <w:tr w:rsidR="00622D16" w:rsidRPr="00490960" w:rsidTr="00750E9B">
        <w:trPr>
          <w:trHeight w:val="255"/>
        </w:trPr>
        <w:tc>
          <w:tcPr>
            <w:tcW w:w="3831" w:type="pct"/>
            <w:noWrap/>
          </w:tcPr>
          <w:p w:rsidR="00622D16" w:rsidRPr="006D0AA3" w:rsidRDefault="00622D16" w:rsidP="00495DF9">
            <w:pPr>
              <w:rPr>
                <w:bCs/>
                <w:szCs w:val="24"/>
              </w:rPr>
            </w:pPr>
            <w:r w:rsidRPr="006D0AA3">
              <w:rPr>
                <w:bCs/>
                <w:szCs w:val="24"/>
              </w:rPr>
              <w:t>Всего выброшено поллютантов:</w:t>
            </w:r>
          </w:p>
        </w:tc>
        <w:tc>
          <w:tcPr>
            <w:tcW w:w="1169" w:type="pct"/>
            <w:noWrap/>
          </w:tcPr>
          <w:p w:rsidR="00622D16" w:rsidRPr="00490960" w:rsidRDefault="00622D16" w:rsidP="00495DF9">
            <w:pPr>
              <w:jc w:val="center"/>
              <w:rPr>
                <w:bCs/>
                <w:szCs w:val="24"/>
              </w:rPr>
            </w:pPr>
            <w:r w:rsidRPr="00490960">
              <w:rPr>
                <w:bCs/>
                <w:szCs w:val="24"/>
              </w:rPr>
              <w:t>265,8690</w:t>
            </w:r>
          </w:p>
        </w:tc>
      </w:tr>
    </w:tbl>
    <w:p w:rsidR="00622D16" w:rsidRPr="00490960" w:rsidRDefault="00622D16" w:rsidP="00495DF9">
      <w:pPr>
        <w:ind w:firstLine="709"/>
        <w:rPr>
          <w:szCs w:val="24"/>
        </w:rPr>
      </w:pPr>
      <w:bookmarkStart w:id="229" w:name="_Toc306714649"/>
      <w:bookmarkStart w:id="230" w:name="_Toc306796638"/>
    </w:p>
    <w:p w:rsidR="00622D16" w:rsidRPr="00490960" w:rsidRDefault="00622D16" w:rsidP="00495DF9">
      <w:pPr>
        <w:ind w:firstLine="709"/>
        <w:rPr>
          <w:szCs w:val="24"/>
        </w:rPr>
      </w:pPr>
      <w:r w:rsidRPr="00490960">
        <w:rPr>
          <w:szCs w:val="24"/>
        </w:rPr>
        <w:t xml:space="preserve">Уровень опасности лесных и торфяных пожаров </w:t>
      </w:r>
      <w:r w:rsidR="001108CE" w:rsidRPr="00490960">
        <w:rPr>
          <w:szCs w:val="24"/>
        </w:rPr>
        <w:t>–</w:t>
      </w:r>
      <w:r w:rsidRPr="00490960">
        <w:rPr>
          <w:szCs w:val="24"/>
        </w:rPr>
        <w:t xml:space="preserve"> уро</w:t>
      </w:r>
      <w:r w:rsidR="001108CE" w:rsidRPr="00490960">
        <w:rPr>
          <w:szCs w:val="24"/>
        </w:rPr>
        <w:t>в</w:t>
      </w:r>
      <w:r w:rsidRPr="00490960">
        <w:rPr>
          <w:szCs w:val="24"/>
        </w:rPr>
        <w:t xml:space="preserve">ень пожарной опасности лесных пожаров </w:t>
      </w:r>
      <w:r w:rsidR="001108CE" w:rsidRPr="00490960">
        <w:rPr>
          <w:szCs w:val="24"/>
        </w:rPr>
        <w:t>–</w:t>
      </w:r>
      <w:r w:rsidRPr="00490960">
        <w:rPr>
          <w:szCs w:val="24"/>
        </w:rPr>
        <w:t xml:space="preserve"> 1 балл (степень пожарной опасности </w:t>
      </w:r>
      <w:r w:rsidR="001108CE" w:rsidRPr="00490960">
        <w:rPr>
          <w:szCs w:val="24"/>
        </w:rPr>
        <w:t>–</w:t>
      </w:r>
      <w:r w:rsidRPr="00490960">
        <w:rPr>
          <w:szCs w:val="24"/>
        </w:rPr>
        <w:t xml:space="preserve"> низкая; чрезвычайные ситуации локального уровня) и торфяных пожаров </w:t>
      </w:r>
      <w:r w:rsidR="001108CE" w:rsidRPr="00490960">
        <w:rPr>
          <w:szCs w:val="24"/>
        </w:rPr>
        <w:t>–</w:t>
      </w:r>
      <w:r w:rsidRPr="00490960">
        <w:rPr>
          <w:szCs w:val="24"/>
        </w:rPr>
        <w:t xml:space="preserve"> 4 балла (степень пожарной опасности </w:t>
      </w:r>
      <w:r w:rsidR="001108CE" w:rsidRPr="00490960">
        <w:rPr>
          <w:szCs w:val="24"/>
        </w:rPr>
        <w:t>–</w:t>
      </w:r>
      <w:r w:rsidRPr="00490960">
        <w:rPr>
          <w:szCs w:val="24"/>
        </w:rPr>
        <w:t xml:space="preserve"> высокая; </w:t>
      </w:r>
      <w:r w:rsidR="0033590B">
        <w:rPr>
          <w:szCs w:val="24"/>
        </w:rPr>
        <w:t xml:space="preserve">чрезвычайные </w:t>
      </w:r>
      <w:r w:rsidR="0033590B">
        <w:rPr>
          <w:szCs w:val="24"/>
        </w:rPr>
        <w:lastRenderedPageBreak/>
        <w:t>ситуации</w:t>
      </w:r>
      <w:r w:rsidRPr="00490960">
        <w:rPr>
          <w:szCs w:val="24"/>
        </w:rPr>
        <w:t xml:space="preserve"> межрегионального уровня), заторфованность территории – 0,1-1 %; значение интегрального показателя опасности торфяных пожаров К</w:t>
      </w:r>
      <w:r w:rsidRPr="00490960">
        <w:rPr>
          <w:szCs w:val="24"/>
          <w:vertAlign w:val="subscript"/>
        </w:rPr>
        <w:t>пос</w:t>
      </w:r>
      <w:r w:rsidRPr="00490960">
        <w:rPr>
          <w:szCs w:val="24"/>
        </w:rPr>
        <w:t xml:space="preserve"> </w:t>
      </w:r>
      <w:r w:rsidR="00D62F48" w:rsidRPr="00490960">
        <w:rPr>
          <w:szCs w:val="24"/>
        </w:rPr>
        <w:t>–</w:t>
      </w:r>
      <w:r w:rsidRPr="00490960">
        <w:rPr>
          <w:szCs w:val="24"/>
        </w:rPr>
        <w:t xml:space="preserve"> более 42). Частота лесных </w:t>
      </w:r>
      <w:r w:rsidR="000D0974">
        <w:rPr>
          <w:szCs w:val="24"/>
        </w:rPr>
        <w:t>пожаров (число случаев на 1 миллион</w:t>
      </w:r>
      <w:r w:rsidRPr="00490960">
        <w:rPr>
          <w:szCs w:val="24"/>
        </w:rPr>
        <w:t xml:space="preserve"> га площади лесного фонда) – 166,7; среднегодовая площадь одного пожара – 2,5 га.</w:t>
      </w:r>
    </w:p>
    <w:p w:rsidR="00622D16" w:rsidRPr="00490960" w:rsidRDefault="00622D16" w:rsidP="00495DF9">
      <w:pPr>
        <w:ind w:firstLine="709"/>
        <w:rPr>
          <w:szCs w:val="24"/>
        </w:rPr>
      </w:pPr>
      <w:r w:rsidRPr="00490960">
        <w:rPr>
          <w:szCs w:val="24"/>
        </w:rPr>
        <w:t xml:space="preserve">Требования пожарной безопасности в лесах определены </w:t>
      </w:r>
      <w:r w:rsidR="00767422" w:rsidRPr="00490960">
        <w:rPr>
          <w:szCs w:val="24"/>
        </w:rPr>
        <w:t>«</w:t>
      </w:r>
      <w:r w:rsidRPr="00490960">
        <w:rPr>
          <w:szCs w:val="24"/>
        </w:rPr>
        <w:t>Правилами пожарной безопасности в лесах</w:t>
      </w:r>
      <w:r w:rsidR="00767422" w:rsidRPr="00490960">
        <w:rPr>
          <w:szCs w:val="24"/>
        </w:rPr>
        <w:t>»</w:t>
      </w:r>
      <w:r w:rsidRPr="00490960">
        <w:rPr>
          <w:szCs w:val="24"/>
        </w:rPr>
        <w:t xml:space="preserve">, утверждёнными </w:t>
      </w:r>
      <w:r w:rsidR="002919DB" w:rsidRPr="00490960">
        <w:rPr>
          <w:szCs w:val="24"/>
        </w:rPr>
        <w:t>п</w:t>
      </w:r>
      <w:r w:rsidRPr="00490960">
        <w:rPr>
          <w:szCs w:val="24"/>
        </w:rPr>
        <w:t xml:space="preserve">остановлением Правительства Российской Федерации </w:t>
      </w:r>
      <w:r w:rsidR="00BF19CB" w:rsidRPr="00490960">
        <w:rPr>
          <w:szCs w:val="24"/>
        </w:rPr>
        <w:t xml:space="preserve">от 30.06.2007 </w:t>
      </w:r>
      <w:r w:rsidRPr="00490960">
        <w:rPr>
          <w:szCs w:val="24"/>
        </w:rPr>
        <w:t>№ 417.</w:t>
      </w:r>
      <w:bookmarkEnd w:id="229"/>
      <w:bookmarkEnd w:id="230"/>
    </w:p>
    <w:p w:rsidR="00622D16" w:rsidRPr="00490960" w:rsidRDefault="00622D16" w:rsidP="00495DF9">
      <w:pPr>
        <w:ind w:firstLine="709"/>
        <w:rPr>
          <w:szCs w:val="24"/>
        </w:rPr>
      </w:pPr>
      <w:r w:rsidRPr="00490960">
        <w:rPr>
          <w:szCs w:val="24"/>
        </w:rPr>
        <w:t xml:space="preserve">В соответствии со статьёй 69 Федерального закона </w:t>
      </w:r>
      <w:r w:rsidR="00AD4667" w:rsidRPr="00490960">
        <w:rPr>
          <w:szCs w:val="24"/>
        </w:rPr>
        <w:t>Российской Федерации</w:t>
      </w:r>
      <w:r w:rsidRPr="00490960">
        <w:rPr>
          <w:szCs w:val="24"/>
        </w:rPr>
        <w:t xml:space="preserve"> </w:t>
      </w:r>
      <w:r w:rsidR="00A926E7" w:rsidRPr="00A926E7">
        <w:rPr>
          <w:szCs w:val="24"/>
        </w:rPr>
        <w:t xml:space="preserve">от 22.07.2008 </w:t>
      </w:r>
      <w:r w:rsidRPr="00490960">
        <w:rPr>
          <w:szCs w:val="24"/>
        </w:rPr>
        <w:t xml:space="preserve">№ 123-ФЗ </w:t>
      </w:r>
      <w:r w:rsidR="00767422" w:rsidRPr="00490960">
        <w:rPr>
          <w:szCs w:val="24"/>
        </w:rPr>
        <w:t>«</w:t>
      </w:r>
      <w:r w:rsidRPr="00490960">
        <w:rPr>
          <w:szCs w:val="24"/>
        </w:rPr>
        <w:t>Технический регламент о требованиях пожарной безопасности</w:t>
      </w:r>
      <w:r w:rsidR="00767422" w:rsidRPr="00490960">
        <w:rPr>
          <w:szCs w:val="24"/>
        </w:rPr>
        <w:t>»</w:t>
      </w:r>
      <w:r w:rsidRPr="00490960">
        <w:rPr>
          <w:szCs w:val="24"/>
        </w:rPr>
        <w:t xml:space="preserve"> </w:t>
      </w:r>
      <w:r w:rsidR="00D4520D" w:rsidRPr="00D4520D">
        <w:rPr>
          <w:szCs w:val="24"/>
        </w:rPr>
        <w:t>(с изменениями на 27</w:t>
      </w:r>
      <w:r w:rsidR="00D4520D">
        <w:rPr>
          <w:szCs w:val="24"/>
        </w:rPr>
        <w:t>.12.</w:t>
      </w:r>
      <w:r w:rsidR="00D4520D" w:rsidRPr="00D4520D">
        <w:rPr>
          <w:szCs w:val="24"/>
        </w:rPr>
        <w:t>2018)</w:t>
      </w:r>
      <w:r w:rsidR="00D4520D">
        <w:rPr>
          <w:szCs w:val="24"/>
        </w:rPr>
        <w:t xml:space="preserve"> </w:t>
      </w:r>
      <w:r w:rsidRPr="00490960">
        <w:rPr>
          <w:szCs w:val="24"/>
        </w:rPr>
        <w:t xml:space="preserve">противопожарные расстояния от границ </w:t>
      </w:r>
      <w:r w:rsidR="00395CFB" w:rsidRPr="00490960">
        <w:rPr>
          <w:szCs w:val="24"/>
        </w:rPr>
        <w:t xml:space="preserve">жилой </w:t>
      </w:r>
      <w:r w:rsidRPr="00490960">
        <w:rPr>
          <w:szCs w:val="24"/>
        </w:rPr>
        <w:t xml:space="preserve">застройки с одно-, двухэтажной индивидуальной застройкой до лесных массивов </w:t>
      </w:r>
      <w:r w:rsidR="00D62F48" w:rsidRPr="00490960">
        <w:rPr>
          <w:szCs w:val="24"/>
        </w:rPr>
        <w:t>–</w:t>
      </w:r>
      <w:r w:rsidRPr="00490960">
        <w:rPr>
          <w:szCs w:val="24"/>
        </w:rPr>
        <w:t xml:space="preserve"> не менее 15 м.</w:t>
      </w:r>
    </w:p>
    <w:p w:rsidR="003571EB" w:rsidRPr="00490960" w:rsidRDefault="003571EB" w:rsidP="00495DF9">
      <w:pPr>
        <w:ind w:firstLine="709"/>
        <w:rPr>
          <w:szCs w:val="24"/>
        </w:rPr>
      </w:pPr>
      <w:r w:rsidRPr="00490960">
        <w:rPr>
          <w:szCs w:val="24"/>
        </w:rPr>
        <w:t>Лесные пожары при сухой погоде и ветре охватывают значительные пространства. В основном причиной лесных пожаров является неосторожное обращение с огнем населения в местах работы и отдыха. Доля пожаров от молний составляет не более 2 % от общего количества. В весенний период основными причинами возникновения пожаров являются травяные палы, а также очистка лесосек огневым способом – сжиганием порубочных остатков. В середине лета значительное число пожаров возникает в местах сбора ягод и грибов.</w:t>
      </w:r>
    </w:p>
    <w:p w:rsidR="003571EB" w:rsidRPr="00490960" w:rsidRDefault="003571EB" w:rsidP="00495DF9">
      <w:pPr>
        <w:ind w:firstLine="709"/>
        <w:rPr>
          <w:szCs w:val="24"/>
        </w:rPr>
      </w:pPr>
      <w:r w:rsidRPr="00490960">
        <w:rPr>
          <w:szCs w:val="24"/>
        </w:rPr>
        <w:t>В результате природных пожаров гибнут деревья и кустарники, заготовленная лесная продукция, торф, строения и сооружения, животные и растения, ослабевают защитные и водоохранные функции леса, ухудшается состояние окружающей среды.</w:t>
      </w:r>
    </w:p>
    <w:p w:rsidR="003571EB" w:rsidRPr="00490960" w:rsidRDefault="003571EB" w:rsidP="00495DF9">
      <w:pPr>
        <w:ind w:firstLine="709"/>
        <w:rPr>
          <w:szCs w:val="24"/>
        </w:rPr>
      </w:pPr>
      <w:r w:rsidRPr="00490960">
        <w:rPr>
          <w:szCs w:val="24"/>
        </w:rPr>
        <w:t>При лесном пожаре возможно:</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быстрое распространение огня на большие площади в горизонтальном направлении и вверх по склону при сильном ветре, плотное задымление больших пространств и интенсивное тепловое излучение;</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переход низового пожара в верховой в хвойных насаждениях (кроме лиственничных) с низко опущенными кронами, разновозрастных, при обильном подросте, особенно при сильном ветре и в горах;</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 xml:space="preserve">возникновение </w:t>
      </w:r>
      <w:r w:rsidR="00767422" w:rsidRPr="00490960">
        <w:rPr>
          <w:szCs w:val="24"/>
        </w:rPr>
        <w:t>«</w:t>
      </w:r>
      <w:r w:rsidR="003571EB" w:rsidRPr="00490960">
        <w:rPr>
          <w:szCs w:val="24"/>
        </w:rPr>
        <w:t>пятнистых</w:t>
      </w:r>
      <w:r w:rsidR="00767422" w:rsidRPr="00490960">
        <w:rPr>
          <w:szCs w:val="24"/>
        </w:rPr>
        <w:t>»</w:t>
      </w:r>
      <w:r w:rsidR="003571EB" w:rsidRPr="00490960">
        <w:rPr>
          <w:szCs w:val="24"/>
        </w:rPr>
        <w:t xml:space="preserve"> пожаров в результате переноса горящих искр, ветвей, головней при сильном ветре, образовании конвективной колонки во время верховых и крупных пожаров;</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падение деревьев при низовых, устойчивых и почвенных пожарах;</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поражение электрическим током в местах прохождения линий электропередач.</w:t>
      </w:r>
    </w:p>
    <w:p w:rsidR="003571EB" w:rsidRPr="00490960" w:rsidRDefault="003571EB" w:rsidP="00495DF9">
      <w:pPr>
        <w:ind w:firstLine="709"/>
        <w:rPr>
          <w:szCs w:val="24"/>
        </w:rPr>
      </w:pPr>
      <w:r w:rsidRPr="00490960">
        <w:rPr>
          <w:szCs w:val="24"/>
        </w:rPr>
        <w:t xml:space="preserve">Существует высокая вероятность пожаров из-за близкого расположения (менее 15 метров) к лесным массивам в следующих населенных пунктах: </w:t>
      </w:r>
      <w:r w:rsidR="00BC29FE" w:rsidRPr="00490960">
        <w:rPr>
          <w:szCs w:val="24"/>
        </w:rPr>
        <w:t>п</w:t>
      </w:r>
      <w:r w:rsidR="000B1F33" w:rsidRPr="00490960">
        <w:rPr>
          <w:szCs w:val="24"/>
        </w:rPr>
        <w:t>.</w:t>
      </w:r>
      <w:r w:rsidRPr="00490960">
        <w:rPr>
          <w:szCs w:val="24"/>
        </w:rPr>
        <w:t xml:space="preserve"> Карташевская, </w:t>
      </w:r>
      <w:r w:rsidR="00BC29FE" w:rsidRPr="00490960">
        <w:rPr>
          <w:szCs w:val="24"/>
        </w:rPr>
        <w:t>п</w:t>
      </w:r>
      <w:r w:rsidR="000B1F33" w:rsidRPr="00490960">
        <w:rPr>
          <w:szCs w:val="24"/>
        </w:rPr>
        <w:t>.</w:t>
      </w:r>
      <w:r w:rsidRPr="00490960">
        <w:rPr>
          <w:szCs w:val="24"/>
        </w:rPr>
        <w:t xml:space="preserve"> Прибытково, </w:t>
      </w:r>
      <w:r w:rsidR="00BC29FE" w:rsidRPr="00490960">
        <w:rPr>
          <w:szCs w:val="24"/>
        </w:rPr>
        <w:t>д.</w:t>
      </w:r>
      <w:r w:rsidRPr="00490960">
        <w:rPr>
          <w:szCs w:val="24"/>
        </w:rPr>
        <w:t xml:space="preserve"> Покровка, </w:t>
      </w:r>
      <w:r w:rsidR="00BC29FE" w:rsidRPr="00490960">
        <w:rPr>
          <w:szCs w:val="24"/>
        </w:rPr>
        <w:t>д</w:t>
      </w:r>
      <w:r w:rsidR="000B1F33" w:rsidRPr="00490960">
        <w:rPr>
          <w:szCs w:val="24"/>
        </w:rPr>
        <w:t>.</w:t>
      </w:r>
      <w:r w:rsidRPr="00490960">
        <w:rPr>
          <w:szCs w:val="24"/>
        </w:rPr>
        <w:t xml:space="preserve"> Мельница и </w:t>
      </w:r>
      <w:r w:rsidR="00BC29FE" w:rsidRPr="00490960">
        <w:rPr>
          <w:szCs w:val="24"/>
        </w:rPr>
        <w:t>п</w:t>
      </w:r>
      <w:r w:rsidR="000B1F33" w:rsidRPr="00490960">
        <w:rPr>
          <w:szCs w:val="24"/>
        </w:rPr>
        <w:t>.</w:t>
      </w:r>
      <w:r w:rsidRPr="00490960">
        <w:rPr>
          <w:szCs w:val="24"/>
        </w:rPr>
        <w:t xml:space="preserve"> Кобринское. </w:t>
      </w:r>
      <w:r w:rsidR="00BC29FE" w:rsidRPr="00490960">
        <w:rPr>
          <w:szCs w:val="24"/>
        </w:rPr>
        <w:t>п</w:t>
      </w:r>
      <w:r w:rsidRPr="00490960">
        <w:rPr>
          <w:szCs w:val="24"/>
        </w:rPr>
        <w:t xml:space="preserve">. Карташевская включен в Перечень населенных пунктов, садоводческих товариществ, объектов экономики, потенциально-опасных объектов на территории Ленинградской области, попадающих в зону высокой пожарной опасности. В случае возникновения пожаров в зону высокой пожарной опасности попадает 738 человек, в летнее время количество населения увеличивается в 5 раз. Близко расположены к лесным массивам расположены садоводства в массиве </w:t>
      </w:r>
      <w:r w:rsidR="00767422" w:rsidRPr="00490960">
        <w:rPr>
          <w:szCs w:val="24"/>
        </w:rPr>
        <w:t>«</w:t>
      </w:r>
      <w:r w:rsidRPr="00490960">
        <w:rPr>
          <w:szCs w:val="24"/>
        </w:rPr>
        <w:t>Кобринское</w:t>
      </w:r>
      <w:r w:rsidR="00767422" w:rsidRPr="00490960">
        <w:rPr>
          <w:szCs w:val="24"/>
        </w:rPr>
        <w:t>»</w:t>
      </w:r>
      <w:r w:rsidRPr="00490960">
        <w:rPr>
          <w:szCs w:val="24"/>
        </w:rPr>
        <w:t xml:space="preserve">: </w:t>
      </w:r>
      <w:r w:rsidR="00767422" w:rsidRPr="00490960">
        <w:rPr>
          <w:szCs w:val="24"/>
        </w:rPr>
        <w:t>«</w:t>
      </w:r>
      <w:r w:rsidRPr="00490960">
        <w:rPr>
          <w:szCs w:val="24"/>
        </w:rPr>
        <w:t>Импульс</w:t>
      </w:r>
      <w:r w:rsidR="00767422" w:rsidRPr="00490960">
        <w:rPr>
          <w:szCs w:val="24"/>
        </w:rPr>
        <w:t>»</w:t>
      </w:r>
      <w:r w:rsidRPr="00490960">
        <w:rPr>
          <w:szCs w:val="24"/>
        </w:rPr>
        <w:t xml:space="preserve">, </w:t>
      </w:r>
      <w:r w:rsidR="00767422" w:rsidRPr="00490960">
        <w:rPr>
          <w:szCs w:val="24"/>
        </w:rPr>
        <w:t>«</w:t>
      </w:r>
      <w:r w:rsidRPr="00490960">
        <w:rPr>
          <w:szCs w:val="24"/>
        </w:rPr>
        <w:t>Керамика</w:t>
      </w:r>
      <w:r w:rsidR="00767422" w:rsidRPr="00490960">
        <w:rPr>
          <w:szCs w:val="24"/>
        </w:rPr>
        <w:t>»</w:t>
      </w:r>
      <w:r w:rsidRPr="00490960">
        <w:rPr>
          <w:szCs w:val="24"/>
        </w:rPr>
        <w:t xml:space="preserve">, </w:t>
      </w:r>
      <w:r w:rsidR="00767422" w:rsidRPr="00490960">
        <w:rPr>
          <w:szCs w:val="24"/>
        </w:rPr>
        <w:t>«</w:t>
      </w:r>
      <w:r w:rsidRPr="00490960">
        <w:rPr>
          <w:szCs w:val="24"/>
        </w:rPr>
        <w:t>Чайка</w:t>
      </w:r>
      <w:r w:rsidR="00767422" w:rsidRPr="00490960">
        <w:rPr>
          <w:szCs w:val="24"/>
        </w:rPr>
        <w:t>»</w:t>
      </w:r>
      <w:r w:rsidRPr="00490960">
        <w:rPr>
          <w:szCs w:val="24"/>
        </w:rPr>
        <w:t xml:space="preserve">, массив </w:t>
      </w:r>
      <w:r w:rsidR="00767422" w:rsidRPr="00490960">
        <w:rPr>
          <w:szCs w:val="24"/>
        </w:rPr>
        <w:t>«</w:t>
      </w:r>
      <w:r w:rsidRPr="00490960">
        <w:rPr>
          <w:szCs w:val="24"/>
        </w:rPr>
        <w:t>Меньково</w:t>
      </w:r>
      <w:r w:rsidR="00767422" w:rsidRPr="00490960">
        <w:rPr>
          <w:szCs w:val="24"/>
        </w:rPr>
        <w:t>»</w:t>
      </w:r>
      <w:r w:rsidRPr="00490960">
        <w:rPr>
          <w:szCs w:val="24"/>
        </w:rPr>
        <w:t xml:space="preserve">, </w:t>
      </w:r>
      <w:r w:rsidR="00767422" w:rsidRPr="00490960">
        <w:rPr>
          <w:szCs w:val="24"/>
        </w:rPr>
        <w:t>«</w:t>
      </w:r>
      <w:r w:rsidRPr="00490960">
        <w:rPr>
          <w:szCs w:val="24"/>
        </w:rPr>
        <w:t>Лесная поляна</w:t>
      </w:r>
      <w:r w:rsidR="00767422" w:rsidRPr="00490960">
        <w:rPr>
          <w:szCs w:val="24"/>
        </w:rPr>
        <w:t>»</w:t>
      </w:r>
      <w:r w:rsidR="00D62F48" w:rsidRPr="00490960">
        <w:rPr>
          <w:szCs w:val="24"/>
        </w:rPr>
        <w:t xml:space="preserve"> –</w:t>
      </w:r>
      <w:r w:rsidRPr="00490960">
        <w:rPr>
          <w:szCs w:val="24"/>
        </w:rPr>
        <w:t xml:space="preserve"> всего около 500 участков.</w:t>
      </w:r>
    </w:p>
    <w:p w:rsidR="00622D16" w:rsidRPr="00490960" w:rsidRDefault="00622D16" w:rsidP="00495DF9">
      <w:pPr>
        <w:ind w:firstLine="709"/>
        <w:rPr>
          <w:szCs w:val="24"/>
        </w:rPr>
      </w:pPr>
      <w:r w:rsidRPr="00490960">
        <w:rPr>
          <w:szCs w:val="24"/>
        </w:rPr>
        <w:t>Мероприятия по ограничению распространения пожара:</w:t>
      </w:r>
    </w:p>
    <w:p w:rsidR="00622D16" w:rsidRPr="00490960" w:rsidRDefault="00750E9B" w:rsidP="00495DF9">
      <w:pPr>
        <w:pStyle w:val="aff0"/>
        <w:tabs>
          <w:tab w:val="left" w:pos="567"/>
        </w:tabs>
        <w:ind w:left="0" w:firstLine="709"/>
        <w:contextualSpacing/>
        <w:rPr>
          <w:szCs w:val="24"/>
        </w:rPr>
      </w:pPr>
      <w:r w:rsidRPr="00490960">
        <w:rPr>
          <w:szCs w:val="24"/>
        </w:rPr>
        <w:t>–</w:t>
      </w:r>
      <w:r w:rsidR="00BF19CB" w:rsidRPr="00490960">
        <w:rPr>
          <w:szCs w:val="24"/>
        </w:rPr>
        <w:t xml:space="preserve"> </w:t>
      </w:r>
      <w:r w:rsidR="00622D16" w:rsidRPr="00490960">
        <w:rPr>
          <w:szCs w:val="24"/>
        </w:rPr>
        <w:t>создание противопожарных барьеров;</w:t>
      </w:r>
    </w:p>
    <w:p w:rsidR="00622D16" w:rsidRPr="00490960" w:rsidRDefault="00750E9B" w:rsidP="00495DF9">
      <w:pPr>
        <w:pStyle w:val="aff0"/>
        <w:tabs>
          <w:tab w:val="left" w:pos="567"/>
        </w:tabs>
        <w:ind w:left="0" w:firstLine="709"/>
        <w:contextualSpacing/>
        <w:rPr>
          <w:szCs w:val="24"/>
        </w:rPr>
      </w:pPr>
      <w:r w:rsidRPr="00490960">
        <w:rPr>
          <w:szCs w:val="24"/>
        </w:rPr>
        <w:t>–</w:t>
      </w:r>
      <w:r w:rsidR="00BF19CB" w:rsidRPr="00490960">
        <w:rPr>
          <w:szCs w:val="24"/>
        </w:rPr>
        <w:t xml:space="preserve"> </w:t>
      </w:r>
      <w:r w:rsidR="00622D16" w:rsidRPr="00490960">
        <w:rPr>
          <w:szCs w:val="24"/>
        </w:rPr>
        <w:t>устройство дорог;</w:t>
      </w:r>
    </w:p>
    <w:p w:rsidR="00622D16" w:rsidRPr="00490960" w:rsidRDefault="00750E9B" w:rsidP="00495DF9">
      <w:pPr>
        <w:pStyle w:val="aff0"/>
        <w:tabs>
          <w:tab w:val="left" w:pos="567"/>
        </w:tabs>
        <w:ind w:left="0" w:firstLine="709"/>
        <w:contextualSpacing/>
        <w:rPr>
          <w:szCs w:val="24"/>
        </w:rPr>
      </w:pPr>
      <w:r w:rsidRPr="00490960">
        <w:rPr>
          <w:szCs w:val="24"/>
        </w:rPr>
        <w:t>–</w:t>
      </w:r>
      <w:r w:rsidR="00BF19CB" w:rsidRPr="00490960">
        <w:rPr>
          <w:szCs w:val="24"/>
        </w:rPr>
        <w:t xml:space="preserve"> </w:t>
      </w:r>
      <w:r w:rsidR="00622D16" w:rsidRPr="00490960">
        <w:rPr>
          <w:szCs w:val="24"/>
        </w:rPr>
        <w:t>устройство водоёмов.</w:t>
      </w:r>
    </w:p>
    <w:p w:rsidR="00622D16" w:rsidRPr="00490960" w:rsidRDefault="00622D16" w:rsidP="00495DF9">
      <w:pPr>
        <w:ind w:firstLine="709"/>
        <w:rPr>
          <w:szCs w:val="24"/>
        </w:rPr>
      </w:pPr>
      <w:r w:rsidRPr="00490960">
        <w:rPr>
          <w:szCs w:val="24"/>
        </w:rPr>
        <w:t>Комплекс мероприятий включает в себя 2 блока: оперативные профилактические и мероприятия по ограничению распространения пожаров.</w:t>
      </w:r>
    </w:p>
    <w:p w:rsidR="00622D16" w:rsidRPr="00490960" w:rsidRDefault="00622D16" w:rsidP="00495DF9">
      <w:pPr>
        <w:ind w:firstLine="709"/>
        <w:rPr>
          <w:szCs w:val="24"/>
        </w:rPr>
      </w:pPr>
      <w:r w:rsidRPr="00490960">
        <w:rPr>
          <w:szCs w:val="24"/>
        </w:rPr>
        <w:t>При угрозе возникновения лесных пожаров:</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 xml:space="preserve">организация и наземное патрулирование лесов работниками лесной охраны с привлечением личного состава лесопожарных формирований, рабочих и служащих </w:t>
      </w:r>
      <w:r w:rsidR="002F2F73">
        <w:rPr>
          <w:szCs w:val="24"/>
        </w:rPr>
        <w:t>Гатчинского лесничества,</w:t>
      </w:r>
      <w:r w:rsidR="00622D16" w:rsidRPr="00490960">
        <w:rPr>
          <w:szCs w:val="24"/>
        </w:rPr>
        <w:t xml:space="preserve"> </w:t>
      </w:r>
      <w:r w:rsidR="00D4520D">
        <w:rPr>
          <w:szCs w:val="24"/>
        </w:rPr>
        <w:t>полиции</w:t>
      </w:r>
      <w:r w:rsidR="00622D16" w:rsidRPr="00490960">
        <w:rPr>
          <w:szCs w:val="24"/>
        </w:rPr>
        <w:t>;</w:t>
      </w:r>
    </w:p>
    <w:p w:rsidR="00622D16" w:rsidRPr="00490960" w:rsidRDefault="00750E9B" w:rsidP="00495DF9">
      <w:pPr>
        <w:pStyle w:val="aff0"/>
        <w:ind w:left="0" w:firstLine="709"/>
        <w:contextualSpacing/>
        <w:rPr>
          <w:szCs w:val="24"/>
        </w:rPr>
      </w:pPr>
      <w:r w:rsidRPr="00490960">
        <w:rPr>
          <w:szCs w:val="24"/>
        </w:rPr>
        <w:lastRenderedPageBreak/>
        <w:t>–</w:t>
      </w:r>
      <w:r w:rsidR="00BF19CB" w:rsidRPr="00490960">
        <w:rPr>
          <w:szCs w:val="24"/>
        </w:rPr>
        <w:t xml:space="preserve"> </w:t>
      </w:r>
      <w:r w:rsidR="00622D16" w:rsidRPr="00490960">
        <w:rPr>
          <w:szCs w:val="24"/>
        </w:rPr>
        <w:t>приведение в готовность лесопожарных формирований, создание резервных команд за счёт кадровых рабочих и служащих, а также рабочих и служащих лесозаготовительных и других предприятий и организаций, работающих в угрожаемых районах;</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усиление противопожарной пропаганды населения;</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 xml:space="preserve">принятие мер по временному запрещению въезда в леса отдельных лесничеств, посещения леса населением (устанавливаются специальные шлагбаумы и щиты-сигналы, предупреждающие о пожарной опасности, запрещающие въезд и вход в леса; организуются контрольные посты из работников лесной охраны, ГИБДД и </w:t>
      </w:r>
      <w:r w:rsidR="00D4520D">
        <w:rPr>
          <w:szCs w:val="24"/>
        </w:rPr>
        <w:t>полиции</w:t>
      </w:r>
      <w:r w:rsidR="00622D16" w:rsidRPr="00490960">
        <w:rPr>
          <w:szCs w:val="24"/>
        </w:rPr>
        <w:t>);</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принятие мер по усилению запасов противопожарных и других необходимых материально-технических средств, инвентаря, ГСМ;</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организация повседневного дежурства ответственных должностных лиц в лесничествах, оснащение дополнительными средствами связи наблюдательных пунктов и контрольных постов;</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 xml:space="preserve">согласование вопросов взаимодействия </w:t>
      </w:r>
      <w:r w:rsidR="002F2F73" w:rsidRPr="0052687B">
        <w:rPr>
          <w:szCs w:val="24"/>
        </w:rPr>
        <w:t>лес</w:t>
      </w:r>
      <w:r w:rsidR="002F2F73">
        <w:rPr>
          <w:szCs w:val="24"/>
        </w:rPr>
        <w:t>ничеств</w:t>
      </w:r>
      <w:r w:rsidR="002F2F73" w:rsidRPr="0052687B">
        <w:rPr>
          <w:szCs w:val="24"/>
        </w:rPr>
        <w:t xml:space="preserve"> </w:t>
      </w:r>
      <w:r w:rsidR="00622D16" w:rsidRPr="00490960">
        <w:rPr>
          <w:szCs w:val="24"/>
        </w:rPr>
        <w:t>с военными гарнизонами и противопожарными службами.</w:t>
      </w:r>
    </w:p>
    <w:p w:rsidR="00622D16" w:rsidRPr="00490960" w:rsidRDefault="00622D16" w:rsidP="00495DF9">
      <w:pPr>
        <w:ind w:firstLine="709"/>
        <w:rPr>
          <w:szCs w:val="24"/>
        </w:rPr>
      </w:pPr>
      <w:r w:rsidRPr="00490960">
        <w:rPr>
          <w:szCs w:val="24"/>
        </w:rPr>
        <w:t>Мероприятия по ограничению распространения лесных пожаров:</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экстренное опахивание территорий (оборудование грунтовых полос) на направлениях распространения пожаров (на 10-15 м при низовых слабой и средней интенсивности, до 100 м при низовых высокой интенсивности; на 100-200 м при верховых пожарах);</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захлёстывание (сбивание) пламени по кромке пожара для остановки продвижения огня с использованием ветвей деревьев лиственных пород, мётел, лопат и других подручных материалов при низовых пожарах слабой и средней интенсивности;</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засыпка кромки пожара грунтом (при неэффективности захлёстывания), для чего вначале сбивается пламя веерным разбрасыванием грунта по горящей кромке с последующим засыпанием тлеющей кромки сплошной полосой шириной 40-60 см и толщиной 6-8 см. Способ эффективен на лёгких грунтах, где легко отрывать канавки для забора земли (песка, подзола), но его трудно использовать при толстой подстилке (может тлеть под грунтом) или каменистом и глинистом грунте;</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встречный отжиг (наиболее эффективный способ борьбы с верховыми и низовыми пожарами) на направлениях распространения пожара и от опорных полос с использованием факелов из бересты или ветоши, смоченной горючим, с учётом того, чтобы отжиг прошёл расстояние не менее 10 м до кромки низового пожара слабой интенсивности, и до 100 м при низовом пожаре средней и высокой интенсивности. При остановке верховых пожаров наиболее целесообразным временем для проведения отжига являются вечер и ранее утро;</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тушение водными средствами пожаротушения.</w:t>
      </w:r>
    </w:p>
    <w:p w:rsidR="00622D16" w:rsidRPr="00490960" w:rsidRDefault="00622D16" w:rsidP="00495DF9">
      <w:pPr>
        <w:ind w:firstLine="709"/>
        <w:rPr>
          <w:szCs w:val="24"/>
        </w:rPr>
      </w:pPr>
      <w:r w:rsidRPr="00490960">
        <w:rPr>
          <w:szCs w:val="24"/>
        </w:rPr>
        <w:t>При тушении лесных пожаров основные усилия сосредотачивают на решающем направлении, выбор которого обусловлен необходимостью спасения людей, защиты населённых пунктов, а также наличием техники и других материальных ценностей, находящихся в лесу. На решающем направлении организуется взаимодействие всех сил и средств, привлекаемых к тушению пожара.</w:t>
      </w:r>
    </w:p>
    <w:p w:rsidR="00622D16" w:rsidRPr="00490960" w:rsidRDefault="00622D16" w:rsidP="00495DF9">
      <w:pPr>
        <w:ind w:firstLine="709"/>
        <w:rPr>
          <w:szCs w:val="24"/>
        </w:rPr>
      </w:pPr>
      <w:r w:rsidRPr="00490960">
        <w:rPr>
          <w:szCs w:val="24"/>
        </w:rPr>
        <w:t>Ответственность за организацию тушения пожара, использование техники и руководство формированиями, прибывшими в район пожара, несёт руководитель тушения пожара. В условиях обычных лесных пожаров таким руководителем назначается один из командиров лесопожарных формирований, хорошо знающий участок горящего леса и имеющий опыт борьбы с различными видами пожаров. Он или его помощник встречает формирования гражданской обороны, ставит им задачи. Руководитель тушения пожара оказывает необходимую помощь всем прибывшим формированиям, инструктирует их по тактике пожаротушения.</w:t>
      </w:r>
    </w:p>
    <w:p w:rsidR="00622D16" w:rsidRPr="00490960" w:rsidRDefault="00622D16" w:rsidP="00495DF9">
      <w:pPr>
        <w:ind w:firstLine="709"/>
        <w:rPr>
          <w:szCs w:val="24"/>
        </w:rPr>
      </w:pPr>
      <w:r w:rsidRPr="00490960">
        <w:rPr>
          <w:szCs w:val="24"/>
        </w:rPr>
        <w:t>Во время крупных, массовых пожаров руководитель тушения пожара подчиняется либо штабу пожаротушения, либо чрезвычайной комиссии, которых он информирует о ходе тушения пожара, о необходимости привлечения дополнительных сил и средств и по другим вопросам. Особое внимание руководитель тушения пожара обращает на чёткость и оперативность выполнения работ.</w:t>
      </w:r>
    </w:p>
    <w:p w:rsidR="00622D16" w:rsidRPr="00490960" w:rsidRDefault="00622D16" w:rsidP="00495DF9">
      <w:pPr>
        <w:ind w:firstLine="709"/>
        <w:rPr>
          <w:szCs w:val="24"/>
        </w:rPr>
      </w:pPr>
      <w:r w:rsidRPr="00490960">
        <w:rPr>
          <w:szCs w:val="24"/>
        </w:rPr>
        <w:lastRenderedPageBreak/>
        <w:t xml:space="preserve">При проектировании дальнейшей застройки на пожароопасных территориях требуется выполнение требований СП 42.13330.2016 </w:t>
      </w:r>
      <w:r w:rsidR="00767422" w:rsidRPr="00490960">
        <w:rPr>
          <w:szCs w:val="24"/>
        </w:rPr>
        <w:t>«</w:t>
      </w:r>
      <w:r w:rsidRPr="00490960">
        <w:rPr>
          <w:szCs w:val="24"/>
        </w:rPr>
        <w:t xml:space="preserve">Свод правил. Градостроительство. Планировка и застройка </w:t>
      </w:r>
      <w:r w:rsidR="000F65DE" w:rsidRPr="00490960">
        <w:rPr>
          <w:szCs w:val="24"/>
        </w:rPr>
        <w:t>Гатчинского</w:t>
      </w:r>
      <w:r w:rsidRPr="00490960">
        <w:rPr>
          <w:szCs w:val="24"/>
        </w:rPr>
        <w:t>ских и сельских поселений. Актуализированная редакция СНиП 2.07.01-89*</w:t>
      </w:r>
      <w:r w:rsidR="00767422" w:rsidRPr="00490960">
        <w:rPr>
          <w:szCs w:val="24"/>
        </w:rPr>
        <w:t>»</w:t>
      </w:r>
      <w:r w:rsidRPr="00490960">
        <w:rPr>
          <w:szCs w:val="24"/>
        </w:rPr>
        <w:t>.</w:t>
      </w:r>
    </w:p>
    <w:p w:rsidR="00A1311E" w:rsidRPr="00490960" w:rsidRDefault="00A1311E" w:rsidP="00495DF9">
      <w:pPr>
        <w:pStyle w:val="afffc"/>
        <w:spacing w:line="240" w:lineRule="auto"/>
        <w:ind w:left="0" w:right="0" w:firstLine="709"/>
        <w:rPr>
          <w:szCs w:val="24"/>
        </w:rPr>
      </w:pPr>
      <w:bookmarkStart w:id="231" w:name="_Toc437783792"/>
      <w:bookmarkStart w:id="232" w:name="_Toc495918853"/>
    </w:p>
    <w:p w:rsidR="00622D16" w:rsidRPr="00490960" w:rsidRDefault="00CC767D" w:rsidP="00495DF9">
      <w:pPr>
        <w:keepNext/>
        <w:ind w:firstLine="709"/>
        <w:outlineLvl w:val="2"/>
        <w:rPr>
          <w:b/>
          <w:bCs/>
          <w:szCs w:val="24"/>
        </w:rPr>
      </w:pPr>
      <w:bookmarkStart w:id="233" w:name="_Toc42088109"/>
      <w:r w:rsidRPr="00490960">
        <w:rPr>
          <w:b/>
          <w:bCs/>
          <w:szCs w:val="24"/>
        </w:rPr>
        <w:t>5</w:t>
      </w:r>
      <w:r w:rsidR="00622D16" w:rsidRPr="00490960">
        <w:rPr>
          <w:b/>
          <w:bCs/>
          <w:szCs w:val="24"/>
        </w:rPr>
        <w:t>.1.3</w:t>
      </w:r>
      <w:r w:rsidR="00750E9B" w:rsidRPr="00490960">
        <w:rPr>
          <w:b/>
          <w:bCs/>
          <w:szCs w:val="24"/>
        </w:rPr>
        <w:t>.</w:t>
      </w:r>
      <w:r w:rsidR="00A1311E" w:rsidRPr="00490960">
        <w:rPr>
          <w:b/>
          <w:bCs/>
          <w:szCs w:val="24"/>
        </w:rPr>
        <w:t xml:space="preserve"> </w:t>
      </w:r>
      <w:r w:rsidR="00622D16" w:rsidRPr="00490960">
        <w:rPr>
          <w:b/>
          <w:bCs/>
          <w:szCs w:val="24"/>
        </w:rPr>
        <w:t>Перечень возможных источников чрезвычайных ситуаций техногенного характера</w:t>
      </w:r>
      <w:bookmarkEnd w:id="231"/>
      <w:bookmarkEnd w:id="232"/>
      <w:bookmarkEnd w:id="233"/>
    </w:p>
    <w:p w:rsidR="00A1311E" w:rsidRPr="00490960" w:rsidRDefault="00A1311E"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К возникновению наиболее масштабных чрезвычайных ситуаций на территории застройки могут привести аварии (технические инциденты) на линиях электроснабжения, тепловых, водопроводных сетях и взрывы и выбросы химических веществ на пот</w:t>
      </w:r>
      <w:r w:rsidR="005A393D">
        <w:rPr>
          <w:szCs w:val="24"/>
        </w:rPr>
        <w:t>енциально-опасных объектах</w:t>
      </w:r>
      <w:r w:rsidRPr="00490960">
        <w:rPr>
          <w:szCs w:val="24"/>
        </w:rPr>
        <w:t>, аварийные ситуации на транспортных магистралях, сопровождающиеся разливом АХОВ и взрывом горюче-смазочных материалов, СУГ.</w:t>
      </w:r>
    </w:p>
    <w:p w:rsidR="00622D16" w:rsidRPr="00490960" w:rsidRDefault="00622D16" w:rsidP="00495DF9">
      <w:pPr>
        <w:ind w:firstLine="709"/>
        <w:rPr>
          <w:szCs w:val="24"/>
        </w:rPr>
      </w:pPr>
      <w:r w:rsidRPr="00490960">
        <w:rPr>
          <w:szCs w:val="24"/>
        </w:rPr>
        <w:t>Основным следствием этих аварий (технических инцидентов) по признаку отнесения к чрезвычайной ситуации является нарушение условий жизнедеятельности населения, материальный ущерб, ущерб здоровью граждан, нанесение ущерба природной среде.</w:t>
      </w:r>
    </w:p>
    <w:p w:rsidR="00622D16" w:rsidRPr="00490960" w:rsidRDefault="00622D16" w:rsidP="00495DF9">
      <w:pPr>
        <w:ind w:firstLine="709"/>
        <w:rPr>
          <w:szCs w:val="24"/>
        </w:rPr>
      </w:pPr>
      <w:r w:rsidRPr="00490960">
        <w:rPr>
          <w:szCs w:val="24"/>
        </w:rPr>
        <w:t>Показатель приемлемого риска чрезвычайной ситуации техногенного характера составляет 1</w:t>
      </w:r>
      <w:r w:rsidR="00B634BE" w:rsidRPr="0052687B">
        <w:rPr>
          <w:bCs/>
        </w:rPr>
        <w:t>·</w:t>
      </w:r>
      <w:r w:rsidRPr="00490960">
        <w:rPr>
          <w:szCs w:val="24"/>
        </w:rPr>
        <w:t>10</w:t>
      </w:r>
      <w:r w:rsidRPr="00490960">
        <w:rPr>
          <w:szCs w:val="24"/>
          <w:vertAlign w:val="superscript"/>
        </w:rPr>
        <w:t>-4</w:t>
      </w:r>
      <w:r w:rsidRPr="00490960">
        <w:rPr>
          <w:szCs w:val="24"/>
        </w:rPr>
        <w:t xml:space="preserve"> </w:t>
      </w:r>
      <w:r w:rsidR="00750E9B" w:rsidRPr="00490960">
        <w:rPr>
          <w:szCs w:val="24"/>
        </w:rPr>
        <w:t>–</w:t>
      </w:r>
      <w:r w:rsidRPr="00490960">
        <w:rPr>
          <w:szCs w:val="24"/>
        </w:rPr>
        <w:t xml:space="preserve"> 1</w:t>
      </w:r>
      <w:r w:rsidR="00B634BE" w:rsidRPr="0052687B">
        <w:rPr>
          <w:bCs/>
        </w:rPr>
        <w:t>·</w:t>
      </w:r>
      <w:r w:rsidRPr="00490960">
        <w:rPr>
          <w:szCs w:val="24"/>
        </w:rPr>
        <w:t>10</w:t>
      </w:r>
      <w:r w:rsidR="00750E9B" w:rsidRPr="00490960">
        <w:rPr>
          <w:szCs w:val="24"/>
          <w:vertAlign w:val="superscript"/>
        </w:rPr>
        <w:t>-6</w:t>
      </w:r>
      <w:r w:rsidRPr="00490960">
        <w:rPr>
          <w:szCs w:val="24"/>
        </w:rPr>
        <w:t>.</w:t>
      </w:r>
    </w:p>
    <w:p w:rsidR="00622D16" w:rsidRPr="00490960" w:rsidRDefault="00622D16" w:rsidP="00495DF9">
      <w:pPr>
        <w:ind w:firstLine="709"/>
        <w:rPr>
          <w:szCs w:val="24"/>
        </w:rPr>
      </w:pPr>
      <w:r w:rsidRPr="00490960">
        <w:rPr>
          <w:szCs w:val="24"/>
        </w:rPr>
        <w:t>Анализ сведений об известных авариях, позволяет отметить некоторые общие закономерности их возникновения. Как правило, аварийные ситуации возникали по следующим причинам:</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неосторожное обращение с огнём при производстве ремонтных работ;</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события, связанные с человеческим фактором: неправильные действия, неверные организационные или проектные решения, постороннее вмешательство (диверсии) и так далее;</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 xml:space="preserve">внешнее воздействие техногенного или природного характера: аварии на соседних объектах, ураганы, землетрясения, пожары. </w:t>
      </w:r>
    </w:p>
    <w:p w:rsidR="00832F54" w:rsidRPr="00490960" w:rsidRDefault="00832F54" w:rsidP="00495DF9">
      <w:pPr>
        <w:tabs>
          <w:tab w:val="left" w:pos="851"/>
        </w:tabs>
        <w:ind w:firstLine="709"/>
        <w:contextualSpacing/>
        <w:rPr>
          <w:szCs w:val="24"/>
        </w:rPr>
      </w:pPr>
    </w:p>
    <w:p w:rsidR="00622D16" w:rsidRPr="00490960" w:rsidRDefault="00622D16" w:rsidP="00495DF9">
      <w:pPr>
        <w:tabs>
          <w:tab w:val="left" w:pos="851"/>
        </w:tabs>
        <w:ind w:firstLine="709"/>
        <w:contextualSpacing/>
        <w:rPr>
          <w:b/>
          <w:bCs/>
          <w:szCs w:val="24"/>
        </w:rPr>
      </w:pPr>
      <w:r w:rsidRPr="00490960">
        <w:rPr>
          <w:b/>
          <w:bCs/>
          <w:szCs w:val="24"/>
        </w:rPr>
        <w:t xml:space="preserve">Химически опасные объекты </w:t>
      </w:r>
      <w:r w:rsidR="00D62F48" w:rsidRPr="00490960">
        <w:rPr>
          <w:b/>
          <w:bCs/>
          <w:szCs w:val="24"/>
        </w:rPr>
        <w:t>–</w:t>
      </w:r>
      <w:r w:rsidRPr="00490960">
        <w:rPr>
          <w:b/>
          <w:bCs/>
          <w:szCs w:val="24"/>
        </w:rPr>
        <w:t xml:space="preserve"> аварии с угрозой выброса аварийно-химически опасных веществ (АХОВ).</w:t>
      </w:r>
    </w:p>
    <w:p w:rsidR="00622D16" w:rsidRPr="00490960" w:rsidRDefault="00622D16" w:rsidP="00495DF9">
      <w:pPr>
        <w:ind w:firstLine="709"/>
        <w:rPr>
          <w:szCs w:val="24"/>
        </w:rPr>
      </w:pPr>
      <w:r w:rsidRPr="00490960">
        <w:rPr>
          <w:szCs w:val="24"/>
        </w:rPr>
        <w:t xml:space="preserve">На территории </w:t>
      </w:r>
      <w:r w:rsidR="000C3AAA" w:rsidRPr="00490960">
        <w:t>МО Кобринское сельское поселение</w:t>
      </w:r>
      <w:r w:rsidR="000C3AAA" w:rsidRPr="00490960">
        <w:rPr>
          <w:szCs w:val="24"/>
        </w:rPr>
        <w:t xml:space="preserve"> </w:t>
      </w:r>
      <w:r w:rsidRPr="00490960">
        <w:rPr>
          <w:szCs w:val="24"/>
        </w:rPr>
        <w:t>отсутствуют химически-опасные промышленные предприятия и объекты.</w:t>
      </w:r>
    </w:p>
    <w:p w:rsidR="008055A4" w:rsidRPr="00490960" w:rsidRDefault="008055A4" w:rsidP="00495DF9">
      <w:pPr>
        <w:ind w:firstLine="709"/>
        <w:rPr>
          <w:szCs w:val="24"/>
        </w:rPr>
      </w:pPr>
      <w:r w:rsidRPr="00490960">
        <w:rPr>
          <w:szCs w:val="24"/>
        </w:rPr>
        <w:t xml:space="preserve">По данным от </w:t>
      </w:r>
      <w:r w:rsidR="00E00F9E">
        <w:rPr>
          <w:szCs w:val="24"/>
        </w:rPr>
        <w:t>главного управления</w:t>
      </w:r>
      <w:r w:rsidRPr="00490960">
        <w:rPr>
          <w:szCs w:val="24"/>
        </w:rPr>
        <w:t xml:space="preserve"> МЧС России по Ленинградской области на территории </w:t>
      </w:r>
      <w:r w:rsidR="000C3AAA" w:rsidRPr="00490960">
        <w:t>МО Кобринское сельское поселение</w:t>
      </w:r>
      <w:r w:rsidRPr="00490960">
        <w:rPr>
          <w:szCs w:val="24"/>
        </w:rPr>
        <w:t xml:space="preserve"> потенциально опасных объектов не расположено. Вблизи территории </w:t>
      </w:r>
      <w:r w:rsidR="000C3AAA" w:rsidRPr="00490960">
        <w:t>МО Кобринское сельское поселение</w:t>
      </w:r>
      <w:r w:rsidR="000C3AAA" w:rsidRPr="00490960">
        <w:rPr>
          <w:szCs w:val="24"/>
        </w:rPr>
        <w:t xml:space="preserve"> </w:t>
      </w:r>
      <w:r w:rsidRPr="00490960">
        <w:rPr>
          <w:szCs w:val="24"/>
        </w:rPr>
        <w:t>расположены следующие потенциально опасные объекты:</w:t>
      </w:r>
    </w:p>
    <w:p w:rsidR="008055A4" w:rsidRPr="00490960" w:rsidRDefault="00FF64E8" w:rsidP="00495DF9">
      <w:pPr>
        <w:ind w:firstLine="709"/>
        <w:rPr>
          <w:szCs w:val="24"/>
        </w:rPr>
      </w:pPr>
      <w:r w:rsidRPr="00490960">
        <w:rPr>
          <w:b/>
          <w:bCs/>
          <w:szCs w:val="24"/>
        </w:rPr>
        <w:t>–</w:t>
      </w:r>
      <w:r w:rsidR="008055A4" w:rsidRPr="00490960">
        <w:rPr>
          <w:szCs w:val="24"/>
        </w:rPr>
        <w:t xml:space="preserve"> Ленинградская станция подземного хранения газа, 5 класс опасности.</w:t>
      </w:r>
    </w:p>
    <w:p w:rsidR="00DE64B5" w:rsidRPr="00490960" w:rsidRDefault="00FF64E8" w:rsidP="00495DF9">
      <w:pPr>
        <w:ind w:firstLine="709"/>
        <w:rPr>
          <w:szCs w:val="24"/>
        </w:rPr>
      </w:pPr>
      <w:r w:rsidRPr="00490960">
        <w:rPr>
          <w:szCs w:val="24"/>
        </w:rPr>
        <w:t>Г</w:t>
      </w:r>
      <w:r w:rsidR="00DE64B5" w:rsidRPr="00490960">
        <w:rPr>
          <w:szCs w:val="24"/>
        </w:rPr>
        <w:t>енеральн</w:t>
      </w:r>
      <w:r w:rsidRPr="00490960">
        <w:rPr>
          <w:szCs w:val="24"/>
        </w:rPr>
        <w:t>ым</w:t>
      </w:r>
      <w:r w:rsidR="00DE64B5" w:rsidRPr="00490960">
        <w:rPr>
          <w:szCs w:val="24"/>
        </w:rPr>
        <w:t xml:space="preserve"> план</w:t>
      </w:r>
      <w:r w:rsidRPr="00490960">
        <w:rPr>
          <w:szCs w:val="24"/>
        </w:rPr>
        <w:t>ом</w:t>
      </w:r>
      <w:r w:rsidR="00DE64B5" w:rsidRPr="00490960">
        <w:rPr>
          <w:szCs w:val="24"/>
        </w:rPr>
        <w:t xml:space="preserve"> из числа потенциально опасных объектов исключен Петербургский институт ядерной физики (ПИЯФ) им. Б.П. Константинова, письмо НИЦ «Курчатовский институт» от 20.03.2019 №500/1-10/1287.</w:t>
      </w:r>
    </w:p>
    <w:p w:rsidR="008055A4" w:rsidRPr="00490960" w:rsidRDefault="008055A4" w:rsidP="00495DF9">
      <w:pPr>
        <w:ind w:firstLine="709"/>
        <w:rPr>
          <w:szCs w:val="24"/>
        </w:rPr>
      </w:pPr>
      <w:bookmarkStart w:id="234" w:name="_Hlk4687315"/>
      <w:r w:rsidRPr="00490960">
        <w:rPr>
          <w:szCs w:val="24"/>
        </w:rPr>
        <w:t xml:space="preserve">В Петербургском институте ядерной физики имени Б.П. Константинова Российской академии наук проводятся фундаментальные исследования в области физики элементарных частиц и высоких энергий, ядерной физики, физики конденсированных сред, молекулярной и радиационной биофизики. В экспериментальных целях используются две базовых экспериментальных установки – реактор ВВР-М и протонный ускоритель. </w:t>
      </w:r>
      <w:r w:rsidR="00DE64B5" w:rsidRPr="00490960">
        <w:rPr>
          <w:szCs w:val="24"/>
        </w:rPr>
        <w:t>Размер зоны возможного радиоактивного заражения от Института не превышает размеры санитарно-защитной зоны, дозовая нагрузка на границе СЗЗ не превышае</w:t>
      </w:r>
      <w:r w:rsidR="00BF19CB" w:rsidRPr="00490960">
        <w:rPr>
          <w:szCs w:val="24"/>
        </w:rPr>
        <w:t>т пределы доз для населения, регл</w:t>
      </w:r>
      <w:r w:rsidR="00DE64B5" w:rsidRPr="00490960">
        <w:rPr>
          <w:szCs w:val="24"/>
        </w:rPr>
        <w:t xml:space="preserve">аментированных СанПиН 2.6.1.2523-09 «Нормы радиационной безопасности (НРБ-99/2009)». Информация о пределах доз облучения населения на границе СЗЗ при условиях нормальной эксплуатации и в результате аварийных </w:t>
      </w:r>
      <w:r w:rsidR="00DD7D22">
        <w:rPr>
          <w:szCs w:val="24"/>
        </w:rPr>
        <w:t>выбросов приведена в приложении 33</w:t>
      </w:r>
      <w:r w:rsidR="00DE64B5" w:rsidRPr="00490960">
        <w:rPr>
          <w:szCs w:val="24"/>
        </w:rPr>
        <w:t xml:space="preserve"> тома </w:t>
      </w:r>
      <w:r w:rsidR="00DD7D22">
        <w:rPr>
          <w:szCs w:val="24"/>
        </w:rPr>
        <w:t>«Исходно-разрешительная документация»</w:t>
      </w:r>
      <w:r w:rsidR="00DE64B5" w:rsidRPr="00490960">
        <w:rPr>
          <w:szCs w:val="24"/>
        </w:rPr>
        <w:t>.</w:t>
      </w:r>
    </w:p>
    <w:bookmarkEnd w:id="234"/>
    <w:p w:rsidR="00DE64B5" w:rsidRPr="00490960" w:rsidRDefault="00DE64B5" w:rsidP="00495DF9">
      <w:pPr>
        <w:ind w:firstLine="709"/>
        <w:rPr>
          <w:szCs w:val="24"/>
        </w:rPr>
      </w:pPr>
    </w:p>
    <w:p w:rsidR="00622D16" w:rsidRPr="00490960" w:rsidRDefault="00622D16" w:rsidP="00495DF9">
      <w:pPr>
        <w:ind w:firstLine="709"/>
        <w:rPr>
          <w:szCs w:val="24"/>
        </w:rPr>
      </w:pPr>
      <w:r w:rsidRPr="00490960">
        <w:rPr>
          <w:szCs w:val="24"/>
        </w:rPr>
        <w:t>Пожары на объектах</w:t>
      </w:r>
    </w:p>
    <w:p w:rsidR="00622D16" w:rsidRPr="00490960" w:rsidRDefault="00622D16" w:rsidP="00495DF9">
      <w:pPr>
        <w:ind w:firstLine="709"/>
        <w:rPr>
          <w:szCs w:val="24"/>
        </w:rPr>
      </w:pPr>
      <w:r w:rsidRPr="00490960">
        <w:rPr>
          <w:szCs w:val="24"/>
        </w:rPr>
        <w:t>Возможными источниками чрезвычайных ситуаций на объектах различного назначения могут являться неисправности (отказ) или грубые нарушения правил пожарной безопасности, нарушения при эксплуатации систем электро-, газоснабжения, повышающие вероятность поражения людей электрическим током и возникновение пожара и взрывов.</w:t>
      </w:r>
    </w:p>
    <w:p w:rsidR="00622D16" w:rsidRPr="00490960" w:rsidRDefault="00622D16" w:rsidP="00495DF9">
      <w:pPr>
        <w:ind w:firstLine="709"/>
        <w:rPr>
          <w:szCs w:val="24"/>
        </w:rPr>
      </w:pPr>
      <w:r w:rsidRPr="00490960">
        <w:rPr>
          <w:szCs w:val="24"/>
        </w:rPr>
        <w:t>К опасным факторам пожара, воздействующим на людей и имущество, относятся: тепловой поток, пламя и искры,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622D16" w:rsidRPr="00490960" w:rsidRDefault="00622D16" w:rsidP="00495DF9">
      <w:pPr>
        <w:ind w:firstLine="709"/>
        <w:rPr>
          <w:szCs w:val="24"/>
        </w:rPr>
      </w:pPr>
      <w:r w:rsidRPr="00490960">
        <w:rPr>
          <w:szCs w:val="24"/>
        </w:rPr>
        <w:t>К сопутствующим проявлениям опасных факторов пожара относятся: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 вынос высокого напряжения на токопроводящие части технологических установок, оборудования, агрегатов, изделий и иного имущества, опасные факторы взрыва, происшедшего вследствие пожара, воздействие огнетушащих веществ.</w:t>
      </w:r>
    </w:p>
    <w:p w:rsidR="00622D16" w:rsidRPr="00490960" w:rsidRDefault="00622D16" w:rsidP="00495DF9">
      <w:pPr>
        <w:ind w:firstLine="709"/>
        <w:rPr>
          <w:szCs w:val="24"/>
        </w:rPr>
      </w:pPr>
      <w:r w:rsidRPr="00490960">
        <w:rPr>
          <w:szCs w:val="24"/>
        </w:rPr>
        <w:t>Чрезвычайная ситуация возможна при пожаре вследствие неисправности электрооборудования или грубых нарушений правил пожарной безопасности на объектах и их территориях.</w:t>
      </w:r>
    </w:p>
    <w:p w:rsidR="00523CC2" w:rsidRPr="00490960" w:rsidRDefault="00523CC2" w:rsidP="00495DF9">
      <w:pPr>
        <w:ind w:firstLine="709"/>
        <w:rPr>
          <w:szCs w:val="24"/>
        </w:rPr>
      </w:pPr>
    </w:p>
    <w:p w:rsidR="00622D16" w:rsidRPr="00490960" w:rsidRDefault="000A4CF4" w:rsidP="00495DF9">
      <w:pPr>
        <w:ind w:firstLine="709"/>
        <w:rPr>
          <w:b/>
          <w:szCs w:val="24"/>
        </w:rPr>
      </w:pPr>
      <w:r w:rsidRPr="00490960">
        <w:rPr>
          <w:szCs w:val="24"/>
        </w:rPr>
        <w:t xml:space="preserve">Таблица </w:t>
      </w:r>
      <w:r w:rsidR="00CC767D" w:rsidRPr="00490960">
        <w:rPr>
          <w:szCs w:val="24"/>
        </w:rPr>
        <w:t>5</w:t>
      </w:r>
      <w:r w:rsidRPr="00490960">
        <w:rPr>
          <w:szCs w:val="24"/>
        </w:rPr>
        <w:t>.</w:t>
      </w:r>
      <w:r w:rsidR="00A1311E" w:rsidRPr="00490960">
        <w:rPr>
          <w:szCs w:val="24"/>
        </w:rPr>
        <w:t>1.3.1</w:t>
      </w:r>
      <w:r w:rsidR="00523CC2" w:rsidRPr="00490960">
        <w:rPr>
          <w:szCs w:val="24"/>
        </w:rPr>
        <w:t xml:space="preserve"> </w:t>
      </w:r>
      <w:r w:rsidR="00D62F48" w:rsidRPr="00490960">
        <w:rPr>
          <w:szCs w:val="24"/>
        </w:rPr>
        <w:t>–</w:t>
      </w:r>
      <w:r w:rsidR="00523CC2" w:rsidRPr="00490960">
        <w:rPr>
          <w:szCs w:val="24"/>
        </w:rPr>
        <w:t xml:space="preserve"> </w:t>
      </w:r>
      <w:r w:rsidR="00750E9B" w:rsidRPr="00490960">
        <w:rPr>
          <w:b/>
          <w:szCs w:val="24"/>
        </w:rPr>
        <w:t>п</w:t>
      </w:r>
      <w:r w:rsidR="00622D16" w:rsidRPr="00490960">
        <w:rPr>
          <w:b/>
          <w:szCs w:val="24"/>
        </w:rPr>
        <w:t>редельные параметры для возможного поражения людей при пожаре в здании</w:t>
      </w:r>
    </w:p>
    <w:p w:rsidR="00523CC2" w:rsidRPr="00490960" w:rsidRDefault="00523CC2" w:rsidP="00495DF9">
      <w:pPr>
        <w:ind w:firstLine="709"/>
        <w:rPr>
          <w:szCs w:val="24"/>
        </w:rPr>
      </w:pPr>
    </w:p>
    <w:tbl>
      <w:tblPr>
        <w:tblStyle w:val="200"/>
        <w:tblW w:w="5000" w:type="pct"/>
        <w:tblLook w:val="01E0" w:firstRow="1" w:lastRow="1" w:firstColumn="1" w:lastColumn="1" w:noHBand="0" w:noVBand="0"/>
      </w:tblPr>
      <w:tblGrid>
        <w:gridCol w:w="3935"/>
        <w:gridCol w:w="2979"/>
        <w:gridCol w:w="3508"/>
      </w:tblGrid>
      <w:tr w:rsidR="00750E9B" w:rsidRPr="00490960" w:rsidTr="00B9473F">
        <w:trPr>
          <w:tblHeader/>
        </w:trPr>
        <w:tc>
          <w:tcPr>
            <w:tcW w:w="1888" w:type="pct"/>
            <w:vAlign w:val="center"/>
          </w:tcPr>
          <w:p w:rsidR="00750E9B" w:rsidRPr="00490960" w:rsidRDefault="00750E9B" w:rsidP="00495DF9">
            <w:pPr>
              <w:jc w:val="center"/>
              <w:rPr>
                <w:b/>
                <w:bCs/>
                <w:szCs w:val="24"/>
              </w:rPr>
            </w:pPr>
            <w:r w:rsidRPr="00490960">
              <w:rPr>
                <w:b/>
                <w:bCs/>
                <w:szCs w:val="24"/>
              </w:rPr>
              <w:t>Степень травмирования</w:t>
            </w:r>
          </w:p>
        </w:tc>
        <w:tc>
          <w:tcPr>
            <w:tcW w:w="1429" w:type="pct"/>
            <w:vAlign w:val="center"/>
          </w:tcPr>
          <w:p w:rsidR="00750E9B" w:rsidRPr="00490960" w:rsidRDefault="00750E9B" w:rsidP="00495DF9">
            <w:pPr>
              <w:jc w:val="center"/>
              <w:rPr>
                <w:b/>
                <w:bCs/>
                <w:szCs w:val="24"/>
              </w:rPr>
            </w:pPr>
            <w:r w:rsidRPr="00490960">
              <w:rPr>
                <w:b/>
                <w:bCs/>
                <w:szCs w:val="24"/>
              </w:rPr>
              <w:t>Значения инт</w:t>
            </w:r>
            <w:r w:rsidR="00B9473F">
              <w:rPr>
                <w:b/>
                <w:bCs/>
                <w:szCs w:val="24"/>
              </w:rPr>
              <w:t xml:space="preserve">енсивности теплового излучения, </w:t>
            </w:r>
            <w:r w:rsidRPr="00490960">
              <w:rPr>
                <w:b/>
                <w:bCs/>
                <w:szCs w:val="24"/>
              </w:rPr>
              <w:t>кВт/м</w:t>
            </w:r>
            <w:r w:rsidRPr="00490960">
              <w:rPr>
                <w:b/>
                <w:bCs/>
                <w:szCs w:val="24"/>
                <w:vertAlign w:val="superscript"/>
              </w:rPr>
              <w:t>2</w:t>
            </w:r>
          </w:p>
        </w:tc>
        <w:tc>
          <w:tcPr>
            <w:tcW w:w="1683" w:type="pct"/>
            <w:vAlign w:val="center"/>
          </w:tcPr>
          <w:p w:rsidR="00750E9B" w:rsidRPr="00490960" w:rsidRDefault="00750E9B" w:rsidP="00495DF9">
            <w:pPr>
              <w:jc w:val="center"/>
              <w:rPr>
                <w:b/>
                <w:bCs/>
                <w:szCs w:val="24"/>
              </w:rPr>
            </w:pPr>
            <w:r w:rsidRPr="00490960">
              <w:rPr>
                <w:b/>
                <w:bCs/>
                <w:szCs w:val="24"/>
              </w:rPr>
              <w:t>Расстояния от здания, на которых наблюдаются определённые степени травмирования</w:t>
            </w:r>
            <w:r w:rsidR="00B9473F">
              <w:rPr>
                <w:b/>
                <w:bCs/>
                <w:szCs w:val="24"/>
              </w:rPr>
              <w:t xml:space="preserve">, </w:t>
            </w:r>
            <w:r w:rsidRPr="00490960">
              <w:rPr>
                <w:b/>
                <w:bCs/>
                <w:szCs w:val="24"/>
              </w:rPr>
              <w:t>м</w:t>
            </w:r>
          </w:p>
        </w:tc>
      </w:tr>
    </w:tbl>
    <w:p w:rsidR="00750E9B" w:rsidRPr="00490960" w:rsidRDefault="00750E9B" w:rsidP="00495DF9">
      <w:pPr>
        <w:ind w:firstLine="709"/>
        <w:rPr>
          <w:sz w:val="2"/>
          <w:szCs w:val="2"/>
        </w:rPr>
      </w:pPr>
    </w:p>
    <w:tbl>
      <w:tblPr>
        <w:tblStyle w:val="200"/>
        <w:tblW w:w="5000" w:type="pct"/>
        <w:tblLook w:val="01E0" w:firstRow="1" w:lastRow="1" w:firstColumn="1" w:lastColumn="1" w:noHBand="0" w:noVBand="0"/>
      </w:tblPr>
      <w:tblGrid>
        <w:gridCol w:w="3935"/>
        <w:gridCol w:w="2979"/>
        <w:gridCol w:w="3508"/>
      </w:tblGrid>
      <w:tr w:rsidR="00A66EDE" w:rsidRPr="00490960" w:rsidTr="00750E9B">
        <w:trPr>
          <w:tblHeader/>
        </w:trPr>
        <w:tc>
          <w:tcPr>
            <w:tcW w:w="1888" w:type="pct"/>
            <w:vAlign w:val="center"/>
          </w:tcPr>
          <w:p w:rsidR="00523CC2" w:rsidRPr="00490960" w:rsidRDefault="00523CC2" w:rsidP="00495DF9">
            <w:pPr>
              <w:jc w:val="center"/>
              <w:rPr>
                <w:b/>
                <w:bCs/>
                <w:szCs w:val="24"/>
              </w:rPr>
            </w:pPr>
            <w:r w:rsidRPr="00490960">
              <w:rPr>
                <w:b/>
                <w:bCs/>
                <w:szCs w:val="24"/>
              </w:rPr>
              <w:t>1</w:t>
            </w:r>
          </w:p>
        </w:tc>
        <w:tc>
          <w:tcPr>
            <w:tcW w:w="1429" w:type="pct"/>
            <w:vAlign w:val="center"/>
          </w:tcPr>
          <w:p w:rsidR="00523CC2" w:rsidRPr="00490960" w:rsidRDefault="00523CC2" w:rsidP="00495DF9">
            <w:pPr>
              <w:jc w:val="center"/>
              <w:rPr>
                <w:b/>
                <w:bCs/>
                <w:szCs w:val="24"/>
              </w:rPr>
            </w:pPr>
            <w:r w:rsidRPr="00490960">
              <w:rPr>
                <w:b/>
                <w:bCs/>
                <w:szCs w:val="24"/>
              </w:rPr>
              <w:t>2</w:t>
            </w:r>
          </w:p>
        </w:tc>
        <w:tc>
          <w:tcPr>
            <w:tcW w:w="1683" w:type="pct"/>
            <w:vAlign w:val="center"/>
          </w:tcPr>
          <w:p w:rsidR="00523CC2" w:rsidRPr="00490960" w:rsidRDefault="00523CC2" w:rsidP="00495DF9">
            <w:pPr>
              <w:jc w:val="center"/>
              <w:rPr>
                <w:b/>
                <w:bCs/>
                <w:szCs w:val="24"/>
              </w:rPr>
            </w:pPr>
            <w:r w:rsidRPr="00490960">
              <w:rPr>
                <w:b/>
                <w:bCs/>
                <w:szCs w:val="24"/>
              </w:rPr>
              <w:t>3</w:t>
            </w:r>
          </w:p>
        </w:tc>
      </w:tr>
      <w:tr w:rsidR="00A66EDE" w:rsidRPr="00490960" w:rsidTr="00750E9B">
        <w:trPr>
          <w:trHeight w:val="249"/>
        </w:trPr>
        <w:tc>
          <w:tcPr>
            <w:tcW w:w="1888" w:type="pct"/>
          </w:tcPr>
          <w:p w:rsidR="00622D16" w:rsidRPr="00490960" w:rsidRDefault="00622D16" w:rsidP="00495DF9">
            <w:pPr>
              <w:rPr>
                <w:bCs/>
                <w:szCs w:val="24"/>
              </w:rPr>
            </w:pPr>
            <w:r w:rsidRPr="00490960">
              <w:rPr>
                <w:bCs/>
                <w:szCs w:val="24"/>
              </w:rPr>
              <w:t>Ожоги III степени</w:t>
            </w:r>
          </w:p>
        </w:tc>
        <w:tc>
          <w:tcPr>
            <w:tcW w:w="1429" w:type="pct"/>
            <w:vAlign w:val="center"/>
          </w:tcPr>
          <w:p w:rsidR="00622D16" w:rsidRPr="00490960" w:rsidRDefault="00622D16" w:rsidP="00495DF9">
            <w:pPr>
              <w:jc w:val="center"/>
              <w:rPr>
                <w:bCs/>
                <w:szCs w:val="24"/>
              </w:rPr>
            </w:pPr>
            <w:r w:rsidRPr="00490960">
              <w:rPr>
                <w:bCs/>
                <w:szCs w:val="24"/>
              </w:rPr>
              <w:t>49,0</w:t>
            </w:r>
          </w:p>
        </w:tc>
        <w:tc>
          <w:tcPr>
            <w:tcW w:w="1683" w:type="pct"/>
            <w:vAlign w:val="center"/>
          </w:tcPr>
          <w:p w:rsidR="00622D16" w:rsidRPr="00490960" w:rsidRDefault="00622D16" w:rsidP="00495DF9">
            <w:pPr>
              <w:jc w:val="center"/>
              <w:rPr>
                <w:bCs/>
                <w:szCs w:val="24"/>
              </w:rPr>
            </w:pPr>
            <w:r w:rsidRPr="00490960">
              <w:rPr>
                <w:bCs/>
                <w:szCs w:val="24"/>
              </w:rPr>
              <w:t>10</w:t>
            </w:r>
          </w:p>
        </w:tc>
      </w:tr>
      <w:tr w:rsidR="00A66EDE" w:rsidRPr="00490960" w:rsidTr="00750E9B">
        <w:tc>
          <w:tcPr>
            <w:tcW w:w="1888" w:type="pct"/>
          </w:tcPr>
          <w:p w:rsidR="00622D16" w:rsidRPr="00490960" w:rsidRDefault="00622D16" w:rsidP="00495DF9">
            <w:pPr>
              <w:rPr>
                <w:bCs/>
                <w:szCs w:val="24"/>
              </w:rPr>
            </w:pPr>
            <w:r w:rsidRPr="00490960">
              <w:rPr>
                <w:bCs/>
                <w:szCs w:val="24"/>
              </w:rPr>
              <w:t>Ожоги II степени</w:t>
            </w:r>
          </w:p>
        </w:tc>
        <w:tc>
          <w:tcPr>
            <w:tcW w:w="1429" w:type="pct"/>
            <w:vAlign w:val="center"/>
          </w:tcPr>
          <w:p w:rsidR="00622D16" w:rsidRPr="00490960" w:rsidRDefault="00622D16" w:rsidP="00495DF9">
            <w:pPr>
              <w:jc w:val="center"/>
              <w:rPr>
                <w:bCs/>
                <w:szCs w:val="24"/>
              </w:rPr>
            </w:pPr>
            <w:r w:rsidRPr="00490960">
              <w:rPr>
                <w:bCs/>
                <w:szCs w:val="24"/>
              </w:rPr>
              <w:t>27,4</w:t>
            </w:r>
          </w:p>
        </w:tc>
        <w:tc>
          <w:tcPr>
            <w:tcW w:w="1683" w:type="pct"/>
            <w:vAlign w:val="center"/>
          </w:tcPr>
          <w:p w:rsidR="00622D16" w:rsidRPr="00490960" w:rsidRDefault="00622D16" w:rsidP="00495DF9">
            <w:pPr>
              <w:jc w:val="center"/>
              <w:rPr>
                <w:bCs/>
                <w:szCs w:val="24"/>
              </w:rPr>
            </w:pPr>
            <w:r w:rsidRPr="00490960">
              <w:rPr>
                <w:bCs/>
                <w:szCs w:val="24"/>
              </w:rPr>
              <w:t>13</w:t>
            </w:r>
          </w:p>
        </w:tc>
      </w:tr>
      <w:tr w:rsidR="00A66EDE" w:rsidRPr="00490960" w:rsidTr="00750E9B">
        <w:tc>
          <w:tcPr>
            <w:tcW w:w="1888" w:type="pct"/>
          </w:tcPr>
          <w:p w:rsidR="00622D16" w:rsidRPr="00490960" w:rsidRDefault="00622D16" w:rsidP="00495DF9">
            <w:pPr>
              <w:rPr>
                <w:bCs/>
                <w:szCs w:val="24"/>
              </w:rPr>
            </w:pPr>
            <w:r w:rsidRPr="00490960">
              <w:rPr>
                <w:bCs/>
                <w:szCs w:val="24"/>
              </w:rPr>
              <w:t>Ожоги I степени</w:t>
            </w:r>
          </w:p>
        </w:tc>
        <w:tc>
          <w:tcPr>
            <w:tcW w:w="1429" w:type="pct"/>
            <w:vAlign w:val="center"/>
          </w:tcPr>
          <w:p w:rsidR="00622D16" w:rsidRPr="00490960" w:rsidRDefault="00622D16" w:rsidP="00495DF9">
            <w:pPr>
              <w:jc w:val="center"/>
              <w:rPr>
                <w:bCs/>
                <w:szCs w:val="24"/>
              </w:rPr>
            </w:pPr>
            <w:r w:rsidRPr="00490960">
              <w:rPr>
                <w:bCs/>
                <w:szCs w:val="24"/>
              </w:rPr>
              <w:t>9,6</w:t>
            </w:r>
          </w:p>
        </w:tc>
        <w:tc>
          <w:tcPr>
            <w:tcW w:w="1683" w:type="pct"/>
            <w:vAlign w:val="center"/>
          </w:tcPr>
          <w:p w:rsidR="00622D16" w:rsidRPr="00490960" w:rsidRDefault="00622D16" w:rsidP="00495DF9">
            <w:pPr>
              <w:jc w:val="center"/>
              <w:rPr>
                <w:bCs/>
                <w:szCs w:val="24"/>
              </w:rPr>
            </w:pPr>
            <w:r w:rsidRPr="00490960">
              <w:rPr>
                <w:bCs/>
                <w:szCs w:val="24"/>
              </w:rPr>
              <w:t>16</w:t>
            </w:r>
          </w:p>
        </w:tc>
      </w:tr>
      <w:tr w:rsidR="00A66EDE" w:rsidRPr="00490960" w:rsidTr="00750E9B">
        <w:tc>
          <w:tcPr>
            <w:tcW w:w="1888" w:type="pct"/>
          </w:tcPr>
          <w:p w:rsidR="00622D16" w:rsidRPr="00490960" w:rsidRDefault="00622D16" w:rsidP="00495DF9">
            <w:pPr>
              <w:rPr>
                <w:bCs/>
                <w:szCs w:val="24"/>
              </w:rPr>
            </w:pPr>
            <w:r w:rsidRPr="00490960">
              <w:rPr>
                <w:bCs/>
                <w:szCs w:val="24"/>
              </w:rPr>
              <w:t>Болевой порог (болезненные ощущения на коже и слизистых)</w:t>
            </w:r>
          </w:p>
        </w:tc>
        <w:tc>
          <w:tcPr>
            <w:tcW w:w="1429" w:type="pct"/>
            <w:vAlign w:val="center"/>
          </w:tcPr>
          <w:p w:rsidR="00622D16" w:rsidRPr="00490960" w:rsidRDefault="00622D16" w:rsidP="00495DF9">
            <w:pPr>
              <w:jc w:val="center"/>
              <w:rPr>
                <w:bCs/>
                <w:szCs w:val="24"/>
              </w:rPr>
            </w:pPr>
            <w:r w:rsidRPr="00490960">
              <w:rPr>
                <w:bCs/>
                <w:szCs w:val="24"/>
              </w:rPr>
              <w:t>1,4</w:t>
            </w:r>
          </w:p>
        </w:tc>
        <w:tc>
          <w:tcPr>
            <w:tcW w:w="1683" w:type="pct"/>
            <w:vAlign w:val="center"/>
          </w:tcPr>
          <w:p w:rsidR="00622D16" w:rsidRPr="00490960" w:rsidRDefault="00622D16" w:rsidP="00495DF9">
            <w:pPr>
              <w:jc w:val="center"/>
              <w:rPr>
                <w:bCs/>
                <w:szCs w:val="24"/>
              </w:rPr>
            </w:pPr>
            <w:r w:rsidRPr="00490960">
              <w:rPr>
                <w:bCs/>
                <w:szCs w:val="24"/>
              </w:rPr>
              <w:t>45</w:t>
            </w:r>
          </w:p>
        </w:tc>
      </w:tr>
    </w:tbl>
    <w:p w:rsidR="00750E9B" w:rsidRPr="00490960" w:rsidRDefault="00750E9B" w:rsidP="00495DF9">
      <w:pPr>
        <w:ind w:firstLine="709"/>
        <w:rPr>
          <w:szCs w:val="24"/>
        </w:rPr>
      </w:pPr>
    </w:p>
    <w:p w:rsidR="00622D16" w:rsidRPr="00490960" w:rsidRDefault="00622D16" w:rsidP="00495DF9">
      <w:pPr>
        <w:ind w:firstLine="709"/>
        <w:rPr>
          <w:szCs w:val="24"/>
        </w:rPr>
      </w:pPr>
      <w:r w:rsidRPr="00490960">
        <w:rPr>
          <w:szCs w:val="24"/>
        </w:rPr>
        <w:t xml:space="preserve">Для оценки степени разрушений строительных конструкций и количества пострадавших от теплового излучения принимались соответствующие значения интенсивности излучения, приведённые в таблице </w:t>
      </w:r>
      <w:r w:rsidR="00CC767D" w:rsidRPr="00490960">
        <w:rPr>
          <w:szCs w:val="24"/>
        </w:rPr>
        <w:t>5</w:t>
      </w:r>
      <w:r w:rsidR="00D122B4" w:rsidRPr="00490960">
        <w:rPr>
          <w:szCs w:val="24"/>
        </w:rPr>
        <w:t>.1.3.2</w:t>
      </w:r>
      <w:r w:rsidRPr="00490960">
        <w:rPr>
          <w:szCs w:val="24"/>
        </w:rPr>
        <w:t>.</w:t>
      </w:r>
    </w:p>
    <w:p w:rsidR="00D122B4" w:rsidRPr="00490960" w:rsidRDefault="00D122B4" w:rsidP="00495DF9">
      <w:pPr>
        <w:ind w:firstLine="709"/>
        <w:rPr>
          <w:szCs w:val="24"/>
        </w:rPr>
      </w:pPr>
    </w:p>
    <w:p w:rsidR="00622D16" w:rsidRPr="00490960" w:rsidRDefault="000A4CF4" w:rsidP="00495DF9">
      <w:pPr>
        <w:ind w:firstLine="709"/>
        <w:rPr>
          <w:b/>
          <w:szCs w:val="24"/>
        </w:rPr>
      </w:pPr>
      <w:r w:rsidRPr="00490960">
        <w:rPr>
          <w:szCs w:val="24"/>
        </w:rPr>
        <w:t xml:space="preserve">Таблица </w:t>
      </w:r>
      <w:r w:rsidR="00CC767D" w:rsidRPr="00490960">
        <w:rPr>
          <w:szCs w:val="24"/>
        </w:rPr>
        <w:t>5</w:t>
      </w:r>
      <w:r w:rsidR="00D122B4" w:rsidRPr="00490960">
        <w:rPr>
          <w:szCs w:val="24"/>
        </w:rPr>
        <w:t xml:space="preserve">.1.3.2 </w:t>
      </w:r>
      <w:r w:rsidR="00D62F48" w:rsidRPr="00490960">
        <w:rPr>
          <w:szCs w:val="24"/>
        </w:rPr>
        <w:t>–</w:t>
      </w:r>
      <w:r w:rsidR="00D122B4" w:rsidRPr="00490960">
        <w:rPr>
          <w:szCs w:val="24"/>
        </w:rPr>
        <w:t xml:space="preserve"> </w:t>
      </w:r>
      <w:r w:rsidR="00750E9B" w:rsidRPr="00490960">
        <w:rPr>
          <w:b/>
          <w:szCs w:val="24"/>
        </w:rPr>
        <w:t>х</w:t>
      </w:r>
      <w:r w:rsidR="00622D16" w:rsidRPr="00490960">
        <w:rPr>
          <w:b/>
          <w:szCs w:val="24"/>
        </w:rPr>
        <w:t>арактер повреждений элементов зданий и воздействия на человека</w:t>
      </w:r>
    </w:p>
    <w:p w:rsidR="00D122B4" w:rsidRPr="00490960" w:rsidRDefault="00D122B4" w:rsidP="00495DF9">
      <w:pPr>
        <w:ind w:firstLine="709"/>
        <w:rPr>
          <w:szCs w:val="24"/>
        </w:rPr>
      </w:pPr>
    </w:p>
    <w:tbl>
      <w:tblPr>
        <w:tblStyle w:val="200"/>
        <w:tblW w:w="5000" w:type="pct"/>
        <w:tblLook w:val="01E0" w:firstRow="1" w:lastRow="1" w:firstColumn="1" w:lastColumn="1" w:noHBand="0" w:noVBand="0"/>
      </w:tblPr>
      <w:tblGrid>
        <w:gridCol w:w="7712"/>
        <w:gridCol w:w="2710"/>
      </w:tblGrid>
      <w:tr w:rsidR="00BA533C" w:rsidRPr="00490960" w:rsidTr="006B04CB">
        <w:trPr>
          <w:trHeight w:val="367"/>
          <w:tblHeader/>
        </w:trPr>
        <w:tc>
          <w:tcPr>
            <w:tcW w:w="3700" w:type="pct"/>
            <w:vAlign w:val="center"/>
          </w:tcPr>
          <w:p w:rsidR="00BA533C" w:rsidRPr="00490960" w:rsidRDefault="00BA533C" w:rsidP="00495DF9">
            <w:pPr>
              <w:jc w:val="center"/>
              <w:rPr>
                <w:b/>
                <w:bCs/>
                <w:szCs w:val="24"/>
              </w:rPr>
            </w:pPr>
            <w:r w:rsidRPr="00490960">
              <w:rPr>
                <w:b/>
                <w:bCs/>
                <w:szCs w:val="24"/>
              </w:rPr>
              <w:t>Характер повреждений элементов зданий и воздействия на человека</w:t>
            </w:r>
          </w:p>
        </w:tc>
        <w:tc>
          <w:tcPr>
            <w:tcW w:w="1300" w:type="pct"/>
            <w:vAlign w:val="center"/>
          </w:tcPr>
          <w:p w:rsidR="00BA533C" w:rsidRPr="00490960" w:rsidRDefault="00BA533C" w:rsidP="00495DF9">
            <w:pPr>
              <w:jc w:val="center"/>
              <w:rPr>
                <w:b/>
                <w:bCs/>
                <w:szCs w:val="24"/>
              </w:rPr>
            </w:pPr>
            <w:r w:rsidRPr="00490960">
              <w:rPr>
                <w:b/>
                <w:bCs/>
                <w:szCs w:val="24"/>
              </w:rPr>
              <w:t>Интенсивность излучения</w:t>
            </w:r>
            <w:r w:rsidR="00B9473F">
              <w:rPr>
                <w:b/>
                <w:bCs/>
                <w:szCs w:val="24"/>
              </w:rPr>
              <w:t xml:space="preserve">, </w:t>
            </w:r>
            <w:r w:rsidRPr="00490960">
              <w:rPr>
                <w:b/>
                <w:bCs/>
                <w:szCs w:val="24"/>
              </w:rPr>
              <w:t>кВт/м²</w:t>
            </w:r>
          </w:p>
        </w:tc>
      </w:tr>
    </w:tbl>
    <w:p w:rsidR="00BA533C" w:rsidRPr="00490960" w:rsidRDefault="00BA533C" w:rsidP="00495DF9">
      <w:pPr>
        <w:ind w:firstLine="709"/>
        <w:rPr>
          <w:sz w:val="2"/>
          <w:szCs w:val="2"/>
        </w:rPr>
      </w:pPr>
    </w:p>
    <w:tbl>
      <w:tblPr>
        <w:tblStyle w:val="200"/>
        <w:tblW w:w="5000" w:type="pct"/>
        <w:tblLook w:val="01E0" w:firstRow="1" w:lastRow="1" w:firstColumn="1" w:lastColumn="1" w:noHBand="0" w:noVBand="0"/>
      </w:tblPr>
      <w:tblGrid>
        <w:gridCol w:w="7712"/>
        <w:gridCol w:w="2710"/>
      </w:tblGrid>
      <w:tr w:rsidR="00A66EDE" w:rsidRPr="00490960" w:rsidTr="00B10121">
        <w:trPr>
          <w:trHeight w:val="70"/>
          <w:tblHeader/>
        </w:trPr>
        <w:tc>
          <w:tcPr>
            <w:tcW w:w="3700" w:type="pct"/>
            <w:vAlign w:val="center"/>
          </w:tcPr>
          <w:p w:rsidR="00105715" w:rsidRPr="00490960" w:rsidRDefault="00105715" w:rsidP="00495DF9">
            <w:pPr>
              <w:jc w:val="center"/>
              <w:rPr>
                <w:b/>
                <w:bCs/>
                <w:szCs w:val="24"/>
              </w:rPr>
            </w:pPr>
            <w:r w:rsidRPr="00490960">
              <w:rPr>
                <w:b/>
                <w:bCs/>
                <w:szCs w:val="24"/>
              </w:rPr>
              <w:t>1</w:t>
            </w:r>
          </w:p>
        </w:tc>
        <w:tc>
          <w:tcPr>
            <w:tcW w:w="1300" w:type="pct"/>
            <w:vAlign w:val="center"/>
          </w:tcPr>
          <w:p w:rsidR="00105715" w:rsidRPr="00490960" w:rsidRDefault="00105715" w:rsidP="00495DF9">
            <w:pPr>
              <w:jc w:val="center"/>
              <w:rPr>
                <w:b/>
                <w:bCs/>
                <w:szCs w:val="24"/>
              </w:rPr>
            </w:pPr>
            <w:r w:rsidRPr="00490960">
              <w:rPr>
                <w:b/>
                <w:bCs/>
                <w:szCs w:val="24"/>
              </w:rPr>
              <w:t>2</w:t>
            </w:r>
          </w:p>
        </w:tc>
      </w:tr>
      <w:tr w:rsidR="00750E9B" w:rsidRPr="00490960" w:rsidTr="00750E9B">
        <w:trPr>
          <w:trHeight w:val="53"/>
        </w:trPr>
        <w:tc>
          <w:tcPr>
            <w:tcW w:w="5000" w:type="pct"/>
            <w:gridSpan w:val="2"/>
          </w:tcPr>
          <w:p w:rsidR="00750E9B" w:rsidRPr="00490960" w:rsidRDefault="00750E9B" w:rsidP="00495DF9">
            <w:pPr>
              <w:rPr>
                <w:bCs/>
                <w:szCs w:val="24"/>
              </w:rPr>
            </w:pPr>
            <w:r w:rsidRPr="00490960">
              <w:rPr>
                <w:bCs/>
                <w:szCs w:val="24"/>
              </w:rPr>
              <w:t>Стальные конструкции (</w:t>
            </w:r>
            <w:r w:rsidR="00C15078">
              <w:rPr>
                <w:bCs/>
                <w:szCs w:val="24"/>
              </w:rPr>
              <w:t>температура</w:t>
            </w:r>
            <w:r w:rsidR="00C15078" w:rsidRPr="00490960">
              <w:rPr>
                <w:bCs/>
                <w:szCs w:val="24"/>
              </w:rPr>
              <w:t xml:space="preserve"> воспл</w:t>
            </w:r>
            <w:r w:rsidR="00C15078">
              <w:rPr>
                <w:bCs/>
                <w:szCs w:val="24"/>
              </w:rPr>
              <w:t>аменения</w:t>
            </w:r>
            <w:r w:rsidR="00C15078" w:rsidRPr="00490960">
              <w:rPr>
                <w:bCs/>
                <w:szCs w:val="24"/>
              </w:rPr>
              <w:t xml:space="preserve"> </w:t>
            </w:r>
            <w:r w:rsidRPr="00490960">
              <w:rPr>
                <w:bCs/>
                <w:szCs w:val="24"/>
              </w:rPr>
              <w:t>= 300 °С) разрушение</w:t>
            </w:r>
          </w:p>
        </w:tc>
      </w:tr>
      <w:tr w:rsidR="00A66EDE" w:rsidRPr="00490960" w:rsidTr="00BF19CB">
        <w:trPr>
          <w:trHeight w:val="58"/>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30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минут</w:t>
            </w:r>
          </w:p>
        </w:tc>
        <w:tc>
          <w:tcPr>
            <w:tcW w:w="1300" w:type="pct"/>
          </w:tcPr>
          <w:p w:rsidR="00622D16" w:rsidRPr="00490960" w:rsidRDefault="00622D16" w:rsidP="00495DF9">
            <w:pPr>
              <w:rPr>
                <w:bCs/>
                <w:szCs w:val="24"/>
              </w:rPr>
            </w:pPr>
            <w:r w:rsidRPr="00490960">
              <w:rPr>
                <w:bCs/>
                <w:szCs w:val="24"/>
              </w:rPr>
              <w:t>20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50 минут</w:t>
            </w:r>
          </w:p>
        </w:tc>
        <w:tc>
          <w:tcPr>
            <w:tcW w:w="1300" w:type="pct"/>
          </w:tcPr>
          <w:p w:rsidR="00622D16" w:rsidRPr="00490960" w:rsidRDefault="00622D16" w:rsidP="00495DF9">
            <w:pPr>
              <w:rPr>
                <w:bCs/>
                <w:szCs w:val="24"/>
              </w:rPr>
            </w:pPr>
            <w:r w:rsidRPr="00490960">
              <w:rPr>
                <w:bCs/>
                <w:szCs w:val="24"/>
              </w:rPr>
              <w:t>15</w:t>
            </w:r>
          </w:p>
        </w:tc>
      </w:tr>
      <w:tr w:rsidR="00750E9B" w:rsidRPr="00490960" w:rsidTr="00750E9B">
        <w:trPr>
          <w:trHeight w:val="194"/>
        </w:trPr>
        <w:tc>
          <w:tcPr>
            <w:tcW w:w="5000" w:type="pct"/>
            <w:gridSpan w:val="2"/>
          </w:tcPr>
          <w:p w:rsidR="00750E9B" w:rsidRPr="00490960" w:rsidRDefault="00750E9B" w:rsidP="00495DF9">
            <w:pPr>
              <w:rPr>
                <w:bCs/>
                <w:szCs w:val="24"/>
              </w:rPr>
            </w:pPr>
            <w:r w:rsidRPr="00490960">
              <w:rPr>
                <w:bCs/>
                <w:szCs w:val="24"/>
              </w:rPr>
              <w:t>Кирпичные конструкции (</w:t>
            </w:r>
            <w:r w:rsidR="00C15078">
              <w:rPr>
                <w:bCs/>
                <w:szCs w:val="24"/>
              </w:rPr>
              <w:t>температура</w:t>
            </w:r>
            <w:r w:rsidR="00C15078" w:rsidRPr="00490960">
              <w:rPr>
                <w:bCs/>
                <w:szCs w:val="24"/>
              </w:rPr>
              <w:t xml:space="preserve"> воспл</w:t>
            </w:r>
            <w:r w:rsidR="00C15078">
              <w:rPr>
                <w:bCs/>
                <w:szCs w:val="24"/>
              </w:rPr>
              <w:t>аменения</w:t>
            </w:r>
            <w:r w:rsidRPr="00490960">
              <w:rPr>
                <w:bCs/>
                <w:szCs w:val="24"/>
              </w:rPr>
              <w:t xml:space="preserve"> = 700 °С) разрушение</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95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минут</w:t>
            </w:r>
          </w:p>
        </w:tc>
        <w:tc>
          <w:tcPr>
            <w:tcW w:w="1300" w:type="pct"/>
          </w:tcPr>
          <w:p w:rsidR="00622D16" w:rsidRPr="00490960" w:rsidRDefault="00622D16" w:rsidP="00495DF9">
            <w:pPr>
              <w:rPr>
                <w:bCs/>
                <w:szCs w:val="24"/>
              </w:rPr>
            </w:pPr>
            <w:r w:rsidRPr="00490960">
              <w:rPr>
                <w:bCs/>
                <w:szCs w:val="24"/>
              </w:rPr>
              <w:t>55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lastRenderedPageBreak/>
              <w:t>50 минут</w:t>
            </w:r>
          </w:p>
        </w:tc>
        <w:tc>
          <w:tcPr>
            <w:tcW w:w="1300" w:type="pct"/>
          </w:tcPr>
          <w:p w:rsidR="00622D16" w:rsidRPr="00490960" w:rsidRDefault="00622D16" w:rsidP="00495DF9">
            <w:pPr>
              <w:rPr>
                <w:bCs/>
                <w:szCs w:val="24"/>
              </w:rPr>
            </w:pPr>
            <w:r w:rsidRPr="00490960">
              <w:rPr>
                <w:bCs/>
                <w:szCs w:val="24"/>
              </w:rPr>
              <w:t>35</w:t>
            </w:r>
          </w:p>
        </w:tc>
      </w:tr>
      <w:tr w:rsidR="00750E9B" w:rsidRPr="00490960" w:rsidTr="00750E9B">
        <w:trPr>
          <w:trHeight w:val="53"/>
        </w:trPr>
        <w:tc>
          <w:tcPr>
            <w:tcW w:w="5000" w:type="pct"/>
            <w:gridSpan w:val="2"/>
          </w:tcPr>
          <w:p w:rsidR="00750E9B" w:rsidRPr="00490960" w:rsidRDefault="00750E9B" w:rsidP="00495DF9">
            <w:pPr>
              <w:rPr>
                <w:bCs/>
                <w:szCs w:val="24"/>
              </w:rPr>
            </w:pPr>
            <w:r w:rsidRPr="00490960">
              <w:rPr>
                <w:bCs/>
                <w:szCs w:val="24"/>
              </w:rPr>
              <w:t>Летальный исход</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секунд</w:t>
            </w:r>
          </w:p>
        </w:tc>
        <w:tc>
          <w:tcPr>
            <w:tcW w:w="1300" w:type="pct"/>
          </w:tcPr>
          <w:p w:rsidR="00622D16" w:rsidRPr="00490960" w:rsidRDefault="00622D16" w:rsidP="00495DF9">
            <w:pPr>
              <w:rPr>
                <w:bCs/>
                <w:szCs w:val="24"/>
              </w:rPr>
            </w:pPr>
            <w:r w:rsidRPr="00490960">
              <w:rPr>
                <w:bCs/>
                <w:szCs w:val="24"/>
              </w:rPr>
              <w:t>45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секунд</w:t>
            </w:r>
          </w:p>
        </w:tc>
        <w:tc>
          <w:tcPr>
            <w:tcW w:w="1300" w:type="pct"/>
          </w:tcPr>
          <w:p w:rsidR="00622D16" w:rsidRPr="00490960" w:rsidRDefault="00622D16" w:rsidP="00495DF9">
            <w:pPr>
              <w:rPr>
                <w:bCs/>
                <w:szCs w:val="24"/>
              </w:rPr>
            </w:pPr>
            <w:r w:rsidRPr="00490960">
              <w:rPr>
                <w:bCs/>
                <w:szCs w:val="24"/>
              </w:rPr>
              <w:t>35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 минута</w:t>
            </w:r>
          </w:p>
        </w:tc>
        <w:tc>
          <w:tcPr>
            <w:tcW w:w="1300" w:type="pct"/>
          </w:tcPr>
          <w:p w:rsidR="00622D16" w:rsidRPr="00490960" w:rsidRDefault="00622D16" w:rsidP="00495DF9">
            <w:pPr>
              <w:rPr>
                <w:bCs/>
                <w:szCs w:val="24"/>
              </w:rPr>
            </w:pPr>
            <w:r w:rsidRPr="00490960">
              <w:rPr>
                <w:bCs/>
                <w:szCs w:val="24"/>
              </w:rPr>
              <w:t>20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10</w:t>
            </w:r>
          </w:p>
        </w:tc>
      </w:tr>
      <w:tr w:rsidR="00750E9B" w:rsidRPr="00490960" w:rsidTr="00750E9B">
        <w:trPr>
          <w:trHeight w:val="53"/>
        </w:trPr>
        <w:tc>
          <w:tcPr>
            <w:tcW w:w="5000" w:type="pct"/>
            <w:gridSpan w:val="2"/>
          </w:tcPr>
          <w:p w:rsidR="00750E9B" w:rsidRPr="00490960" w:rsidRDefault="00750E9B" w:rsidP="00495DF9">
            <w:pPr>
              <w:rPr>
                <w:bCs/>
                <w:szCs w:val="24"/>
              </w:rPr>
            </w:pPr>
            <w:r w:rsidRPr="00490960">
              <w:rPr>
                <w:bCs/>
                <w:szCs w:val="24"/>
              </w:rPr>
              <w:t>Ожог 2-ой степени</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секунд</w:t>
            </w:r>
          </w:p>
        </w:tc>
        <w:tc>
          <w:tcPr>
            <w:tcW w:w="1300" w:type="pct"/>
          </w:tcPr>
          <w:p w:rsidR="00622D16" w:rsidRPr="00490960" w:rsidRDefault="00622D16" w:rsidP="00495DF9">
            <w:pPr>
              <w:rPr>
                <w:bCs/>
                <w:szCs w:val="24"/>
              </w:rPr>
            </w:pPr>
            <w:r w:rsidRPr="00490960">
              <w:rPr>
                <w:bCs/>
                <w:szCs w:val="24"/>
              </w:rPr>
              <w:t>20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секунд</w:t>
            </w:r>
          </w:p>
        </w:tc>
        <w:tc>
          <w:tcPr>
            <w:tcW w:w="1300" w:type="pct"/>
          </w:tcPr>
          <w:p w:rsidR="00622D16" w:rsidRPr="00490960" w:rsidRDefault="00622D16" w:rsidP="00495DF9">
            <w:pPr>
              <w:rPr>
                <w:bCs/>
                <w:szCs w:val="24"/>
              </w:rPr>
            </w:pPr>
            <w:r w:rsidRPr="00490960">
              <w:rPr>
                <w:bCs/>
                <w:szCs w:val="24"/>
              </w:rPr>
              <w:t>10,5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 минута</w:t>
            </w:r>
          </w:p>
        </w:tc>
        <w:tc>
          <w:tcPr>
            <w:tcW w:w="1300" w:type="pct"/>
          </w:tcPr>
          <w:p w:rsidR="00622D16" w:rsidRPr="00490960" w:rsidRDefault="00622D16" w:rsidP="00495DF9">
            <w:pPr>
              <w:rPr>
                <w:bCs/>
                <w:szCs w:val="24"/>
              </w:rPr>
            </w:pPr>
            <w:r w:rsidRPr="00490960">
              <w:rPr>
                <w:bCs/>
                <w:szCs w:val="24"/>
              </w:rPr>
              <w:t>8</w:t>
            </w:r>
          </w:p>
        </w:tc>
      </w:tr>
      <w:tr w:rsidR="001E0513" w:rsidRPr="00490960" w:rsidTr="00BF19CB">
        <w:trPr>
          <w:trHeight w:val="53"/>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6</w:t>
            </w:r>
          </w:p>
        </w:tc>
      </w:tr>
    </w:tbl>
    <w:p w:rsidR="00105715" w:rsidRPr="00490960" w:rsidRDefault="00105715" w:rsidP="00495DF9">
      <w:pPr>
        <w:ind w:firstLine="709"/>
        <w:rPr>
          <w:bCs/>
          <w:szCs w:val="24"/>
        </w:rPr>
      </w:pPr>
    </w:p>
    <w:p w:rsidR="00622D16" w:rsidRPr="0075790C" w:rsidRDefault="00622D16" w:rsidP="00495DF9">
      <w:pPr>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1. Смертельное поражение люди могут получить практически в пределах горящего здания или строения.</w:t>
      </w:r>
    </w:p>
    <w:p w:rsidR="00622D16" w:rsidRPr="00490960" w:rsidRDefault="00622D16" w:rsidP="00495DF9">
      <w:pPr>
        <w:ind w:firstLine="709"/>
        <w:rPr>
          <w:szCs w:val="24"/>
        </w:rPr>
      </w:pPr>
      <w:r w:rsidRPr="00490960">
        <w:rPr>
          <w:szCs w:val="24"/>
        </w:rPr>
        <w:t xml:space="preserve">2. Безопасное расстояние (удаленность от здания, сооружения) при пожаре для людей составит </w:t>
      </w:r>
      <w:r w:rsidR="004D0343" w:rsidRPr="00490960">
        <w:rPr>
          <w:szCs w:val="24"/>
        </w:rPr>
        <w:t>–</w:t>
      </w:r>
      <w:r w:rsidRPr="00490960">
        <w:rPr>
          <w:szCs w:val="24"/>
        </w:rPr>
        <w:t xml:space="preserve"> 16 м. Дальность переноса высокотемпературных частиц (искр) не превысит 100 м.</w:t>
      </w:r>
    </w:p>
    <w:p w:rsidR="00622D16" w:rsidRPr="00490960" w:rsidRDefault="00622D16" w:rsidP="00495DF9">
      <w:pPr>
        <w:ind w:firstLine="709"/>
        <w:rPr>
          <w:szCs w:val="24"/>
        </w:rPr>
      </w:pPr>
      <w:r w:rsidRPr="00490960">
        <w:rPr>
          <w:szCs w:val="24"/>
        </w:rPr>
        <w:t>3. Горение ограничивается в пределах одного строения, но при определенных условиях может распространяться на соседние здания, сооружения.</w:t>
      </w:r>
    </w:p>
    <w:p w:rsidR="001E56A3" w:rsidRPr="00490960" w:rsidRDefault="001E56A3" w:rsidP="00495DF9">
      <w:pPr>
        <w:ind w:firstLine="709"/>
        <w:rPr>
          <w:szCs w:val="24"/>
        </w:rPr>
      </w:pPr>
    </w:p>
    <w:p w:rsidR="00622D16" w:rsidRPr="00490960" w:rsidRDefault="008618EB"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.1.3.3 </w:t>
      </w:r>
      <w:r w:rsidR="004D0343" w:rsidRPr="00490960">
        <w:rPr>
          <w:szCs w:val="24"/>
        </w:rPr>
        <w:t>–</w:t>
      </w:r>
      <w:r w:rsidRPr="00490960">
        <w:rPr>
          <w:szCs w:val="24"/>
        </w:rPr>
        <w:t xml:space="preserve"> </w:t>
      </w:r>
      <w:r w:rsidR="001950A0" w:rsidRPr="00490960">
        <w:rPr>
          <w:b/>
          <w:szCs w:val="24"/>
        </w:rPr>
        <w:t>р</w:t>
      </w:r>
      <w:r w:rsidR="00622D16" w:rsidRPr="00490960">
        <w:rPr>
          <w:b/>
          <w:szCs w:val="24"/>
        </w:rPr>
        <w:t>иски возникновения техногенных пожаров</w:t>
      </w:r>
    </w:p>
    <w:p w:rsidR="008618EB" w:rsidRPr="00490960" w:rsidRDefault="008618EB" w:rsidP="00495DF9">
      <w:pPr>
        <w:ind w:firstLine="709"/>
        <w:rPr>
          <w:szCs w:val="24"/>
        </w:rPr>
      </w:pPr>
    </w:p>
    <w:tbl>
      <w:tblPr>
        <w:tblStyle w:val="200"/>
        <w:tblW w:w="5000" w:type="pct"/>
        <w:tblLook w:val="01E0" w:firstRow="1" w:lastRow="1" w:firstColumn="1" w:lastColumn="1" w:noHBand="0" w:noVBand="0"/>
      </w:tblPr>
      <w:tblGrid>
        <w:gridCol w:w="1325"/>
        <w:gridCol w:w="1180"/>
        <w:gridCol w:w="1180"/>
        <w:gridCol w:w="1184"/>
        <w:gridCol w:w="5553"/>
      </w:tblGrid>
      <w:tr w:rsidR="001950A0" w:rsidRPr="00490960" w:rsidTr="006B04CB">
        <w:trPr>
          <w:tblHeader/>
        </w:trPr>
        <w:tc>
          <w:tcPr>
            <w:tcW w:w="2336" w:type="pct"/>
            <w:gridSpan w:val="4"/>
            <w:vAlign w:val="center"/>
          </w:tcPr>
          <w:p w:rsidR="001950A0" w:rsidRPr="00490960" w:rsidRDefault="001950A0" w:rsidP="00495DF9">
            <w:pPr>
              <w:jc w:val="center"/>
              <w:rPr>
                <w:b/>
                <w:bCs/>
                <w:szCs w:val="24"/>
              </w:rPr>
            </w:pPr>
            <w:r w:rsidRPr="00490960">
              <w:rPr>
                <w:b/>
                <w:bCs/>
                <w:szCs w:val="24"/>
              </w:rPr>
              <w:t>Статистика пожаров (количество)</w:t>
            </w:r>
          </w:p>
        </w:tc>
        <w:tc>
          <w:tcPr>
            <w:tcW w:w="2664" w:type="pct"/>
            <w:vMerge w:val="restart"/>
            <w:vAlign w:val="center"/>
          </w:tcPr>
          <w:p w:rsidR="001950A0" w:rsidRPr="00490960" w:rsidRDefault="001950A0" w:rsidP="00495DF9">
            <w:pPr>
              <w:jc w:val="center"/>
              <w:rPr>
                <w:b/>
                <w:bCs/>
                <w:szCs w:val="24"/>
              </w:rPr>
            </w:pPr>
            <w:r w:rsidRPr="00490960">
              <w:rPr>
                <w:b/>
                <w:bCs/>
                <w:szCs w:val="24"/>
              </w:rPr>
              <w:t xml:space="preserve">Оценка риска возникновения </w:t>
            </w:r>
            <w:r w:rsidR="0033590B">
              <w:rPr>
                <w:b/>
                <w:bCs/>
                <w:szCs w:val="24"/>
              </w:rPr>
              <w:t>чрезвычайных ситуаций</w:t>
            </w:r>
          </w:p>
        </w:tc>
      </w:tr>
      <w:tr w:rsidR="001950A0" w:rsidRPr="00490960" w:rsidTr="006B04CB">
        <w:trPr>
          <w:tblHeader/>
        </w:trPr>
        <w:tc>
          <w:tcPr>
            <w:tcW w:w="636" w:type="pct"/>
            <w:vAlign w:val="center"/>
          </w:tcPr>
          <w:p w:rsidR="001950A0" w:rsidRPr="00490960" w:rsidRDefault="001950A0" w:rsidP="00495DF9">
            <w:pPr>
              <w:jc w:val="center"/>
              <w:rPr>
                <w:b/>
                <w:bCs/>
                <w:szCs w:val="24"/>
              </w:rPr>
            </w:pPr>
            <w:r w:rsidRPr="00490960">
              <w:rPr>
                <w:b/>
                <w:bCs/>
                <w:szCs w:val="24"/>
              </w:rPr>
              <w:t>2005 год</w:t>
            </w:r>
          </w:p>
        </w:tc>
        <w:tc>
          <w:tcPr>
            <w:tcW w:w="566" w:type="pct"/>
            <w:vAlign w:val="center"/>
          </w:tcPr>
          <w:p w:rsidR="001950A0" w:rsidRPr="00490960" w:rsidRDefault="001950A0" w:rsidP="00495DF9">
            <w:pPr>
              <w:jc w:val="center"/>
              <w:rPr>
                <w:b/>
                <w:bCs/>
                <w:szCs w:val="24"/>
              </w:rPr>
            </w:pPr>
            <w:r w:rsidRPr="00490960">
              <w:rPr>
                <w:b/>
                <w:bCs/>
                <w:szCs w:val="24"/>
              </w:rPr>
              <w:t>2006 год</w:t>
            </w:r>
          </w:p>
        </w:tc>
        <w:tc>
          <w:tcPr>
            <w:tcW w:w="566" w:type="pct"/>
            <w:vAlign w:val="center"/>
          </w:tcPr>
          <w:p w:rsidR="001950A0" w:rsidRPr="00490960" w:rsidRDefault="001950A0" w:rsidP="00495DF9">
            <w:pPr>
              <w:jc w:val="center"/>
              <w:rPr>
                <w:b/>
                <w:bCs/>
                <w:szCs w:val="24"/>
              </w:rPr>
            </w:pPr>
            <w:r w:rsidRPr="00490960">
              <w:rPr>
                <w:b/>
                <w:bCs/>
                <w:szCs w:val="24"/>
              </w:rPr>
              <w:t>2007 год</w:t>
            </w:r>
          </w:p>
        </w:tc>
        <w:tc>
          <w:tcPr>
            <w:tcW w:w="568" w:type="pct"/>
            <w:vAlign w:val="center"/>
          </w:tcPr>
          <w:p w:rsidR="001950A0" w:rsidRPr="00490960" w:rsidRDefault="001950A0" w:rsidP="00495DF9">
            <w:pPr>
              <w:jc w:val="center"/>
              <w:rPr>
                <w:b/>
                <w:bCs/>
                <w:szCs w:val="24"/>
              </w:rPr>
            </w:pPr>
            <w:r w:rsidRPr="00490960">
              <w:rPr>
                <w:b/>
                <w:bCs/>
                <w:szCs w:val="24"/>
              </w:rPr>
              <w:t>2008 год</w:t>
            </w:r>
          </w:p>
        </w:tc>
        <w:tc>
          <w:tcPr>
            <w:tcW w:w="2664" w:type="pct"/>
            <w:vMerge/>
            <w:vAlign w:val="center"/>
          </w:tcPr>
          <w:p w:rsidR="001950A0" w:rsidRPr="00490960" w:rsidRDefault="001950A0" w:rsidP="00495DF9">
            <w:pPr>
              <w:ind w:firstLine="709"/>
              <w:jc w:val="center"/>
              <w:rPr>
                <w:b/>
                <w:bCs/>
                <w:szCs w:val="24"/>
              </w:rPr>
            </w:pPr>
          </w:p>
        </w:tc>
      </w:tr>
    </w:tbl>
    <w:p w:rsidR="001950A0" w:rsidRPr="00490960" w:rsidRDefault="001950A0" w:rsidP="00495DF9">
      <w:pPr>
        <w:ind w:firstLine="709"/>
        <w:rPr>
          <w:sz w:val="2"/>
          <w:szCs w:val="2"/>
        </w:rPr>
      </w:pPr>
    </w:p>
    <w:tbl>
      <w:tblPr>
        <w:tblStyle w:val="200"/>
        <w:tblW w:w="5000" w:type="pct"/>
        <w:tblLook w:val="01E0" w:firstRow="1" w:lastRow="1" w:firstColumn="1" w:lastColumn="1" w:noHBand="0" w:noVBand="0"/>
      </w:tblPr>
      <w:tblGrid>
        <w:gridCol w:w="1325"/>
        <w:gridCol w:w="1180"/>
        <w:gridCol w:w="1180"/>
        <w:gridCol w:w="1184"/>
        <w:gridCol w:w="5553"/>
      </w:tblGrid>
      <w:tr w:rsidR="00A66EDE" w:rsidRPr="00490960" w:rsidTr="001950A0">
        <w:tc>
          <w:tcPr>
            <w:tcW w:w="636" w:type="pct"/>
            <w:vAlign w:val="center"/>
          </w:tcPr>
          <w:p w:rsidR="008618EB" w:rsidRPr="00490960" w:rsidRDefault="008618EB" w:rsidP="00495DF9">
            <w:pPr>
              <w:jc w:val="center"/>
              <w:rPr>
                <w:b/>
                <w:bCs/>
                <w:szCs w:val="24"/>
              </w:rPr>
            </w:pPr>
            <w:r w:rsidRPr="00490960">
              <w:rPr>
                <w:b/>
                <w:bCs/>
                <w:szCs w:val="24"/>
              </w:rPr>
              <w:t>1</w:t>
            </w:r>
          </w:p>
        </w:tc>
        <w:tc>
          <w:tcPr>
            <w:tcW w:w="566" w:type="pct"/>
            <w:vAlign w:val="center"/>
          </w:tcPr>
          <w:p w:rsidR="008618EB" w:rsidRPr="00490960" w:rsidRDefault="008618EB" w:rsidP="00495DF9">
            <w:pPr>
              <w:jc w:val="center"/>
              <w:rPr>
                <w:b/>
                <w:bCs/>
                <w:szCs w:val="24"/>
              </w:rPr>
            </w:pPr>
            <w:r w:rsidRPr="00490960">
              <w:rPr>
                <w:b/>
                <w:bCs/>
                <w:szCs w:val="24"/>
              </w:rPr>
              <w:t>2</w:t>
            </w:r>
          </w:p>
        </w:tc>
        <w:tc>
          <w:tcPr>
            <w:tcW w:w="566" w:type="pct"/>
            <w:vAlign w:val="center"/>
          </w:tcPr>
          <w:p w:rsidR="008618EB" w:rsidRPr="00490960" w:rsidRDefault="008618EB" w:rsidP="00495DF9">
            <w:pPr>
              <w:jc w:val="center"/>
              <w:rPr>
                <w:b/>
                <w:bCs/>
                <w:szCs w:val="24"/>
              </w:rPr>
            </w:pPr>
            <w:r w:rsidRPr="00490960">
              <w:rPr>
                <w:b/>
                <w:bCs/>
                <w:szCs w:val="24"/>
              </w:rPr>
              <w:t>3</w:t>
            </w:r>
          </w:p>
        </w:tc>
        <w:tc>
          <w:tcPr>
            <w:tcW w:w="568" w:type="pct"/>
            <w:vAlign w:val="center"/>
          </w:tcPr>
          <w:p w:rsidR="008618EB" w:rsidRPr="00490960" w:rsidRDefault="008618EB" w:rsidP="00495DF9">
            <w:pPr>
              <w:jc w:val="center"/>
              <w:rPr>
                <w:b/>
                <w:bCs/>
                <w:szCs w:val="24"/>
              </w:rPr>
            </w:pPr>
            <w:r w:rsidRPr="00490960">
              <w:rPr>
                <w:b/>
                <w:bCs/>
                <w:szCs w:val="24"/>
              </w:rPr>
              <w:t>4</w:t>
            </w:r>
          </w:p>
        </w:tc>
        <w:tc>
          <w:tcPr>
            <w:tcW w:w="2664" w:type="pct"/>
            <w:vAlign w:val="center"/>
          </w:tcPr>
          <w:p w:rsidR="008618EB" w:rsidRPr="00490960" w:rsidRDefault="008618EB" w:rsidP="00495DF9">
            <w:pPr>
              <w:jc w:val="center"/>
              <w:rPr>
                <w:b/>
                <w:bCs/>
                <w:szCs w:val="24"/>
              </w:rPr>
            </w:pPr>
            <w:r w:rsidRPr="00490960">
              <w:rPr>
                <w:b/>
                <w:bCs/>
                <w:szCs w:val="24"/>
              </w:rPr>
              <w:t>5</w:t>
            </w:r>
          </w:p>
        </w:tc>
      </w:tr>
      <w:tr w:rsidR="001E0513" w:rsidRPr="00490960" w:rsidTr="001950A0">
        <w:tc>
          <w:tcPr>
            <w:tcW w:w="636" w:type="pct"/>
            <w:vAlign w:val="center"/>
          </w:tcPr>
          <w:p w:rsidR="00622D16" w:rsidRPr="00490960" w:rsidRDefault="00622D16" w:rsidP="00495DF9">
            <w:pPr>
              <w:rPr>
                <w:bCs/>
                <w:szCs w:val="24"/>
              </w:rPr>
            </w:pPr>
            <w:r w:rsidRPr="00490960">
              <w:rPr>
                <w:bCs/>
                <w:szCs w:val="24"/>
              </w:rPr>
              <w:t>115</w:t>
            </w:r>
          </w:p>
        </w:tc>
        <w:tc>
          <w:tcPr>
            <w:tcW w:w="566" w:type="pct"/>
            <w:vAlign w:val="center"/>
          </w:tcPr>
          <w:p w:rsidR="00622D16" w:rsidRPr="00490960" w:rsidRDefault="00622D16" w:rsidP="00495DF9">
            <w:pPr>
              <w:rPr>
                <w:bCs/>
                <w:szCs w:val="24"/>
              </w:rPr>
            </w:pPr>
            <w:r w:rsidRPr="00490960">
              <w:rPr>
                <w:bCs/>
                <w:szCs w:val="24"/>
              </w:rPr>
              <w:t>120</w:t>
            </w:r>
          </w:p>
        </w:tc>
        <w:tc>
          <w:tcPr>
            <w:tcW w:w="566" w:type="pct"/>
            <w:vAlign w:val="center"/>
          </w:tcPr>
          <w:p w:rsidR="00622D16" w:rsidRPr="00490960" w:rsidRDefault="00622D16" w:rsidP="00495DF9">
            <w:pPr>
              <w:rPr>
                <w:bCs/>
                <w:szCs w:val="24"/>
              </w:rPr>
            </w:pPr>
            <w:r w:rsidRPr="00490960">
              <w:rPr>
                <w:bCs/>
                <w:szCs w:val="24"/>
              </w:rPr>
              <w:t>129</w:t>
            </w:r>
          </w:p>
        </w:tc>
        <w:tc>
          <w:tcPr>
            <w:tcW w:w="568" w:type="pct"/>
            <w:vAlign w:val="center"/>
          </w:tcPr>
          <w:p w:rsidR="00622D16" w:rsidRPr="00490960" w:rsidRDefault="00622D16" w:rsidP="00495DF9">
            <w:pPr>
              <w:rPr>
                <w:bCs/>
                <w:szCs w:val="24"/>
              </w:rPr>
            </w:pPr>
            <w:r w:rsidRPr="00490960">
              <w:rPr>
                <w:bCs/>
                <w:szCs w:val="24"/>
              </w:rPr>
              <w:t>122</w:t>
            </w:r>
          </w:p>
        </w:tc>
        <w:tc>
          <w:tcPr>
            <w:tcW w:w="2664" w:type="pct"/>
          </w:tcPr>
          <w:p w:rsidR="00622D16" w:rsidRPr="00490960" w:rsidRDefault="006D0AA3" w:rsidP="00495DF9">
            <w:pPr>
              <w:rPr>
                <w:bCs/>
                <w:szCs w:val="24"/>
              </w:rPr>
            </w:pPr>
            <w:r>
              <w:rPr>
                <w:bCs/>
                <w:szCs w:val="24"/>
              </w:rPr>
              <w:t>н</w:t>
            </w:r>
            <w:r w:rsidR="00622D16" w:rsidRPr="00490960">
              <w:rPr>
                <w:bCs/>
                <w:szCs w:val="24"/>
              </w:rPr>
              <w:t xml:space="preserve">а территории </w:t>
            </w:r>
            <w:r w:rsidR="000C3AAA" w:rsidRPr="00490960">
              <w:t>МО Кобринское сельское поселение</w:t>
            </w:r>
            <w:r w:rsidR="000C3AAA" w:rsidRPr="00490960">
              <w:rPr>
                <w:bCs/>
                <w:szCs w:val="24"/>
              </w:rPr>
              <w:t xml:space="preserve"> </w:t>
            </w:r>
            <w:r w:rsidR="00622D16" w:rsidRPr="00490960">
              <w:rPr>
                <w:bCs/>
                <w:szCs w:val="24"/>
              </w:rPr>
              <w:t>сохраняется средняя вероятность возникновения пожаров</w:t>
            </w:r>
          </w:p>
        </w:tc>
      </w:tr>
    </w:tbl>
    <w:p w:rsidR="008618EB" w:rsidRPr="00490960" w:rsidRDefault="008618EB" w:rsidP="00495DF9">
      <w:pPr>
        <w:ind w:firstLine="709"/>
        <w:rPr>
          <w:szCs w:val="24"/>
        </w:rPr>
      </w:pPr>
    </w:p>
    <w:p w:rsidR="00622D16" w:rsidRPr="00490960" w:rsidRDefault="00622D16" w:rsidP="00495DF9">
      <w:pPr>
        <w:ind w:firstLine="709"/>
        <w:rPr>
          <w:b/>
          <w:szCs w:val="24"/>
        </w:rPr>
      </w:pPr>
      <w:r w:rsidRPr="00490960">
        <w:rPr>
          <w:b/>
          <w:szCs w:val="24"/>
        </w:rPr>
        <w:t>Аварии с ГСМ, СУГ.</w:t>
      </w:r>
    </w:p>
    <w:p w:rsidR="00622D16" w:rsidRPr="00490960" w:rsidRDefault="00622D16" w:rsidP="00495DF9">
      <w:pPr>
        <w:ind w:firstLine="709"/>
        <w:rPr>
          <w:szCs w:val="24"/>
        </w:rPr>
      </w:pPr>
      <w:r w:rsidRPr="00490960">
        <w:rPr>
          <w:szCs w:val="24"/>
        </w:rPr>
        <w:t xml:space="preserve">В качестве поражающих факторов были рассмотрены: воздушная ударная волна, тепловое излучение огневых шаров и горящих разлитий. </w:t>
      </w:r>
    </w:p>
    <w:p w:rsidR="00622D16" w:rsidRPr="00490960" w:rsidRDefault="00622D16" w:rsidP="00495DF9">
      <w:pPr>
        <w:ind w:firstLine="709"/>
        <w:rPr>
          <w:szCs w:val="24"/>
        </w:rPr>
      </w:pPr>
      <w:r w:rsidRPr="00490960">
        <w:rPr>
          <w:szCs w:val="24"/>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sidR="00767422" w:rsidRPr="00490960">
        <w:rPr>
          <w:szCs w:val="24"/>
        </w:rPr>
        <w:t>«</w:t>
      </w:r>
      <w:r w:rsidRPr="00490960">
        <w:rPr>
          <w:szCs w:val="24"/>
        </w:rPr>
        <w:t>Методика оценки последствий аварий на пожаро-взрывоопасных объектах</w:t>
      </w:r>
      <w:r w:rsidR="00767422" w:rsidRPr="00490960">
        <w:rPr>
          <w:szCs w:val="24"/>
        </w:rPr>
        <w:t>»</w:t>
      </w:r>
      <w:r w:rsidRPr="00490960">
        <w:rPr>
          <w:szCs w:val="24"/>
        </w:rPr>
        <w:t xml:space="preserve"> (</w:t>
      </w:r>
      <w:r w:rsidR="00767422" w:rsidRPr="00490960">
        <w:rPr>
          <w:szCs w:val="24"/>
        </w:rPr>
        <w:t>«</w:t>
      </w:r>
      <w:r w:rsidRPr="00490960">
        <w:rPr>
          <w:szCs w:val="24"/>
        </w:rPr>
        <w:t>Сборник методик по прогнозированию возможных аварий, катастроф, стихийных бедствий в ЧС</w:t>
      </w:r>
      <w:r w:rsidR="00767422" w:rsidRPr="00490960">
        <w:rPr>
          <w:szCs w:val="24"/>
        </w:rPr>
        <w:t>»</w:t>
      </w:r>
      <w:r w:rsidRPr="00490960">
        <w:rPr>
          <w:szCs w:val="24"/>
        </w:rPr>
        <w:t>, книга 2, МЧС России, 1994 год).</w:t>
      </w:r>
    </w:p>
    <w:p w:rsidR="008618EB" w:rsidRPr="00490960" w:rsidRDefault="008618EB" w:rsidP="00495DF9">
      <w:pPr>
        <w:ind w:firstLine="709"/>
        <w:rPr>
          <w:szCs w:val="24"/>
        </w:rPr>
      </w:pPr>
    </w:p>
    <w:p w:rsidR="00622D16" w:rsidRPr="00490960" w:rsidRDefault="008618EB"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.1.3.4 </w:t>
      </w:r>
      <w:r w:rsidR="00051A88" w:rsidRPr="00490960">
        <w:rPr>
          <w:szCs w:val="24"/>
        </w:rPr>
        <w:t>–</w:t>
      </w:r>
      <w:r w:rsidRPr="00490960">
        <w:rPr>
          <w:b/>
          <w:szCs w:val="24"/>
        </w:rPr>
        <w:t xml:space="preserve"> </w:t>
      </w:r>
      <w:r w:rsidR="001950A0" w:rsidRPr="00490960">
        <w:rPr>
          <w:b/>
          <w:szCs w:val="24"/>
        </w:rPr>
        <w:t>х</w:t>
      </w:r>
      <w:r w:rsidR="00622D16" w:rsidRPr="00490960">
        <w:rPr>
          <w:b/>
          <w:szCs w:val="24"/>
        </w:rPr>
        <w:t>арактеристика действия ударной волны</w:t>
      </w:r>
    </w:p>
    <w:p w:rsidR="008618EB" w:rsidRPr="00490960" w:rsidRDefault="008618EB" w:rsidP="00495DF9">
      <w:pPr>
        <w:ind w:firstLine="709"/>
        <w:rPr>
          <w:szCs w:val="24"/>
        </w:rPr>
      </w:pPr>
    </w:p>
    <w:tbl>
      <w:tblPr>
        <w:tblStyle w:val="200"/>
        <w:tblW w:w="5000" w:type="pct"/>
        <w:tblLook w:val="01E0" w:firstRow="1" w:lastRow="1" w:firstColumn="1" w:lastColumn="1" w:noHBand="0" w:noVBand="0"/>
      </w:tblPr>
      <w:tblGrid>
        <w:gridCol w:w="4908"/>
        <w:gridCol w:w="2041"/>
        <w:gridCol w:w="1595"/>
        <w:gridCol w:w="1878"/>
      </w:tblGrid>
      <w:tr w:rsidR="008730C0" w:rsidRPr="00490960" w:rsidTr="00BC3569">
        <w:trPr>
          <w:trHeight w:val="132"/>
          <w:tblHeader/>
        </w:trPr>
        <w:tc>
          <w:tcPr>
            <w:tcW w:w="2355" w:type="pct"/>
            <w:vAlign w:val="center"/>
          </w:tcPr>
          <w:p w:rsidR="008730C0" w:rsidRPr="00490960" w:rsidRDefault="008730C0" w:rsidP="00BC3569">
            <w:pPr>
              <w:jc w:val="center"/>
              <w:rPr>
                <w:b/>
                <w:bCs/>
                <w:szCs w:val="24"/>
              </w:rPr>
            </w:pPr>
            <w:r w:rsidRPr="00490960">
              <w:rPr>
                <w:b/>
                <w:bCs/>
                <w:szCs w:val="24"/>
              </w:rPr>
              <w:t>Характеристика действия ударной волны</w:t>
            </w:r>
          </w:p>
        </w:tc>
        <w:tc>
          <w:tcPr>
            <w:tcW w:w="979" w:type="pct"/>
            <w:vAlign w:val="center"/>
          </w:tcPr>
          <w:p w:rsidR="008730C0" w:rsidRPr="0052687B" w:rsidRDefault="008730C0" w:rsidP="00495DF9">
            <w:pPr>
              <w:jc w:val="center"/>
              <w:rPr>
                <w:b/>
                <w:bCs/>
                <w:szCs w:val="24"/>
              </w:rPr>
            </w:pPr>
            <w:r>
              <w:rPr>
                <w:b/>
                <w:bCs/>
                <w:szCs w:val="24"/>
              </w:rPr>
              <w:t>И</w:t>
            </w:r>
            <w:r w:rsidRPr="00A230F8">
              <w:rPr>
                <w:b/>
                <w:bCs/>
                <w:szCs w:val="24"/>
              </w:rPr>
              <w:t xml:space="preserve">мпульс волны давления </w:t>
            </w:r>
            <w:r>
              <w:rPr>
                <w:b/>
                <w:bCs/>
                <w:szCs w:val="24"/>
              </w:rPr>
              <w:t>(</w:t>
            </w:r>
            <w:r w:rsidRPr="00A230F8">
              <w:rPr>
                <w:b/>
                <w:bCs/>
                <w:szCs w:val="24"/>
              </w:rPr>
              <w:t>I</w:t>
            </w:r>
            <w:r>
              <w:rPr>
                <w:b/>
                <w:bCs/>
                <w:szCs w:val="24"/>
              </w:rPr>
              <w:t>)</w:t>
            </w:r>
            <w:r w:rsidRPr="0052687B">
              <w:rPr>
                <w:b/>
                <w:bCs/>
                <w:szCs w:val="24"/>
              </w:rPr>
              <w:t>, Па</w:t>
            </w:r>
            <w:r w:rsidRPr="0052687B">
              <w:rPr>
                <w:bCs/>
              </w:rPr>
              <w:t>·</w:t>
            </w:r>
            <w:r w:rsidRPr="0052687B">
              <w:rPr>
                <w:b/>
                <w:bCs/>
                <w:szCs w:val="24"/>
              </w:rPr>
              <w:t>с</w:t>
            </w:r>
          </w:p>
        </w:tc>
        <w:tc>
          <w:tcPr>
            <w:tcW w:w="765" w:type="pct"/>
            <w:vAlign w:val="center"/>
          </w:tcPr>
          <w:p w:rsidR="008730C0" w:rsidRPr="0052687B" w:rsidRDefault="008730C0" w:rsidP="00BC3569">
            <w:pPr>
              <w:jc w:val="center"/>
              <w:rPr>
                <w:b/>
                <w:bCs/>
                <w:szCs w:val="24"/>
              </w:rPr>
            </w:pPr>
            <w:r>
              <w:rPr>
                <w:b/>
                <w:bCs/>
                <w:szCs w:val="24"/>
              </w:rPr>
              <w:t>Давление (</w:t>
            </w:r>
            <w:r>
              <w:rPr>
                <w:b/>
                <w:bCs/>
                <w:szCs w:val="24"/>
                <w:lang w:val="en-US"/>
              </w:rPr>
              <w:t>P)</w:t>
            </w:r>
            <w:r w:rsidRPr="0052687B">
              <w:rPr>
                <w:b/>
                <w:bCs/>
                <w:szCs w:val="24"/>
              </w:rPr>
              <w:t>, Па</w:t>
            </w:r>
          </w:p>
        </w:tc>
        <w:tc>
          <w:tcPr>
            <w:tcW w:w="901" w:type="pct"/>
            <w:vAlign w:val="center"/>
          </w:tcPr>
          <w:p w:rsidR="008730C0" w:rsidRPr="0052687B" w:rsidRDefault="008730C0" w:rsidP="00495DF9">
            <w:pPr>
              <w:jc w:val="center"/>
              <w:rPr>
                <w:b/>
                <w:bCs/>
                <w:szCs w:val="24"/>
              </w:rPr>
            </w:pPr>
            <w:r>
              <w:rPr>
                <w:b/>
                <w:bCs/>
                <w:szCs w:val="24"/>
              </w:rPr>
              <w:t>К</w:t>
            </w:r>
            <w:r w:rsidRPr="002354FB">
              <w:rPr>
                <w:b/>
                <w:bCs/>
                <w:szCs w:val="24"/>
              </w:rPr>
              <w:t>оэффициент уравнения</w:t>
            </w:r>
            <w:r w:rsidRPr="00A230F8">
              <w:rPr>
                <w:b/>
                <w:bCs/>
                <w:szCs w:val="24"/>
              </w:rPr>
              <w:t xml:space="preserve"> (</w:t>
            </w:r>
            <w:r w:rsidRPr="00A230F8">
              <w:rPr>
                <w:b/>
                <w:bCs/>
                <w:szCs w:val="24"/>
                <w:lang w:val="en-US"/>
              </w:rPr>
              <w:t>k</w:t>
            </w:r>
            <w:r w:rsidRPr="00A230F8">
              <w:rPr>
                <w:b/>
                <w:bCs/>
                <w:szCs w:val="24"/>
              </w:rPr>
              <w:t>)</w:t>
            </w:r>
            <w:r w:rsidRPr="0052687B">
              <w:rPr>
                <w:b/>
                <w:bCs/>
                <w:szCs w:val="24"/>
              </w:rPr>
              <w:t>, Па</w:t>
            </w:r>
            <w:r w:rsidRPr="0052687B">
              <w:rPr>
                <w:b/>
                <w:bCs/>
                <w:szCs w:val="24"/>
                <w:vertAlign w:val="superscript"/>
              </w:rPr>
              <w:t>2</w:t>
            </w:r>
            <w:r w:rsidRPr="0052687B">
              <w:rPr>
                <w:bCs/>
              </w:rPr>
              <w:t>·</w:t>
            </w:r>
            <w:r w:rsidRPr="0052687B">
              <w:rPr>
                <w:b/>
                <w:bCs/>
                <w:szCs w:val="24"/>
              </w:rPr>
              <w:t>с</w:t>
            </w:r>
          </w:p>
        </w:tc>
      </w:tr>
    </w:tbl>
    <w:p w:rsidR="001950A0" w:rsidRPr="00490960" w:rsidRDefault="001950A0" w:rsidP="00495DF9">
      <w:pPr>
        <w:ind w:firstLine="709"/>
        <w:rPr>
          <w:sz w:val="2"/>
          <w:szCs w:val="2"/>
        </w:rPr>
      </w:pPr>
    </w:p>
    <w:tbl>
      <w:tblPr>
        <w:tblStyle w:val="200"/>
        <w:tblW w:w="5000" w:type="pct"/>
        <w:tblLook w:val="01E0" w:firstRow="1" w:lastRow="1" w:firstColumn="1" w:lastColumn="1" w:noHBand="0" w:noVBand="0"/>
      </w:tblPr>
      <w:tblGrid>
        <w:gridCol w:w="4921"/>
        <w:gridCol w:w="2028"/>
        <w:gridCol w:w="1595"/>
        <w:gridCol w:w="1878"/>
      </w:tblGrid>
      <w:tr w:rsidR="00A66EDE" w:rsidRPr="00490960" w:rsidTr="008730C0">
        <w:trPr>
          <w:trHeight w:val="132"/>
          <w:tblHeader/>
        </w:trPr>
        <w:tc>
          <w:tcPr>
            <w:tcW w:w="2361" w:type="pct"/>
          </w:tcPr>
          <w:p w:rsidR="008618EB" w:rsidRPr="00490960" w:rsidRDefault="008618EB" w:rsidP="00495DF9">
            <w:pPr>
              <w:jc w:val="center"/>
              <w:rPr>
                <w:b/>
                <w:bCs/>
                <w:szCs w:val="24"/>
              </w:rPr>
            </w:pPr>
            <w:r w:rsidRPr="00490960">
              <w:rPr>
                <w:b/>
                <w:bCs/>
                <w:szCs w:val="24"/>
              </w:rPr>
              <w:t>1</w:t>
            </w:r>
          </w:p>
        </w:tc>
        <w:tc>
          <w:tcPr>
            <w:tcW w:w="973" w:type="pct"/>
            <w:vAlign w:val="center"/>
          </w:tcPr>
          <w:p w:rsidR="008618EB" w:rsidRPr="00490960" w:rsidRDefault="008618EB" w:rsidP="00495DF9">
            <w:pPr>
              <w:jc w:val="center"/>
              <w:rPr>
                <w:b/>
                <w:bCs/>
                <w:szCs w:val="24"/>
              </w:rPr>
            </w:pPr>
            <w:r w:rsidRPr="00490960">
              <w:rPr>
                <w:b/>
                <w:bCs/>
                <w:szCs w:val="24"/>
              </w:rPr>
              <w:t>2</w:t>
            </w:r>
          </w:p>
        </w:tc>
        <w:tc>
          <w:tcPr>
            <w:tcW w:w="765" w:type="pct"/>
            <w:vAlign w:val="center"/>
          </w:tcPr>
          <w:p w:rsidR="008618EB" w:rsidRPr="00490960" w:rsidRDefault="008618EB" w:rsidP="00495DF9">
            <w:pPr>
              <w:jc w:val="center"/>
              <w:rPr>
                <w:b/>
                <w:bCs/>
                <w:szCs w:val="24"/>
              </w:rPr>
            </w:pPr>
            <w:r w:rsidRPr="00490960">
              <w:rPr>
                <w:b/>
                <w:bCs/>
                <w:szCs w:val="24"/>
              </w:rPr>
              <w:t>3</w:t>
            </w:r>
          </w:p>
        </w:tc>
        <w:tc>
          <w:tcPr>
            <w:tcW w:w="901" w:type="pct"/>
            <w:vAlign w:val="center"/>
          </w:tcPr>
          <w:p w:rsidR="008618EB" w:rsidRPr="00490960" w:rsidRDefault="008618EB" w:rsidP="00495DF9">
            <w:pPr>
              <w:jc w:val="center"/>
              <w:rPr>
                <w:b/>
                <w:bCs/>
                <w:szCs w:val="24"/>
              </w:rPr>
            </w:pPr>
            <w:r w:rsidRPr="00490960">
              <w:rPr>
                <w:b/>
                <w:bCs/>
                <w:szCs w:val="24"/>
              </w:rPr>
              <w:t>4</w:t>
            </w:r>
          </w:p>
        </w:tc>
      </w:tr>
      <w:tr w:rsidR="00A66EDE" w:rsidRPr="00490960" w:rsidTr="00051A88">
        <w:trPr>
          <w:trHeight w:val="132"/>
        </w:trPr>
        <w:tc>
          <w:tcPr>
            <w:tcW w:w="5000" w:type="pct"/>
            <w:gridSpan w:val="4"/>
            <w:vAlign w:val="center"/>
          </w:tcPr>
          <w:p w:rsidR="00622D16" w:rsidRPr="00490960" w:rsidRDefault="00622D16" w:rsidP="00495DF9">
            <w:pPr>
              <w:rPr>
                <w:bCs/>
                <w:szCs w:val="24"/>
              </w:rPr>
            </w:pPr>
            <w:r w:rsidRPr="00490960">
              <w:rPr>
                <w:bCs/>
                <w:szCs w:val="24"/>
              </w:rPr>
              <w:t>Разрушение зданий</w:t>
            </w:r>
          </w:p>
        </w:tc>
      </w:tr>
      <w:tr w:rsidR="00A66EDE" w:rsidRPr="00490960" w:rsidTr="008730C0">
        <w:trPr>
          <w:trHeight w:val="132"/>
        </w:trPr>
        <w:tc>
          <w:tcPr>
            <w:tcW w:w="2361" w:type="pct"/>
          </w:tcPr>
          <w:p w:rsidR="00622D16" w:rsidRPr="00490960" w:rsidRDefault="00622D16" w:rsidP="00495DF9">
            <w:pPr>
              <w:rPr>
                <w:bCs/>
                <w:szCs w:val="24"/>
              </w:rPr>
            </w:pPr>
            <w:r w:rsidRPr="00490960">
              <w:rPr>
                <w:bCs/>
                <w:szCs w:val="24"/>
              </w:rPr>
              <w:t>Полное разрушение зданий</w:t>
            </w:r>
          </w:p>
        </w:tc>
        <w:tc>
          <w:tcPr>
            <w:tcW w:w="973" w:type="pct"/>
            <w:vAlign w:val="center"/>
          </w:tcPr>
          <w:p w:rsidR="00622D16" w:rsidRPr="00490960" w:rsidRDefault="00622D16" w:rsidP="00495DF9">
            <w:pPr>
              <w:jc w:val="center"/>
              <w:rPr>
                <w:bCs/>
                <w:szCs w:val="24"/>
              </w:rPr>
            </w:pPr>
            <w:r w:rsidRPr="00490960">
              <w:rPr>
                <w:bCs/>
                <w:szCs w:val="24"/>
              </w:rPr>
              <w:t>770</w:t>
            </w:r>
          </w:p>
        </w:tc>
        <w:tc>
          <w:tcPr>
            <w:tcW w:w="765" w:type="pct"/>
            <w:vAlign w:val="center"/>
          </w:tcPr>
          <w:p w:rsidR="00622D16" w:rsidRPr="00490960" w:rsidRDefault="00622D16" w:rsidP="00495DF9">
            <w:pPr>
              <w:jc w:val="center"/>
              <w:rPr>
                <w:bCs/>
                <w:szCs w:val="24"/>
              </w:rPr>
            </w:pPr>
            <w:r w:rsidRPr="00490960">
              <w:rPr>
                <w:bCs/>
                <w:szCs w:val="24"/>
              </w:rPr>
              <w:t>70</w:t>
            </w:r>
            <w:r w:rsidR="00896060">
              <w:rPr>
                <w:bCs/>
                <w:szCs w:val="24"/>
              </w:rPr>
              <w:t xml:space="preserve"> </w:t>
            </w:r>
            <w:r w:rsidRPr="00490960">
              <w:rPr>
                <w:bCs/>
                <w:szCs w:val="24"/>
              </w:rPr>
              <w:t>100</w:t>
            </w:r>
          </w:p>
        </w:tc>
        <w:tc>
          <w:tcPr>
            <w:tcW w:w="901" w:type="pct"/>
            <w:vAlign w:val="center"/>
          </w:tcPr>
          <w:p w:rsidR="00622D16" w:rsidRPr="00490960" w:rsidRDefault="00622D16" w:rsidP="00495DF9">
            <w:pPr>
              <w:jc w:val="center"/>
              <w:rPr>
                <w:bCs/>
                <w:szCs w:val="24"/>
              </w:rPr>
            </w:pPr>
            <w:r w:rsidRPr="00490960">
              <w:rPr>
                <w:bCs/>
                <w:szCs w:val="24"/>
              </w:rPr>
              <w:t>886</w:t>
            </w:r>
            <w:r w:rsidR="00896060">
              <w:rPr>
                <w:bCs/>
                <w:szCs w:val="24"/>
              </w:rPr>
              <w:t xml:space="preserve"> </w:t>
            </w:r>
            <w:r w:rsidRPr="00490960">
              <w:rPr>
                <w:bCs/>
                <w:szCs w:val="24"/>
              </w:rPr>
              <w:t>100</w:t>
            </w:r>
          </w:p>
        </w:tc>
      </w:tr>
      <w:tr w:rsidR="00A66EDE" w:rsidRPr="00490960" w:rsidTr="008730C0">
        <w:trPr>
          <w:trHeight w:val="461"/>
        </w:trPr>
        <w:tc>
          <w:tcPr>
            <w:tcW w:w="2361" w:type="pct"/>
          </w:tcPr>
          <w:p w:rsidR="00622D16" w:rsidRPr="00490960" w:rsidRDefault="00622D16" w:rsidP="00495DF9">
            <w:pPr>
              <w:rPr>
                <w:bCs/>
                <w:szCs w:val="24"/>
              </w:rPr>
            </w:pPr>
            <w:r w:rsidRPr="00490960">
              <w:rPr>
                <w:bCs/>
                <w:szCs w:val="24"/>
              </w:rPr>
              <w:t xml:space="preserve">Граница области сильных разрушений </w:t>
            </w:r>
            <w:r w:rsidR="00051A88" w:rsidRPr="00490960">
              <w:rPr>
                <w:bCs/>
                <w:szCs w:val="24"/>
              </w:rPr>
              <w:t>–</w:t>
            </w:r>
            <w:r w:rsidRPr="00490960">
              <w:rPr>
                <w:bCs/>
                <w:szCs w:val="24"/>
              </w:rPr>
              <w:t xml:space="preserve"> 50-75 % стен разрушено или находятся на грани разрушения</w:t>
            </w:r>
          </w:p>
        </w:tc>
        <w:tc>
          <w:tcPr>
            <w:tcW w:w="973" w:type="pct"/>
            <w:vAlign w:val="center"/>
          </w:tcPr>
          <w:p w:rsidR="00622D16" w:rsidRPr="00490960" w:rsidRDefault="00622D16" w:rsidP="00495DF9">
            <w:pPr>
              <w:jc w:val="center"/>
              <w:rPr>
                <w:bCs/>
                <w:szCs w:val="24"/>
              </w:rPr>
            </w:pPr>
            <w:r w:rsidRPr="00490960">
              <w:rPr>
                <w:bCs/>
                <w:szCs w:val="24"/>
              </w:rPr>
              <w:t>520</w:t>
            </w:r>
          </w:p>
        </w:tc>
        <w:tc>
          <w:tcPr>
            <w:tcW w:w="765" w:type="pct"/>
            <w:vAlign w:val="center"/>
          </w:tcPr>
          <w:p w:rsidR="00622D16" w:rsidRPr="00490960" w:rsidRDefault="00622D16" w:rsidP="00495DF9">
            <w:pPr>
              <w:jc w:val="center"/>
              <w:rPr>
                <w:bCs/>
                <w:szCs w:val="24"/>
              </w:rPr>
            </w:pPr>
            <w:r w:rsidRPr="00490960">
              <w:rPr>
                <w:bCs/>
                <w:szCs w:val="24"/>
              </w:rPr>
              <w:t>34</w:t>
            </w:r>
            <w:r w:rsidR="00896060">
              <w:rPr>
                <w:bCs/>
                <w:szCs w:val="24"/>
              </w:rPr>
              <w:t xml:space="preserve"> </w:t>
            </w:r>
            <w:r w:rsidRPr="00490960">
              <w:rPr>
                <w:bCs/>
                <w:szCs w:val="24"/>
              </w:rPr>
              <w:t>500</w:t>
            </w:r>
          </w:p>
        </w:tc>
        <w:tc>
          <w:tcPr>
            <w:tcW w:w="901" w:type="pct"/>
            <w:vAlign w:val="center"/>
          </w:tcPr>
          <w:p w:rsidR="00622D16" w:rsidRPr="00490960" w:rsidRDefault="00622D16" w:rsidP="00495DF9">
            <w:pPr>
              <w:jc w:val="center"/>
              <w:rPr>
                <w:bCs/>
                <w:szCs w:val="24"/>
              </w:rPr>
            </w:pPr>
            <w:r w:rsidRPr="00490960">
              <w:rPr>
                <w:bCs/>
                <w:szCs w:val="24"/>
              </w:rPr>
              <w:t>541</w:t>
            </w:r>
            <w:r w:rsidR="00896060">
              <w:rPr>
                <w:bCs/>
                <w:szCs w:val="24"/>
              </w:rPr>
              <w:t xml:space="preserve"> </w:t>
            </w:r>
            <w:r w:rsidRPr="00490960">
              <w:rPr>
                <w:bCs/>
                <w:szCs w:val="24"/>
              </w:rPr>
              <w:t>000</w:t>
            </w:r>
          </w:p>
        </w:tc>
      </w:tr>
      <w:tr w:rsidR="00A66EDE" w:rsidRPr="00490960" w:rsidTr="008730C0">
        <w:trPr>
          <w:trHeight w:val="250"/>
        </w:trPr>
        <w:tc>
          <w:tcPr>
            <w:tcW w:w="2361" w:type="pct"/>
          </w:tcPr>
          <w:p w:rsidR="00622D16" w:rsidRPr="00490960" w:rsidRDefault="00622D16" w:rsidP="00495DF9">
            <w:pPr>
              <w:rPr>
                <w:bCs/>
                <w:szCs w:val="24"/>
              </w:rPr>
            </w:pPr>
            <w:r w:rsidRPr="00490960">
              <w:rPr>
                <w:bCs/>
                <w:szCs w:val="24"/>
              </w:rPr>
              <w:t xml:space="preserve">Граница области значительных повреждений </w:t>
            </w:r>
            <w:r w:rsidR="00051A88" w:rsidRPr="00490960">
              <w:rPr>
                <w:bCs/>
                <w:szCs w:val="24"/>
              </w:rPr>
              <w:t>–</w:t>
            </w:r>
            <w:r w:rsidRPr="00490960">
              <w:rPr>
                <w:bCs/>
                <w:szCs w:val="24"/>
              </w:rPr>
              <w:t xml:space="preserve"> повреждение некоторых конструктивных </w:t>
            </w:r>
            <w:r w:rsidRPr="00490960">
              <w:rPr>
                <w:bCs/>
                <w:szCs w:val="24"/>
              </w:rPr>
              <w:lastRenderedPageBreak/>
              <w:t xml:space="preserve">элементов, несущих нагрузку </w:t>
            </w:r>
          </w:p>
        </w:tc>
        <w:tc>
          <w:tcPr>
            <w:tcW w:w="973" w:type="pct"/>
            <w:vAlign w:val="center"/>
          </w:tcPr>
          <w:p w:rsidR="00622D16" w:rsidRPr="00490960" w:rsidRDefault="00622D16" w:rsidP="00495DF9">
            <w:pPr>
              <w:jc w:val="center"/>
              <w:rPr>
                <w:bCs/>
                <w:szCs w:val="24"/>
              </w:rPr>
            </w:pPr>
            <w:r w:rsidRPr="00490960">
              <w:rPr>
                <w:bCs/>
                <w:szCs w:val="24"/>
              </w:rPr>
              <w:lastRenderedPageBreak/>
              <w:t>300</w:t>
            </w:r>
          </w:p>
        </w:tc>
        <w:tc>
          <w:tcPr>
            <w:tcW w:w="765" w:type="pct"/>
            <w:vAlign w:val="center"/>
          </w:tcPr>
          <w:p w:rsidR="00622D16" w:rsidRPr="00490960" w:rsidRDefault="00622D16" w:rsidP="00495DF9">
            <w:pPr>
              <w:jc w:val="center"/>
              <w:rPr>
                <w:bCs/>
                <w:szCs w:val="24"/>
              </w:rPr>
            </w:pPr>
            <w:r w:rsidRPr="00490960">
              <w:rPr>
                <w:bCs/>
                <w:szCs w:val="24"/>
              </w:rPr>
              <w:t>14</w:t>
            </w:r>
            <w:r w:rsidR="00896060">
              <w:rPr>
                <w:bCs/>
                <w:szCs w:val="24"/>
              </w:rPr>
              <w:t xml:space="preserve"> </w:t>
            </w:r>
            <w:r w:rsidRPr="00490960">
              <w:rPr>
                <w:bCs/>
                <w:szCs w:val="24"/>
              </w:rPr>
              <w:t>600</w:t>
            </w:r>
          </w:p>
        </w:tc>
        <w:tc>
          <w:tcPr>
            <w:tcW w:w="901" w:type="pct"/>
            <w:vAlign w:val="center"/>
          </w:tcPr>
          <w:p w:rsidR="00622D16" w:rsidRPr="00490960" w:rsidRDefault="00622D16" w:rsidP="00495DF9">
            <w:pPr>
              <w:jc w:val="center"/>
              <w:rPr>
                <w:bCs/>
                <w:szCs w:val="24"/>
              </w:rPr>
            </w:pPr>
            <w:r w:rsidRPr="00490960">
              <w:rPr>
                <w:bCs/>
                <w:szCs w:val="24"/>
              </w:rPr>
              <w:t>119</w:t>
            </w:r>
            <w:r w:rsidR="00896060">
              <w:rPr>
                <w:bCs/>
                <w:szCs w:val="24"/>
              </w:rPr>
              <w:t xml:space="preserve"> </w:t>
            </w:r>
            <w:r w:rsidRPr="00490960">
              <w:rPr>
                <w:bCs/>
                <w:szCs w:val="24"/>
              </w:rPr>
              <w:t>200</w:t>
            </w:r>
          </w:p>
        </w:tc>
      </w:tr>
      <w:tr w:rsidR="00A66EDE" w:rsidRPr="00490960" w:rsidTr="008730C0">
        <w:trPr>
          <w:trHeight w:val="112"/>
        </w:trPr>
        <w:tc>
          <w:tcPr>
            <w:tcW w:w="2361" w:type="pct"/>
          </w:tcPr>
          <w:p w:rsidR="00622D16" w:rsidRPr="00490960" w:rsidRDefault="00622D16" w:rsidP="00495DF9">
            <w:pPr>
              <w:rPr>
                <w:bCs/>
                <w:szCs w:val="24"/>
              </w:rPr>
            </w:pPr>
            <w:r w:rsidRPr="00490960">
              <w:rPr>
                <w:bCs/>
                <w:szCs w:val="24"/>
              </w:rPr>
              <w:lastRenderedPageBreak/>
              <w:t xml:space="preserve">Граница области минимальных повреждений </w:t>
            </w:r>
            <w:r w:rsidR="00051A88" w:rsidRPr="00490960">
              <w:rPr>
                <w:bCs/>
                <w:szCs w:val="24"/>
              </w:rPr>
              <w:t>–</w:t>
            </w:r>
            <w:r w:rsidRPr="00490960">
              <w:rPr>
                <w:bCs/>
                <w:szCs w:val="24"/>
              </w:rPr>
              <w:t xml:space="preserve"> </w:t>
            </w:r>
            <w:r w:rsidR="008618EB" w:rsidRPr="00490960">
              <w:rPr>
                <w:bCs/>
                <w:szCs w:val="24"/>
              </w:rPr>
              <w:t>разрывы некоторых</w:t>
            </w:r>
            <w:r w:rsidRPr="00490960">
              <w:rPr>
                <w:bCs/>
                <w:szCs w:val="24"/>
              </w:rPr>
              <w:t xml:space="preserve"> соединений, расчленение конструкций</w:t>
            </w:r>
          </w:p>
        </w:tc>
        <w:tc>
          <w:tcPr>
            <w:tcW w:w="973" w:type="pct"/>
            <w:vAlign w:val="center"/>
          </w:tcPr>
          <w:p w:rsidR="00622D16" w:rsidRPr="00490960" w:rsidRDefault="00622D16" w:rsidP="00495DF9">
            <w:pPr>
              <w:jc w:val="center"/>
              <w:rPr>
                <w:bCs/>
                <w:szCs w:val="24"/>
              </w:rPr>
            </w:pPr>
            <w:r w:rsidRPr="00490960">
              <w:rPr>
                <w:bCs/>
                <w:szCs w:val="24"/>
              </w:rPr>
              <w:t>100</w:t>
            </w:r>
          </w:p>
        </w:tc>
        <w:tc>
          <w:tcPr>
            <w:tcW w:w="765" w:type="pct"/>
            <w:vAlign w:val="center"/>
          </w:tcPr>
          <w:p w:rsidR="00622D16" w:rsidRPr="00490960" w:rsidRDefault="00622D16" w:rsidP="00495DF9">
            <w:pPr>
              <w:jc w:val="center"/>
              <w:rPr>
                <w:bCs/>
                <w:szCs w:val="24"/>
              </w:rPr>
            </w:pPr>
            <w:r w:rsidRPr="00490960">
              <w:rPr>
                <w:bCs/>
                <w:szCs w:val="24"/>
              </w:rPr>
              <w:t>3</w:t>
            </w:r>
            <w:r w:rsidR="00896060">
              <w:rPr>
                <w:bCs/>
                <w:szCs w:val="24"/>
              </w:rPr>
              <w:t xml:space="preserve"> </w:t>
            </w:r>
            <w:r w:rsidRPr="00490960">
              <w:rPr>
                <w:bCs/>
                <w:szCs w:val="24"/>
              </w:rPr>
              <w:t>600</w:t>
            </w:r>
          </w:p>
        </w:tc>
        <w:tc>
          <w:tcPr>
            <w:tcW w:w="901"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950</w:t>
            </w:r>
          </w:p>
        </w:tc>
      </w:tr>
      <w:tr w:rsidR="00A66EDE" w:rsidRPr="00490960" w:rsidTr="008730C0">
        <w:trPr>
          <w:trHeight w:val="72"/>
        </w:trPr>
        <w:tc>
          <w:tcPr>
            <w:tcW w:w="2361" w:type="pct"/>
          </w:tcPr>
          <w:p w:rsidR="00622D16" w:rsidRPr="00490960" w:rsidRDefault="00622D16" w:rsidP="00495DF9">
            <w:pPr>
              <w:rPr>
                <w:bCs/>
                <w:szCs w:val="24"/>
              </w:rPr>
            </w:pPr>
            <w:r w:rsidRPr="00490960">
              <w:rPr>
                <w:bCs/>
                <w:szCs w:val="24"/>
              </w:rPr>
              <w:t>Полное разрушение остекления</w:t>
            </w:r>
          </w:p>
        </w:tc>
        <w:tc>
          <w:tcPr>
            <w:tcW w:w="973" w:type="pct"/>
            <w:vAlign w:val="center"/>
          </w:tcPr>
          <w:p w:rsidR="00622D16" w:rsidRPr="00490960" w:rsidRDefault="00622D16" w:rsidP="00495DF9">
            <w:pPr>
              <w:jc w:val="center"/>
              <w:rPr>
                <w:bCs/>
                <w:szCs w:val="24"/>
              </w:rPr>
            </w:pPr>
            <w:r w:rsidRPr="00490960">
              <w:rPr>
                <w:bCs/>
                <w:szCs w:val="24"/>
              </w:rPr>
              <w:t>0</w:t>
            </w:r>
          </w:p>
        </w:tc>
        <w:tc>
          <w:tcPr>
            <w:tcW w:w="765" w:type="pct"/>
            <w:vAlign w:val="center"/>
          </w:tcPr>
          <w:p w:rsidR="00622D16" w:rsidRPr="00490960" w:rsidRDefault="00622D16" w:rsidP="00495DF9">
            <w:pPr>
              <w:jc w:val="center"/>
              <w:rPr>
                <w:bCs/>
                <w:szCs w:val="24"/>
              </w:rPr>
            </w:pPr>
            <w:r w:rsidRPr="00490960">
              <w:rPr>
                <w:bCs/>
                <w:szCs w:val="24"/>
              </w:rPr>
              <w:t>7</w:t>
            </w:r>
            <w:r w:rsidR="00896060">
              <w:rPr>
                <w:bCs/>
                <w:szCs w:val="24"/>
              </w:rPr>
              <w:t xml:space="preserve"> </w:t>
            </w:r>
            <w:r w:rsidRPr="00490960">
              <w:rPr>
                <w:bCs/>
                <w:szCs w:val="24"/>
              </w:rPr>
              <w:t>000</w:t>
            </w:r>
          </w:p>
        </w:tc>
        <w:tc>
          <w:tcPr>
            <w:tcW w:w="901" w:type="pct"/>
            <w:vAlign w:val="center"/>
          </w:tcPr>
          <w:p w:rsidR="00622D16" w:rsidRPr="00490960" w:rsidRDefault="00622D16" w:rsidP="00495DF9">
            <w:pPr>
              <w:jc w:val="center"/>
              <w:rPr>
                <w:bCs/>
                <w:szCs w:val="24"/>
              </w:rPr>
            </w:pPr>
            <w:r w:rsidRPr="00490960">
              <w:rPr>
                <w:bCs/>
                <w:szCs w:val="24"/>
              </w:rPr>
              <w:t>0</w:t>
            </w:r>
          </w:p>
        </w:tc>
      </w:tr>
      <w:tr w:rsidR="00A66EDE" w:rsidRPr="00490960" w:rsidTr="008730C0">
        <w:trPr>
          <w:trHeight w:val="72"/>
        </w:trPr>
        <w:tc>
          <w:tcPr>
            <w:tcW w:w="2361" w:type="pct"/>
          </w:tcPr>
          <w:p w:rsidR="00622D16" w:rsidRPr="00490960" w:rsidRDefault="00622D16" w:rsidP="00495DF9">
            <w:pPr>
              <w:rPr>
                <w:bCs/>
                <w:szCs w:val="24"/>
              </w:rPr>
            </w:pPr>
            <w:r w:rsidRPr="00490960">
              <w:rPr>
                <w:bCs/>
                <w:szCs w:val="24"/>
              </w:rPr>
              <w:t>50 % разрушение остекления</w:t>
            </w:r>
          </w:p>
        </w:tc>
        <w:tc>
          <w:tcPr>
            <w:tcW w:w="973" w:type="pct"/>
            <w:vAlign w:val="center"/>
          </w:tcPr>
          <w:p w:rsidR="00622D16" w:rsidRPr="00490960" w:rsidRDefault="00622D16" w:rsidP="00495DF9">
            <w:pPr>
              <w:jc w:val="center"/>
              <w:rPr>
                <w:bCs/>
                <w:szCs w:val="24"/>
              </w:rPr>
            </w:pPr>
            <w:r w:rsidRPr="00490960">
              <w:rPr>
                <w:bCs/>
                <w:szCs w:val="24"/>
              </w:rPr>
              <w:t>0</w:t>
            </w:r>
          </w:p>
        </w:tc>
        <w:tc>
          <w:tcPr>
            <w:tcW w:w="765" w:type="pct"/>
            <w:vAlign w:val="center"/>
          </w:tcPr>
          <w:p w:rsidR="00622D16" w:rsidRPr="00490960" w:rsidRDefault="00622D16" w:rsidP="00495DF9">
            <w:pPr>
              <w:jc w:val="center"/>
              <w:rPr>
                <w:bCs/>
                <w:szCs w:val="24"/>
              </w:rPr>
            </w:pPr>
            <w:r w:rsidRPr="00490960">
              <w:rPr>
                <w:bCs/>
                <w:szCs w:val="24"/>
              </w:rPr>
              <w:t>2</w:t>
            </w:r>
            <w:r w:rsidR="00896060">
              <w:rPr>
                <w:bCs/>
                <w:szCs w:val="24"/>
              </w:rPr>
              <w:t xml:space="preserve"> </w:t>
            </w:r>
            <w:r w:rsidRPr="00490960">
              <w:rPr>
                <w:bCs/>
                <w:szCs w:val="24"/>
              </w:rPr>
              <w:t>500</w:t>
            </w:r>
          </w:p>
        </w:tc>
        <w:tc>
          <w:tcPr>
            <w:tcW w:w="901" w:type="pct"/>
            <w:vAlign w:val="center"/>
          </w:tcPr>
          <w:p w:rsidR="00622D16" w:rsidRPr="00490960" w:rsidRDefault="00622D16" w:rsidP="00495DF9">
            <w:pPr>
              <w:jc w:val="center"/>
              <w:rPr>
                <w:bCs/>
                <w:szCs w:val="24"/>
              </w:rPr>
            </w:pPr>
            <w:r w:rsidRPr="00490960">
              <w:rPr>
                <w:bCs/>
                <w:szCs w:val="24"/>
              </w:rPr>
              <w:t>0</w:t>
            </w:r>
          </w:p>
        </w:tc>
      </w:tr>
      <w:tr w:rsidR="00A66EDE" w:rsidRPr="00490960" w:rsidTr="008730C0">
        <w:trPr>
          <w:trHeight w:val="246"/>
        </w:trPr>
        <w:tc>
          <w:tcPr>
            <w:tcW w:w="2361" w:type="pct"/>
          </w:tcPr>
          <w:p w:rsidR="00622D16" w:rsidRPr="00490960" w:rsidRDefault="00622D16" w:rsidP="00495DF9">
            <w:pPr>
              <w:rPr>
                <w:bCs/>
                <w:szCs w:val="24"/>
              </w:rPr>
            </w:pPr>
            <w:r w:rsidRPr="00490960">
              <w:rPr>
                <w:bCs/>
                <w:szCs w:val="24"/>
              </w:rPr>
              <w:t>10 % и более разрушение остекления</w:t>
            </w:r>
          </w:p>
        </w:tc>
        <w:tc>
          <w:tcPr>
            <w:tcW w:w="973" w:type="pct"/>
            <w:vAlign w:val="center"/>
          </w:tcPr>
          <w:p w:rsidR="00622D16" w:rsidRPr="00490960" w:rsidRDefault="00622D16" w:rsidP="00495DF9">
            <w:pPr>
              <w:jc w:val="center"/>
              <w:rPr>
                <w:bCs/>
                <w:szCs w:val="24"/>
              </w:rPr>
            </w:pPr>
            <w:r w:rsidRPr="00490960">
              <w:rPr>
                <w:bCs/>
                <w:szCs w:val="24"/>
              </w:rPr>
              <w:t>0</w:t>
            </w:r>
          </w:p>
        </w:tc>
        <w:tc>
          <w:tcPr>
            <w:tcW w:w="765" w:type="pct"/>
            <w:vAlign w:val="center"/>
          </w:tcPr>
          <w:p w:rsidR="00622D16" w:rsidRPr="00490960" w:rsidRDefault="00622D16" w:rsidP="00495DF9">
            <w:pPr>
              <w:jc w:val="center"/>
              <w:rPr>
                <w:bCs/>
                <w:szCs w:val="24"/>
              </w:rPr>
            </w:pPr>
            <w:r w:rsidRPr="00490960">
              <w:rPr>
                <w:bCs/>
                <w:szCs w:val="24"/>
              </w:rPr>
              <w:t>2</w:t>
            </w:r>
            <w:r w:rsidR="00896060">
              <w:rPr>
                <w:bCs/>
                <w:szCs w:val="24"/>
              </w:rPr>
              <w:t xml:space="preserve"> </w:t>
            </w:r>
            <w:r w:rsidRPr="00490960">
              <w:rPr>
                <w:bCs/>
                <w:szCs w:val="24"/>
              </w:rPr>
              <w:t>000</w:t>
            </w:r>
          </w:p>
        </w:tc>
        <w:tc>
          <w:tcPr>
            <w:tcW w:w="901" w:type="pct"/>
            <w:vAlign w:val="center"/>
          </w:tcPr>
          <w:p w:rsidR="00622D16" w:rsidRPr="00490960" w:rsidRDefault="00622D16" w:rsidP="00495DF9">
            <w:pPr>
              <w:jc w:val="center"/>
              <w:rPr>
                <w:bCs/>
                <w:szCs w:val="24"/>
              </w:rPr>
            </w:pPr>
            <w:r w:rsidRPr="00490960">
              <w:rPr>
                <w:bCs/>
                <w:szCs w:val="24"/>
              </w:rPr>
              <w:t>0</w:t>
            </w:r>
          </w:p>
        </w:tc>
      </w:tr>
      <w:tr w:rsidR="00A66EDE" w:rsidRPr="00490960" w:rsidTr="00051A88">
        <w:trPr>
          <w:trHeight w:val="222"/>
        </w:trPr>
        <w:tc>
          <w:tcPr>
            <w:tcW w:w="5000" w:type="pct"/>
            <w:gridSpan w:val="4"/>
            <w:vAlign w:val="center"/>
          </w:tcPr>
          <w:p w:rsidR="00622D16" w:rsidRPr="00490960" w:rsidRDefault="00622D16" w:rsidP="00495DF9">
            <w:pPr>
              <w:rPr>
                <w:bCs/>
                <w:szCs w:val="24"/>
              </w:rPr>
            </w:pPr>
            <w:r w:rsidRPr="00490960">
              <w:rPr>
                <w:bCs/>
                <w:szCs w:val="24"/>
              </w:rPr>
              <w:t>Поражение органов дыхания незащищенных людей</w:t>
            </w:r>
          </w:p>
        </w:tc>
      </w:tr>
      <w:tr w:rsidR="00A66EDE" w:rsidRPr="00490960" w:rsidTr="008730C0">
        <w:trPr>
          <w:trHeight w:val="226"/>
        </w:trPr>
        <w:tc>
          <w:tcPr>
            <w:tcW w:w="2361" w:type="pct"/>
          </w:tcPr>
          <w:p w:rsidR="00622D16" w:rsidRPr="00490960" w:rsidRDefault="00622D16" w:rsidP="00495DF9">
            <w:pPr>
              <w:rPr>
                <w:bCs/>
                <w:szCs w:val="24"/>
              </w:rPr>
            </w:pPr>
            <w:r w:rsidRPr="00490960">
              <w:rPr>
                <w:bCs/>
                <w:szCs w:val="24"/>
              </w:rPr>
              <w:t>50 % выживание</w:t>
            </w:r>
          </w:p>
        </w:tc>
        <w:tc>
          <w:tcPr>
            <w:tcW w:w="973" w:type="pct"/>
            <w:vAlign w:val="center"/>
          </w:tcPr>
          <w:p w:rsidR="00622D16" w:rsidRPr="00490960" w:rsidRDefault="00622D16" w:rsidP="00495DF9">
            <w:pPr>
              <w:jc w:val="center"/>
              <w:rPr>
                <w:bCs/>
                <w:szCs w:val="24"/>
              </w:rPr>
            </w:pPr>
            <w:r w:rsidRPr="00490960">
              <w:rPr>
                <w:bCs/>
                <w:szCs w:val="24"/>
              </w:rPr>
              <w:t>440</w:t>
            </w:r>
          </w:p>
        </w:tc>
        <w:tc>
          <w:tcPr>
            <w:tcW w:w="765" w:type="pct"/>
            <w:vAlign w:val="center"/>
          </w:tcPr>
          <w:p w:rsidR="00622D16" w:rsidRPr="00490960" w:rsidRDefault="00622D16" w:rsidP="00495DF9">
            <w:pPr>
              <w:jc w:val="center"/>
              <w:rPr>
                <w:bCs/>
                <w:szCs w:val="24"/>
              </w:rPr>
            </w:pPr>
            <w:r w:rsidRPr="00490960">
              <w:rPr>
                <w:bCs/>
                <w:szCs w:val="24"/>
              </w:rPr>
              <w:t>243</w:t>
            </w:r>
            <w:r w:rsidR="00896060">
              <w:rPr>
                <w:bCs/>
                <w:szCs w:val="24"/>
              </w:rPr>
              <w:t xml:space="preserve"> </w:t>
            </w:r>
            <w:r w:rsidRPr="00490960">
              <w:rPr>
                <w:bCs/>
                <w:szCs w:val="24"/>
              </w:rPr>
              <w:t>000</w:t>
            </w:r>
          </w:p>
        </w:tc>
        <w:tc>
          <w:tcPr>
            <w:tcW w:w="901" w:type="pct"/>
            <w:vAlign w:val="center"/>
          </w:tcPr>
          <w:p w:rsidR="00622D16" w:rsidRPr="00490960" w:rsidRDefault="00622D16" w:rsidP="00495DF9">
            <w:pPr>
              <w:jc w:val="center"/>
              <w:rPr>
                <w:bCs/>
                <w:szCs w:val="24"/>
              </w:rPr>
            </w:pPr>
            <w:r w:rsidRPr="00490960">
              <w:rPr>
                <w:bCs/>
                <w:szCs w:val="24"/>
              </w:rPr>
              <w:t>144</w:t>
            </w:r>
            <w:r w:rsidR="00896060">
              <w:rPr>
                <w:bCs/>
                <w:szCs w:val="24"/>
              </w:rPr>
              <w:t> </w:t>
            </w:r>
            <w:r w:rsidRPr="00490960">
              <w:rPr>
                <w:bCs/>
                <w:szCs w:val="24"/>
              </w:rPr>
              <w:t>000</w:t>
            </w:r>
            <w:r w:rsidR="00896060">
              <w:rPr>
                <w:bCs/>
                <w:szCs w:val="24"/>
              </w:rPr>
              <w:t xml:space="preserve"> </w:t>
            </w:r>
            <w:r w:rsidRPr="00490960">
              <w:rPr>
                <w:bCs/>
                <w:szCs w:val="24"/>
              </w:rPr>
              <w:t>000</w:t>
            </w:r>
          </w:p>
        </w:tc>
      </w:tr>
      <w:tr w:rsidR="00622D16" w:rsidRPr="00490960" w:rsidTr="008730C0">
        <w:trPr>
          <w:trHeight w:val="226"/>
        </w:trPr>
        <w:tc>
          <w:tcPr>
            <w:tcW w:w="2361" w:type="pct"/>
          </w:tcPr>
          <w:p w:rsidR="00622D16" w:rsidRPr="00490960" w:rsidRDefault="00622D16" w:rsidP="00495DF9">
            <w:pPr>
              <w:rPr>
                <w:bCs/>
                <w:szCs w:val="24"/>
              </w:rPr>
            </w:pPr>
            <w:r w:rsidRPr="00490960">
              <w:rPr>
                <w:bCs/>
                <w:szCs w:val="24"/>
              </w:rPr>
              <w:t>Порог выживания (при меньших значениях смертельное поражение людей маловероятны)</w:t>
            </w:r>
          </w:p>
        </w:tc>
        <w:tc>
          <w:tcPr>
            <w:tcW w:w="973" w:type="pct"/>
            <w:vAlign w:val="center"/>
          </w:tcPr>
          <w:p w:rsidR="00622D16" w:rsidRPr="00490960" w:rsidRDefault="00622D16" w:rsidP="00495DF9">
            <w:pPr>
              <w:jc w:val="center"/>
              <w:rPr>
                <w:bCs/>
                <w:szCs w:val="24"/>
              </w:rPr>
            </w:pPr>
            <w:r w:rsidRPr="00490960">
              <w:rPr>
                <w:bCs/>
                <w:szCs w:val="24"/>
              </w:rPr>
              <w:t>100</w:t>
            </w:r>
          </w:p>
        </w:tc>
        <w:tc>
          <w:tcPr>
            <w:tcW w:w="765" w:type="pct"/>
            <w:vAlign w:val="center"/>
          </w:tcPr>
          <w:p w:rsidR="00622D16" w:rsidRPr="00490960" w:rsidRDefault="00622D16" w:rsidP="00495DF9">
            <w:pPr>
              <w:jc w:val="center"/>
              <w:rPr>
                <w:bCs/>
                <w:szCs w:val="24"/>
              </w:rPr>
            </w:pPr>
            <w:r w:rsidRPr="00490960">
              <w:rPr>
                <w:bCs/>
                <w:szCs w:val="24"/>
              </w:rPr>
              <w:t>65</w:t>
            </w:r>
            <w:r w:rsidR="00896060">
              <w:rPr>
                <w:bCs/>
                <w:szCs w:val="24"/>
              </w:rPr>
              <w:t xml:space="preserve"> </w:t>
            </w:r>
            <w:r w:rsidRPr="00490960">
              <w:rPr>
                <w:bCs/>
                <w:szCs w:val="24"/>
              </w:rPr>
              <w:t>900</w:t>
            </w:r>
          </w:p>
        </w:tc>
        <w:tc>
          <w:tcPr>
            <w:tcW w:w="901" w:type="pct"/>
            <w:vAlign w:val="center"/>
          </w:tcPr>
          <w:p w:rsidR="00622D16" w:rsidRPr="00490960" w:rsidRDefault="00622D16" w:rsidP="00495DF9">
            <w:pPr>
              <w:jc w:val="center"/>
              <w:rPr>
                <w:bCs/>
                <w:szCs w:val="24"/>
              </w:rPr>
            </w:pPr>
            <w:r w:rsidRPr="00490960">
              <w:rPr>
                <w:bCs/>
                <w:szCs w:val="24"/>
              </w:rPr>
              <w:t>16</w:t>
            </w:r>
            <w:r w:rsidR="00896060">
              <w:rPr>
                <w:bCs/>
                <w:szCs w:val="24"/>
              </w:rPr>
              <w:t> </w:t>
            </w:r>
            <w:r w:rsidRPr="00490960">
              <w:rPr>
                <w:bCs/>
                <w:szCs w:val="24"/>
              </w:rPr>
              <w:t>200</w:t>
            </w:r>
            <w:r w:rsidR="00896060">
              <w:rPr>
                <w:bCs/>
                <w:szCs w:val="24"/>
              </w:rPr>
              <w:t xml:space="preserve"> </w:t>
            </w:r>
            <w:r w:rsidRPr="00490960">
              <w:rPr>
                <w:bCs/>
                <w:szCs w:val="24"/>
              </w:rPr>
              <w:t>000</w:t>
            </w:r>
          </w:p>
        </w:tc>
      </w:tr>
    </w:tbl>
    <w:p w:rsidR="00622D16" w:rsidRPr="00490960" w:rsidRDefault="00622D16" w:rsidP="00495DF9">
      <w:pPr>
        <w:ind w:firstLine="709"/>
        <w:rPr>
          <w:szCs w:val="24"/>
        </w:rPr>
      </w:pPr>
    </w:p>
    <w:p w:rsidR="00622D16" w:rsidRPr="00490960" w:rsidRDefault="008618EB"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.1.3.5 </w:t>
      </w:r>
      <w:r w:rsidR="00051A88" w:rsidRPr="00490960">
        <w:rPr>
          <w:szCs w:val="24"/>
        </w:rPr>
        <w:t>–</w:t>
      </w:r>
      <w:r w:rsidRPr="00490960">
        <w:rPr>
          <w:b/>
          <w:szCs w:val="24"/>
        </w:rPr>
        <w:t xml:space="preserve"> </w:t>
      </w:r>
      <w:r w:rsidR="001950A0" w:rsidRPr="00490960">
        <w:rPr>
          <w:b/>
          <w:szCs w:val="24"/>
        </w:rPr>
        <w:t>х</w:t>
      </w:r>
      <w:r w:rsidR="00622D16" w:rsidRPr="00490960">
        <w:rPr>
          <w:b/>
          <w:szCs w:val="24"/>
        </w:rPr>
        <w:t>арактеристика степеней разрушения зданий и сооружений</w:t>
      </w:r>
    </w:p>
    <w:p w:rsidR="008618EB" w:rsidRPr="00490960" w:rsidRDefault="008618EB" w:rsidP="00495DF9">
      <w:pPr>
        <w:ind w:firstLine="709"/>
        <w:rPr>
          <w:szCs w:val="24"/>
        </w:rPr>
      </w:pPr>
    </w:p>
    <w:tbl>
      <w:tblPr>
        <w:tblStyle w:val="200"/>
        <w:tblW w:w="5000" w:type="pct"/>
        <w:tblLook w:val="01E0" w:firstRow="1" w:lastRow="1" w:firstColumn="1" w:lastColumn="1" w:noHBand="0" w:noVBand="0"/>
      </w:tblPr>
      <w:tblGrid>
        <w:gridCol w:w="2397"/>
        <w:gridCol w:w="8025"/>
      </w:tblGrid>
      <w:tr w:rsidR="001950A0" w:rsidRPr="00490960" w:rsidTr="006B04CB">
        <w:trPr>
          <w:trHeight w:val="181"/>
          <w:tblHeader/>
        </w:trPr>
        <w:tc>
          <w:tcPr>
            <w:tcW w:w="1150" w:type="pct"/>
            <w:vAlign w:val="center"/>
          </w:tcPr>
          <w:p w:rsidR="001950A0" w:rsidRPr="00490960" w:rsidRDefault="001950A0" w:rsidP="00495DF9">
            <w:pPr>
              <w:jc w:val="center"/>
              <w:rPr>
                <w:b/>
                <w:bCs/>
                <w:szCs w:val="24"/>
              </w:rPr>
            </w:pPr>
            <w:r w:rsidRPr="00490960">
              <w:rPr>
                <w:b/>
                <w:bCs/>
                <w:szCs w:val="24"/>
              </w:rPr>
              <w:t>Наименование степени</w:t>
            </w:r>
          </w:p>
        </w:tc>
        <w:tc>
          <w:tcPr>
            <w:tcW w:w="3850" w:type="pct"/>
            <w:vAlign w:val="center"/>
          </w:tcPr>
          <w:p w:rsidR="001950A0" w:rsidRPr="00490960" w:rsidRDefault="001950A0" w:rsidP="00495DF9">
            <w:pPr>
              <w:jc w:val="center"/>
              <w:rPr>
                <w:b/>
                <w:bCs/>
                <w:szCs w:val="24"/>
              </w:rPr>
            </w:pPr>
            <w:r w:rsidRPr="00490960">
              <w:rPr>
                <w:b/>
                <w:bCs/>
                <w:szCs w:val="24"/>
              </w:rPr>
              <w:t>Характеристика степени разрушения зданий и сооружений</w:t>
            </w:r>
          </w:p>
        </w:tc>
      </w:tr>
    </w:tbl>
    <w:p w:rsidR="001950A0" w:rsidRPr="00490960" w:rsidRDefault="001950A0" w:rsidP="00495DF9">
      <w:pPr>
        <w:ind w:firstLine="709"/>
        <w:rPr>
          <w:sz w:val="2"/>
          <w:szCs w:val="2"/>
        </w:rPr>
      </w:pPr>
    </w:p>
    <w:tbl>
      <w:tblPr>
        <w:tblStyle w:val="200"/>
        <w:tblW w:w="5000" w:type="pct"/>
        <w:tblLook w:val="01E0" w:firstRow="1" w:lastRow="1" w:firstColumn="1" w:lastColumn="1" w:noHBand="0" w:noVBand="0"/>
      </w:tblPr>
      <w:tblGrid>
        <w:gridCol w:w="2397"/>
        <w:gridCol w:w="8025"/>
      </w:tblGrid>
      <w:tr w:rsidR="00A66EDE" w:rsidRPr="00490960" w:rsidTr="001950A0">
        <w:trPr>
          <w:trHeight w:val="181"/>
          <w:tblHeader/>
        </w:trPr>
        <w:tc>
          <w:tcPr>
            <w:tcW w:w="1150" w:type="pct"/>
            <w:vAlign w:val="center"/>
          </w:tcPr>
          <w:p w:rsidR="008618EB" w:rsidRPr="00490960" w:rsidRDefault="008618EB" w:rsidP="00495DF9">
            <w:pPr>
              <w:jc w:val="center"/>
              <w:rPr>
                <w:b/>
                <w:bCs/>
                <w:szCs w:val="24"/>
              </w:rPr>
            </w:pPr>
            <w:r w:rsidRPr="00490960">
              <w:rPr>
                <w:b/>
                <w:bCs/>
                <w:szCs w:val="24"/>
              </w:rPr>
              <w:t>1</w:t>
            </w:r>
          </w:p>
        </w:tc>
        <w:tc>
          <w:tcPr>
            <w:tcW w:w="3850" w:type="pct"/>
            <w:vAlign w:val="center"/>
          </w:tcPr>
          <w:p w:rsidR="008618EB" w:rsidRPr="00490960" w:rsidRDefault="008618EB" w:rsidP="00495DF9">
            <w:pPr>
              <w:jc w:val="center"/>
              <w:rPr>
                <w:b/>
                <w:bCs/>
                <w:szCs w:val="24"/>
              </w:rPr>
            </w:pPr>
            <w:r w:rsidRPr="00490960">
              <w:rPr>
                <w:b/>
                <w:bCs/>
                <w:szCs w:val="24"/>
              </w:rPr>
              <w:t>2</w:t>
            </w:r>
          </w:p>
        </w:tc>
      </w:tr>
      <w:tr w:rsidR="00A66EDE" w:rsidRPr="00490960" w:rsidTr="001950A0">
        <w:trPr>
          <w:trHeight w:val="92"/>
        </w:trPr>
        <w:tc>
          <w:tcPr>
            <w:tcW w:w="1150" w:type="pct"/>
          </w:tcPr>
          <w:p w:rsidR="00622D16" w:rsidRPr="00490960" w:rsidRDefault="00622D16" w:rsidP="00495DF9">
            <w:pPr>
              <w:jc w:val="left"/>
              <w:rPr>
                <w:bCs/>
                <w:szCs w:val="24"/>
              </w:rPr>
            </w:pPr>
            <w:r w:rsidRPr="00490960">
              <w:rPr>
                <w:bCs/>
                <w:szCs w:val="24"/>
              </w:rPr>
              <w:t>Полная</w:t>
            </w:r>
          </w:p>
        </w:tc>
        <w:tc>
          <w:tcPr>
            <w:tcW w:w="3850" w:type="pct"/>
          </w:tcPr>
          <w:p w:rsidR="00622D16" w:rsidRPr="00490960" w:rsidRDefault="00622D16" w:rsidP="00495DF9">
            <w:pPr>
              <w:jc w:val="left"/>
              <w:rPr>
                <w:bCs/>
                <w:szCs w:val="24"/>
              </w:rPr>
            </w:pPr>
            <w:r w:rsidRPr="00490960">
              <w:rPr>
                <w:bCs/>
                <w:szCs w:val="24"/>
              </w:rPr>
              <w:t>Разрушение и обрушение всех элементов зданий и сооружений</w:t>
            </w:r>
          </w:p>
        </w:tc>
      </w:tr>
      <w:tr w:rsidR="00A66EDE" w:rsidRPr="00490960" w:rsidTr="001950A0">
        <w:trPr>
          <w:trHeight w:val="82"/>
        </w:trPr>
        <w:tc>
          <w:tcPr>
            <w:tcW w:w="1150" w:type="pct"/>
          </w:tcPr>
          <w:p w:rsidR="00622D16" w:rsidRPr="00490960" w:rsidRDefault="00622D16" w:rsidP="00495DF9">
            <w:pPr>
              <w:jc w:val="left"/>
              <w:rPr>
                <w:bCs/>
                <w:szCs w:val="24"/>
              </w:rPr>
            </w:pPr>
            <w:r w:rsidRPr="00490960">
              <w:rPr>
                <w:bCs/>
                <w:szCs w:val="24"/>
              </w:rPr>
              <w:t>Сильная</w:t>
            </w:r>
          </w:p>
        </w:tc>
        <w:tc>
          <w:tcPr>
            <w:tcW w:w="3850" w:type="pct"/>
          </w:tcPr>
          <w:p w:rsidR="00622D16" w:rsidRPr="00490960" w:rsidRDefault="00622D16" w:rsidP="00495DF9">
            <w:pPr>
              <w:jc w:val="left"/>
              <w:rPr>
                <w:bCs/>
                <w:szCs w:val="24"/>
              </w:rPr>
            </w:pPr>
            <w:r w:rsidRPr="00490960">
              <w:rPr>
                <w:bCs/>
                <w:szCs w:val="24"/>
              </w:rPr>
              <w:t>Разрушение части, стен и перекрытий. Образование трещин в стенах, деформация перекрытий.</w:t>
            </w:r>
          </w:p>
        </w:tc>
      </w:tr>
      <w:tr w:rsidR="00A66EDE" w:rsidRPr="00490960" w:rsidTr="001950A0">
        <w:trPr>
          <w:trHeight w:val="720"/>
        </w:trPr>
        <w:tc>
          <w:tcPr>
            <w:tcW w:w="1150" w:type="pct"/>
          </w:tcPr>
          <w:p w:rsidR="00622D16" w:rsidRPr="00490960" w:rsidRDefault="00622D16" w:rsidP="00495DF9">
            <w:pPr>
              <w:jc w:val="left"/>
              <w:rPr>
                <w:bCs/>
                <w:szCs w:val="24"/>
              </w:rPr>
            </w:pPr>
            <w:r w:rsidRPr="00490960">
              <w:rPr>
                <w:bCs/>
                <w:szCs w:val="24"/>
              </w:rPr>
              <w:t>Средняя</w:t>
            </w:r>
          </w:p>
        </w:tc>
        <w:tc>
          <w:tcPr>
            <w:tcW w:w="3850" w:type="pct"/>
          </w:tcPr>
          <w:p w:rsidR="00622D16" w:rsidRPr="00490960" w:rsidRDefault="00622D16" w:rsidP="00495DF9">
            <w:pPr>
              <w:jc w:val="left"/>
              <w:rPr>
                <w:bCs/>
                <w:szCs w:val="24"/>
              </w:rPr>
            </w:pPr>
            <w:r w:rsidRPr="00490960">
              <w:rPr>
                <w:bCs/>
                <w:szCs w:val="24"/>
              </w:rPr>
              <w:t xml:space="preserve">Разрушение второстепенных элементов (крыш, </w:t>
            </w:r>
            <w:r w:rsidR="00395CFB" w:rsidRPr="00490960">
              <w:rPr>
                <w:bCs/>
                <w:szCs w:val="24"/>
              </w:rPr>
              <w:t>перегородок</w:t>
            </w:r>
            <w:r w:rsidRPr="00490960">
              <w:rPr>
                <w:bCs/>
                <w:szCs w:val="24"/>
              </w:rPr>
              <w:t>,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1E0513" w:rsidRPr="00490960" w:rsidTr="001950A0">
        <w:trPr>
          <w:trHeight w:val="260"/>
        </w:trPr>
        <w:tc>
          <w:tcPr>
            <w:tcW w:w="1150" w:type="pct"/>
          </w:tcPr>
          <w:p w:rsidR="00622D16" w:rsidRPr="00490960" w:rsidRDefault="00622D16" w:rsidP="00495DF9">
            <w:pPr>
              <w:jc w:val="left"/>
              <w:rPr>
                <w:bCs/>
                <w:szCs w:val="24"/>
              </w:rPr>
            </w:pPr>
            <w:r w:rsidRPr="00490960">
              <w:rPr>
                <w:bCs/>
                <w:szCs w:val="24"/>
              </w:rPr>
              <w:t>Слабая</w:t>
            </w:r>
          </w:p>
        </w:tc>
        <w:tc>
          <w:tcPr>
            <w:tcW w:w="3850" w:type="pct"/>
          </w:tcPr>
          <w:p w:rsidR="00622D16" w:rsidRPr="00490960" w:rsidRDefault="00622D16" w:rsidP="00495DF9">
            <w:pPr>
              <w:jc w:val="left"/>
              <w:rPr>
                <w:bCs/>
                <w:szCs w:val="24"/>
              </w:rPr>
            </w:pPr>
            <w:r w:rsidRPr="00490960">
              <w:rPr>
                <w:bCs/>
                <w:szCs w:val="24"/>
              </w:rPr>
              <w:t xml:space="preserve">Разрушение оконных и дверных заполнений и </w:t>
            </w:r>
            <w:r w:rsidR="00395CFB" w:rsidRPr="00490960">
              <w:rPr>
                <w:bCs/>
                <w:szCs w:val="24"/>
              </w:rPr>
              <w:t>перегородок</w:t>
            </w:r>
            <w:r w:rsidRPr="00490960">
              <w:rPr>
                <w:bCs/>
                <w:szCs w:val="24"/>
              </w:rPr>
              <w:t>. Помещения полностью сохраняются и пригодны для использования после уборки мусора и заделки проемов</w:t>
            </w:r>
          </w:p>
        </w:tc>
      </w:tr>
    </w:tbl>
    <w:p w:rsidR="00A074A9" w:rsidRPr="00490960" w:rsidRDefault="00A074A9" w:rsidP="00495DF9">
      <w:pPr>
        <w:ind w:firstLine="709"/>
        <w:rPr>
          <w:szCs w:val="24"/>
        </w:rPr>
      </w:pPr>
    </w:p>
    <w:p w:rsidR="008055A4" w:rsidRPr="00490960" w:rsidRDefault="008055A4" w:rsidP="00495DF9">
      <w:pPr>
        <w:ind w:firstLine="709"/>
        <w:rPr>
          <w:szCs w:val="24"/>
        </w:rPr>
      </w:pPr>
      <w:r w:rsidRPr="00490960">
        <w:rPr>
          <w:szCs w:val="24"/>
        </w:rPr>
        <w:t>К пожароопасным объектам, расположенным непосредственно на территории сельского поселения, относятся АЗС, котельные, а также участки газопроводов.</w:t>
      </w:r>
    </w:p>
    <w:p w:rsidR="008055A4" w:rsidRPr="00490960" w:rsidRDefault="008055A4" w:rsidP="00495DF9">
      <w:pPr>
        <w:ind w:firstLine="709"/>
        <w:rPr>
          <w:szCs w:val="24"/>
        </w:rPr>
      </w:pPr>
      <w:r w:rsidRPr="00490960">
        <w:rPr>
          <w:szCs w:val="24"/>
        </w:rPr>
        <w:t xml:space="preserve">В настоящее время на территории </w:t>
      </w:r>
      <w:r w:rsidR="000C3AAA" w:rsidRPr="00490960">
        <w:t>МО Кобринское сельское поселение</w:t>
      </w:r>
      <w:r w:rsidR="000C3AAA" w:rsidRPr="00490960">
        <w:rPr>
          <w:szCs w:val="24"/>
        </w:rPr>
        <w:t xml:space="preserve"> </w:t>
      </w:r>
      <w:r w:rsidRPr="00490960">
        <w:rPr>
          <w:szCs w:val="24"/>
        </w:rPr>
        <w:t xml:space="preserve">расположена одна АЗС-074 ОАО </w:t>
      </w:r>
      <w:r w:rsidR="00767422" w:rsidRPr="00490960">
        <w:rPr>
          <w:szCs w:val="24"/>
        </w:rPr>
        <w:t>«</w:t>
      </w:r>
      <w:r w:rsidRPr="00490960">
        <w:rPr>
          <w:szCs w:val="24"/>
        </w:rPr>
        <w:t>Лукойл-Северо-Западнефтепродукт</w:t>
      </w:r>
      <w:r w:rsidR="00767422" w:rsidRPr="00490960">
        <w:rPr>
          <w:szCs w:val="24"/>
        </w:rPr>
        <w:t>»</w:t>
      </w:r>
      <w:r w:rsidRPr="00490960">
        <w:rPr>
          <w:szCs w:val="24"/>
        </w:rPr>
        <w:t xml:space="preserve"> – на пересечении автодороги А-120 и Гатчина – Куровицы. По сведениям от администрации </w:t>
      </w:r>
      <w:r w:rsidR="000C3AAA" w:rsidRPr="00490960">
        <w:t>МО Кобринское сельское поселение</w:t>
      </w:r>
      <w:r w:rsidR="000C3AAA" w:rsidRPr="00490960">
        <w:rPr>
          <w:szCs w:val="24"/>
        </w:rPr>
        <w:t xml:space="preserve"> </w:t>
      </w:r>
      <w:r w:rsidRPr="00490960">
        <w:rPr>
          <w:szCs w:val="24"/>
        </w:rPr>
        <w:t xml:space="preserve">АЗС не представляет опасности возникновения чрезвычайной ситуации, так как расположена в удалении от населенных пунктов. Размер санитарно-защитной зоны от АЗС составляет 50 метров. На </w:t>
      </w:r>
      <w:r w:rsidR="00967758">
        <w:rPr>
          <w:szCs w:val="24"/>
        </w:rPr>
        <w:t>расчетный</w:t>
      </w:r>
      <w:r w:rsidRPr="00490960">
        <w:rPr>
          <w:szCs w:val="24"/>
        </w:rPr>
        <w:t xml:space="preserve"> срок </w:t>
      </w:r>
      <w:r w:rsidR="00BE18E1" w:rsidRPr="00490960">
        <w:rPr>
          <w:szCs w:val="24"/>
        </w:rPr>
        <w:t>генеральным планом</w:t>
      </w:r>
      <w:r w:rsidRPr="00490960">
        <w:rPr>
          <w:szCs w:val="24"/>
        </w:rPr>
        <w:t xml:space="preserve"> предлагается строительство АЗС в </w:t>
      </w:r>
      <w:r w:rsidR="001E55C2" w:rsidRPr="00490960">
        <w:rPr>
          <w:szCs w:val="24"/>
        </w:rPr>
        <w:t>д</w:t>
      </w:r>
      <w:r w:rsidR="000B1F33" w:rsidRPr="00490960">
        <w:rPr>
          <w:szCs w:val="24"/>
        </w:rPr>
        <w:t>.</w:t>
      </w:r>
      <w:r w:rsidRPr="00490960">
        <w:rPr>
          <w:szCs w:val="24"/>
        </w:rPr>
        <w:t xml:space="preserve"> Мельница. </w:t>
      </w:r>
      <w:r w:rsidR="00FF64E8" w:rsidRPr="00490960">
        <w:rPr>
          <w:szCs w:val="24"/>
        </w:rPr>
        <w:t>Г</w:t>
      </w:r>
      <w:r w:rsidRPr="00490960">
        <w:rPr>
          <w:szCs w:val="24"/>
        </w:rPr>
        <w:t>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определяются </w:t>
      </w:r>
      <w:r w:rsidR="00711D4C" w:rsidRPr="00490960">
        <w:rPr>
          <w:szCs w:val="24"/>
        </w:rPr>
        <w:t xml:space="preserve">перспективные </w:t>
      </w:r>
      <w:r w:rsidRPr="00490960">
        <w:rPr>
          <w:szCs w:val="24"/>
        </w:rPr>
        <w:t>площадки для размещения АЗС. Исходя из среднестатистических расчетов для АЗС, при услов</w:t>
      </w:r>
      <w:r w:rsidR="001E55C2" w:rsidRPr="00490960">
        <w:rPr>
          <w:szCs w:val="24"/>
        </w:rPr>
        <w:t xml:space="preserve">ии хранения на объекте 200 </w:t>
      </w:r>
      <w:r w:rsidRPr="00490960">
        <w:rPr>
          <w:szCs w:val="24"/>
        </w:rPr>
        <w:t>м</w:t>
      </w:r>
      <w:r w:rsidR="001E55C2" w:rsidRPr="00490960">
        <w:rPr>
          <w:szCs w:val="24"/>
        </w:rPr>
        <w:t>³</w:t>
      </w:r>
      <w:r w:rsidRPr="00490960">
        <w:rPr>
          <w:szCs w:val="24"/>
        </w:rPr>
        <w:t xml:space="preserve"> нефтепродуктов, зона поражения в случае возникновения аварийной ситуации составит 10 кв. метров. Граница поражающего воздействия не выйдет за пределы площадки АЗС.</w:t>
      </w:r>
    </w:p>
    <w:p w:rsidR="008055A4" w:rsidRPr="00490960" w:rsidRDefault="008055A4" w:rsidP="00495DF9">
      <w:pPr>
        <w:ind w:firstLine="709"/>
        <w:rPr>
          <w:szCs w:val="24"/>
        </w:rPr>
      </w:pPr>
      <w:r w:rsidRPr="00490960">
        <w:rPr>
          <w:szCs w:val="24"/>
        </w:rPr>
        <w:t>Возможные причины возникновения аварий на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из-за нарушения работниками АЗС правил пожарной безопасности, электробезопасности;</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по причине несоблюдения клиентами правил пребывания на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при нарушении правил ведения ремонтных работ технологического оборудования, электроустановок, электрических мест, другого оборудования и устройств;</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от автомобилей, имеющих неисправные системы или ставшие причиной аварий или пожара;</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от проливов горючего при заправке автомобилей;</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в результате пролива горючего при его приеме из </w:t>
      </w:r>
      <w:r w:rsidR="00051A88" w:rsidRPr="00490960">
        <w:rPr>
          <w:szCs w:val="24"/>
        </w:rPr>
        <w:t>автоцистерны</w:t>
      </w:r>
      <w:r w:rsidR="008055A4" w:rsidRPr="00490960">
        <w:rPr>
          <w:szCs w:val="24"/>
        </w:rPr>
        <w:t xml:space="preserve"> в емкости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в результате аварий технологического оборудования, электроустановок, электрических линий, электрического оборудования;</w:t>
      </w:r>
    </w:p>
    <w:p w:rsidR="008055A4" w:rsidRPr="00490960" w:rsidRDefault="006B04CB" w:rsidP="00495DF9">
      <w:pPr>
        <w:ind w:firstLine="709"/>
        <w:rPr>
          <w:szCs w:val="24"/>
        </w:rPr>
      </w:pPr>
      <w:r w:rsidRPr="00490960">
        <w:rPr>
          <w:szCs w:val="24"/>
        </w:rPr>
        <w:lastRenderedPageBreak/>
        <w:t>–</w:t>
      </w:r>
      <w:r w:rsidR="00BF19CB" w:rsidRPr="00490960">
        <w:rPr>
          <w:szCs w:val="24"/>
        </w:rPr>
        <w:t xml:space="preserve"> </w:t>
      </w:r>
      <w:r w:rsidR="008055A4" w:rsidRPr="00490960">
        <w:rPr>
          <w:szCs w:val="24"/>
        </w:rPr>
        <w:t>из-за пожаров или аварий на близлежащих к АЗС территориях;</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при воздействии на сооружения и технологическое оборудование АЗС неблагоприятных природных факторов (подтопления, сильный мороз, ураганы, снежные заносы).</w:t>
      </w:r>
    </w:p>
    <w:p w:rsidR="008055A4" w:rsidRPr="00490960" w:rsidRDefault="008055A4" w:rsidP="00495DF9">
      <w:pPr>
        <w:ind w:firstLine="709"/>
        <w:rPr>
          <w:szCs w:val="24"/>
        </w:rPr>
      </w:pPr>
      <w:r w:rsidRPr="00490960">
        <w:rPr>
          <w:szCs w:val="24"/>
        </w:rPr>
        <w:t>Возникновение аварийных ситуаций и их развитие с переходом в пожар происходит:</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при взрыве паровоздушной смеси паров горючего и воздуха, и образования обширного фронта разрушений и пожара. В результате происходит разрушение сооружений АЗС и поражение людей;</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в результате пролива горючего при его приеме из </w:t>
      </w:r>
      <w:r w:rsidR="00051A88" w:rsidRPr="00490960">
        <w:rPr>
          <w:szCs w:val="24"/>
        </w:rPr>
        <w:t>автоцистерны</w:t>
      </w:r>
      <w:r w:rsidR="008055A4" w:rsidRPr="00490960">
        <w:rPr>
          <w:szCs w:val="24"/>
        </w:rPr>
        <w:t xml:space="preserve"> в емкости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из-за обрывов раздаточных пистолетов. При нарушении технологии заправки автомобилей;</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после воспламенения систем автомобилей, находящихся на территории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в случае пожара при аварии вблизи АЗС и распространении фронта пламени или ядовитых веществ по направлению к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в результате нарушения технологического режима или неисправности </w:t>
      </w:r>
      <w:r w:rsidR="00841837">
        <w:rPr>
          <w:bCs/>
          <w:szCs w:val="24"/>
        </w:rPr>
        <w:t>контрольно-измерительного пункта</w:t>
      </w:r>
      <w:r w:rsidR="008055A4" w:rsidRPr="00490960">
        <w:rPr>
          <w:szCs w:val="24"/>
        </w:rPr>
        <w:t xml:space="preserve"> с неконтролируемым выходом нефтепродукта из резервуара.</w:t>
      </w:r>
    </w:p>
    <w:p w:rsidR="008055A4" w:rsidRPr="00490960" w:rsidRDefault="008055A4" w:rsidP="00495DF9">
      <w:pPr>
        <w:ind w:firstLine="709"/>
        <w:rPr>
          <w:szCs w:val="24"/>
        </w:rPr>
      </w:pPr>
      <w:r w:rsidRPr="00490960">
        <w:rPr>
          <w:szCs w:val="24"/>
        </w:rPr>
        <w:t xml:space="preserve">Аварии на АЗС приводят к проливу горючего и возможному пожару. Пожары на АЗС в основном возникают в резервуарах, автоцистернах и </w:t>
      </w:r>
      <w:r w:rsidR="00841837">
        <w:rPr>
          <w:szCs w:val="24"/>
        </w:rPr>
        <w:t>топливораздаточных колонках</w:t>
      </w:r>
      <w:r w:rsidRPr="00490960">
        <w:rPr>
          <w:szCs w:val="24"/>
        </w:rPr>
        <w:t xml:space="preserve">. Большую опасность представляют пожары автомобилей, находящихся на АЗС. Развитие пожара зависит от места возникновения, размеров очага горения, устойчивости конструкции резервуара, наличия средств автоматической противопожарной защиты и удаленности сооружений друг от друга, а также своевременности начала мероприятий по тушению очага пожара и времени прибытия подразделений </w:t>
      </w:r>
      <w:r w:rsidR="00841837">
        <w:rPr>
          <w:szCs w:val="24"/>
        </w:rPr>
        <w:t>противопожарной службы</w:t>
      </w:r>
      <w:r w:rsidRPr="00490960">
        <w:rPr>
          <w:szCs w:val="24"/>
        </w:rPr>
        <w:t xml:space="preserve">. </w:t>
      </w:r>
    </w:p>
    <w:p w:rsidR="008055A4" w:rsidRPr="00490960" w:rsidRDefault="008055A4" w:rsidP="00495DF9">
      <w:pPr>
        <w:ind w:firstLine="709"/>
        <w:rPr>
          <w:szCs w:val="24"/>
        </w:rPr>
      </w:pPr>
      <w:r w:rsidRPr="00490960">
        <w:rPr>
          <w:szCs w:val="24"/>
        </w:rPr>
        <w:t>Возможные варианты развития аварий на АЗС и автоцистернах подразделяются на следующие уровни:</w:t>
      </w:r>
    </w:p>
    <w:p w:rsidR="008055A4" w:rsidRPr="00490960" w:rsidRDefault="008055A4" w:rsidP="00495DF9">
      <w:pPr>
        <w:ind w:firstLine="709"/>
        <w:rPr>
          <w:szCs w:val="24"/>
        </w:rPr>
      </w:pPr>
      <w:r w:rsidRPr="00490960">
        <w:rPr>
          <w:szCs w:val="24"/>
        </w:rPr>
        <w:t>1.</w:t>
      </w:r>
      <w:r w:rsidR="00BF19CB" w:rsidRPr="00490960">
        <w:rPr>
          <w:szCs w:val="24"/>
        </w:rPr>
        <w:t xml:space="preserve"> В</w:t>
      </w:r>
      <w:r w:rsidRPr="00490960">
        <w:rPr>
          <w:szCs w:val="24"/>
        </w:rPr>
        <w:t>озникновение пожара в пределах одного резервуара или автоцистерны без влияния на смежные</w:t>
      </w:r>
      <w:r w:rsidR="00BF19CB" w:rsidRPr="00490960">
        <w:rPr>
          <w:szCs w:val="24"/>
        </w:rPr>
        <w:t>.</w:t>
      </w:r>
    </w:p>
    <w:p w:rsidR="008055A4" w:rsidRPr="00490960" w:rsidRDefault="008055A4" w:rsidP="00495DF9">
      <w:pPr>
        <w:ind w:firstLine="709"/>
        <w:rPr>
          <w:szCs w:val="24"/>
        </w:rPr>
      </w:pPr>
      <w:r w:rsidRPr="00490960">
        <w:rPr>
          <w:szCs w:val="24"/>
        </w:rPr>
        <w:t>2.</w:t>
      </w:r>
      <w:r w:rsidR="00BF19CB" w:rsidRPr="00490960">
        <w:rPr>
          <w:szCs w:val="24"/>
        </w:rPr>
        <w:t xml:space="preserve"> Р</w:t>
      </w:r>
      <w:r w:rsidRPr="00490960">
        <w:rPr>
          <w:szCs w:val="24"/>
        </w:rPr>
        <w:t>аспространение пожара с одного резервуара (автоцистерны) на резервуарную группу</w:t>
      </w:r>
      <w:r w:rsidR="00BF19CB" w:rsidRPr="00490960">
        <w:rPr>
          <w:szCs w:val="24"/>
        </w:rPr>
        <w:t>.</w:t>
      </w:r>
    </w:p>
    <w:p w:rsidR="008055A4" w:rsidRPr="00490960" w:rsidRDefault="008055A4" w:rsidP="00495DF9">
      <w:pPr>
        <w:ind w:firstLine="709"/>
        <w:rPr>
          <w:szCs w:val="24"/>
        </w:rPr>
      </w:pPr>
      <w:r w:rsidRPr="00490960">
        <w:rPr>
          <w:szCs w:val="24"/>
        </w:rPr>
        <w:t>3.</w:t>
      </w:r>
      <w:r w:rsidR="00BF19CB" w:rsidRPr="00490960">
        <w:rPr>
          <w:szCs w:val="24"/>
        </w:rPr>
        <w:t xml:space="preserve"> Р</w:t>
      </w:r>
      <w:r w:rsidRPr="00490960">
        <w:rPr>
          <w:szCs w:val="24"/>
        </w:rPr>
        <w:t>азвитие пожара с возможным разрушением смежных резервуаров, зданий и сооружений АЗС, а также поражение опасными факторами пожара работников АЗС и людей на близлежащей территории.</w:t>
      </w:r>
    </w:p>
    <w:p w:rsidR="008055A4" w:rsidRPr="00490960" w:rsidRDefault="008055A4" w:rsidP="00495DF9">
      <w:pPr>
        <w:ind w:firstLine="709"/>
        <w:rPr>
          <w:szCs w:val="24"/>
        </w:rPr>
      </w:pPr>
      <w:r w:rsidRPr="00490960">
        <w:rPr>
          <w:szCs w:val="24"/>
        </w:rPr>
        <w:t>Каждая аварийная ситуация при сочетании определенных условий может иметь различные стадии развития.</w:t>
      </w:r>
    </w:p>
    <w:p w:rsidR="008055A4" w:rsidRPr="00490960" w:rsidRDefault="008055A4" w:rsidP="00495DF9">
      <w:pPr>
        <w:ind w:firstLine="709"/>
        <w:rPr>
          <w:szCs w:val="24"/>
        </w:rPr>
      </w:pPr>
      <w:r w:rsidRPr="00490960">
        <w:rPr>
          <w:szCs w:val="24"/>
        </w:rPr>
        <w:t>Пожары от удара молнии или вторичного проявления атмосферного электричества возникают в случае малоэффективной молниезащиты резервуаров. Пожары возникают при замере уровня горючего и отборе проб, как правило, начинаются с взрыва в газовом пространстве резервуара.</w:t>
      </w:r>
    </w:p>
    <w:p w:rsidR="008055A4" w:rsidRPr="00490960" w:rsidRDefault="008055A4" w:rsidP="00495DF9">
      <w:pPr>
        <w:ind w:firstLine="709"/>
        <w:rPr>
          <w:szCs w:val="24"/>
        </w:rPr>
      </w:pPr>
      <w:r w:rsidRPr="00490960">
        <w:rPr>
          <w:szCs w:val="24"/>
        </w:rPr>
        <w:t xml:space="preserve">Пожары от загазованности могут возникнуть от различных источников зажигания при повышенной загазованности территории у резервуаров, автоцистерн и </w:t>
      </w:r>
      <w:r w:rsidR="00841837">
        <w:rPr>
          <w:szCs w:val="24"/>
        </w:rPr>
        <w:t>топливораздаточных колонках</w:t>
      </w:r>
      <w:r w:rsidRPr="00490960">
        <w:rPr>
          <w:szCs w:val="24"/>
        </w:rPr>
        <w:t>. Источниками зажигания могут быть автомобили на АЗС, неисправные электроустановки, несоблюдение правил при курении и другие источники открытого огня.</w:t>
      </w:r>
    </w:p>
    <w:p w:rsidR="008055A4" w:rsidRPr="00490960" w:rsidRDefault="008055A4" w:rsidP="00495DF9">
      <w:pPr>
        <w:ind w:firstLine="709"/>
        <w:rPr>
          <w:szCs w:val="24"/>
        </w:rPr>
      </w:pPr>
      <w:r w:rsidRPr="00490960">
        <w:rPr>
          <w:szCs w:val="24"/>
        </w:rPr>
        <w:t xml:space="preserve">Существует несколько опасностей при пожаре: </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 </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 </w:t>
      </w:r>
    </w:p>
    <w:p w:rsidR="008055A4" w:rsidRPr="00490960" w:rsidRDefault="006B04CB" w:rsidP="00495DF9">
      <w:pPr>
        <w:ind w:firstLine="709"/>
        <w:rPr>
          <w:szCs w:val="24"/>
        </w:rPr>
      </w:pPr>
      <w:r w:rsidRPr="00490960">
        <w:rPr>
          <w:szCs w:val="24"/>
        </w:rPr>
        <w:t>–</w:t>
      </w:r>
      <w:r w:rsidR="00051A88" w:rsidRPr="00490960">
        <w:rPr>
          <w:szCs w:val="24"/>
        </w:rPr>
        <w:t xml:space="preserve"> </w:t>
      </w:r>
      <w:r w:rsidR="008055A4" w:rsidRPr="00490960">
        <w:rPr>
          <w:szCs w:val="24"/>
        </w:rPr>
        <w:t xml:space="preserve">токсичные продукты горения (большая часть жертв при пожарах гибнет не от непосредственного воздействия пламени и высоких температур, а </w:t>
      </w:r>
      <w:r w:rsidR="00051A88" w:rsidRPr="00490960">
        <w:rPr>
          <w:szCs w:val="24"/>
        </w:rPr>
        <w:t>–</w:t>
      </w:r>
      <w:r w:rsidR="008055A4" w:rsidRPr="00490960">
        <w:rPr>
          <w:szCs w:val="24"/>
        </w:rPr>
        <w:t xml:space="preserve"> от удушья и отравления токсичными газами).</w:t>
      </w:r>
    </w:p>
    <w:p w:rsidR="008055A4" w:rsidRPr="00490960" w:rsidRDefault="008055A4" w:rsidP="00495DF9">
      <w:pPr>
        <w:ind w:firstLine="709"/>
        <w:rPr>
          <w:szCs w:val="24"/>
        </w:rPr>
      </w:pPr>
      <w:r w:rsidRPr="00490960">
        <w:rPr>
          <w:szCs w:val="24"/>
        </w:rPr>
        <w:lastRenderedPageBreak/>
        <w:t xml:space="preserve">К пожаро-, взрывоопасным объектам также относятся котельные, </w:t>
      </w:r>
      <w:r w:rsidR="00814A4D" w:rsidRPr="00490960">
        <w:rPr>
          <w:szCs w:val="24"/>
        </w:rPr>
        <w:t>их на территории поселения 4 штуки.</w:t>
      </w:r>
      <w:r w:rsidRPr="00490960">
        <w:rPr>
          <w:szCs w:val="24"/>
        </w:rPr>
        <w:t xml:space="preserve"> Котельные в </w:t>
      </w:r>
      <w:r w:rsidR="00814A4D" w:rsidRPr="00490960">
        <w:rPr>
          <w:szCs w:val="24"/>
        </w:rPr>
        <w:t>п</w:t>
      </w:r>
      <w:r w:rsidR="000B1F33" w:rsidRPr="00490960">
        <w:rPr>
          <w:szCs w:val="24"/>
        </w:rPr>
        <w:t>.</w:t>
      </w:r>
      <w:r w:rsidRPr="00490960">
        <w:rPr>
          <w:szCs w:val="24"/>
        </w:rPr>
        <w:t xml:space="preserve"> Кобринское, </w:t>
      </w:r>
      <w:r w:rsidR="00814A4D" w:rsidRPr="00490960">
        <w:rPr>
          <w:szCs w:val="24"/>
        </w:rPr>
        <w:t>п</w:t>
      </w:r>
      <w:r w:rsidR="000B1F33" w:rsidRPr="00490960">
        <w:rPr>
          <w:szCs w:val="24"/>
        </w:rPr>
        <w:t>.</w:t>
      </w:r>
      <w:r w:rsidRPr="00490960">
        <w:rPr>
          <w:szCs w:val="24"/>
        </w:rPr>
        <w:t xml:space="preserve"> Суйда работают на газовом топливе. Котельные в </w:t>
      </w:r>
      <w:r w:rsidR="001E55C2" w:rsidRPr="00490960">
        <w:rPr>
          <w:szCs w:val="24"/>
        </w:rPr>
        <w:t>п</w:t>
      </w:r>
      <w:r w:rsidR="000B1F33" w:rsidRPr="00490960">
        <w:rPr>
          <w:szCs w:val="24"/>
        </w:rPr>
        <w:t>.</w:t>
      </w:r>
      <w:r w:rsidRPr="00490960">
        <w:rPr>
          <w:szCs w:val="24"/>
        </w:rPr>
        <w:t xml:space="preserve"> Высокоключевой, </w:t>
      </w:r>
      <w:r w:rsidR="001E55C2" w:rsidRPr="00490960">
        <w:rPr>
          <w:szCs w:val="24"/>
        </w:rPr>
        <w:t>д</w:t>
      </w:r>
      <w:r w:rsidR="000B1F33" w:rsidRPr="00490960">
        <w:rPr>
          <w:szCs w:val="24"/>
        </w:rPr>
        <w:t>.</w:t>
      </w:r>
      <w:r w:rsidRPr="00490960">
        <w:rPr>
          <w:szCs w:val="24"/>
        </w:rPr>
        <w:t xml:space="preserve"> Меньково работают на мазуте. В результате возникновения аварийной ситуации на котельных зона поражающего фактора не выйдет за пределы объекта. При аварии на котельных нарушится подача тепла в жилой фонд, а также к социально значимым объектам. В остальных населенных пунктах для отопления используются автономные источники тепла.</w:t>
      </w:r>
    </w:p>
    <w:p w:rsidR="008055A4" w:rsidRPr="00490960" w:rsidRDefault="008055A4" w:rsidP="00495DF9">
      <w:pPr>
        <w:ind w:firstLine="709"/>
        <w:rPr>
          <w:szCs w:val="24"/>
        </w:rPr>
      </w:pPr>
      <w:r w:rsidRPr="00490960">
        <w:rPr>
          <w:szCs w:val="24"/>
        </w:rPr>
        <w:t>В северной части сельского поселения с севера на юг проходит магистральный газопровод.</w:t>
      </w:r>
    </w:p>
    <w:p w:rsidR="00622D16" w:rsidRPr="00490960" w:rsidRDefault="00622D16" w:rsidP="00495DF9">
      <w:pPr>
        <w:ind w:firstLine="709"/>
        <w:rPr>
          <w:szCs w:val="24"/>
        </w:rPr>
      </w:pPr>
      <w:r w:rsidRPr="00490960">
        <w:rPr>
          <w:szCs w:val="24"/>
        </w:rPr>
        <w:t>Сценарии развития аварий с инициирующими событиями, связанными с частичной разгерметизацией фланцевых соединений, сальниковых уплотнений, незначительных коррозионных повреждений трубопроводов отличаются от сценариев при разрушении трубопроводов, ёмкостей только объёмами утечек.</w:t>
      </w:r>
    </w:p>
    <w:p w:rsidR="00622D16" w:rsidRPr="00490960" w:rsidRDefault="00622D16" w:rsidP="00495DF9">
      <w:pPr>
        <w:ind w:firstLine="709"/>
        <w:rPr>
          <w:szCs w:val="24"/>
        </w:rPr>
      </w:pPr>
      <w:r w:rsidRPr="00490960">
        <w:rPr>
          <w:szCs w:val="24"/>
        </w:rPr>
        <w:t xml:space="preserve">Аварийная ситуация при разливе (утечке) из цистерны с ГСМ. Данный сценарий может состоять из </w:t>
      </w:r>
      <w:r w:rsidR="00776AFD">
        <w:rPr>
          <w:szCs w:val="24"/>
        </w:rPr>
        <w:t>вариантов</w:t>
      </w:r>
      <w:r w:rsidRPr="00490960">
        <w:rPr>
          <w:szCs w:val="24"/>
        </w:rPr>
        <w:t>:</w:t>
      </w:r>
    </w:p>
    <w:p w:rsidR="00622D16" w:rsidRPr="00490960" w:rsidRDefault="00776AFD" w:rsidP="00495DF9">
      <w:pPr>
        <w:tabs>
          <w:tab w:val="num" w:pos="851"/>
        </w:tabs>
        <w:ind w:firstLine="709"/>
        <w:rPr>
          <w:szCs w:val="24"/>
        </w:rPr>
      </w:pPr>
      <w:r>
        <w:rPr>
          <w:szCs w:val="24"/>
        </w:rPr>
        <w:t>1</w:t>
      </w:r>
      <w:r w:rsidR="00622D16" w:rsidRPr="00490960">
        <w:rPr>
          <w:szCs w:val="24"/>
        </w:rPr>
        <w:t xml:space="preserve"> </w:t>
      </w:r>
      <w:r w:rsidR="0018106E" w:rsidRPr="00490960">
        <w:rPr>
          <w:szCs w:val="24"/>
        </w:rPr>
        <w:t>–</w:t>
      </w:r>
      <w:r w:rsidR="00622D16" w:rsidRPr="00490960">
        <w:rPr>
          <w:szCs w:val="24"/>
        </w:rPr>
        <w:t xml:space="preserve"> разлив ГСМ из </w:t>
      </w:r>
      <w:r w:rsidR="0018106E" w:rsidRPr="00490960">
        <w:rPr>
          <w:szCs w:val="24"/>
        </w:rPr>
        <w:t>автоцистерны</w:t>
      </w:r>
      <w:r w:rsidR="00622D16" w:rsidRPr="00490960">
        <w:rPr>
          <w:szCs w:val="24"/>
        </w:rPr>
        <w:t xml:space="preserve"> при сливных работах (8 м</w:t>
      </w:r>
      <w:r w:rsidR="00622D16" w:rsidRPr="00490960">
        <w:rPr>
          <w:szCs w:val="24"/>
          <w:vertAlign w:val="superscript"/>
        </w:rPr>
        <w:t>3</w:t>
      </w:r>
      <w:r w:rsidR="00622D16" w:rsidRPr="00490960">
        <w:rPr>
          <w:szCs w:val="24"/>
        </w:rPr>
        <w:t>),</w:t>
      </w:r>
    </w:p>
    <w:p w:rsidR="00622D16" w:rsidRPr="00490960" w:rsidRDefault="00776AFD" w:rsidP="00495DF9">
      <w:pPr>
        <w:tabs>
          <w:tab w:val="num" w:pos="851"/>
        </w:tabs>
        <w:ind w:firstLine="709"/>
        <w:rPr>
          <w:szCs w:val="24"/>
        </w:rPr>
      </w:pPr>
      <w:r>
        <w:rPr>
          <w:szCs w:val="24"/>
        </w:rPr>
        <w:t>2</w:t>
      </w:r>
      <w:r w:rsidR="00622D16" w:rsidRPr="00490960">
        <w:rPr>
          <w:szCs w:val="24"/>
        </w:rPr>
        <w:t xml:space="preserve"> </w:t>
      </w:r>
      <w:r w:rsidR="0018106E" w:rsidRPr="00490960">
        <w:rPr>
          <w:szCs w:val="24"/>
        </w:rPr>
        <w:t>–</w:t>
      </w:r>
      <w:r w:rsidR="00622D16" w:rsidRPr="00490960">
        <w:rPr>
          <w:szCs w:val="24"/>
        </w:rPr>
        <w:t xml:space="preserve"> разлив ГСМ из </w:t>
      </w:r>
      <w:r w:rsidR="0018106E" w:rsidRPr="00490960">
        <w:rPr>
          <w:szCs w:val="24"/>
        </w:rPr>
        <w:t>автоцистерны</w:t>
      </w:r>
      <w:r w:rsidR="00622D16" w:rsidRPr="00490960">
        <w:rPr>
          <w:szCs w:val="24"/>
        </w:rPr>
        <w:t xml:space="preserve"> при сливных работах (20 м</w:t>
      </w:r>
      <w:r w:rsidR="00622D16" w:rsidRPr="00490960">
        <w:rPr>
          <w:szCs w:val="24"/>
          <w:vertAlign w:val="superscript"/>
        </w:rPr>
        <w:t>3</w:t>
      </w:r>
      <w:r w:rsidR="00622D16" w:rsidRPr="00490960">
        <w:rPr>
          <w:szCs w:val="24"/>
        </w:rPr>
        <w:t>),</w:t>
      </w:r>
    </w:p>
    <w:p w:rsidR="00622D16" w:rsidRPr="00490960" w:rsidRDefault="00776AFD" w:rsidP="00495DF9">
      <w:pPr>
        <w:tabs>
          <w:tab w:val="num" w:pos="851"/>
        </w:tabs>
        <w:ind w:firstLine="709"/>
        <w:rPr>
          <w:szCs w:val="24"/>
        </w:rPr>
      </w:pPr>
      <w:r>
        <w:rPr>
          <w:szCs w:val="24"/>
        </w:rPr>
        <w:t>3</w:t>
      </w:r>
      <w:r w:rsidR="00622D16" w:rsidRPr="00490960">
        <w:rPr>
          <w:szCs w:val="24"/>
        </w:rPr>
        <w:t xml:space="preserve"> </w:t>
      </w:r>
      <w:r w:rsidR="0018106E" w:rsidRPr="00490960">
        <w:rPr>
          <w:szCs w:val="24"/>
        </w:rPr>
        <w:t>–</w:t>
      </w:r>
      <w:r w:rsidR="00622D16" w:rsidRPr="00490960">
        <w:rPr>
          <w:szCs w:val="24"/>
        </w:rPr>
        <w:t xml:space="preserve"> разлив СУГ из </w:t>
      </w:r>
      <w:r w:rsidR="0018106E" w:rsidRPr="00490960">
        <w:rPr>
          <w:szCs w:val="24"/>
        </w:rPr>
        <w:t>автоцистерны</w:t>
      </w:r>
      <w:r w:rsidR="00622D16" w:rsidRPr="00490960">
        <w:rPr>
          <w:szCs w:val="24"/>
        </w:rPr>
        <w:t xml:space="preserve"> при сливных работах (20 м</w:t>
      </w:r>
      <w:r w:rsidR="00622D16" w:rsidRPr="00490960">
        <w:rPr>
          <w:szCs w:val="24"/>
          <w:vertAlign w:val="superscript"/>
        </w:rPr>
        <w:t>3</w:t>
      </w:r>
      <w:r w:rsidR="00622D16" w:rsidRPr="00490960">
        <w:rPr>
          <w:szCs w:val="24"/>
        </w:rPr>
        <w:t>),</w:t>
      </w:r>
    </w:p>
    <w:p w:rsidR="00622D16" w:rsidRPr="00490960" w:rsidRDefault="00622D16" w:rsidP="00495DF9">
      <w:pPr>
        <w:tabs>
          <w:tab w:val="num" w:pos="851"/>
        </w:tabs>
        <w:ind w:firstLine="709"/>
        <w:rPr>
          <w:szCs w:val="24"/>
        </w:rPr>
      </w:pPr>
      <w:r w:rsidRPr="00490960">
        <w:rPr>
          <w:szCs w:val="24"/>
        </w:rPr>
        <w:t>Р</w:t>
      </w:r>
      <w:r w:rsidRPr="00490960">
        <w:rPr>
          <w:szCs w:val="24"/>
          <w:vertAlign w:val="subscript"/>
        </w:rPr>
        <w:t>т</w:t>
      </w:r>
      <w:r w:rsidRPr="00490960">
        <w:rPr>
          <w:szCs w:val="24"/>
        </w:rPr>
        <w:t xml:space="preserve"> </w:t>
      </w:r>
      <w:r w:rsidR="0018106E" w:rsidRPr="00490960">
        <w:rPr>
          <w:szCs w:val="24"/>
        </w:rPr>
        <w:t>–</w:t>
      </w:r>
      <w:r w:rsidRPr="00490960">
        <w:rPr>
          <w:szCs w:val="24"/>
        </w:rPr>
        <w:t xml:space="preserve"> разлив ГСМ при разрушении трубопроводов или топливораздаточной колонки в процессе заправки (300 л),</w:t>
      </w:r>
    </w:p>
    <w:p w:rsidR="00622D16" w:rsidRPr="00490960" w:rsidRDefault="00622D16" w:rsidP="00495DF9">
      <w:pPr>
        <w:tabs>
          <w:tab w:val="num" w:pos="851"/>
        </w:tabs>
        <w:ind w:firstLine="709"/>
        <w:rPr>
          <w:szCs w:val="24"/>
        </w:rPr>
      </w:pPr>
      <w:r w:rsidRPr="00490960">
        <w:rPr>
          <w:szCs w:val="24"/>
        </w:rPr>
        <w:t>Р</w:t>
      </w:r>
      <w:r w:rsidRPr="00490960">
        <w:rPr>
          <w:szCs w:val="24"/>
          <w:vertAlign w:val="subscript"/>
        </w:rPr>
        <w:t>е</w:t>
      </w:r>
      <w:r w:rsidRPr="00490960">
        <w:rPr>
          <w:szCs w:val="24"/>
        </w:rPr>
        <w:t xml:space="preserve"> </w:t>
      </w:r>
      <w:r w:rsidR="0018106E" w:rsidRPr="00490960">
        <w:rPr>
          <w:szCs w:val="24"/>
        </w:rPr>
        <w:t>–</w:t>
      </w:r>
      <w:r w:rsidRPr="00490960">
        <w:rPr>
          <w:szCs w:val="24"/>
        </w:rPr>
        <w:t xml:space="preserve"> возгорание ГСМ из подземной ёмкости хранения бензина и дизельного топлива (25 м</w:t>
      </w:r>
      <w:r w:rsidRPr="00490960">
        <w:rPr>
          <w:szCs w:val="24"/>
          <w:vertAlign w:val="superscript"/>
        </w:rPr>
        <w:t>3</w:t>
      </w:r>
      <w:r w:rsidRPr="00490960">
        <w:rPr>
          <w:szCs w:val="24"/>
        </w:rPr>
        <w:t>) без раскрытия ёмкости, через горловину.</w:t>
      </w:r>
    </w:p>
    <w:p w:rsidR="00622D16" w:rsidRPr="00490960" w:rsidRDefault="00622D16" w:rsidP="00495DF9">
      <w:pPr>
        <w:ind w:firstLine="709"/>
        <w:rPr>
          <w:szCs w:val="24"/>
        </w:rPr>
      </w:pPr>
      <w:r w:rsidRPr="00490960">
        <w:rPr>
          <w:szCs w:val="24"/>
        </w:rPr>
        <w:t xml:space="preserve">Трубопроводы, как и колонки, наполняются нефтепродуктами только в процессе заправки автомобильной техники. Следовательно, возможный максимальный разлив ГСМ может быть, соизмерим с максимальной вместимостью топливного бака заправляемой автомобильной техники (300 л). </w:t>
      </w:r>
    </w:p>
    <w:p w:rsidR="00622D16" w:rsidRPr="00490960" w:rsidRDefault="00622D16" w:rsidP="00495DF9">
      <w:pPr>
        <w:ind w:firstLine="709"/>
        <w:rPr>
          <w:szCs w:val="24"/>
        </w:rPr>
      </w:pPr>
      <w:r w:rsidRPr="00490960">
        <w:rPr>
          <w:szCs w:val="24"/>
        </w:rPr>
        <w:t>Наиболее вероятным разливом можно считать проливы после заправки, составляющие не более 1 литра, и данный сценарий в расчётах не учитывался, т</w:t>
      </w:r>
      <w:r w:rsidR="001C1E9E">
        <w:rPr>
          <w:szCs w:val="24"/>
        </w:rPr>
        <w:t>ак как</w:t>
      </w:r>
      <w:r w:rsidRPr="00490960">
        <w:rPr>
          <w:szCs w:val="24"/>
        </w:rPr>
        <w:t xml:space="preserve"> такие проливы устраняются путём засыпки места разлива соответствующим сорбентом с последующим удалением в контейнер.</w:t>
      </w:r>
    </w:p>
    <w:p w:rsidR="00622D16" w:rsidRPr="00490960" w:rsidRDefault="00622D16" w:rsidP="00495DF9">
      <w:pPr>
        <w:ind w:firstLine="709"/>
        <w:rPr>
          <w:szCs w:val="24"/>
        </w:rPr>
      </w:pPr>
      <w:r w:rsidRPr="00490960">
        <w:rPr>
          <w:szCs w:val="24"/>
        </w:rPr>
        <w:t>Интенсивность теплового излучения q (кВт</w:t>
      </w:r>
      <w:r w:rsidR="00B634BE" w:rsidRPr="0052687B">
        <w:rPr>
          <w:bCs/>
        </w:rPr>
        <w:t>·</w:t>
      </w:r>
      <w:r w:rsidRPr="00490960">
        <w:rPr>
          <w:szCs w:val="24"/>
        </w:rPr>
        <w:t>м</w:t>
      </w:r>
      <w:r w:rsidRPr="00490960">
        <w:rPr>
          <w:szCs w:val="24"/>
          <w:vertAlign w:val="superscript"/>
        </w:rPr>
        <w:t>-2</w:t>
      </w:r>
      <w:r w:rsidRPr="00490960">
        <w:rPr>
          <w:szCs w:val="24"/>
        </w:rPr>
        <w:t xml:space="preserve">) пожара горючей жидкости вычисляем по формуле (ГОСТ Р 12.3.047-98 </w:t>
      </w:r>
      <w:r w:rsidR="00767422" w:rsidRPr="00490960">
        <w:rPr>
          <w:szCs w:val="24"/>
        </w:rPr>
        <w:t>«</w:t>
      </w:r>
      <w:r w:rsidRPr="00490960">
        <w:rPr>
          <w:szCs w:val="24"/>
        </w:rPr>
        <w:t>Пожарная безопасность технологических процессов</w:t>
      </w:r>
      <w:r w:rsidR="00767422" w:rsidRPr="00490960">
        <w:rPr>
          <w:szCs w:val="24"/>
        </w:rPr>
        <w:t>»</w:t>
      </w:r>
      <w:r w:rsidRPr="00490960">
        <w:rPr>
          <w:szCs w:val="24"/>
        </w:rPr>
        <w:t>):</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4D1D75A8" wp14:editId="7E379EF2">
            <wp:extent cx="695325" cy="200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490960">
        <w:rPr>
          <w:szCs w:val="24"/>
        </w:rPr>
        <w:t xml:space="preserve">  ,</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36D99FDA" wp14:editId="55D64470">
            <wp:extent cx="1885950" cy="18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5950" cy="180975"/>
                    </a:xfrm>
                    <a:prstGeom prst="rect">
                      <a:avLst/>
                    </a:prstGeom>
                    <a:noFill/>
                    <a:ln>
                      <a:noFill/>
                    </a:ln>
                  </pic:spPr>
                </pic:pic>
              </a:graphicData>
            </a:graphic>
          </wp:inline>
        </w:drawing>
      </w:r>
      <w:r w:rsidRPr="00490960">
        <w:rPr>
          <w:szCs w:val="24"/>
        </w:rPr>
        <w:t xml:space="preserve">  , </w:t>
      </w:r>
      <w:r w:rsidRPr="00490960">
        <w:rPr>
          <w:szCs w:val="24"/>
        </w:rPr>
        <w:tab/>
      </w:r>
      <w:r w:rsidRPr="00490960">
        <w:rPr>
          <w:szCs w:val="24"/>
        </w:rPr>
        <w:tab/>
        <w:t xml:space="preserve">   </w:t>
      </w:r>
      <w:r w:rsidRPr="00490960">
        <w:rPr>
          <w:szCs w:val="24"/>
        </w:rPr>
        <w:tab/>
      </w:r>
      <w:r w:rsidRPr="00490960">
        <w:rPr>
          <w:szCs w:val="24"/>
        </w:rPr>
        <w:tab/>
      </w:r>
      <w:r w:rsidRPr="00490960">
        <w:rPr>
          <w:szCs w:val="24"/>
        </w:rPr>
        <w:tab/>
      </w:r>
      <w:r w:rsidRPr="00490960">
        <w:rPr>
          <w:szCs w:val="24"/>
        </w:rPr>
        <w:tab/>
      </w:r>
      <w:r w:rsidRPr="00490960">
        <w:rPr>
          <w:szCs w:val="24"/>
        </w:rPr>
        <w:tab/>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180C5927" wp14:editId="2CC4E631">
            <wp:extent cx="80962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490960">
        <w:rPr>
          <w:szCs w:val="24"/>
        </w:rPr>
        <w:t xml:space="preserve">  , </w:t>
      </w:r>
      <w:r w:rsidRPr="00490960">
        <w:rPr>
          <w:szCs w:val="24"/>
        </w:rPr>
        <w:tab/>
      </w:r>
      <w:r w:rsidRPr="00490960">
        <w:rPr>
          <w:szCs w:val="24"/>
        </w:rPr>
        <w:tab/>
      </w:r>
      <w:r w:rsidRPr="00490960">
        <w:rPr>
          <w:szCs w:val="24"/>
        </w:rPr>
        <w:tab/>
      </w:r>
      <w:r w:rsidRPr="00490960">
        <w:rPr>
          <w:szCs w:val="24"/>
        </w:rPr>
        <w:tab/>
      </w:r>
      <w:r w:rsidRPr="00490960">
        <w:rPr>
          <w:szCs w:val="24"/>
        </w:rPr>
        <w:tab/>
      </w:r>
      <w:r w:rsidRPr="00490960">
        <w:rPr>
          <w:szCs w:val="24"/>
        </w:rPr>
        <w:tab/>
      </w:r>
      <w:r w:rsidRPr="00490960">
        <w:rPr>
          <w:szCs w:val="24"/>
        </w:rPr>
        <w:tab/>
      </w:r>
      <w:r w:rsidRPr="00490960">
        <w:rPr>
          <w:szCs w:val="24"/>
        </w:rPr>
        <w:tab/>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18BFA20C" wp14:editId="0AB85B56">
            <wp:extent cx="2676525" cy="438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6525" cy="438150"/>
                    </a:xfrm>
                    <a:prstGeom prst="rect">
                      <a:avLst/>
                    </a:prstGeom>
                    <a:noFill/>
                    <a:ln>
                      <a:noFill/>
                    </a:ln>
                  </pic:spPr>
                </pic:pic>
              </a:graphicData>
            </a:graphic>
          </wp:inline>
        </w:drawing>
      </w:r>
      <w:r w:rsidRPr="00490960">
        <w:rPr>
          <w:noProof/>
          <w:szCs w:val="24"/>
        </w:rPr>
        <w:drawing>
          <wp:inline distT="0" distB="0" distL="0" distR="0" wp14:anchorId="5D94B5D3" wp14:editId="2D1059B6">
            <wp:extent cx="186690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r w:rsidRPr="00490960">
        <w:rPr>
          <w:szCs w:val="24"/>
        </w:rPr>
        <w:t xml:space="preserve">  ,</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674E70D5" wp14:editId="474B93CA">
            <wp:extent cx="2552700" cy="447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2700" cy="447675"/>
                    </a:xfrm>
                    <a:prstGeom prst="rect">
                      <a:avLst/>
                    </a:prstGeom>
                    <a:noFill/>
                    <a:ln>
                      <a:noFill/>
                    </a:ln>
                  </pic:spPr>
                </pic:pic>
              </a:graphicData>
            </a:graphic>
          </wp:inline>
        </w:drawing>
      </w:r>
      <w:r w:rsidRPr="00490960">
        <w:rPr>
          <w:noProof/>
          <w:szCs w:val="24"/>
        </w:rPr>
        <w:drawing>
          <wp:inline distT="0" distB="0" distL="0" distR="0" wp14:anchorId="39718240" wp14:editId="529EB13B">
            <wp:extent cx="1990725" cy="447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0725" cy="447675"/>
                    </a:xfrm>
                    <a:prstGeom prst="rect">
                      <a:avLst/>
                    </a:prstGeom>
                    <a:noFill/>
                    <a:ln>
                      <a:noFill/>
                    </a:ln>
                  </pic:spPr>
                </pic:pic>
              </a:graphicData>
            </a:graphic>
          </wp:inline>
        </w:drawing>
      </w:r>
      <w:r w:rsidRPr="00490960">
        <w:rPr>
          <w:szCs w:val="24"/>
        </w:rPr>
        <w:t xml:space="preserve">  ,</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2D02186D" wp14:editId="446FC7F8">
            <wp:extent cx="1419225" cy="200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sidRPr="00490960">
        <w:rPr>
          <w:szCs w:val="24"/>
        </w:rPr>
        <w:t xml:space="preserve">         </w:t>
      </w:r>
      <w:r w:rsidRPr="00490960">
        <w:rPr>
          <w:noProof/>
          <w:szCs w:val="24"/>
        </w:rPr>
        <w:drawing>
          <wp:inline distT="0" distB="0" distL="0" distR="0" wp14:anchorId="0F573BAE" wp14:editId="209939BC">
            <wp:extent cx="1219200" cy="180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490960">
        <w:rPr>
          <w:szCs w:val="24"/>
        </w:rPr>
        <w:t xml:space="preserve">         </w:t>
      </w:r>
      <w:r w:rsidRPr="00490960">
        <w:rPr>
          <w:noProof/>
          <w:szCs w:val="24"/>
        </w:rPr>
        <w:drawing>
          <wp:inline distT="0" distB="0" distL="0" distR="0" wp14:anchorId="3148ABA1" wp14:editId="4BECFA28">
            <wp:extent cx="619125" cy="171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sidRPr="00490960">
        <w:rPr>
          <w:szCs w:val="24"/>
        </w:rPr>
        <w:t xml:space="preserve">          </w:t>
      </w:r>
      <w:r w:rsidRPr="00490960">
        <w:rPr>
          <w:noProof/>
          <w:szCs w:val="24"/>
        </w:rPr>
        <w:drawing>
          <wp:inline distT="0" distB="0" distL="0" distR="0" wp14:anchorId="5D45B2FC" wp14:editId="55F0614F">
            <wp:extent cx="647700" cy="161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где:</w:t>
      </w:r>
    </w:p>
    <w:p w:rsidR="00622D16" w:rsidRPr="00490960" w:rsidRDefault="00622D16" w:rsidP="00495DF9">
      <w:pPr>
        <w:ind w:firstLine="709"/>
        <w:rPr>
          <w:szCs w:val="24"/>
        </w:rPr>
      </w:pPr>
      <w:r w:rsidRPr="00490960">
        <w:rPr>
          <w:szCs w:val="24"/>
        </w:rPr>
        <w:t>E</w:t>
      </w:r>
      <w:r w:rsidRPr="00490960">
        <w:rPr>
          <w:szCs w:val="24"/>
          <w:vertAlign w:val="subscript"/>
        </w:rPr>
        <w:t>f</w:t>
      </w:r>
      <w:r w:rsidRPr="00490960">
        <w:rPr>
          <w:szCs w:val="24"/>
        </w:rPr>
        <w:t xml:space="preserve">  </w:t>
      </w:r>
      <w:r w:rsidR="0018106E" w:rsidRPr="00490960">
        <w:rPr>
          <w:szCs w:val="24"/>
        </w:rPr>
        <w:t>–</w:t>
      </w:r>
      <w:r w:rsidRPr="00490960">
        <w:rPr>
          <w:szCs w:val="24"/>
        </w:rPr>
        <w:t xml:space="preserve"> среднеповерхностная интенсивность теплового излучения пламени</w:t>
      </w:r>
      <w:r w:rsidR="006D0AA3">
        <w:rPr>
          <w:szCs w:val="24"/>
        </w:rPr>
        <w:t>;</w:t>
      </w:r>
    </w:p>
    <w:p w:rsidR="00622D16" w:rsidRPr="00490960" w:rsidRDefault="00896060" w:rsidP="00495DF9">
      <w:pPr>
        <w:ind w:firstLine="709"/>
        <w:rPr>
          <w:szCs w:val="24"/>
        </w:rPr>
      </w:pPr>
      <w:r>
        <w:rPr>
          <w:szCs w:val="24"/>
        </w:rPr>
        <w:t>кВт</w:t>
      </w:r>
      <w:r w:rsidR="00622D16" w:rsidRPr="00490960">
        <w:rPr>
          <w:szCs w:val="24"/>
        </w:rPr>
        <w:sym w:font="Symbol" w:char="F0D7"/>
      </w:r>
      <w:r w:rsidR="00622D16" w:rsidRPr="00490960">
        <w:rPr>
          <w:szCs w:val="24"/>
        </w:rPr>
        <w:t>м</w:t>
      </w:r>
      <w:r w:rsidR="00622D16" w:rsidRPr="00490960">
        <w:rPr>
          <w:szCs w:val="24"/>
          <w:vertAlign w:val="superscript"/>
        </w:rPr>
        <w:t>-2</w:t>
      </w:r>
      <w:r w:rsidR="00622D16" w:rsidRPr="00490960">
        <w:rPr>
          <w:szCs w:val="24"/>
        </w:rPr>
        <w:t>;</w:t>
      </w:r>
    </w:p>
    <w:p w:rsidR="00622D16" w:rsidRPr="00490960" w:rsidRDefault="00622D16" w:rsidP="00495DF9">
      <w:pPr>
        <w:ind w:firstLine="709"/>
        <w:rPr>
          <w:szCs w:val="24"/>
        </w:rPr>
      </w:pPr>
      <w:r w:rsidRPr="00490960">
        <w:rPr>
          <w:szCs w:val="24"/>
        </w:rPr>
        <w:t>F</w:t>
      </w:r>
      <w:r w:rsidRPr="00490960">
        <w:rPr>
          <w:szCs w:val="24"/>
          <w:vertAlign w:val="subscript"/>
        </w:rPr>
        <w:t>q</w:t>
      </w:r>
      <w:r w:rsidRPr="00490960">
        <w:rPr>
          <w:szCs w:val="24"/>
        </w:rPr>
        <w:t xml:space="preserve"> </w:t>
      </w:r>
      <w:r w:rsidR="0018106E" w:rsidRPr="00490960">
        <w:rPr>
          <w:szCs w:val="24"/>
        </w:rPr>
        <w:t>–</w:t>
      </w:r>
      <w:r w:rsidRPr="00490960">
        <w:rPr>
          <w:szCs w:val="24"/>
        </w:rPr>
        <w:t xml:space="preserve"> угловой коэффициент облучённости;</w:t>
      </w:r>
    </w:p>
    <w:p w:rsidR="00622D16" w:rsidRPr="00490960" w:rsidRDefault="00622D16" w:rsidP="00495DF9">
      <w:pPr>
        <w:tabs>
          <w:tab w:val="left" w:pos="993"/>
        </w:tabs>
        <w:ind w:firstLine="709"/>
        <w:rPr>
          <w:szCs w:val="24"/>
        </w:rPr>
      </w:pPr>
      <w:r w:rsidRPr="00490960">
        <w:rPr>
          <w:szCs w:val="24"/>
        </w:rPr>
        <w:lastRenderedPageBreak/>
        <w:t>F</w:t>
      </w:r>
      <w:r w:rsidRPr="00490960">
        <w:rPr>
          <w:szCs w:val="24"/>
          <w:vertAlign w:val="subscript"/>
        </w:rPr>
        <w:t>q</w:t>
      </w:r>
      <w:r w:rsidRPr="00490960">
        <w:rPr>
          <w:szCs w:val="24"/>
        </w:rPr>
        <w:t>,</w:t>
      </w:r>
      <w:r w:rsidR="006D0AA3">
        <w:rPr>
          <w:szCs w:val="24"/>
        </w:rPr>
        <w:t xml:space="preserve"> </w:t>
      </w:r>
      <w:r w:rsidRPr="00490960">
        <w:rPr>
          <w:szCs w:val="24"/>
        </w:rPr>
        <w:t>F</w:t>
      </w:r>
      <w:r w:rsidRPr="00490960">
        <w:rPr>
          <w:szCs w:val="24"/>
          <w:vertAlign w:val="subscript"/>
        </w:rPr>
        <w:t>H</w:t>
      </w:r>
      <w:r w:rsidRPr="00490960">
        <w:rPr>
          <w:szCs w:val="24"/>
        </w:rPr>
        <w:t xml:space="preserve"> </w:t>
      </w:r>
      <w:r w:rsidR="0018106E" w:rsidRPr="00490960">
        <w:rPr>
          <w:szCs w:val="24"/>
        </w:rPr>
        <w:t>–</w:t>
      </w:r>
      <w:r w:rsidRPr="00490960">
        <w:rPr>
          <w:szCs w:val="24"/>
        </w:rPr>
        <w:t xml:space="preserve"> факторы облучённости для вертикальной и горизонтальной площадок соответственно;</w:t>
      </w:r>
    </w:p>
    <w:p w:rsidR="00622D16" w:rsidRPr="00490960" w:rsidRDefault="00622D16" w:rsidP="00495DF9">
      <w:pPr>
        <w:tabs>
          <w:tab w:val="left" w:pos="993"/>
        </w:tabs>
        <w:ind w:firstLine="709"/>
        <w:rPr>
          <w:szCs w:val="24"/>
        </w:rPr>
      </w:pPr>
      <w:r w:rsidRPr="00490960">
        <w:rPr>
          <w:szCs w:val="24"/>
        </w:rPr>
        <w:t xml:space="preserve">A, B, S </w:t>
      </w:r>
      <w:r w:rsidR="0018106E" w:rsidRPr="00490960">
        <w:rPr>
          <w:szCs w:val="24"/>
        </w:rPr>
        <w:t>–</w:t>
      </w:r>
      <w:r w:rsidRPr="00490960">
        <w:rPr>
          <w:szCs w:val="24"/>
        </w:rPr>
        <w:t xml:space="preserve"> расчётные коэффициенты;</w:t>
      </w:r>
    </w:p>
    <w:p w:rsidR="00622D16" w:rsidRPr="00490960" w:rsidRDefault="00622D16" w:rsidP="00495DF9">
      <w:pPr>
        <w:tabs>
          <w:tab w:val="left" w:pos="993"/>
        </w:tabs>
        <w:ind w:firstLine="709"/>
        <w:rPr>
          <w:szCs w:val="24"/>
        </w:rPr>
      </w:pPr>
      <w:r w:rsidRPr="00490960">
        <w:rPr>
          <w:szCs w:val="24"/>
        </w:rPr>
        <w:sym w:font="Symbol" w:char="F063"/>
      </w:r>
      <w:r w:rsidR="006D0AA3">
        <w:rPr>
          <w:szCs w:val="24"/>
        </w:rPr>
        <w:t xml:space="preserve"> </w:t>
      </w:r>
      <w:r w:rsidR="0018106E" w:rsidRPr="00490960">
        <w:rPr>
          <w:szCs w:val="24"/>
        </w:rPr>
        <w:t>–</w:t>
      </w:r>
      <w:r w:rsidRPr="00490960">
        <w:rPr>
          <w:szCs w:val="24"/>
        </w:rPr>
        <w:t xml:space="preserve"> коэффициент пропускания атмосферы;</w:t>
      </w:r>
    </w:p>
    <w:p w:rsidR="00622D16" w:rsidRPr="00490960" w:rsidRDefault="00622D16" w:rsidP="00495DF9">
      <w:pPr>
        <w:tabs>
          <w:tab w:val="left" w:pos="993"/>
        </w:tabs>
        <w:ind w:firstLine="709"/>
        <w:rPr>
          <w:szCs w:val="24"/>
        </w:rPr>
      </w:pPr>
      <w:r w:rsidRPr="00490960">
        <w:rPr>
          <w:szCs w:val="24"/>
        </w:rPr>
        <w:t>F</w:t>
      </w:r>
      <w:r w:rsidR="006D0AA3">
        <w:rPr>
          <w:szCs w:val="24"/>
        </w:rPr>
        <w:t xml:space="preserve"> </w:t>
      </w:r>
      <w:r w:rsidR="0018106E" w:rsidRPr="00490960">
        <w:rPr>
          <w:szCs w:val="24"/>
        </w:rPr>
        <w:t>–</w:t>
      </w:r>
      <w:r w:rsidRPr="00490960">
        <w:rPr>
          <w:szCs w:val="24"/>
        </w:rPr>
        <w:t xml:space="preserve"> площадь пролива, м</w:t>
      </w:r>
      <w:r w:rsidRPr="00490960">
        <w:rPr>
          <w:szCs w:val="24"/>
          <w:vertAlign w:val="superscript"/>
        </w:rPr>
        <w:t>2</w:t>
      </w:r>
      <w:r w:rsidRPr="00490960">
        <w:rPr>
          <w:szCs w:val="24"/>
        </w:rPr>
        <w:t>;</w:t>
      </w:r>
    </w:p>
    <w:p w:rsidR="00622D16" w:rsidRPr="00490960" w:rsidRDefault="00622D16" w:rsidP="00495DF9">
      <w:pPr>
        <w:tabs>
          <w:tab w:val="left" w:pos="993"/>
        </w:tabs>
        <w:ind w:firstLine="709"/>
        <w:rPr>
          <w:szCs w:val="24"/>
        </w:rPr>
      </w:pPr>
      <w:r w:rsidRPr="00490960">
        <w:rPr>
          <w:szCs w:val="24"/>
        </w:rPr>
        <w:t>d</w:t>
      </w:r>
      <w:r w:rsidR="006D0AA3">
        <w:rPr>
          <w:szCs w:val="24"/>
        </w:rPr>
        <w:t xml:space="preserve"> </w:t>
      </w:r>
      <w:r w:rsidR="0018106E" w:rsidRPr="00490960">
        <w:rPr>
          <w:szCs w:val="24"/>
        </w:rPr>
        <w:t>–</w:t>
      </w:r>
      <w:r w:rsidRPr="00490960">
        <w:rPr>
          <w:szCs w:val="24"/>
        </w:rPr>
        <w:t xml:space="preserve"> эффективный диаметр пролива, м;</w:t>
      </w:r>
    </w:p>
    <w:p w:rsidR="00622D16" w:rsidRPr="00490960" w:rsidRDefault="00622D16" w:rsidP="00495DF9">
      <w:pPr>
        <w:tabs>
          <w:tab w:val="left" w:pos="993"/>
        </w:tabs>
        <w:ind w:firstLine="709"/>
        <w:rPr>
          <w:szCs w:val="24"/>
        </w:rPr>
      </w:pPr>
      <w:r w:rsidRPr="00490960">
        <w:rPr>
          <w:szCs w:val="24"/>
        </w:rPr>
        <w:t>r</w:t>
      </w:r>
      <w:r w:rsidR="006D0AA3">
        <w:rPr>
          <w:szCs w:val="24"/>
        </w:rPr>
        <w:t xml:space="preserve"> </w:t>
      </w:r>
      <w:r w:rsidR="0018106E" w:rsidRPr="00490960">
        <w:rPr>
          <w:szCs w:val="24"/>
        </w:rPr>
        <w:t>–</w:t>
      </w:r>
      <w:r w:rsidRPr="00490960">
        <w:rPr>
          <w:szCs w:val="24"/>
        </w:rPr>
        <w:t xml:space="preserve"> расстояние от геометрического центра пролива до облучаемого объекта, м;</w:t>
      </w:r>
    </w:p>
    <w:p w:rsidR="00622D16" w:rsidRPr="00490960" w:rsidRDefault="00622D16" w:rsidP="00495DF9">
      <w:pPr>
        <w:tabs>
          <w:tab w:val="left" w:pos="993"/>
        </w:tabs>
        <w:ind w:firstLine="709"/>
        <w:rPr>
          <w:szCs w:val="24"/>
        </w:rPr>
      </w:pPr>
      <w:r w:rsidRPr="00490960">
        <w:rPr>
          <w:szCs w:val="24"/>
        </w:rPr>
        <w:t xml:space="preserve">Н </w:t>
      </w:r>
      <w:r w:rsidR="0018106E" w:rsidRPr="00490960">
        <w:rPr>
          <w:szCs w:val="24"/>
        </w:rPr>
        <w:t>–</w:t>
      </w:r>
      <w:r w:rsidRPr="00490960">
        <w:rPr>
          <w:szCs w:val="24"/>
        </w:rPr>
        <w:t xml:space="preserve"> высота пламени, м;</w:t>
      </w:r>
    </w:p>
    <w:p w:rsidR="00622D16" w:rsidRPr="00490960" w:rsidRDefault="00622D16" w:rsidP="00495DF9">
      <w:pPr>
        <w:tabs>
          <w:tab w:val="left" w:pos="993"/>
        </w:tabs>
        <w:ind w:firstLine="709"/>
        <w:rPr>
          <w:szCs w:val="24"/>
        </w:rPr>
      </w:pPr>
      <w:r w:rsidRPr="00490960">
        <w:rPr>
          <w:szCs w:val="24"/>
        </w:rPr>
        <w:t>d</w:t>
      </w:r>
      <w:r w:rsidRPr="00490960">
        <w:rPr>
          <w:szCs w:val="24"/>
          <w:vertAlign w:val="subscript"/>
        </w:rPr>
        <w:t>m</w:t>
      </w:r>
      <w:r w:rsidRPr="00490960">
        <w:rPr>
          <w:szCs w:val="24"/>
        </w:rPr>
        <w:t xml:space="preserve"> </w:t>
      </w:r>
      <w:r w:rsidR="0018106E" w:rsidRPr="00490960">
        <w:rPr>
          <w:szCs w:val="24"/>
        </w:rPr>
        <w:t xml:space="preserve">– </w:t>
      </w:r>
      <w:r w:rsidRPr="00490960">
        <w:rPr>
          <w:szCs w:val="24"/>
        </w:rPr>
        <w:t>удельная массовая</w:t>
      </w:r>
      <w:r w:rsidR="006D0AA3">
        <w:rPr>
          <w:szCs w:val="24"/>
        </w:rPr>
        <w:t xml:space="preserve"> скорость выгорания топлива, кг</w:t>
      </w:r>
      <w:r w:rsidRPr="00490960">
        <w:rPr>
          <w:szCs w:val="24"/>
        </w:rPr>
        <w:sym w:font="Symbol" w:char="F0D7"/>
      </w:r>
      <w:r w:rsidRPr="00490960">
        <w:rPr>
          <w:szCs w:val="24"/>
        </w:rPr>
        <w:t>м</w:t>
      </w:r>
      <w:r w:rsidRPr="00490960">
        <w:rPr>
          <w:szCs w:val="24"/>
          <w:vertAlign w:val="superscript"/>
        </w:rPr>
        <w:t>-2</w:t>
      </w:r>
      <w:r w:rsidRPr="00490960">
        <w:rPr>
          <w:szCs w:val="24"/>
        </w:rPr>
        <w:sym w:font="Symbol" w:char="F0D7"/>
      </w:r>
      <w:r w:rsidRPr="00490960">
        <w:rPr>
          <w:szCs w:val="24"/>
        </w:rPr>
        <w:t>с</w:t>
      </w:r>
      <w:r w:rsidRPr="00490960">
        <w:rPr>
          <w:szCs w:val="24"/>
          <w:vertAlign w:val="superscript"/>
        </w:rPr>
        <w:t>-1</w:t>
      </w:r>
      <w:r w:rsidRPr="00490960">
        <w:rPr>
          <w:szCs w:val="24"/>
        </w:rPr>
        <w:t>;</w:t>
      </w:r>
    </w:p>
    <w:p w:rsidR="00622D16" w:rsidRPr="00490960" w:rsidRDefault="00622D16" w:rsidP="00495DF9">
      <w:pPr>
        <w:tabs>
          <w:tab w:val="left" w:pos="993"/>
        </w:tabs>
        <w:ind w:firstLine="709"/>
        <w:rPr>
          <w:szCs w:val="24"/>
        </w:rPr>
      </w:pPr>
      <w:r w:rsidRPr="00490960">
        <w:rPr>
          <w:szCs w:val="24"/>
        </w:rPr>
        <w:t>g</w:t>
      </w:r>
      <w:r w:rsidR="006D0AA3">
        <w:rPr>
          <w:szCs w:val="24"/>
        </w:rPr>
        <w:t xml:space="preserve"> </w:t>
      </w:r>
      <w:r w:rsidR="0018106E" w:rsidRPr="00490960">
        <w:rPr>
          <w:szCs w:val="24"/>
        </w:rPr>
        <w:t>–</w:t>
      </w:r>
      <w:r w:rsidRPr="00490960">
        <w:rPr>
          <w:szCs w:val="24"/>
        </w:rPr>
        <w:t xml:space="preserve"> ускорение свободного пад</w:t>
      </w:r>
      <w:r w:rsidR="006D0AA3">
        <w:rPr>
          <w:szCs w:val="24"/>
        </w:rPr>
        <w:t>ения, принимаемое равным 9,81 м</w:t>
      </w:r>
      <w:r w:rsidRPr="00490960">
        <w:rPr>
          <w:szCs w:val="24"/>
        </w:rPr>
        <w:sym w:font="Symbol" w:char="F0D7"/>
      </w:r>
      <w:r w:rsidRPr="00490960">
        <w:rPr>
          <w:szCs w:val="24"/>
        </w:rPr>
        <w:t>с</w:t>
      </w:r>
      <w:r w:rsidRPr="00490960">
        <w:rPr>
          <w:szCs w:val="24"/>
          <w:vertAlign w:val="superscript"/>
        </w:rPr>
        <w:t>-2</w:t>
      </w:r>
      <w:r w:rsidRPr="00490960">
        <w:rPr>
          <w:szCs w:val="24"/>
        </w:rPr>
        <w:t>;</w:t>
      </w:r>
    </w:p>
    <w:p w:rsidR="00622D16" w:rsidRPr="00490960" w:rsidRDefault="00622D16" w:rsidP="00495DF9">
      <w:pPr>
        <w:tabs>
          <w:tab w:val="left" w:pos="993"/>
        </w:tabs>
        <w:ind w:firstLine="709"/>
        <w:rPr>
          <w:szCs w:val="24"/>
        </w:rPr>
      </w:pPr>
      <w:r w:rsidRPr="00490960">
        <w:rPr>
          <w:szCs w:val="24"/>
        </w:rPr>
        <w:sym w:font="Symbol" w:char="F072"/>
      </w:r>
      <w:r w:rsidRPr="00490960">
        <w:rPr>
          <w:szCs w:val="24"/>
          <w:vertAlign w:val="subscript"/>
        </w:rPr>
        <w:t>в</w:t>
      </w:r>
      <w:r w:rsidRPr="00490960">
        <w:rPr>
          <w:szCs w:val="24"/>
        </w:rPr>
        <w:t xml:space="preserve"> </w:t>
      </w:r>
      <w:r w:rsidR="0018106E" w:rsidRPr="00490960">
        <w:rPr>
          <w:szCs w:val="24"/>
        </w:rPr>
        <w:t>–</w:t>
      </w:r>
      <w:r w:rsidRPr="00490960">
        <w:rPr>
          <w:szCs w:val="24"/>
        </w:rPr>
        <w:t xml:space="preserve"> плотность о</w:t>
      </w:r>
      <w:r w:rsidR="006D0AA3">
        <w:rPr>
          <w:szCs w:val="24"/>
        </w:rPr>
        <w:t>кружающего воздуха, кг</w:t>
      </w:r>
      <w:r w:rsidRPr="00490960">
        <w:rPr>
          <w:szCs w:val="24"/>
        </w:rPr>
        <w:sym w:font="Symbol" w:char="F0D7"/>
      </w:r>
      <w:r w:rsidRPr="00490960">
        <w:rPr>
          <w:szCs w:val="24"/>
        </w:rPr>
        <w:t>м</w:t>
      </w:r>
      <w:r w:rsidRPr="00490960">
        <w:rPr>
          <w:szCs w:val="24"/>
          <w:vertAlign w:val="superscript"/>
        </w:rPr>
        <w:t>-3</w:t>
      </w:r>
      <w:r w:rsidRPr="00490960">
        <w:rPr>
          <w:szCs w:val="24"/>
        </w:rPr>
        <w:t>.</w:t>
      </w:r>
    </w:p>
    <w:p w:rsidR="0018106E" w:rsidRPr="00490960" w:rsidRDefault="0018106E" w:rsidP="00495DF9">
      <w:pPr>
        <w:ind w:firstLine="709"/>
        <w:rPr>
          <w:szCs w:val="24"/>
        </w:rPr>
      </w:pPr>
    </w:p>
    <w:p w:rsidR="00622D16" w:rsidRPr="00490960" w:rsidRDefault="00A074A9" w:rsidP="00495DF9">
      <w:pPr>
        <w:ind w:firstLine="709"/>
        <w:rPr>
          <w:szCs w:val="24"/>
        </w:rPr>
      </w:pPr>
      <w:r w:rsidRPr="00490960">
        <w:rPr>
          <w:szCs w:val="24"/>
        </w:rPr>
        <w:t xml:space="preserve">Таблица </w:t>
      </w:r>
      <w:r w:rsidR="00CC767D" w:rsidRPr="00490960">
        <w:rPr>
          <w:szCs w:val="24"/>
        </w:rPr>
        <w:t>5</w:t>
      </w:r>
      <w:r w:rsidRPr="00490960">
        <w:rPr>
          <w:szCs w:val="24"/>
        </w:rPr>
        <w:t xml:space="preserve">.1.3.6 </w:t>
      </w:r>
      <w:r w:rsidR="0018106E" w:rsidRPr="00490960">
        <w:rPr>
          <w:szCs w:val="24"/>
        </w:rPr>
        <w:t>–</w:t>
      </w:r>
      <w:r w:rsidRPr="00490960">
        <w:rPr>
          <w:b/>
          <w:szCs w:val="24"/>
        </w:rPr>
        <w:t xml:space="preserve"> </w:t>
      </w:r>
      <w:r w:rsidR="006B04CB" w:rsidRPr="00490960">
        <w:rPr>
          <w:b/>
          <w:szCs w:val="24"/>
        </w:rPr>
        <w:t>х</w:t>
      </w:r>
      <w:r w:rsidR="00622D16" w:rsidRPr="00490960">
        <w:rPr>
          <w:b/>
          <w:szCs w:val="24"/>
        </w:rPr>
        <w:t>арактеристики зон поражения при авариях с ГСМ</w:t>
      </w:r>
    </w:p>
    <w:p w:rsidR="00A074A9" w:rsidRPr="00490960" w:rsidRDefault="00A074A9" w:rsidP="00495DF9">
      <w:pPr>
        <w:ind w:firstLine="709"/>
        <w:rPr>
          <w:strike/>
          <w:szCs w:val="24"/>
        </w:rPr>
      </w:pPr>
    </w:p>
    <w:tbl>
      <w:tblPr>
        <w:tblStyle w:val="200"/>
        <w:tblW w:w="5000" w:type="pct"/>
        <w:tblLook w:val="01E0" w:firstRow="1" w:lastRow="1" w:firstColumn="1" w:lastColumn="1" w:noHBand="0" w:noVBand="0"/>
      </w:tblPr>
      <w:tblGrid>
        <w:gridCol w:w="5569"/>
        <w:gridCol w:w="1303"/>
        <w:gridCol w:w="1303"/>
        <w:gridCol w:w="946"/>
        <w:gridCol w:w="1301"/>
      </w:tblGrid>
      <w:tr w:rsidR="006B04CB" w:rsidRPr="00490960" w:rsidTr="006B04CB">
        <w:trPr>
          <w:trHeight w:val="143"/>
          <w:tblHeader/>
        </w:trPr>
        <w:tc>
          <w:tcPr>
            <w:tcW w:w="2672" w:type="pct"/>
            <w:vMerge w:val="restart"/>
            <w:vAlign w:val="center"/>
          </w:tcPr>
          <w:p w:rsidR="006B04CB" w:rsidRPr="00490960" w:rsidRDefault="006B04CB" w:rsidP="00495DF9">
            <w:pPr>
              <w:jc w:val="center"/>
              <w:rPr>
                <w:b/>
                <w:bCs/>
                <w:szCs w:val="24"/>
              </w:rPr>
            </w:pPr>
            <w:r w:rsidRPr="00490960">
              <w:rPr>
                <w:b/>
                <w:bCs/>
                <w:szCs w:val="24"/>
              </w:rPr>
              <w:t>Параметры</w:t>
            </w:r>
          </w:p>
        </w:tc>
        <w:tc>
          <w:tcPr>
            <w:tcW w:w="2328" w:type="pct"/>
            <w:gridSpan w:val="4"/>
            <w:vAlign w:val="center"/>
          </w:tcPr>
          <w:p w:rsidR="006B04CB" w:rsidRPr="00490960" w:rsidRDefault="00776AFD" w:rsidP="00495DF9">
            <w:pPr>
              <w:jc w:val="center"/>
              <w:rPr>
                <w:b/>
                <w:bCs/>
                <w:szCs w:val="24"/>
              </w:rPr>
            </w:pPr>
            <w:r>
              <w:rPr>
                <w:b/>
                <w:bCs/>
                <w:szCs w:val="24"/>
              </w:rPr>
              <w:t>Варианты</w:t>
            </w:r>
            <w:r w:rsidR="006B04CB" w:rsidRPr="00490960">
              <w:rPr>
                <w:b/>
                <w:bCs/>
                <w:szCs w:val="24"/>
              </w:rPr>
              <w:t xml:space="preserve"> аварий</w:t>
            </w:r>
          </w:p>
        </w:tc>
      </w:tr>
      <w:tr w:rsidR="006B04CB" w:rsidRPr="00490960" w:rsidTr="006B04CB">
        <w:trPr>
          <w:trHeight w:val="143"/>
          <w:tblHeader/>
        </w:trPr>
        <w:tc>
          <w:tcPr>
            <w:tcW w:w="2672" w:type="pct"/>
            <w:vMerge/>
            <w:vAlign w:val="center"/>
          </w:tcPr>
          <w:p w:rsidR="006B04CB" w:rsidRPr="00490960" w:rsidRDefault="006B04CB" w:rsidP="00495DF9">
            <w:pPr>
              <w:ind w:firstLine="709"/>
              <w:jc w:val="center"/>
              <w:rPr>
                <w:b/>
                <w:bCs/>
                <w:szCs w:val="24"/>
              </w:rPr>
            </w:pPr>
          </w:p>
        </w:tc>
        <w:tc>
          <w:tcPr>
            <w:tcW w:w="625" w:type="pct"/>
            <w:vAlign w:val="center"/>
          </w:tcPr>
          <w:p w:rsidR="006B04CB" w:rsidRPr="00841837" w:rsidRDefault="00776AFD" w:rsidP="00495DF9">
            <w:pPr>
              <w:jc w:val="center"/>
              <w:rPr>
                <w:b/>
                <w:bCs/>
                <w:szCs w:val="24"/>
              </w:rPr>
            </w:pPr>
            <w:r>
              <w:rPr>
                <w:b/>
                <w:szCs w:val="24"/>
              </w:rPr>
              <w:t>1</w:t>
            </w:r>
          </w:p>
        </w:tc>
        <w:tc>
          <w:tcPr>
            <w:tcW w:w="625" w:type="pct"/>
            <w:vAlign w:val="center"/>
          </w:tcPr>
          <w:p w:rsidR="006B04CB" w:rsidRPr="00841837" w:rsidRDefault="00776AFD" w:rsidP="00495DF9">
            <w:pPr>
              <w:jc w:val="center"/>
              <w:rPr>
                <w:b/>
                <w:bCs/>
                <w:szCs w:val="24"/>
              </w:rPr>
            </w:pPr>
            <w:r>
              <w:rPr>
                <w:b/>
                <w:szCs w:val="24"/>
              </w:rPr>
              <w:t>2</w:t>
            </w:r>
          </w:p>
        </w:tc>
        <w:tc>
          <w:tcPr>
            <w:tcW w:w="454" w:type="pct"/>
            <w:vAlign w:val="center"/>
          </w:tcPr>
          <w:p w:rsidR="006B04CB" w:rsidRPr="00841837" w:rsidRDefault="00776AFD" w:rsidP="00495DF9">
            <w:pPr>
              <w:jc w:val="center"/>
              <w:rPr>
                <w:b/>
                <w:bCs/>
                <w:szCs w:val="24"/>
              </w:rPr>
            </w:pPr>
            <w:r>
              <w:rPr>
                <w:b/>
                <w:szCs w:val="24"/>
              </w:rPr>
              <w:t>3</w:t>
            </w:r>
          </w:p>
        </w:tc>
        <w:tc>
          <w:tcPr>
            <w:tcW w:w="624" w:type="pct"/>
            <w:vAlign w:val="center"/>
          </w:tcPr>
          <w:p w:rsidR="006B04CB" w:rsidRPr="00490960" w:rsidRDefault="006B04CB" w:rsidP="00495DF9">
            <w:pPr>
              <w:jc w:val="center"/>
              <w:rPr>
                <w:b/>
                <w:bCs/>
                <w:szCs w:val="24"/>
              </w:rPr>
            </w:pPr>
            <w:r w:rsidRPr="00490960">
              <w:rPr>
                <w:b/>
                <w:bCs/>
                <w:szCs w:val="24"/>
              </w:rPr>
              <w:t>Рт</w:t>
            </w:r>
          </w:p>
        </w:tc>
      </w:tr>
    </w:tbl>
    <w:p w:rsidR="006B04CB" w:rsidRPr="00490960" w:rsidRDefault="006B04CB" w:rsidP="00495DF9">
      <w:pPr>
        <w:ind w:firstLine="709"/>
        <w:rPr>
          <w:strike/>
          <w:sz w:val="2"/>
          <w:szCs w:val="2"/>
        </w:rPr>
      </w:pPr>
    </w:p>
    <w:tbl>
      <w:tblPr>
        <w:tblStyle w:val="200"/>
        <w:tblW w:w="5000" w:type="pct"/>
        <w:tblLook w:val="01E0" w:firstRow="1" w:lastRow="1" w:firstColumn="1" w:lastColumn="1" w:noHBand="0" w:noVBand="0"/>
      </w:tblPr>
      <w:tblGrid>
        <w:gridCol w:w="5569"/>
        <w:gridCol w:w="1303"/>
        <w:gridCol w:w="1303"/>
        <w:gridCol w:w="946"/>
        <w:gridCol w:w="1301"/>
      </w:tblGrid>
      <w:tr w:rsidR="00A66EDE" w:rsidRPr="00490960" w:rsidTr="00B9473F">
        <w:trPr>
          <w:tblHeader/>
        </w:trPr>
        <w:tc>
          <w:tcPr>
            <w:tcW w:w="2672" w:type="pct"/>
            <w:vAlign w:val="center"/>
          </w:tcPr>
          <w:p w:rsidR="00A074A9" w:rsidRPr="00490960" w:rsidRDefault="00A074A9" w:rsidP="00495DF9">
            <w:pPr>
              <w:jc w:val="center"/>
              <w:rPr>
                <w:b/>
                <w:bCs/>
                <w:szCs w:val="24"/>
              </w:rPr>
            </w:pPr>
            <w:r w:rsidRPr="00490960">
              <w:rPr>
                <w:b/>
                <w:bCs/>
                <w:szCs w:val="24"/>
              </w:rPr>
              <w:t>1</w:t>
            </w:r>
          </w:p>
        </w:tc>
        <w:tc>
          <w:tcPr>
            <w:tcW w:w="625" w:type="pct"/>
            <w:vAlign w:val="center"/>
          </w:tcPr>
          <w:p w:rsidR="00A074A9" w:rsidRPr="00490960" w:rsidRDefault="00A074A9" w:rsidP="00495DF9">
            <w:pPr>
              <w:jc w:val="center"/>
              <w:rPr>
                <w:b/>
                <w:bCs/>
                <w:szCs w:val="24"/>
              </w:rPr>
            </w:pPr>
            <w:r w:rsidRPr="00490960">
              <w:rPr>
                <w:b/>
                <w:bCs/>
                <w:szCs w:val="24"/>
              </w:rPr>
              <w:t>2</w:t>
            </w:r>
          </w:p>
        </w:tc>
        <w:tc>
          <w:tcPr>
            <w:tcW w:w="625" w:type="pct"/>
            <w:vAlign w:val="center"/>
          </w:tcPr>
          <w:p w:rsidR="00A074A9" w:rsidRPr="00490960" w:rsidRDefault="00A074A9" w:rsidP="00495DF9">
            <w:pPr>
              <w:jc w:val="center"/>
              <w:rPr>
                <w:b/>
                <w:bCs/>
                <w:szCs w:val="24"/>
              </w:rPr>
            </w:pPr>
            <w:r w:rsidRPr="00490960">
              <w:rPr>
                <w:b/>
                <w:bCs/>
                <w:szCs w:val="24"/>
              </w:rPr>
              <w:t>3</w:t>
            </w:r>
          </w:p>
        </w:tc>
        <w:tc>
          <w:tcPr>
            <w:tcW w:w="454" w:type="pct"/>
            <w:vAlign w:val="center"/>
          </w:tcPr>
          <w:p w:rsidR="00A074A9" w:rsidRPr="00490960" w:rsidRDefault="00A074A9" w:rsidP="00495DF9">
            <w:pPr>
              <w:jc w:val="center"/>
              <w:rPr>
                <w:b/>
                <w:bCs/>
                <w:szCs w:val="24"/>
              </w:rPr>
            </w:pPr>
            <w:r w:rsidRPr="00490960">
              <w:rPr>
                <w:b/>
                <w:bCs/>
                <w:szCs w:val="24"/>
              </w:rPr>
              <w:t>4</w:t>
            </w:r>
          </w:p>
        </w:tc>
        <w:tc>
          <w:tcPr>
            <w:tcW w:w="624" w:type="pct"/>
            <w:vAlign w:val="center"/>
          </w:tcPr>
          <w:p w:rsidR="00A074A9" w:rsidRPr="00490960" w:rsidRDefault="00A074A9" w:rsidP="00495DF9">
            <w:pPr>
              <w:jc w:val="center"/>
              <w:rPr>
                <w:b/>
                <w:bCs/>
                <w:szCs w:val="24"/>
              </w:rPr>
            </w:pPr>
            <w:r w:rsidRPr="00490960">
              <w:rPr>
                <w:b/>
                <w:bCs/>
                <w:szCs w:val="24"/>
              </w:rPr>
              <w:t>5</w:t>
            </w:r>
          </w:p>
        </w:tc>
      </w:tr>
      <w:tr w:rsidR="00A66EDE" w:rsidRPr="00490960" w:rsidTr="0018106E">
        <w:tc>
          <w:tcPr>
            <w:tcW w:w="2672" w:type="pct"/>
          </w:tcPr>
          <w:p w:rsidR="00622D16" w:rsidRPr="00490960" w:rsidRDefault="00622D16" w:rsidP="00495DF9">
            <w:pPr>
              <w:rPr>
                <w:bCs/>
                <w:szCs w:val="24"/>
              </w:rPr>
            </w:pPr>
            <w:r w:rsidRPr="00490960">
              <w:rPr>
                <w:bCs/>
                <w:szCs w:val="24"/>
              </w:rPr>
              <w:t>Объем резервуара</w:t>
            </w:r>
          </w:p>
        </w:tc>
        <w:tc>
          <w:tcPr>
            <w:tcW w:w="625" w:type="pct"/>
          </w:tcPr>
          <w:p w:rsidR="00622D16" w:rsidRPr="00490960" w:rsidRDefault="00622D16" w:rsidP="00495DF9">
            <w:pPr>
              <w:jc w:val="center"/>
              <w:rPr>
                <w:bCs/>
                <w:szCs w:val="24"/>
              </w:rPr>
            </w:pPr>
            <w:r w:rsidRPr="00490960">
              <w:rPr>
                <w:bCs/>
                <w:szCs w:val="24"/>
              </w:rPr>
              <w:t>8 м</w:t>
            </w:r>
            <w:r w:rsidR="0018106E" w:rsidRPr="00490960">
              <w:rPr>
                <w:bCs/>
                <w:szCs w:val="24"/>
              </w:rPr>
              <w:t>³</w:t>
            </w:r>
          </w:p>
        </w:tc>
        <w:tc>
          <w:tcPr>
            <w:tcW w:w="625" w:type="pct"/>
          </w:tcPr>
          <w:p w:rsidR="00622D16" w:rsidRPr="00490960" w:rsidRDefault="00622D16" w:rsidP="00495DF9">
            <w:pPr>
              <w:jc w:val="center"/>
              <w:rPr>
                <w:bCs/>
                <w:szCs w:val="24"/>
              </w:rPr>
            </w:pPr>
            <w:r w:rsidRPr="00490960">
              <w:rPr>
                <w:bCs/>
                <w:szCs w:val="24"/>
              </w:rPr>
              <w:t>20 м</w:t>
            </w:r>
            <w:r w:rsidR="0018106E" w:rsidRPr="00490960">
              <w:rPr>
                <w:bCs/>
                <w:szCs w:val="24"/>
              </w:rPr>
              <w:t>³</w:t>
            </w:r>
          </w:p>
        </w:tc>
        <w:tc>
          <w:tcPr>
            <w:tcW w:w="454" w:type="pct"/>
          </w:tcPr>
          <w:p w:rsidR="00622D16" w:rsidRPr="00490960" w:rsidRDefault="00622D16" w:rsidP="00495DF9">
            <w:pPr>
              <w:jc w:val="center"/>
              <w:rPr>
                <w:bCs/>
                <w:szCs w:val="24"/>
              </w:rPr>
            </w:pPr>
            <w:r w:rsidRPr="00490960">
              <w:rPr>
                <w:bCs/>
                <w:szCs w:val="24"/>
              </w:rPr>
              <w:t>20 м</w:t>
            </w:r>
            <w:r w:rsidR="0018106E" w:rsidRPr="00490960">
              <w:rPr>
                <w:bCs/>
                <w:szCs w:val="24"/>
              </w:rPr>
              <w:t>³</w:t>
            </w:r>
          </w:p>
        </w:tc>
        <w:tc>
          <w:tcPr>
            <w:tcW w:w="624" w:type="pct"/>
          </w:tcPr>
          <w:p w:rsidR="00622D16" w:rsidRPr="00490960" w:rsidRDefault="00622D16" w:rsidP="00495DF9">
            <w:pPr>
              <w:jc w:val="center"/>
              <w:rPr>
                <w:bCs/>
                <w:szCs w:val="24"/>
              </w:rPr>
            </w:pPr>
            <w:r w:rsidRPr="00490960">
              <w:rPr>
                <w:bCs/>
                <w:szCs w:val="24"/>
              </w:rPr>
              <w:t>0,3 т</w:t>
            </w:r>
          </w:p>
        </w:tc>
      </w:tr>
      <w:tr w:rsidR="00A66EDE" w:rsidRPr="00490960" w:rsidTr="0018106E">
        <w:tc>
          <w:tcPr>
            <w:tcW w:w="2672" w:type="pct"/>
          </w:tcPr>
          <w:p w:rsidR="00622D16" w:rsidRPr="00490960" w:rsidRDefault="00622D16" w:rsidP="00495DF9">
            <w:pPr>
              <w:rPr>
                <w:bCs/>
                <w:szCs w:val="24"/>
              </w:rPr>
            </w:pPr>
            <w:r w:rsidRPr="00490960">
              <w:rPr>
                <w:bCs/>
                <w:szCs w:val="24"/>
              </w:rPr>
              <w:t>Масса топлива, т</w:t>
            </w:r>
          </w:p>
        </w:tc>
        <w:tc>
          <w:tcPr>
            <w:tcW w:w="625" w:type="pct"/>
          </w:tcPr>
          <w:p w:rsidR="00622D16" w:rsidRPr="00490960" w:rsidRDefault="00622D16" w:rsidP="00495DF9">
            <w:pPr>
              <w:jc w:val="center"/>
              <w:rPr>
                <w:bCs/>
                <w:szCs w:val="24"/>
              </w:rPr>
            </w:pPr>
            <w:r w:rsidRPr="00490960">
              <w:rPr>
                <w:bCs/>
                <w:szCs w:val="24"/>
              </w:rPr>
              <w:t>5,9</w:t>
            </w:r>
          </w:p>
        </w:tc>
        <w:tc>
          <w:tcPr>
            <w:tcW w:w="625" w:type="pct"/>
          </w:tcPr>
          <w:p w:rsidR="00622D16" w:rsidRPr="00490960" w:rsidRDefault="00622D16" w:rsidP="00495DF9">
            <w:pPr>
              <w:jc w:val="center"/>
              <w:rPr>
                <w:bCs/>
                <w:szCs w:val="24"/>
              </w:rPr>
            </w:pPr>
            <w:r w:rsidRPr="00490960">
              <w:rPr>
                <w:bCs/>
                <w:szCs w:val="24"/>
              </w:rPr>
              <w:t>14,6</w:t>
            </w:r>
          </w:p>
        </w:tc>
        <w:tc>
          <w:tcPr>
            <w:tcW w:w="454" w:type="pct"/>
          </w:tcPr>
          <w:p w:rsidR="00622D16" w:rsidRPr="00490960" w:rsidRDefault="00622D16" w:rsidP="00495DF9">
            <w:pPr>
              <w:jc w:val="center"/>
              <w:rPr>
                <w:bCs/>
                <w:szCs w:val="24"/>
              </w:rPr>
            </w:pPr>
            <w:r w:rsidRPr="00490960">
              <w:rPr>
                <w:bCs/>
                <w:szCs w:val="24"/>
              </w:rPr>
              <w:t>11,9</w:t>
            </w:r>
          </w:p>
        </w:tc>
        <w:tc>
          <w:tcPr>
            <w:tcW w:w="624" w:type="pct"/>
          </w:tcPr>
          <w:p w:rsidR="00622D16" w:rsidRPr="00490960" w:rsidRDefault="00622D16" w:rsidP="00495DF9">
            <w:pPr>
              <w:jc w:val="center"/>
              <w:rPr>
                <w:bCs/>
                <w:szCs w:val="24"/>
              </w:rPr>
            </w:pPr>
            <w:r w:rsidRPr="00490960">
              <w:rPr>
                <w:bCs/>
                <w:szCs w:val="24"/>
              </w:rPr>
              <w:t>0,2</w:t>
            </w:r>
          </w:p>
        </w:tc>
      </w:tr>
      <w:tr w:rsidR="00A66EDE" w:rsidRPr="00490960" w:rsidTr="0018106E">
        <w:tc>
          <w:tcPr>
            <w:tcW w:w="2672" w:type="pct"/>
          </w:tcPr>
          <w:p w:rsidR="00622D16" w:rsidRPr="00490960" w:rsidRDefault="00622D16" w:rsidP="00495DF9">
            <w:pPr>
              <w:rPr>
                <w:bCs/>
                <w:szCs w:val="24"/>
              </w:rPr>
            </w:pPr>
            <w:r w:rsidRPr="00490960">
              <w:rPr>
                <w:bCs/>
                <w:szCs w:val="24"/>
              </w:rPr>
              <w:t>Эквивалентный радиус разлития, м</w:t>
            </w:r>
          </w:p>
        </w:tc>
        <w:tc>
          <w:tcPr>
            <w:tcW w:w="625" w:type="pct"/>
          </w:tcPr>
          <w:p w:rsidR="00622D16" w:rsidRPr="00490960" w:rsidRDefault="00622D16" w:rsidP="00495DF9">
            <w:pPr>
              <w:jc w:val="center"/>
              <w:rPr>
                <w:bCs/>
                <w:szCs w:val="24"/>
              </w:rPr>
            </w:pPr>
            <w:r w:rsidRPr="00490960">
              <w:rPr>
                <w:bCs/>
                <w:szCs w:val="24"/>
              </w:rPr>
              <w:t>7,0</w:t>
            </w:r>
          </w:p>
        </w:tc>
        <w:tc>
          <w:tcPr>
            <w:tcW w:w="625" w:type="pct"/>
          </w:tcPr>
          <w:p w:rsidR="00622D16" w:rsidRPr="00490960" w:rsidRDefault="00622D16" w:rsidP="00495DF9">
            <w:pPr>
              <w:jc w:val="center"/>
              <w:rPr>
                <w:bCs/>
                <w:szCs w:val="24"/>
              </w:rPr>
            </w:pPr>
            <w:r w:rsidRPr="00490960">
              <w:rPr>
                <w:bCs/>
                <w:szCs w:val="24"/>
              </w:rPr>
              <w:t>11,0</w:t>
            </w:r>
          </w:p>
        </w:tc>
        <w:tc>
          <w:tcPr>
            <w:tcW w:w="454" w:type="pct"/>
          </w:tcPr>
          <w:p w:rsidR="00622D16" w:rsidRPr="00490960" w:rsidRDefault="00622D16" w:rsidP="00495DF9">
            <w:pPr>
              <w:jc w:val="center"/>
              <w:rPr>
                <w:bCs/>
                <w:szCs w:val="24"/>
              </w:rPr>
            </w:pPr>
            <w:r w:rsidRPr="00490960">
              <w:rPr>
                <w:bCs/>
                <w:szCs w:val="24"/>
              </w:rPr>
              <w:t>10,4</w:t>
            </w:r>
          </w:p>
        </w:tc>
        <w:tc>
          <w:tcPr>
            <w:tcW w:w="624" w:type="pct"/>
          </w:tcPr>
          <w:p w:rsidR="00622D16" w:rsidRPr="00490960" w:rsidRDefault="00622D16" w:rsidP="00495DF9">
            <w:pPr>
              <w:jc w:val="center"/>
              <w:rPr>
                <w:bCs/>
                <w:szCs w:val="24"/>
              </w:rPr>
            </w:pPr>
            <w:r w:rsidRPr="00490960">
              <w:rPr>
                <w:bCs/>
                <w:szCs w:val="24"/>
              </w:rPr>
              <w:t>1,3</w:t>
            </w:r>
          </w:p>
        </w:tc>
      </w:tr>
      <w:tr w:rsidR="00A66EDE" w:rsidRPr="00490960" w:rsidTr="0018106E">
        <w:tc>
          <w:tcPr>
            <w:tcW w:w="2672" w:type="pct"/>
          </w:tcPr>
          <w:p w:rsidR="00622D16" w:rsidRPr="00490960" w:rsidRDefault="00622D16" w:rsidP="00495DF9">
            <w:pPr>
              <w:rPr>
                <w:bCs/>
                <w:szCs w:val="24"/>
              </w:rPr>
            </w:pPr>
            <w:r w:rsidRPr="00490960">
              <w:rPr>
                <w:bCs/>
                <w:szCs w:val="24"/>
              </w:rPr>
              <w:t>Площадь разлития, м</w:t>
            </w:r>
            <w:r w:rsidR="0018106E" w:rsidRPr="00490960">
              <w:rPr>
                <w:bCs/>
                <w:szCs w:val="24"/>
              </w:rPr>
              <w:t>²</w:t>
            </w:r>
          </w:p>
        </w:tc>
        <w:tc>
          <w:tcPr>
            <w:tcW w:w="625" w:type="pct"/>
          </w:tcPr>
          <w:p w:rsidR="00622D16" w:rsidRPr="00490960" w:rsidRDefault="00622D16" w:rsidP="00495DF9">
            <w:pPr>
              <w:jc w:val="center"/>
              <w:rPr>
                <w:bCs/>
                <w:szCs w:val="24"/>
              </w:rPr>
            </w:pPr>
            <w:r w:rsidRPr="00490960">
              <w:rPr>
                <w:bCs/>
                <w:szCs w:val="24"/>
              </w:rPr>
              <w:t>152</w:t>
            </w:r>
          </w:p>
        </w:tc>
        <w:tc>
          <w:tcPr>
            <w:tcW w:w="625" w:type="pct"/>
          </w:tcPr>
          <w:p w:rsidR="00622D16" w:rsidRPr="00490960" w:rsidRDefault="00622D16" w:rsidP="00495DF9">
            <w:pPr>
              <w:jc w:val="center"/>
              <w:rPr>
                <w:bCs/>
                <w:szCs w:val="24"/>
              </w:rPr>
            </w:pPr>
            <w:r w:rsidRPr="00490960">
              <w:rPr>
                <w:bCs/>
                <w:szCs w:val="24"/>
              </w:rPr>
              <w:t>380</w:t>
            </w:r>
          </w:p>
        </w:tc>
        <w:tc>
          <w:tcPr>
            <w:tcW w:w="454" w:type="pct"/>
          </w:tcPr>
          <w:p w:rsidR="00622D16" w:rsidRPr="00490960" w:rsidRDefault="00622D16" w:rsidP="00495DF9">
            <w:pPr>
              <w:jc w:val="center"/>
              <w:rPr>
                <w:bCs/>
                <w:szCs w:val="24"/>
              </w:rPr>
            </w:pPr>
            <w:r w:rsidRPr="00490960">
              <w:rPr>
                <w:bCs/>
                <w:szCs w:val="24"/>
              </w:rPr>
              <w:t>340</w:t>
            </w:r>
          </w:p>
        </w:tc>
        <w:tc>
          <w:tcPr>
            <w:tcW w:w="624" w:type="pct"/>
          </w:tcPr>
          <w:p w:rsidR="00622D16" w:rsidRPr="00490960" w:rsidRDefault="00622D16" w:rsidP="00495DF9">
            <w:pPr>
              <w:jc w:val="center"/>
              <w:rPr>
                <w:bCs/>
                <w:szCs w:val="24"/>
              </w:rPr>
            </w:pPr>
            <w:r w:rsidRPr="00490960">
              <w:rPr>
                <w:bCs/>
                <w:szCs w:val="24"/>
              </w:rPr>
              <w:t>5,7</w:t>
            </w:r>
          </w:p>
        </w:tc>
      </w:tr>
      <w:tr w:rsidR="00A66EDE" w:rsidRPr="00490960" w:rsidTr="0018106E">
        <w:tc>
          <w:tcPr>
            <w:tcW w:w="2672" w:type="pct"/>
          </w:tcPr>
          <w:p w:rsidR="00622D16" w:rsidRPr="00490960" w:rsidRDefault="00622D16" w:rsidP="00495DF9">
            <w:pPr>
              <w:rPr>
                <w:bCs/>
                <w:szCs w:val="24"/>
              </w:rPr>
            </w:pPr>
            <w:r w:rsidRPr="00490960">
              <w:rPr>
                <w:bCs/>
                <w:szCs w:val="24"/>
              </w:rPr>
              <w:t>Доля топлива, участвующая в образовании ГВС</w:t>
            </w:r>
          </w:p>
        </w:tc>
        <w:tc>
          <w:tcPr>
            <w:tcW w:w="625" w:type="pct"/>
          </w:tcPr>
          <w:p w:rsidR="00622D16" w:rsidRPr="00490960" w:rsidRDefault="00622D16" w:rsidP="00495DF9">
            <w:pPr>
              <w:jc w:val="center"/>
              <w:rPr>
                <w:bCs/>
                <w:szCs w:val="24"/>
              </w:rPr>
            </w:pPr>
            <w:r w:rsidRPr="00490960">
              <w:rPr>
                <w:bCs/>
                <w:szCs w:val="24"/>
              </w:rPr>
              <w:t>0,02</w:t>
            </w:r>
          </w:p>
        </w:tc>
        <w:tc>
          <w:tcPr>
            <w:tcW w:w="625" w:type="pct"/>
          </w:tcPr>
          <w:p w:rsidR="00622D16" w:rsidRPr="00490960" w:rsidRDefault="00622D16" w:rsidP="00495DF9">
            <w:pPr>
              <w:jc w:val="center"/>
              <w:rPr>
                <w:bCs/>
                <w:szCs w:val="24"/>
              </w:rPr>
            </w:pPr>
            <w:r w:rsidRPr="00490960">
              <w:rPr>
                <w:bCs/>
                <w:szCs w:val="24"/>
              </w:rPr>
              <w:t>0,02</w:t>
            </w:r>
          </w:p>
        </w:tc>
        <w:tc>
          <w:tcPr>
            <w:tcW w:w="454" w:type="pct"/>
          </w:tcPr>
          <w:p w:rsidR="00622D16" w:rsidRPr="00490960" w:rsidRDefault="00622D16" w:rsidP="00495DF9">
            <w:pPr>
              <w:jc w:val="center"/>
              <w:rPr>
                <w:bCs/>
                <w:szCs w:val="24"/>
              </w:rPr>
            </w:pPr>
            <w:r w:rsidRPr="00490960">
              <w:rPr>
                <w:bCs/>
                <w:szCs w:val="24"/>
              </w:rPr>
              <w:t>0,7</w:t>
            </w:r>
          </w:p>
        </w:tc>
        <w:tc>
          <w:tcPr>
            <w:tcW w:w="624" w:type="pct"/>
          </w:tcPr>
          <w:p w:rsidR="00622D16" w:rsidRPr="00490960" w:rsidRDefault="00622D16" w:rsidP="00495DF9">
            <w:pPr>
              <w:jc w:val="center"/>
              <w:rPr>
                <w:bCs/>
                <w:szCs w:val="24"/>
              </w:rPr>
            </w:pPr>
            <w:r w:rsidRPr="00490960">
              <w:rPr>
                <w:bCs/>
                <w:szCs w:val="24"/>
              </w:rPr>
              <w:t>0,02</w:t>
            </w:r>
          </w:p>
        </w:tc>
      </w:tr>
      <w:tr w:rsidR="00A66EDE" w:rsidRPr="00490960" w:rsidTr="0018106E">
        <w:tc>
          <w:tcPr>
            <w:tcW w:w="2672" w:type="pct"/>
          </w:tcPr>
          <w:p w:rsidR="00622D16" w:rsidRPr="00490960" w:rsidRDefault="00622D16" w:rsidP="00495DF9">
            <w:pPr>
              <w:rPr>
                <w:bCs/>
                <w:szCs w:val="24"/>
              </w:rPr>
            </w:pPr>
            <w:r w:rsidRPr="00490960">
              <w:rPr>
                <w:bCs/>
                <w:szCs w:val="24"/>
              </w:rPr>
              <w:t>Масса топлива в ГВС, кг</w:t>
            </w:r>
          </w:p>
        </w:tc>
        <w:tc>
          <w:tcPr>
            <w:tcW w:w="625" w:type="pct"/>
          </w:tcPr>
          <w:p w:rsidR="00622D16" w:rsidRPr="00490960" w:rsidRDefault="00622D16" w:rsidP="00495DF9">
            <w:pPr>
              <w:jc w:val="center"/>
              <w:rPr>
                <w:bCs/>
                <w:szCs w:val="24"/>
              </w:rPr>
            </w:pPr>
            <w:r w:rsidRPr="00490960">
              <w:rPr>
                <w:bCs/>
                <w:szCs w:val="24"/>
              </w:rPr>
              <w:t>117</w:t>
            </w:r>
          </w:p>
        </w:tc>
        <w:tc>
          <w:tcPr>
            <w:tcW w:w="625" w:type="pct"/>
          </w:tcPr>
          <w:p w:rsidR="00622D16" w:rsidRPr="00490960" w:rsidRDefault="00622D16" w:rsidP="00495DF9">
            <w:pPr>
              <w:jc w:val="center"/>
              <w:rPr>
                <w:bCs/>
                <w:szCs w:val="24"/>
              </w:rPr>
            </w:pPr>
            <w:r w:rsidRPr="00490960">
              <w:rPr>
                <w:bCs/>
                <w:szCs w:val="24"/>
              </w:rPr>
              <w:t>292,6</w:t>
            </w:r>
          </w:p>
        </w:tc>
        <w:tc>
          <w:tcPr>
            <w:tcW w:w="454" w:type="pct"/>
          </w:tcPr>
          <w:p w:rsidR="00622D16" w:rsidRPr="00490960" w:rsidRDefault="00622D16" w:rsidP="00495DF9">
            <w:pPr>
              <w:jc w:val="center"/>
              <w:rPr>
                <w:bCs/>
                <w:szCs w:val="24"/>
              </w:rPr>
            </w:pPr>
            <w:r w:rsidRPr="00490960">
              <w:rPr>
                <w:bCs/>
                <w:szCs w:val="24"/>
              </w:rPr>
              <w:t>830</w:t>
            </w:r>
          </w:p>
        </w:tc>
        <w:tc>
          <w:tcPr>
            <w:tcW w:w="624" w:type="pct"/>
          </w:tcPr>
          <w:p w:rsidR="00622D16" w:rsidRPr="00490960" w:rsidRDefault="00622D16" w:rsidP="00495DF9">
            <w:pPr>
              <w:jc w:val="center"/>
              <w:rPr>
                <w:bCs/>
                <w:szCs w:val="24"/>
              </w:rPr>
            </w:pPr>
            <w:r w:rsidRPr="00490960">
              <w:rPr>
                <w:bCs/>
                <w:szCs w:val="24"/>
              </w:rPr>
              <w:t>4,4</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Зоны воздействия ударной волны на промышленные объекты и людей</w:t>
            </w:r>
          </w:p>
        </w:tc>
      </w:tr>
      <w:tr w:rsidR="00A66EDE" w:rsidRPr="00490960" w:rsidTr="0018106E">
        <w:tc>
          <w:tcPr>
            <w:tcW w:w="2672" w:type="pct"/>
          </w:tcPr>
          <w:p w:rsidR="00622D16" w:rsidRPr="00490960" w:rsidRDefault="00622D16" w:rsidP="00495DF9">
            <w:pPr>
              <w:rPr>
                <w:bCs/>
                <w:szCs w:val="24"/>
              </w:rPr>
            </w:pPr>
            <w:r w:rsidRPr="00490960">
              <w:rPr>
                <w:bCs/>
                <w:szCs w:val="24"/>
              </w:rPr>
              <w:t>Зона полных разрушений, м</w:t>
            </w:r>
          </w:p>
        </w:tc>
        <w:tc>
          <w:tcPr>
            <w:tcW w:w="625" w:type="pct"/>
          </w:tcPr>
          <w:p w:rsidR="00622D16" w:rsidRPr="00490960" w:rsidRDefault="00622D16" w:rsidP="00495DF9">
            <w:pPr>
              <w:jc w:val="center"/>
              <w:rPr>
                <w:bCs/>
                <w:szCs w:val="24"/>
              </w:rPr>
            </w:pPr>
            <w:r w:rsidRPr="00490960">
              <w:rPr>
                <w:bCs/>
                <w:szCs w:val="24"/>
              </w:rPr>
              <w:t>7,8</w:t>
            </w:r>
          </w:p>
        </w:tc>
        <w:tc>
          <w:tcPr>
            <w:tcW w:w="625" w:type="pct"/>
          </w:tcPr>
          <w:p w:rsidR="00622D16" w:rsidRPr="00490960" w:rsidRDefault="00622D16" w:rsidP="00495DF9">
            <w:pPr>
              <w:jc w:val="center"/>
              <w:rPr>
                <w:bCs/>
                <w:szCs w:val="24"/>
              </w:rPr>
            </w:pPr>
            <w:r w:rsidRPr="00490960">
              <w:rPr>
                <w:bCs/>
                <w:szCs w:val="24"/>
              </w:rPr>
              <w:t>10,6</w:t>
            </w:r>
          </w:p>
        </w:tc>
        <w:tc>
          <w:tcPr>
            <w:tcW w:w="454" w:type="pct"/>
          </w:tcPr>
          <w:p w:rsidR="00622D16" w:rsidRPr="00490960" w:rsidRDefault="00622D16" w:rsidP="00495DF9">
            <w:pPr>
              <w:jc w:val="center"/>
              <w:rPr>
                <w:bCs/>
                <w:szCs w:val="24"/>
              </w:rPr>
            </w:pPr>
            <w:r w:rsidRPr="00490960">
              <w:rPr>
                <w:bCs/>
                <w:szCs w:val="24"/>
              </w:rPr>
              <w:t>32,7</w:t>
            </w:r>
          </w:p>
        </w:tc>
        <w:tc>
          <w:tcPr>
            <w:tcW w:w="624" w:type="pct"/>
          </w:tcPr>
          <w:p w:rsidR="00622D16" w:rsidRPr="00490960" w:rsidRDefault="00622D16" w:rsidP="00495DF9">
            <w:pPr>
              <w:jc w:val="center"/>
              <w:rPr>
                <w:bCs/>
                <w:szCs w:val="24"/>
              </w:rPr>
            </w:pPr>
            <w:r w:rsidRPr="00490960">
              <w:rPr>
                <w:bCs/>
                <w:szCs w:val="24"/>
              </w:rPr>
              <w:t>2,6</w:t>
            </w:r>
          </w:p>
        </w:tc>
      </w:tr>
      <w:tr w:rsidR="00A66EDE" w:rsidRPr="00490960" w:rsidTr="0018106E">
        <w:tc>
          <w:tcPr>
            <w:tcW w:w="2672" w:type="pct"/>
          </w:tcPr>
          <w:p w:rsidR="00622D16" w:rsidRPr="00490960" w:rsidRDefault="00622D16" w:rsidP="00495DF9">
            <w:pPr>
              <w:rPr>
                <w:bCs/>
                <w:szCs w:val="24"/>
              </w:rPr>
            </w:pPr>
            <w:r w:rsidRPr="00490960">
              <w:rPr>
                <w:bCs/>
                <w:szCs w:val="24"/>
              </w:rPr>
              <w:t>Зона сильных разрушений, м</w:t>
            </w:r>
          </w:p>
        </w:tc>
        <w:tc>
          <w:tcPr>
            <w:tcW w:w="625" w:type="pct"/>
          </w:tcPr>
          <w:p w:rsidR="00622D16" w:rsidRPr="00490960" w:rsidRDefault="00622D16" w:rsidP="00495DF9">
            <w:pPr>
              <w:jc w:val="center"/>
              <w:rPr>
                <w:bCs/>
                <w:szCs w:val="24"/>
              </w:rPr>
            </w:pPr>
            <w:r w:rsidRPr="00490960">
              <w:rPr>
                <w:bCs/>
                <w:szCs w:val="24"/>
              </w:rPr>
              <w:t>19,4</w:t>
            </w:r>
          </w:p>
        </w:tc>
        <w:tc>
          <w:tcPr>
            <w:tcW w:w="625" w:type="pct"/>
          </w:tcPr>
          <w:p w:rsidR="00622D16" w:rsidRPr="00490960" w:rsidRDefault="00622D16" w:rsidP="00495DF9">
            <w:pPr>
              <w:jc w:val="center"/>
              <w:rPr>
                <w:bCs/>
                <w:szCs w:val="24"/>
              </w:rPr>
            </w:pPr>
            <w:r w:rsidRPr="00490960">
              <w:rPr>
                <w:bCs/>
                <w:szCs w:val="24"/>
              </w:rPr>
              <w:t>26,4</w:t>
            </w:r>
          </w:p>
        </w:tc>
        <w:tc>
          <w:tcPr>
            <w:tcW w:w="454" w:type="pct"/>
          </w:tcPr>
          <w:p w:rsidR="00622D16" w:rsidRPr="00490960" w:rsidRDefault="00622D16" w:rsidP="00495DF9">
            <w:pPr>
              <w:jc w:val="center"/>
              <w:rPr>
                <w:bCs/>
                <w:szCs w:val="24"/>
              </w:rPr>
            </w:pPr>
            <w:r w:rsidRPr="00490960">
              <w:rPr>
                <w:bCs/>
                <w:szCs w:val="24"/>
              </w:rPr>
              <w:t>81,7</w:t>
            </w:r>
          </w:p>
        </w:tc>
        <w:tc>
          <w:tcPr>
            <w:tcW w:w="624" w:type="pct"/>
          </w:tcPr>
          <w:p w:rsidR="00622D16" w:rsidRPr="00490960" w:rsidRDefault="00622D16" w:rsidP="00495DF9">
            <w:pPr>
              <w:jc w:val="center"/>
              <w:rPr>
                <w:bCs/>
                <w:szCs w:val="24"/>
              </w:rPr>
            </w:pPr>
            <w:r w:rsidRPr="00490960">
              <w:rPr>
                <w:bCs/>
                <w:szCs w:val="24"/>
              </w:rPr>
              <w:t>6,4</w:t>
            </w:r>
          </w:p>
        </w:tc>
      </w:tr>
      <w:tr w:rsidR="00A66EDE" w:rsidRPr="00490960" w:rsidTr="0018106E">
        <w:tc>
          <w:tcPr>
            <w:tcW w:w="2672" w:type="pct"/>
          </w:tcPr>
          <w:p w:rsidR="00622D16" w:rsidRPr="00490960" w:rsidRDefault="00622D16" w:rsidP="00495DF9">
            <w:pPr>
              <w:rPr>
                <w:bCs/>
                <w:szCs w:val="24"/>
              </w:rPr>
            </w:pPr>
            <w:r w:rsidRPr="00490960">
              <w:rPr>
                <w:bCs/>
                <w:szCs w:val="24"/>
              </w:rPr>
              <w:t>Зона средних разрушений, м</w:t>
            </w:r>
          </w:p>
        </w:tc>
        <w:tc>
          <w:tcPr>
            <w:tcW w:w="625" w:type="pct"/>
          </w:tcPr>
          <w:p w:rsidR="00622D16" w:rsidRPr="00490960" w:rsidRDefault="00622D16" w:rsidP="00495DF9">
            <w:pPr>
              <w:jc w:val="center"/>
              <w:rPr>
                <w:bCs/>
                <w:szCs w:val="24"/>
              </w:rPr>
            </w:pPr>
            <w:r w:rsidRPr="00490960">
              <w:rPr>
                <w:bCs/>
                <w:szCs w:val="24"/>
              </w:rPr>
              <w:t>43,7</w:t>
            </w:r>
          </w:p>
        </w:tc>
        <w:tc>
          <w:tcPr>
            <w:tcW w:w="625" w:type="pct"/>
          </w:tcPr>
          <w:p w:rsidR="00622D16" w:rsidRPr="00490960" w:rsidRDefault="00622D16" w:rsidP="00495DF9">
            <w:pPr>
              <w:jc w:val="center"/>
              <w:rPr>
                <w:bCs/>
                <w:szCs w:val="24"/>
              </w:rPr>
            </w:pPr>
            <w:r w:rsidRPr="00490960">
              <w:rPr>
                <w:bCs/>
                <w:szCs w:val="24"/>
              </w:rPr>
              <w:t>59,5</w:t>
            </w:r>
          </w:p>
        </w:tc>
        <w:tc>
          <w:tcPr>
            <w:tcW w:w="454" w:type="pct"/>
          </w:tcPr>
          <w:p w:rsidR="00622D16" w:rsidRPr="00490960" w:rsidRDefault="00622D16" w:rsidP="00495DF9">
            <w:pPr>
              <w:jc w:val="center"/>
              <w:rPr>
                <w:bCs/>
                <w:szCs w:val="24"/>
              </w:rPr>
            </w:pPr>
            <w:r w:rsidRPr="00490960">
              <w:rPr>
                <w:bCs/>
                <w:szCs w:val="24"/>
              </w:rPr>
              <w:t>183,7</w:t>
            </w:r>
          </w:p>
        </w:tc>
        <w:tc>
          <w:tcPr>
            <w:tcW w:w="624" w:type="pct"/>
          </w:tcPr>
          <w:p w:rsidR="00622D16" w:rsidRPr="00490960" w:rsidRDefault="00622D16" w:rsidP="00495DF9">
            <w:pPr>
              <w:jc w:val="center"/>
              <w:rPr>
                <w:bCs/>
                <w:szCs w:val="24"/>
              </w:rPr>
            </w:pPr>
            <w:r w:rsidRPr="00490960">
              <w:rPr>
                <w:bCs/>
                <w:szCs w:val="24"/>
              </w:rPr>
              <w:t>14,5</w:t>
            </w:r>
          </w:p>
        </w:tc>
      </w:tr>
      <w:tr w:rsidR="00A66EDE" w:rsidRPr="00490960" w:rsidTr="0018106E">
        <w:tc>
          <w:tcPr>
            <w:tcW w:w="2672" w:type="pct"/>
          </w:tcPr>
          <w:p w:rsidR="00622D16" w:rsidRPr="00490960" w:rsidRDefault="00622D16" w:rsidP="00495DF9">
            <w:pPr>
              <w:rPr>
                <w:bCs/>
                <w:szCs w:val="24"/>
              </w:rPr>
            </w:pPr>
            <w:r w:rsidRPr="00490960">
              <w:rPr>
                <w:bCs/>
                <w:szCs w:val="24"/>
              </w:rPr>
              <w:t>Зона слабых разрушений, м</w:t>
            </w:r>
          </w:p>
        </w:tc>
        <w:tc>
          <w:tcPr>
            <w:tcW w:w="625" w:type="pct"/>
          </w:tcPr>
          <w:p w:rsidR="00622D16" w:rsidRPr="00490960" w:rsidRDefault="00622D16" w:rsidP="00495DF9">
            <w:pPr>
              <w:jc w:val="center"/>
              <w:rPr>
                <w:bCs/>
                <w:szCs w:val="24"/>
              </w:rPr>
            </w:pPr>
            <w:r w:rsidRPr="00490960">
              <w:rPr>
                <w:bCs/>
                <w:szCs w:val="24"/>
              </w:rPr>
              <w:t>111,7</w:t>
            </w:r>
          </w:p>
        </w:tc>
        <w:tc>
          <w:tcPr>
            <w:tcW w:w="625" w:type="pct"/>
          </w:tcPr>
          <w:p w:rsidR="00622D16" w:rsidRPr="00490960" w:rsidRDefault="00622D16" w:rsidP="00495DF9">
            <w:pPr>
              <w:jc w:val="center"/>
              <w:rPr>
                <w:bCs/>
                <w:szCs w:val="24"/>
              </w:rPr>
            </w:pPr>
            <w:r w:rsidRPr="00490960">
              <w:rPr>
                <w:bCs/>
                <w:szCs w:val="24"/>
              </w:rPr>
              <w:t>152,1</w:t>
            </w:r>
          </w:p>
        </w:tc>
        <w:tc>
          <w:tcPr>
            <w:tcW w:w="454" w:type="pct"/>
          </w:tcPr>
          <w:p w:rsidR="00622D16" w:rsidRPr="00490960" w:rsidRDefault="00622D16" w:rsidP="00495DF9">
            <w:pPr>
              <w:jc w:val="center"/>
              <w:rPr>
                <w:bCs/>
                <w:szCs w:val="24"/>
              </w:rPr>
            </w:pPr>
            <w:r w:rsidRPr="00490960">
              <w:rPr>
                <w:bCs/>
                <w:szCs w:val="24"/>
              </w:rPr>
              <w:t>469,6</w:t>
            </w:r>
          </w:p>
        </w:tc>
        <w:tc>
          <w:tcPr>
            <w:tcW w:w="624" w:type="pct"/>
          </w:tcPr>
          <w:p w:rsidR="00622D16" w:rsidRPr="00490960" w:rsidRDefault="00622D16" w:rsidP="00495DF9">
            <w:pPr>
              <w:jc w:val="center"/>
              <w:rPr>
                <w:bCs/>
                <w:szCs w:val="24"/>
              </w:rPr>
            </w:pPr>
            <w:r w:rsidRPr="00490960">
              <w:rPr>
                <w:bCs/>
                <w:szCs w:val="24"/>
              </w:rPr>
              <w:t>37,0</w:t>
            </w:r>
          </w:p>
        </w:tc>
      </w:tr>
      <w:tr w:rsidR="00A66EDE" w:rsidRPr="00490960" w:rsidTr="0018106E">
        <w:tc>
          <w:tcPr>
            <w:tcW w:w="2672" w:type="pct"/>
          </w:tcPr>
          <w:p w:rsidR="00622D16" w:rsidRPr="00490960" w:rsidRDefault="00BF19CB" w:rsidP="00495DF9">
            <w:pPr>
              <w:rPr>
                <w:bCs/>
                <w:szCs w:val="24"/>
              </w:rPr>
            </w:pPr>
            <w:r w:rsidRPr="00490960">
              <w:rPr>
                <w:bCs/>
                <w:szCs w:val="24"/>
              </w:rPr>
              <w:t>Зона расстекления (50</w:t>
            </w:r>
            <w:r w:rsidR="0009123B">
              <w:rPr>
                <w:bCs/>
                <w:szCs w:val="24"/>
              </w:rPr>
              <w:t xml:space="preserve"> </w:t>
            </w:r>
            <w:r w:rsidR="00622D16" w:rsidRPr="00490960">
              <w:rPr>
                <w:bCs/>
                <w:szCs w:val="24"/>
              </w:rPr>
              <w:t>%), м</w:t>
            </w:r>
          </w:p>
        </w:tc>
        <w:tc>
          <w:tcPr>
            <w:tcW w:w="625" w:type="pct"/>
          </w:tcPr>
          <w:p w:rsidR="00622D16" w:rsidRPr="00490960" w:rsidRDefault="00622D16" w:rsidP="00495DF9">
            <w:pPr>
              <w:jc w:val="center"/>
              <w:rPr>
                <w:bCs/>
                <w:szCs w:val="24"/>
              </w:rPr>
            </w:pPr>
            <w:r w:rsidRPr="00490960">
              <w:rPr>
                <w:bCs/>
                <w:szCs w:val="24"/>
              </w:rPr>
              <w:t>184,5</w:t>
            </w:r>
          </w:p>
        </w:tc>
        <w:tc>
          <w:tcPr>
            <w:tcW w:w="625" w:type="pct"/>
          </w:tcPr>
          <w:p w:rsidR="00622D16" w:rsidRPr="00490960" w:rsidRDefault="00622D16" w:rsidP="00495DF9">
            <w:pPr>
              <w:jc w:val="center"/>
              <w:rPr>
                <w:bCs/>
                <w:szCs w:val="24"/>
              </w:rPr>
            </w:pPr>
            <w:r w:rsidRPr="00490960">
              <w:rPr>
                <w:bCs/>
                <w:szCs w:val="24"/>
              </w:rPr>
              <w:t>251,2</w:t>
            </w:r>
          </w:p>
        </w:tc>
        <w:tc>
          <w:tcPr>
            <w:tcW w:w="454" w:type="pct"/>
          </w:tcPr>
          <w:p w:rsidR="00622D16" w:rsidRPr="00490960" w:rsidRDefault="00622D16" w:rsidP="00495DF9">
            <w:pPr>
              <w:jc w:val="center"/>
              <w:rPr>
                <w:bCs/>
                <w:szCs w:val="24"/>
              </w:rPr>
            </w:pPr>
            <w:r w:rsidRPr="00490960">
              <w:rPr>
                <w:bCs/>
                <w:szCs w:val="24"/>
              </w:rPr>
              <w:t>775,8</w:t>
            </w:r>
          </w:p>
        </w:tc>
        <w:tc>
          <w:tcPr>
            <w:tcW w:w="624" w:type="pct"/>
          </w:tcPr>
          <w:p w:rsidR="00622D16" w:rsidRPr="00490960" w:rsidRDefault="00622D16" w:rsidP="00495DF9">
            <w:pPr>
              <w:jc w:val="center"/>
              <w:rPr>
                <w:bCs/>
                <w:szCs w:val="24"/>
              </w:rPr>
            </w:pPr>
            <w:r w:rsidRPr="00490960">
              <w:rPr>
                <w:bCs/>
                <w:szCs w:val="24"/>
              </w:rPr>
              <w:t>61,1</w:t>
            </w:r>
          </w:p>
        </w:tc>
      </w:tr>
      <w:tr w:rsidR="00A66EDE" w:rsidRPr="00490960" w:rsidTr="0018106E">
        <w:tc>
          <w:tcPr>
            <w:tcW w:w="2672" w:type="pct"/>
          </w:tcPr>
          <w:p w:rsidR="00622D16" w:rsidRPr="00490960" w:rsidRDefault="00622D16" w:rsidP="00495DF9">
            <w:pPr>
              <w:rPr>
                <w:bCs/>
                <w:szCs w:val="24"/>
              </w:rPr>
            </w:pPr>
            <w:r w:rsidRPr="00490960">
              <w:rPr>
                <w:bCs/>
                <w:szCs w:val="24"/>
              </w:rPr>
              <w:t>Порог пораж</w:t>
            </w:r>
            <w:r w:rsidR="00BF19CB" w:rsidRPr="00490960">
              <w:rPr>
                <w:bCs/>
                <w:szCs w:val="24"/>
              </w:rPr>
              <w:t>ения 99</w:t>
            </w:r>
            <w:r w:rsidR="0009123B">
              <w:rPr>
                <w:bCs/>
                <w:szCs w:val="24"/>
              </w:rPr>
              <w:t xml:space="preserve"> </w:t>
            </w:r>
            <w:r w:rsidRPr="00490960">
              <w:rPr>
                <w:bCs/>
                <w:szCs w:val="24"/>
              </w:rPr>
              <w:t>% людей, м</w:t>
            </w:r>
          </w:p>
        </w:tc>
        <w:tc>
          <w:tcPr>
            <w:tcW w:w="625" w:type="pct"/>
          </w:tcPr>
          <w:p w:rsidR="00622D16" w:rsidRPr="00490960" w:rsidRDefault="00622D16" w:rsidP="00495DF9">
            <w:pPr>
              <w:jc w:val="center"/>
              <w:rPr>
                <w:bCs/>
                <w:szCs w:val="24"/>
              </w:rPr>
            </w:pPr>
            <w:r w:rsidRPr="00490960">
              <w:rPr>
                <w:bCs/>
                <w:szCs w:val="24"/>
              </w:rPr>
              <w:t>13,6</w:t>
            </w:r>
          </w:p>
        </w:tc>
        <w:tc>
          <w:tcPr>
            <w:tcW w:w="625" w:type="pct"/>
          </w:tcPr>
          <w:p w:rsidR="00622D16" w:rsidRPr="00490960" w:rsidRDefault="00622D16" w:rsidP="00495DF9">
            <w:pPr>
              <w:jc w:val="center"/>
              <w:rPr>
                <w:bCs/>
                <w:szCs w:val="24"/>
              </w:rPr>
            </w:pPr>
            <w:r w:rsidRPr="00490960">
              <w:rPr>
                <w:bCs/>
                <w:szCs w:val="24"/>
              </w:rPr>
              <w:t>18,5</w:t>
            </w:r>
          </w:p>
        </w:tc>
        <w:tc>
          <w:tcPr>
            <w:tcW w:w="454" w:type="pct"/>
          </w:tcPr>
          <w:p w:rsidR="00622D16" w:rsidRPr="00490960" w:rsidRDefault="00622D16" w:rsidP="00495DF9">
            <w:pPr>
              <w:jc w:val="center"/>
              <w:rPr>
                <w:bCs/>
                <w:szCs w:val="24"/>
              </w:rPr>
            </w:pPr>
            <w:r w:rsidRPr="00490960">
              <w:rPr>
                <w:bCs/>
                <w:szCs w:val="24"/>
              </w:rPr>
              <w:t>57,2</w:t>
            </w:r>
          </w:p>
        </w:tc>
        <w:tc>
          <w:tcPr>
            <w:tcW w:w="624" w:type="pct"/>
          </w:tcPr>
          <w:p w:rsidR="00622D16" w:rsidRPr="00490960" w:rsidRDefault="00622D16" w:rsidP="00495DF9">
            <w:pPr>
              <w:jc w:val="center"/>
              <w:rPr>
                <w:bCs/>
                <w:szCs w:val="24"/>
              </w:rPr>
            </w:pPr>
            <w:r w:rsidRPr="00490960">
              <w:rPr>
                <w:bCs/>
                <w:szCs w:val="24"/>
              </w:rPr>
              <w:t>4,5</w:t>
            </w:r>
          </w:p>
        </w:tc>
      </w:tr>
      <w:tr w:rsidR="00A66EDE" w:rsidRPr="00490960" w:rsidTr="0018106E">
        <w:tc>
          <w:tcPr>
            <w:tcW w:w="2672" w:type="pct"/>
          </w:tcPr>
          <w:p w:rsidR="00622D16" w:rsidRPr="00490960" w:rsidRDefault="00622D16" w:rsidP="00495DF9">
            <w:pPr>
              <w:rPr>
                <w:bCs/>
                <w:szCs w:val="24"/>
              </w:rPr>
            </w:pPr>
            <w:r w:rsidRPr="00490960">
              <w:rPr>
                <w:bCs/>
                <w:szCs w:val="24"/>
              </w:rPr>
              <w:t>Порог поражения людей (контузия), м</w:t>
            </w:r>
          </w:p>
        </w:tc>
        <w:tc>
          <w:tcPr>
            <w:tcW w:w="625" w:type="pct"/>
          </w:tcPr>
          <w:p w:rsidR="00622D16" w:rsidRPr="00490960" w:rsidRDefault="00622D16" w:rsidP="00495DF9">
            <w:pPr>
              <w:jc w:val="center"/>
              <w:rPr>
                <w:bCs/>
                <w:szCs w:val="24"/>
              </w:rPr>
            </w:pPr>
            <w:r w:rsidRPr="00490960">
              <w:rPr>
                <w:bCs/>
                <w:szCs w:val="24"/>
              </w:rPr>
              <w:t>21,4</w:t>
            </w:r>
          </w:p>
        </w:tc>
        <w:tc>
          <w:tcPr>
            <w:tcW w:w="625" w:type="pct"/>
          </w:tcPr>
          <w:p w:rsidR="00622D16" w:rsidRPr="00490960" w:rsidRDefault="00622D16" w:rsidP="00495DF9">
            <w:pPr>
              <w:jc w:val="center"/>
              <w:rPr>
                <w:bCs/>
                <w:szCs w:val="24"/>
              </w:rPr>
            </w:pPr>
            <w:r w:rsidRPr="00490960">
              <w:rPr>
                <w:bCs/>
                <w:szCs w:val="24"/>
              </w:rPr>
              <w:t>29,1</w:t>
            </w:r>
          </w:p>
        </w:tc>
        <w:tc>
          <w:tcPr>
            <w:tcW w:w="454" w:type="pct"/>
          </w:tcPr>
          <w:p w:rsidR="00622D16" w:rsidRPr="00490960" w:rsidRDefault="00622D16" w:rsidP="00495DF9">
            <w:pPr>
              <w:jc w:val="center"/>
              <w:rPr>
                <w:bCs/>
                <w:szCs w:val="24"/>
              </w:rPr>
            </w:pPr>
            <w:r w:rsidRPr="00490960">
              <w:rPr>
                <w:bCs/>
                <w:szCs w:val="24"/>
              </w:rPr>
              <w:t>89,8</w:t>
            </w:r>
          </w:p>
        </w:tc>
        <w:tc>
          <w:tcPr>
            <w:tcW w:w="624" w:type="pct"/>
          </w:tcPr>
          <w:p w:rsidR="00622D16" w:rsidRPr="00490960" w:rsidRDefault="00622D16" w:rsidP="00495DF9">
            <w:pPr>
              <w:jc w:val="center"/>
              <w:rPr>
                <w:bCs/>
                <w:szCs w:val="24"/>
              </w:rPr>
            </w:pPr>
            <w:r w:rsidRPr="00490960">
              <w:rPr>
                <w:bCs/>
                <w:szCs w:val="24"/>
              </w:rPr>
              <w:t>7,1</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Параметры огневого шара (пламени вспышки)</w:t>
            </w:r>
          </w:p>
        </w:tc>
      </w:tr>
      <w:tr w:rsidR="00A66EDE" w:rsidRPr="00490960" w:rsidTr="006B04CB">
        <w:tc>
          <w:tcPr>
            <w:tcW w:w="2672" w:type="pct"/>
          </w:tcPr>
          <w:p w:rsidR="00622D16" w:rsidRPr="00490960" w:rsidRDefault="00622D16" w:rsidP="00495DF9">
            <w:pPr>
              <w:rPr>
                <w:bCs/>
                <w:szCs w:val="24"/>
              </w:rPr>
            </w:pPr>
            <w:r w:rsidRPr="00490960">
              <w:rPr>
                <w:bCs/>
                <w:szCs w:val="24"/>
              </w:rPr>
              <w:t>Радиус огневого шара, м</w:t>
            </w:r>
          </w:p>
        </w:tc>
        <w:tc>
          <w:tcPr>
            <w:tcW w:w="625" w:type="pct"/>
            <w:vAlign w:val="center"/>
          </w:tcPr>
          <w:p w:rsidR="00622D16" w:rsidRPr="00490960" w:rsidRDefault="00622D16" w:rsidP="00495DF9">
            <w:pPr>
              <w:jc w:val="center"/>
              <w:rPr>
                <w:bCs/>
                <w:szCs w:val="24"/>
              </w:rPr>
            </w:pPr>
            <w:r w:rsidRPr="00490960">
              <w:rPr>
                <w:bCs/>
                <w:szCs w:val="24"/>
              </w:rPr>
              <w:t>12,7</w:t>
            </w:r>
          </w:p>
        </w:tc>
        <w:tc>
          <w:tcPr>
            <w:tcW w:w="625" w:type="pct"/>
            <w:vAlign w:val="center"/>
          </w:tcPr>
          <w:p w:rsidR="00622D16" w:rsidRPr="00490960" w:rsidRDefault="00622D16" w:rsidP="00495DF9">
            <w:pPr>
              <w:jc w:val="center"/>
              <w:rPr>
                <w:bCs/>
                <w:szCs w:val="24"/>
              </w:rPr>
            </w:pPr>
            <w:r w:rsidRPr="00490960">
              <w:rPr>
                <w:bCs/>
                <w:szCs w:val="24"/>
              </w:rPr>
              <w:t>17,2</w:t>
            </w:r>
          </w:p>
        </w:tc>
        <w:tc>
          <w:tcPr>
            <w:tcW w:w="454" w:type="pct"/>
            <w:vAlign w:val="center"/>
          </w:tcPr>
          <w:p w:rsidR="00622D16" w:rsidRPr="00490960" w:rsidRDefault="00622D16" w:rsidP="00495DF9">
            <w:pPr>
              <w:jc w:val="center"/>
              <w:rPr>
                <w:bCs/>
                <w:szCs w:val="24"/>
              </w:rPr>
            </w:pPr>
            <w:r w:rsidRPr="00490960">
              <w:rPr>
                <w:bCs/>
                <w:szCs w:val="24"/>
              </w:rPr>
              <w:t>51</w:t>
            </w:r>
          </w:p>
        </w:tc>
        <w:tc>
          <w:tcPr>
            <w:tcW w:w="624" w:type="pct"/>
            <w:vAlign w:val="center"/>
          </w:tcPr>
          <w:p w:rsidR="00622D16" w:rsidRPr="00490960" w:rsidRDefault="00622D16" w:rsidP="00495DF9">
            <w:pPr>
              <w:jc w:val="center"/>
              <w:rPr>
                <w:bCs/>
                <w:szCs w:val="24"/>
              </w:rPr>
            </w:pPr>
            <w:r w:rsidRPr="00490960">
              <w:rPr>
                <w:bCs/>
                <w:szCs w:val="24"/>
              </w:rPr>
              <w:t>4,4</w:t>
            </w:r>
          </w:p>
        </w:tc>
      </w:tr>
      <w:tr w:rsidR="00A66EDE" w:rsidRPr="00490960" w:rsidTr="006B04CB">
        <w:tc>
          <w:tcPr>
            <w:tcW w:w="2672" w:type="pct"/>
          </w:tcPr>
          <w:p w:rsidR="00622D16" w:rsidRPr="00490960" w:rsidRDefault="00622D16" w:rsidP="00495DF9">
            <w:pPr>
              <w:rPr>
                <w:bCs/>
                <w:szCs w:val="24"/>
              </w:rPr>
            </w:pPr>
            <w:r w:rsidRPr="00490960">
              <w:rPr>
                <w:bCs/>
                <w:szCs w:val="24"/>
              </w:rPr>
              <w:t>Время существования огневого шара, с</w:t>
            </w:r>
          </w:p>
        </w:tc>
        <w:tc>
          <w:tcPr>
            <w:tcW w:w="625" w:type="pct"/>
            <w:vAlign w:val="center"/>
          </w:tcPr>
          <w:p w:rsidR="00622D16" w:rsidRPr="00490960" w:rsidRDefault="00622D16" w:rsidP="00495DF9">
            <w:pPr>
              <w:jc w:val="center"/>
              <w:rPr>
                <w:bCs/>
                <w:szCs w:val="24"/>
              </w:rPr>
            </w:pPr>
            <w:r w:rsidRPr="00490960">
              <w:rPr>
                <w:bCs/>
                <w:szCs w:val="24"/>
              </w:rPr>
              <w:t>2,6</w:t>
            </w:r>
          </w:p>
        </w:tc>
        <w:tc>
          <w:tcPr>
            <w:tcW w:w="625" w:type="pct"/>
            <w:vAlign w:val="center"/>
          </w:tcPr>
          <w:p w:rsidR="00622D16" w:rsidRPr="00490960" w:rsidRDefault="00622D16" w:rsidP="00495DF9">
            <w:pPr>
              <w:jc w:val="center"/>
              <w:rPr>
                <w:bCs/>
                <w:szCs w:val="24"/>
              </w:rPr>
            </w:pPr>
            <w:r w:rsidRPr="00490960">
              <w:rPr>
                <w:bCs/>
                <w:szCs w:val="24"/>
              </w:rPr>
              <w:t>3,3</w:t>
            </w:r>
          </w:p>
        </w:tc>
        <w:tc>
          <w:tcPr>
            <w:tcW w:w="454" w:type="pct"/>
            <w:vAlign w:val="center"/>
          </w:tcPr>
          <w:p w:rsidR="00622D16" w:rsidRPr="00490960" w:rsidRDefault="00622D16" w:rsidP="00495DF9">
            <w:pPr>
              <w:jc w:val="center"/>
              <w:rPr>
                <w:bCs/>
                <w:szCs w:val="24"/>
              </w:rPr>
            </w:pPr>
            <w:r w:rsidRPr="00490960">
              <w:rPr>
                <w:bCs/>
                <w:szCs w:val="24"/>
              </w:rPr>
              <w:t>7,8</w:t>
            </w:r>
          </w:p>
        </w:tc>
        <w:tc>
          <w:tcPr>
            <w:tcW w:w="624" w:type="pct"/>
            <w:vAlign w:val="center"/>
          </w:tcPr>
          <w:p w:rsidR="00622D16" w:rsidRPr="00490960" w:rsidRDefault="00622D16" w:rsidP="00495DF9">
            <w:pPr>
              <w:jc w:val="center"/>
              <w:rPr>
                <w:bCs/>
                <w:szCs w:val="24"/>
              </w:rPr>
            </w:pPr>
            <w:r w:rsidRPr="00490960">
              <w:rPr>
                <w:bCs/>
                <w:szCs w:val="24"/>
              </w:rPr>
              <w:t>1,1</w:t>
            </w:r>
          </w:p>
        </w:tc>
      </w:tr>
      <w:tr w:rsidR="00A66EDE" w:rsidRPr="00490960" w:rsidTr="006B04CB">
        <w:tc>
          <w:tcPr>
            <w:tcW w:w="2672" w:type="pct"/>
          </w:tcPr>
          <w:p w:rsidR="00622D16" w:rsidRPr="00490960" w:rsidRDefault="00622D16" w:rsidP="00495DF9">
            <w:pPr>
              <w:rPr>
                <w:bCs/>
                <w:szCs w:val="24"/>
              </w:rPr>
            </w:pPr>
            <w:r w:rsidRPr="00490960">
              <w:rPr>
                <w:bCs/>
                <w:szCs w:val="24"/>
              </w:rPr>
              <w:t>Скорость распространения пламени, м/с</w:t>
            </w:r>
          </w:p>
        </w:tc>
        <w:tc>
          <w:tcPr>
            <w:tcW w:w="625" w:type="pct"/>
            <w:vAlign w:val="center"/>
          </w:tcPr>
          <w:p w:rsidR="00622D16" w:rsidRPr="00490960" w:rsidRDefault="00622D16" w:rsidP="00495DF9">
            <w:pPr>
              <w:jc w:val="center"/>
              <w:rPr>
                <w:bCs/>
                <w:szCs w:val="24"/>
              </w:rPr>
            </w:pPr>
            <w:r w:rsidRPr="00490960">
              <w:rPr>
                <w:bCs/>
                <w:szCs w:val="24"/>
              </w:rPr>
              <w:t>30</w:t>
            </w:r>
          </w:p>
        </w:tc>
        <w:tc>
          <w:tcPr>
            <w:tcW w:w="625" w:type="pct"/>
            <w:vAlign w:val="center"/>
          </w:tcPr>
          <w:p w:rsidR="00622D16" w:rsidRPr="00490960" w:rsidRDefault="00622D16" w:rsidP="00495DF9">
            <w:pPr>
              <w:jc w:val="center"/>
              <w:rPr>
                <w:bCs/>
                <w:szCs w:val="24"/>
              </w:rPr>
            </w:pPr>
            <w:r w:rsidRPr="00490960">
              <w:rPr>
                <w:bCs/>
                <w:szCs w:val="24"/>
              </w:rPr>
              <w:t>35</w:t>
            </w:r>
          </w:p>
        </w:tc>
        <w:tc>
          <w:tcPr>
            <w:tcW w:w="454" w:type="pct"/>
            <w:vAlign w:val="center"/>
          </w:tcPr>
          <w:p w:rsidR="00622D16" w:rsidRPr="00490960" w:rsidRDefault="00622D16" w:rsidP="00495DF9">
            <w:pPr>
              <w:jc w:val="center"/>
              <w:rPr>
                <w:bCs/>
                <w:szCs w:val="24"/>
              </w:rPr>
            </w:pPr>
            <w:r w:rsidRPr="00490960">
              <w:rPr>
                <w:bCs/>
                <w:szCs w:val="24"/>
              </w:rPr>
              <w:t>61</w:t>
            </w:r>
          </w:p>
        </w:tc>
        <w:tc>
          <w:tcPr>
            <w:tcW w:w="624" w:type="pct"/>
            <w:vAlign w:val="center"/>
          </w:tcPr>
          <w:p w:rsidR="00622D16" w:rsidRPr="00490960" w:rsidRDefault="00622D16" w:rsidP="00495DF9">
            <w:pPr>
              <w:jc w:val="center"/>
              <w:rPr>
                <w:bCs/>
                <w:szCs w:val="24"/>
              </w:rPr>
            </w:pPr>
            <w:r w:rsidRPr="00490960">
              <w:rPr>
                <w:bCs/>
                <w:szCs w:val="24"/>
              </w:rPr>
              <w:t>17</w:t>
            </w:r>
          </w:p>
        </w:tc>
      </w:tr>
      <w:tr w:rsidR="00A66EDE" w:rsidRPr="00490960" w:rsidTr="006B04CB">
        <w:tc>
          <w:tcPr>
            <w:tcW w:w="2672" w:type="pct"/>
          </w:tcPr>
          <w:p w:rsidR="00622D16" w:rsidRPr="00490960" w:rsidRDefault="00622D16" w:rsidP="00495DF9">
            <w:pPr>
              <w:rPr>
                <w:bCs/>
                <w:szCs w:val="24"/>
              </w:rPr>
            </w:pPr>
            <w:r w:rsidRPr="00490960">
              <w:rPr>
                <w:bCs/>
                <w:szCs w:val="24"/>
              </w:rPr>
              <w:t>Величина воздействия теплового потока на здания и сооружения на кромке огневого шара, кВт/м</w:t>
            </w:r>
            <w:r w:rsidR="0018106E" w:rsidRPr="00490960">
              <w:rPr>
                <w:bCs/>
                <w:szCs w:val="24"/>
              </w:rPr>
              <w:t>²</w:t>
            </w:r>
          </w:p>
        </w:tc>
        <w:tc>
          <w:tcPr>
            <w:tcW w:w="625" w:type="pct"/>
            <w:vAlign w:val="center"/>
          </w:tcPr>
          <w:p w:rsidR="00622D16" w:rsidRPr="00490960" w:rsidRDefault="00622D16" w:rsidP="00495DF9">
            <w:pPr>
              <w:jc w:val="center"/>
              <w:rPr>
                <w:bCs/>
                <w:szCs w:val="24"/>
              </w:rPr>
            </w:pPr>
            <w:r w:rsidRPr="00490960">
              <w:rPr>
                <w:bCs/>
                <w:szCs w:val="24"/>
              </w:rPr>
              <w:t>130</w:t>
            </w:r>
          </w:p>
        </w:tc>
        <w:tc>
          <w:tcPr>
            <w:tcW w:w="625" w:type="pct"/>
            <w:vAlign w:val="center"/>
          </w:tcPr>
          <w:p w:rsidR="00622D16" w:rsidRPr="00490960" w:rsidRDefault="00622D16" w:rsidP="00495DF9">
            <w:pPr>
              <w:jc w:val="center"/>
              <w:rPr>
                <w:bCs/>
                <w:szCs w:val="24"/>
              </w:rPr>
            </w:pPr>
            <w:r w:rsidRPr="00490960">
              <w:rPr>
                <w:bCs/>
                <w:szCs w:val="24"/>
              </w:rPr>
              <w:t>130</w:t>
            </w:r>
          </w:p>
        </w:tc>
        <w:tc>
          <w:tcPr>
            <w:tcW w:w="454" w:type="pct"/>
            <w:vAlign w:val="center"/>
          </w:tcPr>
          <w:p w:rsidR="00622D16" w:rsidRPr="00490960" w:rsidRDefault="00622D16" w:rsidP="00495DF9">
            <w:pPr>
              <w:jc w:val="center"/>
              <w:rPr>
                <w:bCs/>
                <w:szCs w:val="24"/>
              </w:rPr>
            </w:pPr>
            <w:r w:rsidRPr="00490960">
              <w:rPr>
                <w:bCs/>
                <w:szCs w:val="24"/>
              </w:rPr>
              <w:t>220</w:t>
            </w:r>
          </w:p>
        </w:tc>
        <w:tc>
          <w:tcPr>
            <w:tcW w:w="624" w:type="pct"/>
            <w:vAlign w:val="center"/>
          </w:tcPr>
          <w:p w:rsidR="00622D16" w:rsidRPr="00490960" w:rsidRDefault="00622D16" w:rsidP="00495DF9">
            <w:pPr>
              <w:jc w:val="center"/>
              <w:rPr>
                <w:bCs/>
                <w:szCs w:val="24"/>
              </w:rPr>
            </w:pPr>
            <w:r w:rsidRPr="00490960">
              <w:rPr>
                <w:bCs/>
                <w:szCs w:val="24"/>
              </w:rPr>
              <w:t>130</w:t>
            </w:r>
          </w:p>
        </w:tc>
      </w:tr>
      <w:tr w:rsidR="00A66EDE" w:rsidRPr="00490960" w:rsidTr="006B04CB">
        <w:tc>
          <w:tcPr>
            <w:tcW w:w="2672" w:type="pct"/>
          </w:tcPr>
          <w:p w:rsidR="00622D16" w:rsidRPr="00490960" w:rsidRDefault="00622D16" w:rsidP="00495DF9">
            <w:pPr>
              <w:rPr>
                <w:bCs/>
                <w:szCs w:val="24"/>
              </w:rPr>
            </w:pPr>
            <w:r w:rsidRPr="00490960">
              <w:rPr>
                <w:bCs/>
                <w:szCs w:val="24"/>
              </w:rPr>
              <w:t>Индекс теплового излучения на кромке огневого шара</w:t>
            </w:r>
          </w:p>
        </w:tc>
        <w:tc>
          <w:tcPr>
            <w:tcW w:w="625" w:type="pct"/>
            <w:vAlign w:val="center"/>
          </w:tcPr>
          <w:p w:rsidR="00622D16" w:rsidRPr="00490960" w:rsidRDefault="00622D16" w:rsidP="00495DF9">
            <w:pPr>
              <w:jc w:val="center"/>
              <w:rPr>
                <w:bCs/>
                <w:szCs w:val="24"/>
              </w:rPr>
            </w:pPr>
            <w:r w:rsidRPr="00490960">
              <w:rPr>
                <w:bCs/>
                <w:szCs w:val="24"/>
              </w:rPr>
              <w:t>1</w:t>
            </w:r>
            <w:r w:rsidR="009876DC">
              <w:rPr>
                <w:bCs/>
                <w:szCs w:val="24"/>
              </w:rPr>
              <w:t xml:space="preserve"> </w:t>
            </w:r>
            <w:r w:rsidRPr="00490960">
              <w:rPr>
                <w:bCs/>
                <w:szCs w:val="24"/>
              </w:rPr>
              <w:t>691</w:t>
            </w:r>
          </w:p>
        </w:tc>
        <w:tc>
          <w:tcPr>
            <w:tcW w:w="625" w:type="pct"/>
            <w:vAlign w:val="center"/>
          </w:tcPr>
          <w:p w:rsidR="00622D16" w:rsidRPr="00490960" w:rsidRDefault="00622D16" w:rsidP="00495DF9">
            <w:pPr>
              <w:jc w:val="center"/>
              <w:rPr>
                <w:bCs/>
                <w:szCs w:val="24"/>
              </w:rPr>
            </w:pPr>
            <w:r w:rsidRPr="00490960">
              <w:rPr>
                <w:bCs/>
                <w:szCs w:val="24"/>
              </w:rPr>
              <w:t>2</w:t>
            </w:r>
            <w:r w:rsidR="009876DC">
              <w:rPr>
                <w:bCs/>
                <w:szCs w:val="24"/>
              </w:rPr>
              <w:t xml:space="preserve"> </w:t>
            </w:r>
            <w:r w:rsidRPr="00490960">
              <w:rPr>
                <w:bCs/>
                <w:szCs w:val="24"/>
              </w:rPr>
              <w:t>146</w:t>
            </w:r>
          </w:p>
        </w:tc>
        <w:tc>
          <w:tcPr>
            <w:tcW w:w="454" w:type="pct"/>
            <w:vAlign w:val="center"/>
          </w:tcPr>
          <w:p w:rsidR="00622D16" w:rsidRPr="00490960" w:rsidRDefault="00622D16" w:rsidP="00495DF9">
            <w:pPr>
              <w:jc w:val="center"/>
              <w:rPr>
                <w:bCs/>
                <w:szCs w:val="24"/>
              </w:rPr>
            </w:pPr>
            <w:r w:rsidRPr="00490960">
              <w:rPr>
                <w:bCs/>
                <w:szCs w:val="24"/>
              </w:rPr>
              <w:t>10</w:t>
            </w:r>
            <w:r w:rsidR="009876DC">
              <w:rPr>
                <w:bCs/>
                <w:szCs w:val="24"/>
              </w:rPr>
              <w:t xml:space="preserve"> </w:t>
            </w:r>
            <w:r w:rsidRPr="00490960">
              <w:rPr>
                <w:bCs/>
                <w:szCs w:val="24"/>
              </w:rPr>
              <w:t>336</w:t>
            </w:r>
          </w:p>
        </w:tc>
        <w:tc>
          <w:tcPr>
            <w:tcW w:w="624" w:type="pct"/>
            <w:vAlign w:val="center"/>
          </w:tcPr>
          <w:p w:rsidR="00622D16" w:rsidRPr="00490960" w:rsidRDefault="00622D16" w:rsidP="00495DF9">
            <w:pPr>
              <w:jc w:val="center"/>
              <w:rPr>
                <w:bCs/>
                <w:szCs w:val="24"/>
              </w:rPr>
            </w:pPr>
            <w:r w:rsidRPr="00490960">
              <w:rPr>
                <w:bCs/>
                <w:szCs w:val="24"/>
              </w:rPr>
              <w:t>720</w:t>
            </w:r>
          </w:p>
        </w:tc>
      </w:tr>
      <w:tr w:rsidR="00A66EDE" w:rsidRPr="00490960" w:rsidTr="006B04CB">
        <w:trPr>
          <w:trHeight w:val="225"/>
        </w:trPr>
        <w:tc>
          <w:tcPr>
            <w:tcW w:w="2672" w:type="pct"/>
          </w:tcPr>
          <w:p w:rsidR="00622D16" w:rsidRPr="00490960" w:rsidRDefault="00622D16" w:rsidP="00495DF9">
            <w:pPr>
              <w:rPr>
                <w:bCs/>
                <w:szCs w:val="24"/>
              </w:rPr>
            </w:pPr>
            <w:r w:rsidRPr="00490960">
              <w:rPr>
                <w:bCs/>
                <w:szCs w:val="24"/>
              </w:rPr>
              <w:t>Доля людей, поражаемых на кромке огневого шара, %</w:t>
            </w:r>
          </w:p>
        </w:tc>
        <w:tc>
          <w:tcPr>
            <w:tcW w:w="625" w:type="pct"/>
            <w:vAlign w:val="center"/>
          </w:tcPr>
          <w:p w:rsidR="00622D16" w:rsidRPr="00490960" w:rsidRDefault="00622D16" w:rsidP="00495DF9">
            <w:pPr>
              <w:jc w:val="center"/>
              <w:rPr>
                <w:bCs/>
                <w:szCs w:val="24"/>
              </w:rPr>
            </w:pPr>
            <w:r w:rsidRPr="00490960">
              <w:rPr>
                <w:bCs/>
                <w:szCs w:val="24"/>
              </w:rPr>
              <w:t>0</w:t>
            </w:r>
          </w:p>
        </w:tc>
        <w:tc>
          <w:tcPr>
            <w:tcW w:w="625" w:type="pct"/>
            <w:vAlign w:val="center"/>
          </w:tcPr>
          <w:p w:rsidR="00622D16" w:rsidRPr="00490960" w:rsidRDefault="00622D16" w:rsidP="00495DF9">
            <w:pPr>
              <w:jc w:val="center"/>
              <w:rPr>
                <w:bCs/>
                <w:szCs w:val="24"/>
              </w:rPr>
            </w:pPr>
            <w:r w:rsidRPr="00490960">
              <w:rPr>
                <w:bCs/>
                <w:szCs w:val="24"/>
              </w:rPr>
              <w:t>0</w:t>
            </w:r>
          </w:p>
        </w:tc>
        <w:tc>
          <w:tcPr>
            <w:tcW w:w="454" w:type="pct"/>
            <w:vAlign w:val="center"/>
          </w:tcPr>
          <w:p w:rsidR="00622D16" w:rsidRPr="00490960" w:rsidRDefault="00622D16" w:rsidP="00495DF9">
            <w:pPr>
              <w:jc w:val="center"/>
              <w:rPr>
                <w:bCs/>
                <w:szCs w:val="24"/>
              </w:rPr>
            </w:pPr>
            <w:r w:rsidRPr="00490960">
              <w:rPr>
                <w:bCs/>
                <w:szCs w:val="24"/>
              </w:rPr>
              <w:t>2</w:t>
            </w:r>
          </w:p>
        </w:tc>
        <w:tc>
          <w:tcPr>
            <w:tcW w:w="624" w:type="pct"/>
            <w:vAlign w:val="center"/>
          </w:tcPr>
          <w:p w:rsidR="00622D16" w:rsidRPr="00490960" w:rsidRDefault="00622D16" w:rsidP="00495DF9">
            <w:pPr>
              <w:jc w:val="center"/>
              <w:rPr>
                <w:bCs/>
                <w:szCs w:val="24"/>
              </w:rPr>
            </w:pPr>
            <w:r w:rsidRPr="00490960">
              <w:rPr>
                <w:bCs/>
                <w:szCs w:val="24"/>
              </w:rPr>
              <w:t>0</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Параметры горения разлития ГСМ</w:t>
            </w:r>
          </w:p>
        </w:tc>
      </w:tr>
      <w:tr w:rsidR="00A66EDE" w:rsidRPr="00490960" w:rsidTr="006B04CB">
        <w:tc>
          <w:tcPr>
            <w:tcW w:w="2672" w:type="pct"/>
          </w:tcPr>
          <w:p w:rsidR="00622D16" w:rsidRPr="00490960" w:rsidRDefault="00622D16" w:rsidP="00495DF9">
            <w:pPr>
              <w:rPr>
                <w:bCs/>
                <w:szCs w:val="24"/>
              </w:rPr>
            </w:pPr>
            <w:r w:rsidRPr="00490960">
              <w:rPr>
                <w:bCs/>
                <w:szCs w:val="24"/>
              </w:rPr>
              <w:t>Ориентировочное время выгорания разлития, мин: сек.</w:t>
            </w:r>
          </w:p>
        </w:tc>
        <w:tc>
          <w:tcPr>
            <w:tcW w:w="625" w:type="pct"/>
            <w:vAlign w:val="center"/>
          </w:tcPr>
          <w:p w:rsidR="00622D16" w:rsidRPr="00490960" w:rsidRDefault="00622D16" w:rsidP="00495DF9">
            <w:pPr>
              <w:jc w:val="center"/>
              <w:rPr>
                <w:bCs/>
                <w:szCs w:val="24"/>
              </w:rPr>
            </w:pPr>
            <w:r w:rsidRPr="00490960">
              <w:rPr>
                <w:bCs/>
                <w:szCs w:val="24"/>
              </w:rPr>
              <w:t>16:44</w:t>
            </w:r>
          </w:p>
        </w:tc>
        <w:tc>
          <w:tcPr>
            <w:tcW w:w="625" w:type="pct"/>
            <w:vAlign w:val="center"/>
          </w:tcPr>
          <w:p w:rsidR="00622D16" w:rsidRPr="00490960" w:rsidRDefault="00622D16" w:rsidP="00495DF9">
            <w:pPr>
              <w:jc w:val="center"/>
              <w:rPr>
                <w:bCs/>
                <w:szCs w:val="24"/>
              </w:rPr>
            </w:pPr>
            <w:r w:rsidRPr="00490960">
              <w:rPr>
                <w:bCs/>
                <w:szCs w:val="24"/>
              </w:rPr>
              <w:t>16:44</w:t>
            </w:r>
          </w:p>
        </w:tc>
        <w:tc>
          <w:tcPr>
            <w:tcW w:w="454" w:type="pct"/>
            <w:vAlign w:val="center"/>
          </w:tcPr>
          <w:p w:rsidR="00622D16" w:rsidRPr="00490960" w:rsidRDefault="00622D16" w:rsidP="00495DF9">
            <w:pPr>
              <w:jc w:val="center"/>
              <w:rPr>
                <w:bCs/>
                <w:szCs w:val="24"/>
              </w:rPr>
            </w:pPr>
            <w:r w:rsidRPr="00490960">
              <w:rPr>
                <w:bCs/>
                <w:szCs w:val="24"/>
              </w:rPr>
              <w:t>30:21</w:t>
            </w:r>
          </w:p>
        </w:tc>
        <w:tc>
          <w:tcPr>
            <w:tcW w:w="624" w:type="pct"/>
            <w:vAlign w:val="center"/>
          </w:tcPr>
          <w:p w:rsidR="00622D16" w:rsidRPr="00490960" w:rsidRDefault="00622D16" w:rsidP="00495DF9">
            <w:pPr>
              <w:jc w:val="center"/>
              <w:rPr>
                <w:bCs/>
                <w:szCs w:val="24"/>
              </w:rPr>
            </w:pPr>
            <w:r w:rsidRPr="00490960">
              <w:rPr>
                <w:bCs/>
                <w:szCs w:val="24"/>
              </w:rPr>
              <w:t>16:44</w:t>
            </w:r>
          </w:p>
        </w:tc>
      </w:tr>
      <w:tr w:rsidR="00A66EDE" w:rsidRPr="00490960" w:rsidTr="006B04CB">
        <w:tc>
          <w:tcPr>
            <w:tcW w:w="2672" w:type="pct"/>
          </w:tcPr>
          <w:p w:rsidR="00622D16" w:rsidRPr="00490960" w:rsidRDefault="00622D16" w:rsidP="00495DF9">
            <w:pPr>
              <w:rPr>
                <w:bCs/>
                <w:szCs w:val="24"/>
              </w:rPr>
            </w:pPr>
            <w:r w:rsidRPr="00490960">
              <w:rPr>
                <w:bCs/>
                <w:szCs w:val="24"/>
              </w:rPr>
              <w:t>Величина воздействия теплового потока на здания, сооружения и людей на кромке разлития, кВт/м</w:t>
            </w:r>
            <w:r w:rsidR="0018106E" w:rsidRPr="00490960">
              <w:rPr>
                <w:bCs/>
                <w:szCs w:val="24"/>
              </w:rPr>
              <w:t>²</w:t>
            </w:r>
          </w:p>
        </w:tc>
        <w:tc>
          <w:tcPr>
            <w:tcW w:w="625" w:type="pct"/>
            <w:vAlign w:val="center"/>
          </w:tcPr>
          <w:p w:rsidR="00622D16" w:rsidRPr="00490960" w:rsidRDefault="00622D16" w:rsidP="00495DF9">
            <w:pPr>
              <w:jc w:val="center"/>
              <w:rPr>
                <w:bCs/>
                <w:szCs w:val="24"/>
              </w:rPr>
            </w:pPr>
            <w:r w:rsidRPr="00490960">
              <w:rPr>
                <w:bCs/>
                <w:szCs w:val="24"/>
              </w:rPr>
              <w:t>104</w:t>
            </w:r>
          </w:p>
        </w:tc>
        <w:tc>
          <w:tcPr>
            <w:tcW w:w="625" w:type="pct"/>
            <w:vAlign w:val="center"/>
          </w:tcPr>
          <w:p w:rsidR="00622D16" w:rsidRPr="00490960" w:rsidRDefault="00622D16" w:rsidP="00495DF9">
            <w:pPr>
              <w:jc w:val="center"/>
              <w:rPr>
                <w:bCs/>
                <w:szCs w:val="24"/>
              </w:rPr>
            </w:pPr>
            <w:r w:rsidRPr="00490960">
              <w:rPr>
                <w:bCs/>
                <w:szCs w:val="24"/>
              </w:rPr>
              <w:t>104</w:t>
            </w:r>
          </w:p>
        </w:tc>
        <w:tc>
          <w:tcPr>
            <w:tcW w:w="454" w:type="pct"/>
            <w:vAlign w:val="center"/>
          </w:tcPr>
          <w:p w:rsidR="00622D16" w:rsidRPr="00490960" w:rsidRDefault="00622D16" w:rsidP="00495DF9">
            <w:pPr>
              <w:jc w:val="center"/>
              <w:rPr>
                <w:bCs/>
                <w:szCs w:val="24"/>
              </w:rPr>
            </w:pPr>
            <w:r w:rsidRPr="00490960">
              <w:rPr>
                <w:bCs/>
                <w:szCs w:val="24"/>
              </w:rPr>
              <w:t>176</w:t>
            </w:r>
          </w:p>
        </w:tc>
        <w:tc>
          <w:tcPr>
            <w:tcW w:w="624" w:type="pct"/>
            <w:vAlign w:val="center"/>
          </w:tcPr>
          <w:p w:rsidR="00622D16" w:rsidRPr="00490960" w:rsidRDefault="00622D16" w:rsidP="00495DF9">
            <w:pPr>
              <w:jc w:val="center"/>
              <w:rPr>
                <w:bCs/>
                <w:szCs w:val="24"/>
              </w:rPr>
            </w:pPr>
            <w:r w:rsidRPr="00490960">
              <w:rPr>
                <w:bCs/>
                <w:szCs w:val="24"/>
              </w:rPr>
              <w:t>104</w:t>
            </w:r>
          </w:p>
        </w:tc>
      </w:tr>
      <w:tr w:rsidR="00A66EDE" w:rsidRPr="00490960" w:rsidTr="006B04CB">
        <w:tc>
          <w:tcPr>
            <w:tcW w:w="2672" w:type="pct"/>
          </w:tcPr>
          <w:p w:rsidR="00622D16" w:rsidRPr="00490960" w:rsidRDefault="00622D16" w:rsidP="00495DF9">
            <w:pPr>
              <w:rPr>
                <w:bCs/>
                <w:szCs w:val="24"/>
              </w:rPr>
            </w:pPr>
            <w:r w:rsidRPr="00490960">
              <w:rPr>
                <w:bCs/>
                <w:szCs w:val="24"/>
              </w:rPr>
              <w:t>Индекс теплового излучения на кромке горящего разлития</w:t>
            </w:r>
          </w:p>
        </w:tc>
        <w:tc>
          <w:tcPr>
            <w:tcW w:w="625" w:type="pct"/>
            <w:vAlign w:val="center"/>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c>
          <w:tcPr>
            <w:tcW w:w="625" w:type="pct"/>
            <w:vAlign w:val="center"/>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c>
          <w:tcPr>
            <w:tcW w:w="454"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624" w:type="pct"/>
            <w:vAlign w:val="center"/>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r>
      <w:tr w:rsidR="00A66EDE" w:rsidRPr="00490960" w:rsidTr="006B04CB">
        <w:tc>
          <w:tcPr>
            <w:tcW w:w="2672" w:type="pct"/>
          </w:tcPr>
          <w:p w:rsidR="00622D16" w:rsidRPr="00490960" w:rsidRDefault="00622D16" w:rsidP="00495DF9">
            <w:pPr>
              <w:rPr>
                <w:bCs/>
                <w:szCs w:val="24"/>
              </w:rPr>
            </w:pPr>
            <w:r w:rsidRPr="00490960">
              <w:rPr>
                <w:bCs/>
                <w:szCs w:val="24"/>
              </w:rPr>
              <w:t>Доля людей, поражаемых на кромке горения разлития, %</w:t>
            </w:r>
          </w:p>
        </w:tc>
        <w:tc>
          <w:tcPr>
            <w:tcW w:w="625" w:type="pct"/>
            <w:vAlign w:val="center"/>
          </w:tcPr>
          <w:p w:rsidR="00622D16" w:rsidRPr="00490960" w:rsidRDefault="00622D16" w:rsidP="00495DF9">
            <w:pPr>
              <w:jc w:val="center"/>
              <w:rPr>
                <w:bCs/>
                <w:szCs w:val="24"/>
              </w:rPr>
            </w:pPr>
            <w:r w:rsidRPr="00490960">
              <w:rPr>
                <w:bCs/>
                <w:szCs w:val="24"/>
              </w:rPr>
              <w:t>79</w:t>
            </w:r>
          </w:p>
        </w:tc>
        <w:tc>
          <w:tcPr>
            <w:tcW w:w="625" w:type="pct"/>
            <w:vAlign w:val="center"/>
          </w:tcPr>
          <w:p w:rsidR="00622D16" w:rsidRPr="00490960" w:rsidRDefault="00622D16" w:rsidP="00495DF9">
            <w:pPr>
              <w:jc w:val="center"/>
              <w:rPr>
                <w:bCs/>
                <w:szCs w:val="24"/>
              </w:rPr>
            </w:pPr>
            <w:r w:rsidRPr="00490960">
              <w:rPr>
                <w:bCs/>
                <w:szCs w:val="24"/>
              </w:rPr>
              <w:t>79</w:t>
            </w:r>
          </w:p>
        </w:tc>
        <w:tc>
          <w:tcPr>
            <w:tcW w:w="454" w:type="pct"/>
            <w:vAlign w:val="center"/>
          </w:tcPr>
          <w:p w:rsidR="00622D16" w:rsidRPr="00490960" w:rsidRDefault="00622D16" w:rsidP="00495DF9">
            <w:pPr>
              <w:jc w:val="center"/>
              <w:rPr>
                <w:bCs/>
                <w:szCs w:val="24"/>
              </w:rPr>
            </w:pPr>
            <w:r w:rsidRPr="00490960">
              <w:rPr>
                <w:bCs/>
                <w:szCs w:val="24"/>
              </w:rPr>
              <w:t>100</w:t>
            </w:r>
          </w:p>
        </w:tc>
        <w:tc>
          <w:tcPr>
            <w:tcW w:w="624" w:type="pct"/>
            <w:vAlign w:val="center"/>
          </w:tcPr>
          <w:p w:rsidR="00622D16" w:rsidRPr="00490960" w:rsidRDefault="00622D16" w:rsidP="00495DF9">
            <w:pPr>
              <w:jc w:val="center"/>
              <w:rPr>
                <w:bCs/>
                <w:szCs w:val="24"/>
              </w:rPr>
            </w:pPr>
            <w:r w:rsidRPr="00490960">
              <w:rPr>
                <w:bCs/>
                <w:szCs w:val="24"/>
              </w:rPr>
              <w:t>79</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Поллютанты</w:t>
            </w:r>
          </w:p>
        </w:tc>
      </w:tr>
      <w:tr w:rsidR="00A66EDE" w:rsidRPr="00490960" w:rsidTr="0018106E">
        <w:tc>
          <w:tcPr>
            <w:tcW w:w="2672" w:type="pct"/>
          </w:tcPr>
          <w:p w:rsidR="00622D16" w:rsidRPr="00490960" w:rsidRDefault="00622D16" w:rsidP="00495DF9">
            <w:pPr>
              <w:rPr>
                <w:bCs/>
                <w:szCs w:val="24"/>
              </w:rPr>
            </w:pPr>
            <w:r w:rsidRPr="00490960">
              <w:rPr>
                <w:bCs/>
                <w:szCs w:val="24"/>
              </w:rPr>
              <w:lastRenderedPageBreak/>
              <w:t xml:space="preserve">Оксид углерода (СО) </w:t>
            </w:r>
            <w:r w:rsidR="0018106E" w:rsidRPr="00490960">
              <w:rPr>
                <w:bCs/>
                <w:szCs w:val="24"/>
              </w:rPr>
              <w:t>–</w:t>
            </w:r>
            <w:r w:rsidRPr="00490960">
              <w:rPr>
                <w:bCs/>
                <w:szCs w:val="24"/>
              </w:rPr>
              <w:t xml:space="preserve"> угарный газ</w:t>
            </w:r>
          </w:p>
        </w:tc>
        <w:tc>
          <w:tcPr>
            <w:tcW w:w="625" w:type="pct"/>
          </w:tcPr>
          <w:p w:rsidR="00622D16" w:rsidRPr="00490960" w:rsidRDefault="00622D16" w:rsidP="00495DF9">
            <w:pPr>
              <w:jc w:val="center"/>
              <w:rPr>
                <w:bCs/>
                <w:szCs w:val="24"/>
              </w:rPr>
            </w:pPr>
            <w:r w:rsidRPr="00490960">
              <w:rPr>
                <w:bCs/>
                <w:szCs w:val="24"/>
              </w:rPr>
              <w:t>1,5964</w:t>
            </w:r>
          </w:p>
        </w:tc>
        <w:tc>
          <w:tcPr>
            <w:tcW w:w="625" w:type="pct"/>
          </w:tcPr>
          <w:p w:rsidR="00622D16" w:rsidRPr="00490960" w:rsidRDefault="00622D16" w:rsidP="00495DF9">
            <w:pPr>
              <w:jc w:val="center"/>
              <w:rPr>
                <w:bCs/>
                <w:szCs w:val="24"/>
              </w:rPr>
            </w:pPr>
            <w:r w:rsidRPr="00490960">
              <w:rPr>
                <w:bCs/>
                <w:szCs w:val="24"/>
              </w:rPr>
              <w:t>3,9910</w:t>
            </w:r>
          </w:p>
        </w:tc>
        <w:tc>
          <w:tcPr>
            <w:tcW w:w="454" w:type="pct"/>
          </w:tcPr>
          <w:p w:rsidR="00622D16" w:rsidRPr="00490960" w:rsidRDefault="006B04CB" w:rsidP="00495DF9">
            <w:pPr>
              <w:jc w:val="center"/>
              <w:rPr>
                <w:bCs/>
                <w:szCs w:val="24"/>
              </w:rPr>
            </w:pPr>
            <w:r w:rsidRPr="00490960">
              <w:rPr>
                <w:szCs w:val="24"/>
              </w:rPr>
              <w:t>–</w:t>
            </w:r>
          </w:p>
        </w:tc>
        <w:tc>
          <w:tcPr>
            <w:tcW w:w="624" w:type="pct"/>
          </w:tcPr>
          <w:p w:rsidR="00622D16" w:rsidRPr="00490960" w:rsidRDefault="00622D16" w:rsidP="00495DF9">
            <w:pPr>
              <w:jc w:val="center"/>
              <w:rPr>
                <w:bCs/>
                <w:szCs w:val="24"/>
              </w:rPr>
            </w:pPr>
            <w:r w:rsidRPr="00490960">
              <w:rPr>
                <w:bCs/>
                <w:szCs w:val="24"/>
              </w:rPr>
              <w:t>0,0649</w:t>
            </w:r>
          </w:p>
        </w:tc>
      </w:tr>
      <w:tr w:rsidR="006B04CB" w:rsidRPr="00490960" w:rsidTr="0018106E">
        <w:tc>
          <w:tcPr>
            <w:tcW w:w="2672" w:type="pct"/>
          </w:tcPr>
          <w:p w:rsidR="006B04CB" w:rsidRPr="00490960" w:rsidRDefault="006B04CB" w:rsidP="00495DF9">
            <w:pPr>
              <w:rPr>
                <w:bCs/>
                <w:szCs w:val="24"/>
              </w:rPr>
            </w:pPr>
            <w:r w:rsidRPr="00490960">
              <w:rPr>
                <w:bCs/>
                <w:szCs w:val="24"/>
              </w:rPr>
              <w:t>Диоксид углерода (СО</w:t>
            </w:r>
            <w:r w:rsidRPr="006D0AA3">
              <w:rPr>
                <w:bCs/>
                <w:szCs w:val="24"/>
                <w:vertAlign w:val="subscript"/>
              </w:rPr>
              <w:t>2</w:t>
            </w:r>
            <w:r w:rsidRPr="00490960">
              <w:rPr>
                <w:bCs/>
                <w:szCs w:val="24"/>
              </w:rPr>
              <w:t>) – углекислый газ</w:t>
            </w:r>
          </w:p>
        </w:tc>
        <w:tc>
          <w:tcPr>
            <w:tcW w:w="625" w:type="pct"/>
          </w:tcPr>
          <w:p w:rsidR="006B04CB" w:rsidRPr="00490960" w:rsidRDefault="006B04CB" w:rsidP="00495DF9">
            <w:pPr>
              <w:jc w:val="center"/>
              <w:rPr>
                <w:bCs/>
                <w:szCs w:val="24"/>
              </w:rPr>
            </w:pPr>
            <w:r w:rsidRPr="00490960">
              <w:rPr>
                <w:bCs/>
                <w:szCs w:val="24"/>
              </w:rPr>
              <w:t>0,0513</w:t>
            </w:r>
          </w:p>
        </w:tc>
        <w:tc>
          <w:tcPr>
            <w:tcW w:w="625" w:type="pct"/>
          </w:tcPr>
          <w:p w:rsidR="006B04CB" w:rsidRPr="00490960" w:rsidRDefault="006B04CB" w:rsidP="00495DF9">
            <w:pPr>
              <w:jc w:val="center"/>
              <w:rPr>
                <w:bCs/>
                <w:szCs w:val="24"/>
              </w:rPr>
            </w:pPr>
            <w:r w:rsidRPr="00490960">
              <w:rPr>
                <w:bCs/>
                <w:szCs w:val="24"/>
              </w:rPr>
              <w:t>0,1283</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0,0021</w:t>
            </w:r>
          </w:p>
        </w:tc>
      </w:tr>
      <w:tr w:rsidR="006B04CB" w:rsidRPr="00490960" w:rsidTr="0018106E">
        <w:tc>
          <w:tcPr>
            <w:tcW w:w="2672" w:type="pct"/>
          </w:tcPr>
          <w:p w:rsidR="006B04CB" w:rsidRPr="00490960" w:rsidRDefault="006B04CB" w:rsidP="00495DF9">
            <w:pPr>
              <w:rPr>
                <w:bCs/>
                <w:szCs w:val="24"/>
              </w:rPr>
            </w:pPr>
            <w:r w:rsidRPr="00490960">
              <w:rPr>
                <w:bCs/>
                <w:szCs w:val="24"/>
              </w:rPr>
              <w:t>Оксиды азота (NOx)</w:t>
            </w:r>
          </w:p>
        </w:tc>
        <w:tc>
          <w:tcPr>
            <w:tcW w:w="625" w:type="pct"/>
          </w:tcPr>
          <w:p w:rsidR="006B04CB" w:rsidRPr="00490960" w:rsidRDefault="006B04CB" w:rsidP="00495DF9">
            <w:pPr>
              <w:jc w:val="center"/>
              <w:rPr>
                <w:bCs/>
                <w:szCs w:val="24"/>
              </w:rPr>
            </w:pPr>
            <w:r w:rsidRPr="00490960">
              <w:rPr>
                <w:bCs/>
                <w:szCs w:val="24"/>
              </w:rPr>
              <w:t>0,0775</w:t>
            </w:r>
          </w:p>
        </w:tc>
        <w:tc>
          <w:tcPr>
            <w:tcW w:w="625" w:type="pct"/>
          </w:tcPr>
          <w:p w:rsidR="006B04CB" w:rsidRPr="00490960" w:rsidRDefault="006B04CB" w:rsidP="00495DF9">
            <w:pPr>
              <w:jc w:val="center"/>
              <w:rPr>
                <w:bCs/>
                <w:szCs w:val="24"/>
              </w:rPr>
            </w:pPr>
            <w:r w:rsidRPr="00490960">
              <w:rPr>
                <w:bCs/>
                <w:szCs w:val="24"/>
              </w:rPr>
              <w:t>0,1938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0,0032</w:t>
            </w:r>
          </w:p>
        </w:tc>
      </w:tr>
      <w:tr w:rsidR="006B04CB" w:rsidRPr="00490960" w:rsidTr="0018106E">
        <w:tc>
          <w:tcPr>
            <w:tcW w:w="2672" w:type="pct"/>
          </w:tcPr>
          <w:p w:rsidR="006B04CB" w:rsidRPr="00490960" w:rsidRDefault="006B04CB" w:rsidP="00495DF9">
            <w:pPr>
              <w:rPr>
                <w:bCs/>
                <w:szCs w:val="24"/>
              </w:rPr>
            </w:pPr>
            <w:r w:rsidRPr="00490960">
              <w:rPr>
                <w:bCs/>
                <w:szCs w:val="24"/>
              </w:rPr>
              <w:t>Оксиды серы (в пересчете на SO</w:t>
            </w:r>
            <w:r w:rsidRPr="006D0AA3">
              <w:rPr>
                <w:bCs/>
                <w:szCs w:val="24"/>
                <w:vertAlign w:val="subscript"/>
              </w:rPr>
              <w:t>2</w:t>
            </w:r>
            <w:r w:rsidRPr="00490960">
              <w:rPr>
                <w:bCs/>
                <w:szCs w:val="24"/>
              </w:rPr>
              <w:t>)</w:t>
            </w:r>
          </w:p>
        </w:tc>
        <w:tc>
          <w:tcPr>
            <w:tcW w:w="625" w:type="pct"/>
          </w:tcPr>
          <w:p w:rsidR="006B04CB" w:rsidRPr="00490960" w:rsidRDefault="006B04CB" w:rsidP="00495DF9">
            <w:pPr>
              <w:jc w:val="center"/>
              <w:rPr>
                <w:bCs/>
                <w:szCs w:val="24"/>
              </w:rPr>
            </w:pPr>
            <w:r w:rsidRPr="00490960">
              <w:rPr>
                <w:bCs/>
                <w:szCs w:val="24"/>
              </w:rPr>
              <w:t>0,0062</w:t>
            </w:r>
          </w:p>
        </w:tc>
        <w:tc>
          <w:tcPr>
            <w:tcW w:w="625" w:type="pct"/>
          </w:tcPr>
          <w:p w:rsidR="006B04CB" w:rsidRPr="00490960" w:rsidRDefault="006B04CB" w:rsidP="00495DF9">
            <w:pPr>
              <w:jc w:val="center"/>
              <w:rPr>
                <w:bCs/>
                <w:szCs w:val="24"/>
              </w:rPr>
            </w:pPr>
            <w:r w:rsidRPr="00490960">
              <w:rPr>
                <w:bCs/>
                <w:szCs w:val="24"/>
              </w:rPr>
              <w:t>0,0154</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0,0003</w:t>
            </w:r>
          </w:p>
        </w:tc>
      </w:tr>
      <w:tr w:rsidR="006B04CB" w:rsidRPr="00490960" w:rsidTr="0018106E">
        <w:tc>
          <w:tcPr>
            <w:tcW w:w="2672" w:type="pct"/>
          </w:tcPr>
          <w:p w:rsidR="006B04CB" w:rsidRPr="00490960" w:rsidRDefault="006B04CB" w:rsidP="00495DF9">
            <w:pPr>
              <w:rPr>
                <w:bCs/>
                <w:szCs w:val="24"/>
              </w:rPr>
            </w:pPr>
            <w:r w:rsidRPr="00490960">
              <w:rPr>
                <w:bCs/>
                <w:szCs w:val="24"/>
              </w:rPr>
              <w:t>Сероводород (H</w:t>
            </w:r>
            <w:r w:rsidRPr="009876DC">
              <w:rPr>
                <w:bCs/>
                <w:szCs w:val="24"/>
                <w:vertAlign w:val="subscript"/>
              </w:rPr>
              <w:t>2</w:t>
            </w:r>
            <w:r w:rsidRPr="00490960">
              <w:rPr>
                <w:bCs/>
                <w:szCs w:val="24"/>
              </w:rPr>
              <w:t>S)</w:t>
            </w:r>
          </w:p>
        </w:tc>
        <w:tc>
          <w:tcPr>
            <w:tcW w:w="625" w:type="pct"/>
          </w:tcPr>
          <w:p w:rsidR="006B04CB" w:rsidRPr="00490960" w:rsidRDefault="006B04CB" w:rsidP="00495DF9">
            <w:pPr>
              <w:jc w:val="center"/>
              <w:rPr>
                <w:bCs/>
                <w:szCs w:val="24"/>
              </w:rPr>
            </w:pPr>
            <w:r w:rsidRPr="00490960">
              <w:rPr>
                <w:bCs/>
                <w:szCs w:val="24"/>
              </w:rPr>
              <w:t>0,0051</w:t>
            </w:r>
          </w:p>
        </w:tc>
        <w:tc>
          <w:tcPr>
            <w:tcW w:w="625" w:type="pct"/>
          </w:tcPr>
          <w:p w:rsidR="006B04CB" w:rsidRPr="00490960" w:rsidRDefault="006B04CB" w:rsidP="00495DF9">
            <w:pPr>
              <w:jc w:val="center"/>
              <w:rPr>
                <w:bCs/>
                <w:szCs w:val="24"/>
              </w:rPr>
            </w:pPr>
            <w:r w:rsidRPr="00490960">
              <w:rPr>
                <w:bCs/>
                <w:szCs w:val="24"/>
              </w:rPr>
              <w:t>0,0128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0,0002</w:t>
            </w:r>
          </w:p>
        </w:tc>
      </w:tr>
      <w:tr w:rsidR="006B04CB" w:rsidRPr="00490960" w:rsidTr="0018106E">
        <w:tc>
          <w:tcPr>
            <w:tcW w:w="2672" w:type="pct"/>
          </w:tcPr>
          <w:p w:rsidR="006B04CB" w:rsidRPr="00490960" w:rsidRDefault="006B04CB" w:rsidP="00495DF9">
            <w:pPr>
              <w:rPr>
                <w:bCs/>
                <w:szCs w:val="24"/>
              </w:rPr>
            </w:pPr>
            <w:r w:rsidRPr="00490960">
              <w:rPr>
                <w:bCs/>
                <w:szCs w:val="24"/>
              </w:rPr>
              <w:t>Сажа (С)</w:t>
            </w:r>
          </w:p>
        </w:tc>
        <w:tc>
          <w:tcPr>
            <w:tcW w:w="625" w:type="pct"/>
          </w:tcPr>
          <w:p w:rsidR="006B04CB" w:rsidRPr="00490960" w:rsidRDefault="006B04CB" w:rsidP="00495DF9">
            <w:pPr>
              <w:jc w:val="center"/>
              <w:rPr>
                <w:bCs/>
                <w:szCs w:val="24"/>
              </w:rPr>
            </w:pPr>
            <w:r w:rsidRPr="00490960">
              <w:rPr>
                <w:bCs/>
                <w:szCs w:val="24"/>
              </w:rPr>
              <w:t>0,0075</w:t>
            </w:r>
          </w:p>
        </w:tc>
        <w:tc>
          <w:tcPr>
            <w:tcW w:w="625" w:type="pct"/>
          </w:tcPr>
          <w:p w:rsidR="006B04CB" w:rsidRPr="00490960" w:rsidRDefault="006B04CB" w:rsidP="00495DF9">
            <w:pPr>
              <w:jc w:val="center"/>
              <w:rPr>
                <w:bCs/>
                <w:szCs w:val="24"/>
              </w:rPr>
            </w:pPr>
            <w:r w:rsidRPr="00490960">
              <w:rPr>
                <w:bCs/>
                <w:szCs w:val="24"/>
              </w:rPr>
              <w:t>0,0189</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0,0003</w:t>
            </w:r>
          </w:p>
        </w:tc>
      </w:tr>
      <w:tr w:rsidR="006B04CB" w:rsidRPr="00490960" w:rsidTr="0018106E">
        <w:tc>
          <w:tcPr>
            <w:tcW w:w="2672" w:type="pct"/>
          </w:tcPr>
          <w:p w:rsidR="006B04CB" w:rsidRPr="00490960" w:rsidRDefault="006B04CB" w:rsidP="00495DF9">
            <w:pPr>
              <w:rPr>
                <w:bCs/>
                <w:szCs w:val="24"/>
              </w:rPr>
            </w:pPr>
            <w:r w:rsidRPr="00490960">
              <w:rPr>
                <w:bCs/>
                <w:szCs w:val="24"/>
              </w:rPr>
              <w:t>Синильная кислота (HCN)</w:t>
            </w:r>
          </w:p>
        </w:tc>
        <w:tc>
          <w:tcPr>
            <w:tcW w:w="625" w:type="pct"/>
          </w:tcPr>
          <w:p w:rsidR="006B04CB" w:rsidRPr="00490960" w:rsidRDefault="006B04CB" w:rsidP="00495DF9">
            <w:pPr>
              <w:jc w:val="center"/>
              <w:rPr>
                <w:bCs/>
                <w:szCs w:val="24"/>
              </w:rPr>
            </w:pPr>
            <w:r w:rsidRPr="00490960">
              <w:rPr>
                <w:bCs/>
                <w:szCs w:val="24"/>
              </w:rPr>
              <w:t>0,0051</w:t>
            </w:r>
          </w:p>
        </w:tc>
        <w:tc>
          <w:tcPr>
            <w:tcW w:w="625" w:type="pct"/>
          </w:tcPr>
          <w:p w:rsidR="006B04CB" w:rsidRPr="00490960" w:rsidRDefault="006B04CB" w:rsidP="00495DF9">
            <w:pPr>
              <w:jc w:val="center"/>
              <w:rPr>
                <w:bCs/>
                <w:szCs w:val="24"/>
              </w:rPr>
            </w:pPr>
            <w:r w:rsidRPr="00490960">
              <w:rPr>
                <w:bCs/>
                <w:szCs w:val="24"/>
              </w:rPr>
              <w:t>0,0128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0,0002</w:t>
            </w:r>
          </w:p>
        </w:tc>
      </w:tr>
      <w:tr w:rsidR="006B04CB" w:rsidRPr="00490960" w:rsidTr="0018106E">
        <w:tc>
          <w:tcPr>
            <w:tcW w:w="2672" w:type="pct"/>
          </w:tcPr>
          <w:p w:rsidR="006B04CB" w:rsidRPr="00490960" w:rsidRDefault="006B04CB" w:rsidP="00495DF9">
            <w:pPr>
              <w:rPr>
                <w:bCs/>
                <w:szCs w:val="24"/>
              </w:rPr>
            </w:pPr>
            <w:r w:rsidRPr="00490960">
              <w:rPr>
                <w:bCs/>
                <w:szCs w:val="24"/>
              </w:rPr>
              <w:t>Дым (ультрадисперсные частицы SiO</w:t>
            </w:r>
            <w:r w:rsidRPr="009876DC">
              <w:rPr>
                <w:bCs/>
                <w:szCs w:val="24"/>
                <w:vertAlign w:val="subscript"/>
              </w:rPr>
              <w:t>2</w:t>
            </w:r>
            <w:r w:rsidRPr="00490960">
              <w:rPr>
                <w:bCs/>
                <w:szCs w:val="24"/>
              </w:rPr>
              <w:t>)</w:t>
            </w:r>
          </w:p>
        </w:tc>
        <w:tc>
          <w:tcPr>
            <w:tcW w:w="625" w:type="pct"/>
          </w:tcPr>
          <w:p w:rsidR="006B04CB" w:rsidRPr="00490960" w:rsidRDefault="006B04CB" w:rsidP="00495DF9">
            <w:pPr>
              <w:jc w:val="center"/>
              <w:rPr>
                <w:bCs/>
                <w:szCs w:val="24"/>
              </w:rPr>
            </w:pPr>
            <w:r w:rsidRPr="00490960">
              <w:rPr>
                <w:bCs/>
                <w:szCs w:val="24"/>
              </w:rPr>
              <w:t>0,000005</w:t>
            </w:r>
          </w:p>
        </w:tc>
        <w:tc>
          <w:tcPr>
            <w:tcW w:w="625" w:type="pct"/>
          </w:tcPr>
          <w:p w:rsidR="006B04CB" w:rsidRPr="00490960" w:rsidRDefault="006B04CB" w:rsidP="00495DF9">
            <w:pPr>
              <w:jc w:val="center"/>
              <w:rPr>
                <w:bCs/>
                <w:szCs w:val="24"/>
              </w:rPr>
            </w:pPr>
            <w:r w:rsidRPr="00490960">
              <w:rPr>
                <w:bCs/>
                <w:szCs w:val="24"/>
              </w:rPr>
              <w:t>0,000013</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0,000000</w:t>
            </w:r>
          </w:p>
        </w:tc>
      </w:tr>
      <w:tr w:rsidR="006B04CB" w:rsidRPr="00490960" w:rsidTr="0018106E">
        <w:tc>
          <w:tcPr>
            <w:tcW w:w="2672" w:type="pct"/>
          </w:tcPr>
          <w:p w:rsidR="006B04CB" w:rsidRPr="00490960" w:rsidRDefault="006B04CB" w:rsidP="00495DF9">
            <w:pPr>
              <w:rPr>
                <w:bCs/>
                <w:szCs w:val="24"/>
              </w:rPr>
            </w:pPr>
            <w:r w:rsidRPr="00490960">
              <w:rPr>
                <w:bCs/>
                <w:szCs w:val="24"/>
              </w:rPr>
              <w:t>Формальдегид (HCHO)</w:t>
            </w:r>
          </w:p>
        </w:tc>
        <w:tc>
          <w:tcPr>
            <w:tcW w:w="625" w:type="pct"/>
          </w:tcPr>
          <w:p w:rsidR="006B04CB" w:rsidRPr="00490960" w:rsidRDefault="006B04CB" w:rsidP="00495DF9">
            <w:pPr>
              <w:jc w:val="center"/>
              <w:rPr>
                <w:bCs/>
                <w:szCs w:val="24"/>
              </w:rPr>
            </w:pPr>
            <w:r w:rsidRPr="00490960">
              <w:rPr>
                <w:bCs/>
                <w:szCs w:val="24"/>
              </w:rPr>
              <w:t>0,0027</w:t>
            </w:r>
          </w:p>
        </w:tc>
        <w:tc>
          <w:tcPr>
            <w:tcW w:w="625" w:type="pct"/>
          </w:tcPr>
          <w:p w:rsidR="006B04CB" w:rsidRPr="00490960" w:rsidRDefault="006B04CB" w:rsidP="00495DF9">
            <w:pPr>
              <w:jc w:val="center"/>
              <w:rPr>
                <w:bCs/>
                <w:szCs w:val="24"/>
              </w:rPr>
            </w:pPr>
            <w:r w:rsidRPr="00490960">
              <w:rPr>
                <w:bCs/>
                <w:szCs w:val="24"/>
              </w:rPr>
              <w:t>0,0068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0,0001</w:t>
            </w:r>
          </w:p>
        </w:tc>
      </w:tr>
      <w:tr w:rsidR="006B04CB" w:rsidRPr="00490960" w:rsidTr="0018106E">
        <w:tc>
          <w:tcPr>
            <w:tcW w:w="2672" w:type="pct"/>
          </w:tcPr>
          <w:p w:rsidR="006B04CB" w:rsidRPr="00490960" w:rsidRDefault="006B04CB" w:rsidP="00495DF9">
            <w:pPr>
              <w:rPr>
                <w:bCs/>
                <w:szCs w:val="24"/>
              </w:rPr>
            </w:pPr>
            <w:r w:rsidRPr="00490960">
              <w:rPr>
                <w:bCs/>
                <w:szCs w:val="24"/>
              </w:rPr>
              <w:t>Органические кислоты (в пересчете на CH</w:t>
            </w:r>
            <w:r w:rsidRPr="009876DC">
              <w:rPr>
                <w:bCs/>
                <w:szCs w:val="24"/>
                <w:vertAlign w:val="subscript"/>
              </w:rPr>
              <w:t>3</w:t>
            </w:r>
            <w:r w:rsidRPr="00490960">
              <w:rPr>
                <w:bCs/>
                <w:szCs w:val="24"/>
              </w:rPr>
              <w:t>COOH)</w:t>
            </w:r>
          </w:p>
        </w:tc>
        <w:tc>
          <w:tcPr>
            <w:tcW w:w="625" w:type="pct"/>
          </w:tcPr>
          <w:p w:rsidR="006B04CB" w:rsidRPr="00490960" w:rsidRDefault="006B04CB" w:rsidP="00495DF9">
            <w:pPr>
              <w:jc w:val="center"/>
              <w:rPr>
                <w:bCs/>
                <w:szCs w:val="24"/>
              </w:rPr>
            </w:pPr>
            <w:r w:rsidRPr="00490960">
              <w:rPr>
                <w:bCs/>
                <w:szCs w:val="24"/>
              </w:rPr>
              <w:t>0,0027</w:t>
            </w:r>
          </w:p>
        </w:tc>
        <w:tc>
          <w:tcPr>
            <w:tcW w:w="625" w:type="pct"/>
          </w:tcPr>
          <w:p w:rsidR="006B04CB" w:rsidRPr="00490960" w:rsidRDefault="006B04CB" w:rsidP="00495DF9">
            <w:pPr>
              <w:jc w:val="center"/>
              <w:rPr>
                <w:bCs/>
                <w:szCs w:val="24"/>
              </w:rPr>
            </w:pPr>
            <w:r w:rsidRPr="00490960">
              <w:rPr>
                <w:bCs/>
                <w:szCs w:val="24"/>
              </w:rPr>
              <w:t>0,0068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0,0001</w:t>
            </w:r>
          </w:p>
        </w:tc>
      </w:tr>
      <w:tr w:rsidR="006B04CB" w:rsidRPr="00490960" w:rsidTr="0018106E">
        <w:tc>
          <w:tcPr>
            <w:tcW w:w="2672" w:type="pct"/>
          </w:tcPr>
          <w:p w:rsidR="006B04CB" w:rsidRPr="00490960" w:rsidRDefault="006B04CB" w:rsidP="00495DF9">
            <w:pPr>
              <w:rPr>
                <w:bCs/>
                <w:szCs w:val="24"/>
              </w:rPr>
            </w:pPr>
            <w:r w:rsidRPr="00490960">
              <w:rPr>
                <w:bCs/>
                <w:szCs w:val="24"/>
              </w:rPr>
              <w:t>Всего</w:t>
            </w:r>
          </w:p>
        </w:tc>
        <w:tc>
          <w:tcPr>
            <w:tcW w:w="625" w:type="pct"/>
          </w:tcPr>
          <w:p w:rsidR="006B04CB" w:rsidRPr="00490960" w:rsidRDefault="006B04CB" w:rsidP="00495DF9">
            <w:pPr>
              <w:jc w:val="center"/>
              <w:rPr>
                <w:bCs/>
                <w:szCs w:val="24"/>
              </w:rPr>
            </w:pPr>
            <w:r w:rsidRPr="00490960">
              <w:rPr>
                <w:bCs/>
                <w:szCs w:val="24"/>
              </w:rPr>
              <w:t>1,7547</w:t>
            </w:r>
          </w:p>
        </w:tc>
        <w:tc>
          <w:tcPr>
            <w:tcW w:w="625" w:type="pct"/>
          </w:tcPr>
          <w:p w:rsidR="006B04CB" w:rsidRPr="00490960" w:rsidRDefault="006B04CB" w:rsidP="00495DF9">
            <w:pPr>
              <w:jc w:val="center"/>
              <w:rPr>
                <w:bCs/>
                <w:szCs w:val="24"/>
              </w:rPr>
            </w:pPr>
            <w:r w:rsidRPr="00490960">
              <w:rPr>
                <w:bCs/>
                <w:szCs w:val="24"/>
              </w:rPr>
              <w:t>4,3867</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0,0713</w:t>
            </w:r>
          </w:p>
        </w:tc>
      </w:tr>
    </w:tbl>
    <w:p w:rsidR="00622D16" w:rsidRPr="00490960" w:rsidRDefault="00622D16" w:rsidP="00495DF9">
      <w:pPr>
        <w:ind w:firstLine="709"/>
        <w:jc w:val="center"/>
        <w:rPr>
          <w:szCs w:val="24"/>
        </w:rPr>
      </w:pPr>
      <w:r w:rsidRPr="00490960">
        <w:rPr>
          <w:noProof/>
          <w:szCs w:val="24"/>
        </w:rPr>
        <w:drawing>
          <wp:inline distT="0" distB="0" distL="0" distR="0" wp14:anchorId="01D205E5" wp14:editId="7138CEC5">
            <wp:extent cx="4459605" cy="218249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59605" cy="2182495"/>
                    </a:xfrm>
                    <a:prstGeom prst="rect">
                      <a:avLst/>
                    </a:prstGeom>
                    <a:noFill/>
                    <a:ln>
                      <a:noFill/>
                    </a:ln>
                  </pic:spPr>
                </pic:pic>
              </a:graphicData>
            </a:graphic>
          </wp:inline>
        </w:drawing>
      </w:r>
    </w:p>
    <w:p w:rsidR="00A074A9" w:rsidRPr="00490960" w:rsidRDefault="00A074A9" w:rsidP="00495DF9">
      <w:pPr>
        <w:ind w:firstLine="709"/>
        <w:rPr>
          <w:iCs/>
          <w:szCs w:val="24"/>
        </w:rPr>
      </w:pPr>
    </w:p>
    <w:p w:rsidR="00622D16" w:rsidRPr="00490960" w:rsidRDefault="00622D16" w:rsidP="00495DF9">
      <w:pPr>
        <w:ind w:firstLine="709"/>
        <w:rPr>
          <w:b/>
          <w:iCs/>
          <w:szCs w:val="24"/>
        </w:rPr>
      </w:pPr>
      <w:r w:rsidRPr="00490960">
        <w:rPr>
          <w:iCs/>
          <w:szCs w:val="24"/>
        </w:rPr>
        <w:t>Рисунок</w:t>
      </w:r>
      <w:r w:rsidR="00A074A9" w:rsidRPr="00490960">
        <w:rPr>
          <w:iCs/>
          <w:szCs w:val="24"/>
        </w:rPr>
        <w:t xml:space="preserve"> </w:t>
      </w:r>
      <w:r w:rsidRPr="00490960">
        <w:rPr>
          <w:iCs/>
          <w:szCs w:val="24"/>
        </w:rPr>
        <w:t>1</w:t>
      </w:r>
      <w:r w:rsidR="00A074A9" w:rsidRPr="00490960">
        <w:rPr>
          <w:iCs/>
          <w:szCs w:val="24"/>
        </w:rPr>
        <w:t xml:space="preserve"> </w:t>
      </w:r>
      <w:r w:rsidR="0018106E" w:rsidRPr="00490960">
        <w:rPr>
          <w:iCs/>
          <w:szCs w:val="24"/>
        </w:rPr>
        <w:t>–</w:t>
      </w:r>
      <w:r w:rsidRPr="00490960">
        <w:rPr>
          <w:iCs/>
          <w:szCs w:val="24"/>
        </w:rPr>
        <w:t xml:space="preserve"> </w:t>
      </w:r>
      <w:r w:rsidR="006B04CB" w:rsidRPr="00490960">
        <w:rPr>
          <w:b/>
          <w:iCs/>
          <w:szCs w:val="24"/>
        </w:rPr>
        <w:t>р</w:t>
      </w:r>
      <w:r w:rsidRPr="00490960">
        <w:rPr>
          <w:b/>
          <w:iCs/>
          <w:szCs w:val="24"/>
        </w:rPr>
        <w:t>аспределение теплового потока при горении разлива бензина 20 м</w:t>
      </w:r>
      <w:r w:rsidRPr="00490960">
        <w:rPr>
          <w:b/>
          <w:iCs/>
          <w:szCs w:val="24"/>
          <w:vertAlign w:val="superscript"/>
        </w:rPr>
        <w:t>3</w:t>
      </w:r>
      <w:r w:rsidRPr="00490960">
        <w:rPr>
          <w:b/>
          <w:iCs/>
          <w:szCs w:val="24"/>
        </w:rPr>
        <w:t xml:space="preserve"> на площади 380 м</w:t>
      </w:r>
      <w:r w:rsidRPr="00490960">
        <w:rPr>
          <w:b/>
          <w:iCs/>
          <w:szCs w:val="24"/>
          <w:vertAlign w:val="superscript"/>
        </w:rPr>
        <w:t>2</w:t>
      </w:r>
    </w:p>
    <w:p w:rsidR="00A074A9" w:rsidRPr="00490960" w:rsidRDefault="00A074A9" w:rsidP="00495DF9">
      <w:pPr>
        <w:ind w:firstLine="709"/>
        <w:rPr>
          <w:szCs w:val="24"/>
        </w:rPr>
      </w:pPr>
    </w:p>
    <w:p w:rsidR="00622D16" w:rsidRPr="00490960" w:rsidRDefault="00A074A9"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.1.3.6 </w:t>
      </w:r>
      <w:r w:rsidR="006B04CB" w:rsidRPr="00490960">
        <w:rPr>
          <w:szCs w:val="24"/>
        </w:rPr>
        <w:t>–</w:t>
      </w:r>
      <w:r w:rsidRPr="00490960">
        <w:rPr>
          <w:b/>
          <w:szCs w:val="24"/>
        </w:rPr>
        <w:t xml:space="preserve"> </w:t>
      </w:r>
      <w:r w:rsidR="006B04CB" w:rsidRPr="00490960">
        <w:rPr>
          <w:b/>
          <w:szCs w:val="24"/>
        </w:rPr>
        <w:t>п</w:t>
      </w:r>
      <w:r w:rsidR="00622D16" w:rsidRPr="00490960">
        <w:rPr>
          <w:b/>
          <w:szCs w:val="24"/>
        </w:rPr>
        <w:t>араметры для возможного поражения людей при горении ГСМ</w:t>
      </w:r>
    </w:p>
    <w:p w:rsidR="00A074A9" w:rsidRPr="00490960" w:rsidRDefault="00A074A9" w:rsidP="00495DF9">
      <w:pPr>
        <w:ind w:firstLine="709"/>
        <w:rPr>
          <w:szCs w:val="24"/>
        </w:rPr>
      </w:pPr>
    </w:p>
    <w:tbl>
      <w:tblPr>
        <w:tblStyle w:val="200"/>
        <w:tblW w:w="5000" w:type="pct"/>
        <w:tblLook w:val="01E0" w:firstRow="1" w:lastRow="1" w:firstColumn="1" w:lastColumn="1" w:noHBand="0" w:noVBand="0"/>
      </w:tblPr>
      <w:tblGrid>
        <w:gridCol w:w="3010"/>
        <w:gridCol w:w="3483"/>
        <w:gridCol w:w="3929"/>
      </w:tblGrid>
      <w:tr w:rsidR="006B04CB" w:rsidRPr="00490960" w:rsidTr="006B04CB">
        <w:trPr>
          <w:trHeight w:val="255"/>
        </w:trPr>
        <w:tc>
          <w:tcPr>
            <w:tcW w:w="1444" w:type="pct"/>
            <w:noWrap/>
            <w:vAlign w:val="center"/>
          </w:tcPr>
          <w:p w:rsidR="006B04CB" w:rsidRPr="00490960" w:rsidRDefault="006B04CB" w:rsidP="00495DF9">
            <w:pPr>
              <w:jc w:val="center"/>
              <w:rPr>
                <w:b/>
                <w:bCs/>
                <w:szCs w:val="24"/>
              </w:rPr>
            </w:pPr>
            <w:r w:rsidRPr="00490960">
              <w:rPr>
                <w:b/>
                <w:bCs/>
                <w:szCs w:val="24"/>
              </w:rPr>
              <w:t>Степень травмирования</w:t>
            </w:r>
          </w:p>
        </w:tc>
        <w:tc>
          <w:tcPr>
            <w:tcW w:w="1671" w:type="pct"/>
            <w:noWrap/>
            <w:vAlign w:val="center"/>
          </w:tcPr>
          <w:p w:rsidR="006B04CB" w:rsidRPr="00490960" w:rsidRDefault="006B04CB" w:rsidP="00495DF9">
            <w:pPr>
              <w:jc w:val="center"/>
              <w:rPr>
                <w:b/>
                <w:bCs/>
                <w:szCs w:val="24"/>
              </w:rPr>
            </w:pPr>
            <w:r w:rsidRPr="00490960">
              <w:rPr>
                <w:b/>
                <w:bCs/>
                <w:szCs w:val="24"/>
              </w:rPr>
              <w:t>Тепловое излучение</w:t>
            </w:r>
            <w:r w:rsidR="00B9473F">
              <w:rPr>
                <w:b/>
                <w:bCs/>
                <w:szCs w:val="24"/>
              </w:rPr>
              <w:t xml:space="preserve">, </w:t>
            </w:r>
            <w:r w:rsidRPr="00490960">
              <w:rPr>
                <w:b/>
                <w:bCs/>
                <w:szCs w:val="24"/>
              </w:rPr>
              <w:t>кВт/м²</w:t>
            </w:r>
          </w:p>
        </w:tc>
        <w:tc>
          <w:tcPr>
            <w:tcW w:w="1885" w:type="pct"/>
            <w:noWrap/>
            <w:vAlign w:val="center"/>
          </w:tcPr>
          <w:p w:rsidR="006B04CB" w:rsidRPr="00490960" w:rsidRDefault="00B9473F" w:rsidP="00495DF9">
            <w:pPr>
              <w:jc w:val="center"/>
              <w:rPr>
                <w:b/>
                <w:bCs/>
                <w:szCs w:val="24"/>
              </w:rPr>
            </w:pPr>
            <w:r>
              <w:rPr>
                <w:b/>
                <w:bCs/>
                <w:szCs w:val="24"/>
              </w:rPr>
              <w:t>Удаление от кромки пламени, м</w:t>
            </w:r>
          </w:p>
        </w:tc>
      </w:tr>
    </w:tbl>
    <w:p w:rsidR="006B04CB" w:rsidRPr="00490960" w:rsidRDefault="006B04CB" w:rsidP="00495DF9">
      <w:pPr>
        <w:ind w:firstLine="709"/>
        <w:rPr>
          <w:sz w:val="2"/>
          <w:szCs w:val="2"/>
        </w:rPr>
      </w:pPr>
    </w:p>
    <w:tbl>
      <w:tblPr>
        <w:tblStyle w:val="200"/>
        <w:tblW w:w="5000" w:type="pct"/>
        <w:tblLook w:val="01E0" w:firstRow="1" w:lastRow="1" w:firstColumn="1" w:lastColumn="1" w:noHBand="0" w:noVBand="0"/>
      </w:tblPr>
      <w:tblGrid>
        <w:gridCol w:w="3010"/>
        <w:gridCol w:w="3483"/>
        <w:gridCol w:w="3929"/>
      </w:tblGrid>
      <w:tr w:rsidR="00A66EDE" w:rsidRPr="00490960" w:rsidTr="0018106E">
        <w:trPr>
          <w:trHeight w:val="255"/>
        </w:trPr>
        <w:tc>
          <w:tcPr>
            <w:tcW w:w="1444" w:type="pct"/>
            <w:noWrap/>
            <w:vAlign w:val="center"/>
          </w:tcPr>
          <w:p w:rsidR="00A074A9" w:rsidRPr="00490960" w:rsidRDefault="00A074A9" w:rsidP="00495DF9">
            <w:pPr>
              <w:jc w:val="center"/>
              <w:rPr>
                <w:b/>
                <w:bCs/>
                <w:szCs w:val="24"/>
              </w:rPr>
            </w:pPr>
            <w:r w:rsidRPr="00490960">
              <w:rPr>
                <w:b/>
                <w:bCs/>
                <w:szCs w:val="24"/>
              </w:rPr>
              <w:t>1</w:t>
            </w:r>
          </w:p>
        </w:tc>
        <w:tc>
          <w:tcPr>
            <w:tcW w:w="1671" w:type="pct"/>
            <w:noWrap/>
            <w:vAlign w:val="center"/>
          </w:tcPr>
          <w:p w:rsidR="00A074A9" w:rsidRPr="00490960" w:rsidRDefault="00A074A9" w:rsidP="00495DF9">
            <w:pPr>
              <w:jc w:val="center"/>
              <w:rPr>
                <w:b/>
                <w:bCs/>
                <w:szCs w:val="24"/>
              </w:rPr>
            </w:pPr>
            <w:r w:rsidRPr="00490960">
              <w:rPr>
                <w:b/>
                <w:bCs/>
                <w:szCs w:val="24"/>
              </w:rPr>
              <w:t>2</w:t>
            </w:r>
          </w:p>
        </w:tc>
        <w:tc>
          <w:tcPr>
            <w:tcW w:w="1885" w:type="pct"/>
            <w:noWrap/>
            <w:vAlign w:val="center"/>
          </w:tcPr>
          <w:p w:rsidR="00A074A9" w:rsidRPr="00490960" w:rsidRDefault="00A074A9" w:rsidP="00495DF9">
            <w:pPr>
              <w:jc w:val="center"/>
              <w:rPr>
                <w:b/>
                <w:bCs/>
                <w:szCs w:val="24"/>
              </w:rPr>
            </w:pPr>
            <w:r w:rsidRPr="00490960">
              <w:rPr>
                <w:b/>
                <w:bCs/>
                <w:szCs w:val="24"/>
              </w:rPr>
              <w:t>3</w:t>
            </w:r>
          </w:p>
        </w:tc>
      </w:tr>
      <w:tr w:rsidR="00A66EDE" w:rsidRPr="00490960" w:rsidTr="0018106E">
        <w:trPr>
          <w:trHeight w:val="255"/>
        </w:trPr>
        <w:tc>
          <w:tcPr>
            <w:tcW w:w="5000" w:type="pct"/>
            <w:gridSpan w:val="3"/>
            <w:noWrap/>
          </w:tcPr>
          <w:p w:rsidR="00622D16" w:rsidRPr="00490960" w:rsidRDefault="00622D16" w:rsidP="00495DF9">
            <w:pPr>
              <w:rPr>
                <w:bCs/>
                <w:szCs w:val="24"/>
              </w:rPr>
            </w:pPr>
            <w:r w:rsidRPr="00490960">
              <w:rPr>
                <w:bCs/>
                <w:szCs w:val="24"/>
              </w:rPr>
              <w:t>бензин 20 м</w:t>
            </w:r>
            <w:r w:rsidR="00E96773" w:rsidRPr="00490960">
              <w:rPr>
                <w:bCs/>
                <w:szCs w:val="24"/>
              </w:rPr>
              <w:t>³</w:t>
            </w:r>
            <w:r w:rsidRPr="00490960">
              <w:rPr>
                <w:bCs/>
                <w:szCs w:val="24"/>
              </w:rPr>
              <w:t xml:space="preserve"> разлитие</w:t>
            </w:r>
          </w:p>
        </w:tc>
      </w:tr>
      <w:tr w:rsidR="00A66EDE" w:rsidRPr="00490960" w:rsidTr="00BF19CB">
        <w:trPr>
          <w:trHeight w:val="53"/>
        </w:trPr>
        <w:tc>
          <w:tcPr>
            <w:tcW w:w="1444" w:type="pct"/>
            <w:noWrap/>
          </w:tcPr>
          <w:p w:rsidR="00622D16" w:rsidRPr="00490960" w:rsidRDefault="00622D16" w:rsidP="00495DF9">
            <w:pPr>
              <w:rPr>
                <w:bCs/>
                <w:szCs w:val="24"/>
              </w:rPr>
            </w:pPr>
            <w:r w:rsidRPr="00490960">
              <w:rPr>
                <w:bCs/>
                <w:szCs w:val="24"/>
              </w:rPr>
              <w:t>Ожоги III степени</w:t>
            </w:r>
          </w:p>
        </w:tc>
        <w:tc>
          <w:tcPr>
            <w:tcW w:w="1671" w:type="pct"/>
            <w:noWrap/>
          </w:tcPr>
          <w:p w:rsidR="00622D16" w:rsidRPr="00490960" w:rsidRDefault="00622D16" w:rsidP="00495DF9">
            <w:pPr>
              <w:jc w:val="center"/>
              <w:rPr>
                <w:bCs/>
                <w:szCs w:val="24"/>
              </w:rPr>
            </w:pPr>
            <w:r w:rsidRPr="00490960">
              <w:rPr>
                <w:bCs/>
                <w:szCs w:val="24"/>
              </w:rPr>
              <w:t>49</w:t>
            </w:r>
          </w:p>
        </w:tc>
        <w:tc>
          <w:tcPr>
            <w:tcW w:w="1885" w:type="pct"/>
            <w:noWrap/>
          </w:tcPr>
          <w:p w:rsidR="00622D16" w:rsidRPr="00490960" w:rsidRDefault="00622D16" w:rsidP="00495DF9">
            <w:pPr>
              <w:jc w:val="center"/>
              <w:rPr>
                <w:bCs/>
                <w:szCs w:val="24"/>
              </w:rPr>
            </w:pPr>
            <w:r w:rsidRPr="00490960">
              <w:rPr>
                <w:bCs/>
                <w:szCs w:val="24"/>
              </w:rPr>
              <w:t>0,0</w:t>
            </w:r>
          </w:p>
        </w:tc>
      </w:tr>
      <w:tr w:rsidR="00A66EDE" w:rsidRPr="00490960" w:rsidTr="00BF19CB">
        <w:trPr>
          <w:trHeight w:val="53"/>
        </w:trPr>
        <w:tc>
          <w:tcPr>
            <w:tcW w:w="1444" w:type="pct"/>
            <w:noWrap/>
          </w:tcPr>
          <w:p w:rsidR="00622D16" w:rsidRPr="00490960" w:rsidRDefault="00622D16" w:rsidP="00495DF9">
            <w:pPr>
              <w:rPr>
                <w:bCs/>
                <w:szCs w:val="24"/>
              </w:rPr>
            </w:pPr>
            <w:r w:rsidRPr="00490960">
              <w:rPr>
                <w:bCs/>
                <w:szCs w:val="24"/>
              </w:rPr>
              <w:t>Ожоги II степени</w:t>
            </w:r>
          </w:p>
        </w:tc>
        <w:tc>
          <w:tcPr>
            <w:tcW w:w="1671" w:type="pct"/>
            <w:noWrap/>
          </w:tcPr>
          <w:p w:rsidR="00622D16" w:rsidRPr="00490960" w:rsidRDefault="00622D16" w:rsidP="00495DF9">
            <w:pPr>
              <w:jc w:val="center"/>
              <w:rPr>
                <w:bCs/>
                <w:szCs w:val="24"/>
              </w:rPr>
            </w:pPr>
            <w:r w:rsidRPr="00490960">
              <w:rPr>
                <w:bCs/>
                <w:szCs w:val="24"/>
              </w:rPr>
              <w:t>27,4</w:t>
            </w:r>
          </w:p>
        </w:tc>
        <w:tc>
          <w:tcPr>
            <w:tcW w:w="1885" w:type="pct"/>
            <w:noWrap/>
          </w:tcPr>
          <w:p w:rsidR="00622D16" w:rsidRPr="00490960" w:rsidRDefault="00622D16" w:rsidP="00495DF9">
            <w:pPr>
              <w:jc w:val="center"/>
              <w:rPr>
                <w:bCs/>
                <w:szCs w:val="24"/>
              </w:rPr>
            </w:pPr>
            <w:r w:rsidRPr="00490960">
              <w:rPr>
                <w:bCs/>
                <w:szCs w:val="24"/>
              </w:rPr>
              <w:t>0,2</w:t>
            </w:r>
          </w:p>
        </w:tc>
      </w:tr>
      <w:tr w:rsidR="00A66EDE" w:rsidRPr="00490960" w:rsidTr="00BF19CB">
        <w:trPr>
          <w:trHeight w:val="53"/>
        </w:trPr>
        <w:tc>
          <w:tcPr>
            <w:tcW w:w="1444" w:type="pct"/>
            <w:noWrap/>
          </w:tcPr>
          <w:p w:rsidR="00622D16" w:rsidRPr="00490960" w:rsidRDefault="00622D16" w:rsidP="00495DF9">
            <w:pPr>
              <w:rPr>
                <w:bCs/>
                <w:szCs w:val="24"/>
              </w:rPr>
            </w:pPr>
            <w:r w:rsidRPr="00490960">
              <w:rPr>
                <w:bCs/>
                <w:szCs w:val="24"/>
              </w:rPr>
              <w:t>Ожоги I степени</w:t>
            </w:r>
          </w:p>
        </w:tc>
        <w:tc>
          <w:tcPr>
            <w:tcW w:w="1671" w:type="pct"/>
            <w:noWrap/>
          </w:tcPr>
          <w:p w:rsidR="00622D16" w:rsidRPr="00490960" w:rsidRDefault="00622D16" w:rsidP="00495DF9">
            <w:pPr>
              <w:jc w:val="center"/>
              <w:rPr>
                <w:bCs/>
                <w:szCs w:val="24"/>
              </w:rPr>
            </w:pPr>
            <w:r w:rsidRPr="00490960">
              <w:rPr>
                <w:bCs/>
                <w:szCs w:val="24"/>
              </w:rPr>
              <w:t>9,6</w:t>
            </w:r>
          </w:p>
        </w:tc>
        <w:tc>
          <w:tcPr>
            <w:tcW w:w="1885" w:type="pct"/>
            <w:noWrap/>
          </w:tcPr>
          <w:p w:rsidR="00622D16" w:rsidRPr="00490960" w:rsidRDefault="00622D16" w:rsidP="00495DF9">
            <w:pPr>
              <w:jc w:val="center"/>
              <w:rPr>
                <w:bCs/>
                <w:szCs w:val="24"/>
              </w:rPr>
            </w:pPr>
            <w:r w:rsidRPr="00490960">
              <w:rPr>
                <w:bCs/>
                <w:szCs w:val="24"/>
              </w:rPr>
              <w:t>7,5</w:t>
            </w:r>
          </w:p>
        </w:tc>
      </w:tr>
      <w:tr w:rsidR="001E0513" w:rsidRPr="00490960" w:rsidTr="00BF19CB">
        <w:trPr>
          <w:trHeight w:val="53"/>
        </w:trPr>
        <w:tc>
          <w:tcPr>
            <w:tcW w:w="1444" w:type="pct"/>
            <w:noWrap/>
          </w:tcPr>
          <w:p w:rsidR="00622D16" w:rsidRPr="00490960" w:rsidRDefault="00622D16" w:rsidP="00495DF9">
            <w:pPr>
              <w:rPr>
                <w:bCs/>
                <w:szCs w:val="24"/>
              </w:rPr>
            </w:pPr>
            <w:r w:rsidRPr="00490960">
              <w:rPr>
                <w:bCs/>
                <w:szCs w:val="24"/>
              </w:rPr>
              <w:t>Болевой порог</w:t>
            </w:r>
          </w:p>
        </w:tc>
        <w:tc>
          <w:tcPr>
            <w:tcW w:w="1671" w:type="pct"/>
            <w:noWrap/>
          </w:tcPr>
          <w:p w:rsidR="00622D16" w:rsidRPr="00490960" w:rsidRDefault="00622D16" w:rsidP="00495DF9">
            <w:pPr>
              <w:jc w:val="center"/>
              <w:rPr>
                <w:bCs/>
                <w:szCs w:val="24"/>
              </w:rPr>
            </w:pPr>
            <w:r w:rsidRPr="00490960">
              <w:rPr>
                <w:bCs/>
                <w:szCs w:val="24"/>
              </w:rPr>
              <w:t>1,4</w:t>
            </w:r>
          </w:p>
        </w:tc>
        <w:tc>
          <w:tcPr>
            <w:tcW w:w="1885" w:type="pct"/>
            <w:noWrap/>
          </w:tcPr>
          <w:p w:rsidR="00622D16" w:rsidRPr="00490960" w:rsidRDefault="00622D16" w:rsidP="00495DF9">
            <w:pPr>
              <w:jc w:val="center"/>
              <w:rPr>
                <w:bCs/>
                <w:szCs w:val="24"/>
              </w:rPr>
            </w:pPr>
            <w:r w:rsidRPr="00490960">
              <w:rPr>
                <w:bCs/>
                <w:szCs w:val="24"/>
              </w:rPr>
              <w:t>33</w:t>
            </w:r>
          </w:p>
        </w:tc>
      </w:tr>
    </w:tbl>
    <w:p w:rsidR="00A074A9" w:rsidRPr="00490960" w:rsidRDefault="00A074A9" w:rsidP="00495DF9">
      <w:pPr>
        <w:ind w:firstLine="709"/>
        <w:rPr>
          <w:szCs w:val="24"/>
        </w:rPr>
      </w:pPr>
    </w:p>
    <w:p w:rsidR="00622D16" w:rsidRPr="00490960" w:rsidRDefault="00192049" w:rsidP="00495DF9">
      <w:pPr>
        <w:ind w:firstLine="709"/>
        <w:rPr>
          <w:szCs w:val="24"/>
        </w:rPr>
      </w:pPr>
      <w:r w:rsidRPr="00490960">
        <w:rPr>
          <w:szCs w:val="24"/>
        </w:rPr>
        <w:t xml:space="preserve">Таблица </w:t>
      </w:r>
      <w:r w:rsidR="00CC767D" w:rsidRPr="00490960">
        <w:rPr>
          <w:szCs w:val="24"/>
        </w:rPr>
        <w:t>5</w:t>
      </w:r>
      <w:r w:rsidRPr="00490960">
        <w:rPr>
          <w:szCs w:val="24"/>
        </w:rPr>
        <w:t xml:space="preserve">.1.3.7 </w:t>
      </w:r>
      <w:r w:rsidR="0018106E" w:rsidRPr="00490960">
        <w:rPr>
          <w:szCs w:val="24"/>
        </w:rPr>
        <w:t>–</w:t>
      </w:r>
      <w:r w:rsidRPr="00490960">
        <w:rPr>
          <w:b/>
          <w:szCs w:val="24"/>
        </w:rPr>
        <w:t xml:space="preserve"> </w:t>
      </w:r>
      <w:r w:rsidR="006B04CB" w:rsidRPr="00490960">
        <w:rPr>
          <w:b/>
          <w:szCs w:val="24"/>
        </w:rPr>
        <w:t>п</w:t>
      </w:r>
      <w:r w:rsidR="00622D16" w:rsidRPr="00490960">
        <w:rPr>
          <w:b/>
          <w:szCs w:val="24"/>
        </w:rPr>
        <w:t>араметры горения топлива через горловину подземной емкости</w:t>
      </w:r>
    </w:p>
    <w:p w:rsidR="00192049" w:rsidRPr="00490960" w:rsidRDefault="00192049" w:rsidP="00495DF9">
      <w:pPr>
        <w:ind w:firstLine="709"/>
        <w:rPr>
          <w:szCs w:val="24"/>
        </w:rPr>
      </w:pPr>
    </w:p>
    <w:tbl>
      <w:tblPr>
        <w:tblStyle w:val="200"/>
        <w:tblW w:w="4904" w:type="pct"/>
        <w:tblLook w:val="01E0" w:firstRow="1" w:lastRow="1" w:firstColumn="1" w:lastColumn="1" w:noHBand="0" w:noVBand="0"/>
      </w:tblPr>
      <w:tblGrid>
        <w:gridCol w:w="6700"/>
        <w:gridCol w:w="1899"/>
        <w:gridCol w:w="1623"/>
      </w:tblGrid>
      <w:tr w:rsidR="006B04CB" w:rsidRPr="00490960" w:rsidTr="006B04CB">
        <w:trPr>
          <w:trHeight w:val="95"/>
          <w:tblHeader/>
        </w:trPr>
        <w:tc>
          <w:tcPr>
            <w:tcW w:w="3277" w:type="pct"/>
            <w:vMerge w:val="restart"/>
            <w:vAlign w:val="center"/>
          </w:tcPr>
          <w:p w:rsidR="006B04CB" w:rsidRPr="00490960" w:rsidRDefault="006B04CB" w:rsidP="00495DF9">
            <w:pPr>
              <w:jc w:val="center"/>
              <w:rPr>
                <w:b/>
                <w:bCs/>
                <w:szCs w:val="24"/>
              </w:rPr>
            </w:pPr>
            <w:r w:rsidRPr="00490960">
              <w:rPr>
                <w:b/>
                <w:bCs/>
                <w:szCs w:val="24"/>
              </w:rPr>
              <w:t>Показатели</w:t>
            </w:r>
          </w:p>
        </w:tc>
        <w:tc>
          <w:tcPr>
            <w:tcW w:w="1723" w:type="pct"/>
            <w:gridSpan w:val="2"/>
            <w:vAlign w:val="center"/>
          </w:tcPr>
          <w:p w:rsidR="006B04CB" w:rsidRPr="00490960" w:rsidRDefault="00B9473F" w:rsidP="00495DF9">
            <w:pPr>
              <w:jc w:val="center"/>
              <w:rPr>
                <w:b/>
                <w:bCs/>
                <w:szCs w:val="24"/>
              </w:rPr>
            </w:pPr>
            <w:r>
              <w:rPr>
                <w:b/>
                <w:bCs/>
                <w:szCs w:val="24"/>
              </w:rPr>
              <w:t>Подсценарии аварий, Ре</w:t>
            </w:r>
          </w:p>
        </w:tc>
      </w:tr>
      <w:tr w:rsidR="006B04CB" w:rsidRPr="00490960" w:rsidTr="006B04CB">
        <w:trPr>
          <w:trHeight w:val="95"/>
          <w:tblHeader/>
        </w:trPr>
        <w:tc>
          <w:tcPr>
            <w:tcW w:w="3277" w:type="pct"/>
            <w:vMerge/>
            <w:vAlign w:val="center"/>
          </w:tcPr>
          <w:p w:rsidR="006B04CB" w:rsidRPr="00490960" w:rsidRDefault="006B04CB" w:rsidP="00495DF9">
            <w:pPr>
              <w:ind w:firstLine="709"/>
              <w:jc w:val="center"/>
              <w:rPr>
                <w:b/>
                <w:bCs/>
                <w:szCs w:val="24"/>
              </w:rPr>
            </w:pPr>
          </w:p>
        </w:tc>
        <w:tc>
          <w:tcPr>
            <w:tcW w:w="929" w:type="pct"/>
            <w:vAlign w:val="center"/>
          </w:tcPr>
          <w:p w:rsidR="006B04CB" w:rsidRPr="00490960" w:rsidRDefault="006B04CB" w:rsidP="00495DF9">
            <w:pPr>
              <w:jc w:val="center"/>
              <w:rPr>
                <w:b/>
                <w:bCs/>
                <w:szCs w:val="24"/>
              </w:rPr>
            </w:pPr>
            <w:r w:rsidRPr="00490960">
              <w:rPr>
                <w:b/>
                <w:bCs/>
                <w:szCs w:val="24"/>
              </w:rPr>
              <w:t>ДТ</w:t>
            </w:r>
          </w:p>
        </w:tc>
        <w:tc>
          <w:tcPr>
            <w:tcW w:w="794" w:type="pct"/>
            <w:vAlign w:val="center"/>
          </w:tcPr>
          <w:p w:rsidR="006B04CB" w:rsidRPr="00490960" w:rsidRDefault="006B04CB" w:rsidP="00495DF9">
            <w:pPr>
              <w:jc w:val="center"/>
              <w:rPr>
                <w:b/>
                <w:bCs/>
                <w:szCs w:val="24"/>
              </w:rPr>
            </w:pPr>
            <w:r w:rsidRPr="00490960">
              <w:rPr>
                <w:b/>
                <w:bCs/>
                <w:szCs w:val="24"/>
              </w:rPr>
              <w:t>бензин</w:t>
            </w:r>
          </w:p>
        </w:tc>
      </w:tr>
    </w:tbl>
    <w:p w:rsidR="006B04CB" w:rsidRPr="00490960" w:rsidRDefault="006B04CB" w:rsidP="00495DF9">
      <w:pPr>
        <w:ind w:firstLine="709"/>
        <w:rPr>
          <w:sz w:val="2"/>
          <w:szCs w:val="2"/>
        </w:rPr>
      </w:pPr>
    </w:p>
    <w:tbl>
      <w:tblPr>
        <w:tblStyle w:val="200"/>
        <w:tblW w:w="4904" w:type="pct"/>
        <w:tblLook w:val="01E0" w:firstRow="1" w:lastRow="1" w:firstColumn="1" w:lastColumn="1" w:noHBand="0" w:noVBand="0"/>
      </w:tblPr>
      <w:tblGrid>
        <w:gridCol w:w="6700"/>
        <w:gridCol w:w="1899"/>
        <w:gridCol w:w="1623"/>
      </w:tblGrid>
      <w:tr w:rsidR="00A66EDE" w:rsidRPr="00490960" w:rsidTr="00B9473F">
        <w:trPr>
          <w:tblHeader/>
        </w:trPr>
        <w:tc>
          <w:tcPr>
            <w:tcW w:w="3277" w:type="pct"/>
            <w:vAlign w:val="center"/>
          </w:tcPr>
          <w:p w:rsidR="009C663F" w:rsidRPr="00490960" w:rsidRDefault="009C663F" w:rsidP="00495DF9">
            <w:pPr>
              <w:jc w:val="center"/>
              <w:rPr>
                <w:b/>
                <w:bCs/>
                <w:szCs w:val="24"/>
              </w:rPr>
            </w:pPr>
            <w:r w:rsidRPr="00490960">
              <w:rPr>
                <w:b/>
                <w:bCs/>
                <w:szCs w:val="24"/>
              </w:rPr>
              <w:t>1</w:t>
            </w:r>
          </w:p>
        </w:tc>
        <w:tc>
          <w:tcPr>
            <w:tcW w:w="929" w:type="pct"/>
            <w:vAlign w:val="center"/>
          </w:tcPr>
          <w:p w:rsidR="009C663F" w:rsidRPr="00490960" w:rsidRDefault="009C663F" w:rsidP="00495DF9">
            <w:pPr>
              <w:jc w:val="center"/>
              <w:rPr>
                <w:b/>
                <w:bCs/>
                <w:szCs w:val="24"/>
              </w:rPr>
            </w:pPr>
            <w:r w:rsidRPr="00490960">
              <w:rPr>
                <w:b/>
                <w:bCs/>
                <w:szCs w:val="24"/>
              </w:rPr>
              <w:t>2</w:t>
            </w:r>
          </w:p>
        </w:tc>
        <w:tc>
          <w:tcPr>
            <w:tcW w:w="794" w:type="pct"/>
            <w:vAlign w:val="center"/>
          </w:tcPr>
          <w:p w:rsidR="009C663F" w:rsidRPr="00490960" w:rsidRDefault="009C663F" w:rsidP="00495DF9">
            <w:pPr>
              <w:jc w:val="center"/>
              <w:rPr>
                <w:b/>
                <w:bCs/>
                <w:szCs w:val="24"/>
              </w:rPr>
            </w:pPr>
            <w:r w:rsidRPr="00490960">
              <w:rPr>
                <w:b/>
                <w:bCs/>
                <w:szCs w:val="24"/>
              </w:rPr>
              <w:t>3</w:t>
            </w:r>
          </w:p>
        </w:tc>
      </w:tr>
      <w:tr w:rsidR="00A66EDE" w:rsidRPr="00490960" w:rsidTr="0018106E">
        <w:tc>
          <w:tcPr>
            <w:tcW w:w="3277" w:type="pct"/>
          </w:tcPr>
          <w:p w:rsidR="00622D16" w:rsidRPr="00490960" w:rsidRDefault="00622D16" w:rsidP="00495DF9">
            <w:pPr>
              <w:rPr>
                <w:bCs/>
                <w:szCs w:val="24"/>
              </w:rPr>
            </w:pPr>
            <w:r w:rsidRPr="00490960">
              <w:rPr>
                <w:bCs/>
                <w:szCs w:val="24"/>
              </w:rPr>
              <w:t>Количество ГСМ, м</w:t>
            </w:r>
            <w:r w:rsidR="0018106E" w:rsidRPr="00490960">
              <w:rPr>
                <w:bCs/>
                <w:szCs w:val="24"/>
              </w:rPr>
              <w:t>³</w:t>
            </w:r>
          </w:p>
        </w:tc>
        <w:tc>
          <w:tcPr>
            <w:tcW w:w="929" w:type="pct"/>
          </w:tcPr>
          <w:p w:rsidR="00622D16" w:rsidRPr="00490960" w:rsidRDefault="00622D16" w:rsidP="00495DF9">
            <w:pPr>
              <w:jc w:val="center"/>
              <w:rPr>
                <w:bCs/>
                <w:szCs w:val="24"/>
              </w:rPr>
            </w:pPr>
            <w:r w:rsidRPr="00490960">
              <w:rPr>
                <w:bCs/>
                <w:szCs w:val="24"/>
              </w:rPr>
              <w:t>25</w:t>
            </w:r>
          </w:p>
        </w:tc>
        <w:tc>
          <w:tcPr>
            <w:tcW w:w="794" w:type="pct"/>
          </w:tcPr>
          <w:p w:rsidR="00622D16" w:rsidRPr="00490960" w:rsidRDefault="00622D16" w:rsidP="00495DF9">
            <w:pPr>
              <w:jc w:val="center"/>
              <w:rPr>
                <w:bCs/>
                <w:szCs w:val="24"/>
              </w:rPr>
            </w:pPr>
            <w:r w:rsidRPr="00490960">
              <w:rPr>
                <w:bCs/>
                <w:szCs w:val="24"/>
              </w:rPr>
              <w:t>25</w:t>
            </w:r>
          </w:p>
        </w:tc>
      </w:tr>
      <w:tr w:rsidR="00A66EDE" w:rsidRPr="00490960" w:rsidTr="0018106E">
        <w:tc>
          <w:tcPr>
            <w:tcW w:w="3277" w:type="pct"/>
          </w:tcPr>
          <w:p w:rsidR="00622D16" w:rsidRPr="00490960" w:rsidRDefault="00622D16" w:rsidP="00495DF9">
            <w:pPr>
              <w:rPr>
                <w:bCs/>
                <w:szCs w:val="24"/>
              </w:rPr>
            </w:pPr>
            <w:r w:rsidRPr="00490960">
              <w:rPr>
                <w:bCs/>
                <w:szCs w:val="24"/>
              </w:rPr>
              <w:t>Эквивалентный радиус возможного горения, м</w:t>
            </w:r>
          </w:p>
        </w:tc>
        <w:tc>
          <w:tcPr>
            <w:tcW w:w="929" w:type="pct"/>
          </w:tcPr>
          <w:p w:rsidR="00622D16" w:rsidRPr="00490960" w:rsidRDefault="00622D16" w:rsidP="00495DF9">
            <w:pPr>
              <w:jc w:val="center"/>
              <w:rPr>
                <w:bCs/>
                <w:szCs w:val="24"/>
              </w:rPr>
            </w:pPr>
            <w:r w:rsidRPr="00490960">
              <w:rPr>
                <w:bCs/>
                <w:szCs w:val="24"/>
              </w:rPr>
              <w:t>0,6</w:t>
            </w:r>
          </w:p>
        </w:tc>
        <w:tc>
          <w:tcPr>
            <w:tcW w:w="794" w:type="pct"/>
          </w:tcPr>
          <w:p w:rsidR="00622D16" w:rsidRPr="00490960" w:rsidRDefault="00622D16" w:rsidP="00495DF9">
            <w:pPr>
              <w:jc w:val="center"/>
              <w:rPr>
                <w:bCs/>
                <w:szCs w:val="24"/>
              </w:rPr>
            </w:pPr>
            <w:r w:rsidRPr="00490960">
              <w:rPr>
                <w:bCs/>
                <w:szCs w:val="24"/>
              </w:rPr>
              <w:t>0,6</w:t>
            </w:r>
          </w:p>
        </w:tc>
      </w:tr>
      <w:tr w:rsidR="00A66EDE" w:rsidRPr="00490960" w:rsidTr="0018106E">
        <w:tc>
          <w:tcPr>
            <w:tcW w:w="3277" w:type="pct"/>
          </w:tcPr>
          <w:p w:rsidR="00622D16" w:rsidRPr="00490960" w:rsidRDefault="00622D16" w:rsidP="00495DF9">
            <w:pPr>
              <w:rPr>
                <w:bCs/>
                <w:szCs w:val="24"/>
              </w:rPr>
            </w:pPr>
            <w:r w:rsidRPr="00490960">
              <w:rPr>
                <w:bCs/>
                <w:szCs w:val="24"/>
              </w:rPr>
              <w:t>Площадь возможного пожара при воспламенении ГСМ, м</w:t>
            </w:r>
            <w:r w:rsidR="0018106E" w:rsidRPr="00490960">
              <w:rPr>
                <w:bCs/>
                <w:szCs w:val="24"/>
              </w:rPr>
              <w:t>²</w:t>
            </w:r>
          </w:p>
        </w:tc>
        <w:tc>
          <w:tcPr>
            <w:tcW w:w="929" w:type="pct"/>
          </w:tcPr>
          <w:p w:rsidR="00622D16" w:rsidRPr="00490960" w:rsidRDefault="00622D16" w:rsidP="00495DF9">
            <w:pPr>
              <w:jc w:val="center"/>
              <w:rPr>
                <w:bCs/>
                <w:szCs w:val="24"/>
              </w:rPr>
            </w:pPr>
            <w:r w:rsidRPr="00490960">
              <w:rPr>
                <w:bCs/>
                <w:szCs w:val="24"/>
              </w:rPr>
              <w:t>1</w:t>
            </w:r>
          </w:p>
        </w:tc>
        <w:tc>
          <w:tcPr>
            <w:tcW w:w="794" w:type="pct"/>
          </w:tcPr>
          <w:p w:rsidR="00622D16" w:rsidRPr="00490960" w:rsidRDefault="00622D16" w:rsidP="00495DF9">
            <w:pPr>
              <w:jc w:val="center"/>
              <w:rPr>
                <w:bCs/>
                <w:szCs w:val="24"/>
              </w:rPr>
            </w:pPr>
            <w:r w:rsidRPr="00490960">
              <w:rPr>
                <w:bCs/>
                <w:szCs w:val="24"/>
              </w:rPr>
              <w:t>1</w:t>
            </w:r>
          </w:p>
        </w:tc>
      </w:tr>
      <w:tr w:rsidR="00A66EDE" w:rsidRPr="00490960" w:rsidTr="00E96773">
        <w:tc>
          <w:tcPr>
            <w:tcW w:w="3277" w:type="pct"/>
          </w:tcPr>
          <w:p w:rsidR="00622D16" w:rsidRPr="00490960" w:rsidRDefault="00622D16" w:rsidP="00495DF9">
            <w:pPr>
              <w:rPr>
                <w:bCs/>
                <w:szCs w:val="24"/>
              </w:rPr>
            </w:pPr>
            <w:r w:rsidRPr="00490960">
              <w:rPr>
                <w:bCs/>
                <w:szCs w:val="24"/>
              </w:rPr>
              <w:t>Величина теплового потока на кромке горящего разлития, кВт/м</w:t>
            </w:r>
            <w:r w:rsidR="0018106E" w:rsidRPr="00490960">
              <w:rPr>
                <w:bCs/>
                <w:szCs w:val="24"/>
              </w:rPr>
              <w:t>²</w:t>
            </w:r>
          </w:p>
        </w:tc>
        <w:tc>
          <w:tcPr>
            <w:tcW w:w="929" w:type="pct"/>
            <w:vAlign w:val="center"/>
          </w:tcPr>
          <w:p w:rsidR="00622D16" w:rsidRPr="00490960" w:rsidRDefault="00622D16" w:rsidP="00495DF9">
            <w:pPr>
              <w:jc w:val="center"/>
              <w:rPr>
                <w:bCs/>
                <w:szCs w:val="24"/>
              </w:rPr>
            </w:pPr>
            <w:r w:rsidRPr="00490960">
              <w:rPr>
                <w:bCs/>
                <w:szCs w:val="24"/>
              </w:rPr>
              <w:t>104</w:t>
            </w:r>
          </w:p>
        </w:tc>
        <w:tc>
          <w:tcPr>
            <w:tcW w:w="794" w:type="pct"/>
            <w:vAlign w:val="center"/>
          </w:tcPr>
          <w:p w:rsidR="00622D16" w:rsidRPr="00490960" w:rsidRDefault="00622D16" w:rsidP="00495DF9">
            <w:pPr>
              <w:jc w:val="center"/>
              <w:rPr>
                <w:bCs/>
                <w:szCs w:val="24"/>
              </w:rPr>
            </w:pPr>
            <w:r w:rsidRPr="00490960">
              <w:rPr>
                <w:bCs/>
                <w:szCs w:val="24"/>
              </w:rPr>
              <w:t>104</w:t>
            </w:r>
          </w:p>
        </w:tc>
      </w:tr>
      <w:tr w:rsidR="00A66EDE" w:rsidRPr="00490960" w:rsidTr="00E96773">
        <w:tc>
          <w:tcPr>
            <w:tcW w:w="3277" w:type="pct"/>
          </w:tcPr>
          <w:p w:rsidR="00622D16" w:rsidRPr="00490960" w:rsidRDefault="00622D16" w:rsidP="00495DF9">
            <w:pPr>
              <w:rPr>
                <w:bCs/>
                <w:szCs w:val="24"/>
              </w:rPr>
            </w:pPr>
            <w:r w:rsidRPr="00490960">
              <w:rPr>
                <w:bCs/>
                <w:szCs w:val="24"/>
              </w:rPr>
              <w:t>Высота пламени горения, м</w:t>
            </w:r>
          </w:p>
        </w:tc>
        <w:tc>
          <w:tcPr>
            <w:tcW w:w="929" w:type="pct"/>
            <w:vAlign w:val="center"/>
          </w:tcPr>
          <w:p w:rsidR="00622D16" w:rsidRPr="00490960" w:rsidRDefault="00622D16" w:rsidP="00495DF9">
            <w:pPr>
              <w:jc w:val="center"/>
              <w:rPr>
                <w:bCs/>
                <w:szCs w:val="24"/>
              </w:rPr>
            </w:pPr>
            <w:r w:rsidRPr="00490960">
              <w:rPr>
                <w:bCs/>
                <w:szCs w:val="24"/>
              </w:rPr>
              <w:t>2,9</w:t>
            </w:r>
          </w:p>
        </w:tc>
        <w:tc>
          <w:tcPr>
            <w:tcW w:w="794" w:type="pct"/>
            <w:vAlign w:val="center"/>
          </w:tcPr>
          <w:p w:rsidR="00622D16" w:rsidRPr="00490960" w:rsidRDefault="00622D16" w:rsidP="00495DF9">
            <w:pPr>
              <w:jc w:val="center"/>
              <w:rPr>
                <w:bCs/>
                <w:szCs w:val="24"/>
              </w:rPr>
            </w:pPr>
            <w:r w:rsidRPr="00490960">
              <w:rPr>
                <w:bCs/>
                <w:szCs w:val="24"/>
              </w:rPr>
              <w:t>3,7</w:t>
            </w:r>
          </w:p>
        </w:tc>
      </w:tr>
      <w:tr w:rsidR="00E96773" w:rsidRPr="00490960" w:rsidTr="00E96773">
        <w:tc>
          <w:tcPr>
            <w:tcW w:w="3277" w:type="pct"/>
          </w:tcPr>
          <w:p w:rsidR="00E96773" w:rsidRPr="00490960" w:rsidRDefault="00E96773" w:rsidP="00495DF9">
            <w:pPr>
              <w:rPr>
                <w:bCs/>
                <w:szCs w:val="24"/>
              </w:rPr>
            </w:pPr>
            <w:r w:rsidRPr="00490960">
              <w:rPr>
                <w:bCs/>
                <w:szCs w:val="24"/>
              </w:rPr>
              <w:t>Ожидаемое время горения</w:t>
            </w:r>
          </w:p>
        </w:tc>
        <w:tc>
          <w:tcPr>
            <w:tcW w:w="929" w:type="pct"/>
            <w:vAlign w:val="center"/>
          </w:tcPr>
          <w:p w:rsidR="00E96773" w:rsidRPr="00490960" w:rsidRDefault="00E96773" w:rsidP="00495DF9">
            <w:pPr>
              <w:jc w:val="center"/>
              <w:rPr>
                <w:bCs/>
                <w:szCs w:val="24"/>
              </w:rPr>
            </w:pPr>
            <w:r w:rsidRPr="00490960">
              <w:rPr>
                <w:bCs/>
                <w:szCs w:val="24"/>
              </w:rPr>
              <w:t>7 суток 21 час</w:t>
            </w:r>
          </w:p>
        </w:tc>
        <w:tc>
          <w:tcPr>
            <w:tcW w:w="794" w:type="pct"/>
            <w:vAlign w:val="center"/>
          </w:tcPr>
          <w:p w:rsidR="00E96773" w:rsidRPr="00490960" w:rsidRDefault="00E96773" w:rsidP="00495DF9">
            <w:pPr>
              <w:jc w:val="center"/>
              <w:rPr>
                <w:bCs/>
                <w:szCs w:val="24"/>
              </w:rPr>
            </w:pPr>
            <w:r w:rsidRPr="00490960">
              <w:rPr>
                <w:bCs/>
                <w:szCs w:val="24"/>
              </w:rPr>
              <w:t xml:space="preserve">7 суток 19 </w:t>
            </w:r>
            <w:r w:rsidRPr="00490960">
              <w:rPr>
                <w:bCs/>
                <w:szCs w:val="24"/>
              </w:rPr>
              <w:lastRenderedPageBreak/>
              <w:t>часов</w:t>
            </w:r>
          </w:p>
        </w:tc>
      </w:tr>
      <w:tr w:rsidR="00A66EDE" w:rsidRPr="00490960" w:rsidTr="00E96773">
        <w:tc>
          <w:tcPr>
            <w:tcW w:w="3277" w:type="pct"/>
          </w:tcPr>
          <w:p w:rsidR="00622D16" w:rsidRPr="00490960" w:rsidRDefault="00622D16" w:rsidP="00495DF9">
            <w:pPr>
              <w:rPr>
                <w:bCs/>
                <w:szCs w:val="24"/>
              </w:rPr>
            </w:pPr>
            <w:r w:rsidRPr="00490960">
              <w:rPr>
                <w:bCs/>
                <w:szCs w:val="24"/>
              </w:rPr>
              <w:lastRenderedPageBreak/>
              <w:t xml:space="preserve">Индекс дозы теплового излучения </w:t>
            </w:r>
          </w:p>
        </w:tc>
        <w:tc>
          <w:tcPr>
            <w:tcW w:w="929" w:type="pct"/>
            <w:vAlign w:val="center"/>
          </w:tcPr>
          <w:p w:rsidR="00622D16" w:rsidRPr="00490960" w:rsidRDefault="00622D16" w:rsidP="00495DF9">
            <w:pPr>
              <w:jc w:val="center"/>
              <w:rPr>
                <w:bCs/>
                <w:szCs w:val="24"/>
              </w:rPr>
            </w:pPr>
            <w:r w:rsidRPr="00490960">
              <w:rPr>
                <w:bCs/>
                <w:szCs w:val="24"/>
              </w:rPr>
              <w:t>29</w:t>
            </w:r>
            <w:r w:rsidR="009876DC">
              <w:rPr>
                <w:bCs/>
                <w:szCs w:val="24"/>
              </w:rPr>
              <w:t xml:space="preserve"> </w:t>
            </w:r>
            <w:r w:rsidRPr="00490960">
              <w:rPr>
                <w:bCs/>
                <w:szCs w:val="24"/>
              </w:rPr>
              <w:t>345</w:t>
            </w:r>
          </w:p>
        </w:tc>
        <w:tc>
          <w:tcPr>
            <w:tcW w:w="794" w:type="pct"/>
            <w:vAlign w:val="center"/>
          </w:tcPr>
          <w:p w:rsidR="00622D16" w:rsidRPr="00490960" w:rsidRDefault="00622D16" w:rsidP="00495DF9">
            <w:pPr>
              <w:jc w:val="center"/>
              <w:rPr>
                <w:bCs/>
                <w:szCs w:val="24"/>
              </w:rPr>
            </w:pPr>
            <w:r w:rsidRPr="00490960">
              <w:rPr>
                <w:bCs/>
                <w:szCs w:val="24"/>
              </w:rPr>
              <w:t>29</w:t>
            </w:r>
            <w:r w:rsidR="009876DC">
              <w:rPr>
                <w:bCs/>
                <w:szCs w:val="24"/>
              </w:rPr>
              <w:t xml:space="preserve"> </w:t>
            </w:r>
            <w:r w:rsidRPr="00490960">
              <w:rPr>
                <w:bCs/>
                <w:szCs w:val="24"/>
              </w:rPr>
              <w:t>345</w:t>
            </w:r>
          </w:p>
        </w:tc>
      </w:tr>
      <w:tr w:rsidR="00A66EDE" w:rsidRPr="00490960" w:rsidTr="00E96773">
        <w:tc>
          <w:tcPr>
            <w:tcW w:w="3277" w:type="pct"/>
          </w:tcPr>
          <w:p w:rsidR="00622D16" w:rsidRPr="00490960" w:rsidRDefault="00622D16" w:rsidP="00495DF9">
            <w:pPr>
              <w:rPr>
                <w:bCs/>
                <w:szCs w:val="24"/>
              </w:rPr>
            </w:pPr>
            <w:r w:rsidRPr="00490960">
              <w:rPr>
                <w:bCs/>
                <w:szCs w:val="24"/>
              </w:rPr>
              <w:t>Процент смертельных исходов людей на кромке горения разлития, %</w:t>
            </w:r>
          </w:p>
        </w:tc>
        <w:tc>
          <w:tcPr>
            <w:tcW w:w="929" w:type="pct"/>
            <w:vAlign w:val="center"/>
          </w:tcPr>
          <w:p w:rsidR="00622D16" w:rsidRPr="00490960" w:rsidRDefault="00622D16" w:rsidP="00495DF9">
            <w:pPr>
              <w:jc w:val="center"/>
              <w:rPr>
                <w:bCs/>
                <w:szCs w:val="24"/>
              </w:rPr>
            </w:pPr>
            <w:r w:rsidRPr="00490960">
              <w:rPr>
                <w:bCs/>
                <w:szCs w:val="24"/>
              </w:rPr>
              <w:t>79</w:t>
            </w:r>
          </w:p>
        </w:tc>
        <w:tc>
          <w:tcPr>
            <w:tcW w:w="794" w:type="pct"/>
            <w:vAlign w:val="center"/>
          </w:tcPr>
          <w:p w:rsidR="00622D16" w:rsidRPr="00490960" w:rsidRDefault="00622D16" w:rsidP="00495DF9">
            <w:pPr>
              <w:jc w:val="center"/>
              <w:rPr>
                <w:bCs/>
                <w:szCs w:val="24"/>
              </w:rPr>
            </w:pPr>
            <w:r w:rsidRPr="00490960">
              <w:rPr>
                <w:bCs/>
                <w:szCs w:val="24"/>
              </w:rPr>
              <w:t>79</w:t>
            </w:r>
          </w:p>
        </w:tc>
      </w:tr>
      <w:tr w:rsidR="00E96773" w:rsidRPr="00490960" w:rsidTr="00E96773">
        <w:tc>
          <w:tcPr>
            <w:tcW w:w="5000" w:type="pct"/>
            <w:gridSpan w:val="3"/>
          </w:tcPr>
          <w:p w:rsidR="00E96773" w:rsidRPr="00490960" w:rsidRDefault="00E96773" w:rsidP="00495DF9">
            <w:pPr>
              <w:rPr>
                <w:bCs/>
                <w:szCs w:val="24"/>
              </w:rPr>
            </w:pPr>
            <w:r w:rsidRPr="00490960">
              <w:rPr>
                <w:bCs/>
                <w:szCs w:val="24"/>
              </w:rPr>
              <w:t>Выброс поллютантов</w:t>
            </w:r>
          </w:p>
        </w:tc>
      </w:tr>
      <w:tr w:rsidR="00A66EDE" w:rsidRPr="00490960" w:rsidTr="0018106E">
        <w:trPr>
          <w:trHeight w:val="167"/>
        </w:trPr>
        <w:tc>
          <w:tcPr>
            <w:tcW w:w="3277" w:type="pct"/>
          </w:tcPr>
          <w:p w:rsidR="00622D16" w:rsidRPr="00490960" w:rsidRDefault="00622D16" w:rsidP="00495DF9">
            <w:pPr>
              <w:rPr>
                <w:bCs/>
                <w:szCs w:val="24"/>
              </w:rPr>
            </w:pPr>
            <w:r w:rsidRPr="00490960">
              <w:rPr>
                <w:bCs/>
                <w:szCs w:val="24"/>
              </w:rPr>
              <w:t xml:space="preserve">Оксид углерода (СО) </w:t>
            </w:r>
            <w:r w:rsidR="0018106E" w:rsidRPr="00490960">
              <w:rPr>
                <w:bCs/>
                <w:szCs w:val="24"/>
              </w:rPr>
              <w:t>–</w:t>
            </w:r>
            <w:r w:rsidRPr="00490960">
              <w:rPr>
                <w:bCs/>
                <w:szCs w:val="24"/>
              </w:rPr>
              <w:t xml:space="preserve"> угарный газ, т</w:t>
            </w:r>
          </w:p>
        </w:tc>
        <w:tc>
          <w:tcPr>
            <w:tcW w:w="929" w:type="pct"/>
          </w:tcPr>
          <w:p w:rsidR="00622D16" w:rsidRPr="00490960" w:rsidRDefault="00622D16" w:rsidP="00495DF9">
            <w:pPr>
              <w:jc w:val="center"/>
              <w:rPr>
                <w:bCs/>
                <w:szCs w:val="24"/>
              </w:rPr>
            </w:pPr>
            <w:r w:rsidRPr="00490960">
              <w:rPr>
                <w:bCs/>
                <w:szCs w:val="24"/>
              </w:rPr>
              <w:t>0,1392</w:t>
            </w:r>
          </w:p>
        </w:tc>
        <w:tc>
          <w:tcPr>
            <w:tcW w:w="794" w:type="pct"/>
          </w:tcPr>
          <w:p w:rsidR="00622D16" w:rsidRPr="00490960" w:rsidRDefault="00622D16" w:rsidP="00495DF9">
            <w:pPr>
              <w:jc w:val="center"/>
              <w:rPr>
                <w:bCs/>
                <w:szCs w:val="24"/>
              </w:rPr>
            </w:pPr>
            <w:r w:rsidRPr="00490960">
              <w:rPr>
                <w:bCs/>
                <w:szCs w:val="24"/>
              </w:rPr>
              <w:t>5,9862</w:t>
            </w:r>
          </w:p>
        </w:tc>
      </w:tr>
      <w:tr w:rsidR="00A66EDE" w:rsidRPr="00490960" w:rsidTr="0018106E">
        <w:tc>
          <w:tcPr>
            <w:tcW w:w="3277" w:type="pct"/>
          </w:tcPr>
          <w:p w:rsidR="00622D16" w:rsidRPr="00490960" w:rsidRDefault="00622D16" w:rsidP="00495DF9">
            <w:pPr>
              <w:rPr>
                <w:bCs/>
                <w:szCs w:val="24"/>
              </w:rPr>
            </w:pPr>
            <w:r w:rsidRPr="00490960">
              <w:rPr>
                <w:bCs/>
                <w:szCs w:val="24"/>
              </w:rPr>
              <w:t>Диоксид углерода (СО</w:t>
            </w:r>
            <w:r w:rsidRPr="009876DC">
              <w:rPr>
                <w:bCs/>
                <w:szCs w:val="24"/>
                <w:vertAlign w:val="subscript"/>
              </w:rPr>
              <w:t>2</w:t>
            </w:r>
            <w:r w:rsidRPr="00490960">
              <w:rPr>
                <w:bCs/>
                <w:szCs w:val="24"/>
              </w:rPr>
              <w:t xml:space="preserve">) </w:t>
            </w:r>
            <w:r w:rsidR="0018106E" w:rsidRPr="00490960">
              <w:rPr>
                <w:bCs/>
                <w:szCs w:val="24"/>
              </w:rPr>
              <w:t>–</w:t>
            </w:r>
            <w:r w:rsidRPr="00490960">
              <w:rPr>
                <w:bCs/>
                <w:szCs w:val="24"/>
              </w:rPr>
              <w:t xml:space="preserve"> углекислый газ, т</w:t>
            </w:r>
          </w:p>
        </w:tc>
        <w:tc>
          <w:tcPr>
            <w:tcW w:w="929" w:type="pct"/>
          </w:tcPr>
          <w:p w:rsidR="00622D16" w:rsidRPr="00490960" w:rsidRDefault="00622D16" w:rsidP="00495DF9">
            <w:pPr>
              <w:jc w:val="center"/>
              <w:rPr>
                <w:bCs/>
                <w:szCs w:val="24"/>
              </w:rPr>
            </w:pPr>
            <w:r w:rsidRPr="00490960">
              <w:rPr>
                <w:bCs/>
                <w:szCs w:val="24"/>
              </w:rPr>
              <w:t>0,1971</w:t>
            </w:r>
          </w:p>
        </w:tc>
        <w:tc>
          <w:tcPr>
            <w:tcW w:w="794" w:type="pct"/>
          </w:tcPr>
          <w:p w:rsidR="00622D16" w:rsidRPr="00490960" w:rsidRDefault="00622D16" w:rsidP="00495DF9">
            <w:pPr>
              <w:jc w:val="center"/>
              <w:rPr>
                <w:bCs/>
                <w:szCs w:val="24"/>
              </w:rPr>
            </w:pPr>
            <w:r w:rsidRPr="00490960">
              <w:rPr>
                <w:bCs/>
                <w:szCs w:val="24"/>
              </w:rPr>
              <w:t>0,1925</w:t>
            </w:r>
          </w:p>
        </w:tc>
      </w:tr>
      <w:tr w:rsidR="00A66EDE" w:rsidRPr="00490960" w:rsidTr="0018106E">
        <w:tc>
          <w:tcPr>
            <w:tcW w:w="3277" w:type="pct"/>
          </w:tcPr>
          <w:p w:rsidR="00622D16" w:rsidRPr="00490960" w:rsidRDefault="00622D16" w:rsidP="00495DF9">
            <w:pPr>
              <w:rPr>
                <w:bCs/>
                <w:szCs w:val="24"/>
              </w:rPr>
            </w:pPr>
            <w:r w:rsidRPr="00490960">
              <w:rPr>
                <w:bCs/>
                <w:szCs w:val="24"/>
              </w:rPr>
              <w:t>Оксиды азота (NOx), т</w:t>
            </w:r>
          </w:p>
        </w:tc>
        <w:tc>
          <w:tcPr>
            <w:tcW w:w="929" w:type="pct"/>
          </w:tcPr>
          <w:p w:rsidR="00622D16" w:rsidRPr="00490960" w:rsidRDefault="00622D16" w:rsidP="00495DF9">
            <w:pPr>
              <w:jc w:val="center"/>
              <w:rPr>
                <w:bCs/>
                <w:szCs w:val="24"/>
              </w:rPr>
            </w:pPr>
            <w:r w:rsidRPr="00490960">
              <w:rPr>
                <w:bCs/>
                <w:szCs w:val="24"/>
              </w:rPr>
              <w:t>0,5145</w:t>
            </w:r>
          </w:p>
        </w:tc>
        <w:tc>
          <w:tcPr>
            <w:tcW w:w="794" w:type="pct"/>
          </w:tcPr>
          <w:p w:rsidR="00622D16" w:rsidRPr="00490960" w:rsidRDefault="00622D16" w:rsidP="00495DF9">
            <w:pPr>
              <w:jc w:val="center"/>
              <w:rPr>
                <w:bCs/>
                <w:szCs w:val="24"/>
              </w:rPr>
            </w:pPr>
            <w:r w:rsidRPr="00490960">
              <w:rPr>
                <w:bCs/>
                <w:szCs w:val="24"/>
              </w:rPr>
              <w:t>0,2906</w:t>
            </w:r>
          </w:p>
        </w:tc>
      </w:tr>
      <w:tr w:rsidR="00A66EDE" w:rsidRPr="00490960" w:rsidTr="00BF19CB">
        <w:trPr>
          <w:trHeight w:val="53"/>
        </w:trPr>
        <w:tc>
          <w:tcPr>
            <w:tcW w:w="3277" w:type="pct"/>
          </w:tcPr>
          <w:p w:rsidR="00622D16" w:rsidRPr="00490960" w:rsidRDefault="00622D16" w:rsidP="00495DF9">
            <w:pPr>
              <w:rPr>
                <w:bCs/>
                <w:szCs w:val="24"/>
              </w:rPr>
            </w:pPr>
            <w:r w:rsidRPr="00490960">
              <w:rPr>
                <w:bCs/>
                <w:szCs w:val="24"/>
              </w:rPr>
              <w:t>Оксиды серы (в пересчете на SO</w:t>
            </w:r>
            <w:r w:rsidRPr="009876DC">
              <w:rPr>
                <w:bCs/>
                <w:szCs w:val="24"/>
                <w:vertAlign w:val="subscript"/>
              </w:rPr>
              <w:t>2</w:t>
            </w:r>
            <w:r w:rsidRPr="00490960">
              <w:rPr>
                <w:bCs/>
                <w:szCs w:val="24"/>
              </w:rPr>
              <w:t>), т</w:t>
            </w:r>
          </w:p>
        </w:tc>
        <w:tc>
          <w:tcPr>
            <w:tcW w:w="929" w:type="pct"/>
          </w:tcPr>
          <w:p w:rsidR="00622D16" w:rsidRPr="00490960" w:rsidRDefault="00622D16" w:rsidP="00495DF9">
            <w:pPr>
              <w:jc w:val="center"/>
              <w:rPr>
                <w:bCs/>
                <w:szCs w:val="24"/>
              </w:rPr>
            </w:pPr>
            <w:r w:rsidRPr="00490960">
              <w:rPr>
                <w:bCs/>
                <w:szCs w:val="24"/>
              </w:rPr>
              <w:t>0,0928</w:t>
            </w:r>
          </w:p>
        </w:tc>
        <w:tc>
          <w:tcPr>
            <w:tcW w:w="794" w:type="pct"/>
          </w:tcPr>
          <w:p w:rsidR="00622D16" w:rsidRPr="00490960" w:rsidRDefault="00622D16" w:rsidP="00495DF9">
            <w:pPr>
              <w:jc w:val="center"/>
              <w:rPr>
                <w:bCs/>
                <w:szCs w:val="24"/>
              </w:rPr>
            </w:pPr>
            <w:r w:rsidRPr="00490960">
              <w:rPr>
                <w:bCs/>
                <w:szCs w:val="24"/>
              </w:rPr>
              <w:t>0,0231</w:t>
            </w:r>
          </w:p>
        </w:tc>
      </w:tr>
      <w:tr w:rsidR="00A66EDE" w:rsidRPr="00490960" w:rsidTr="0018106E">
        <w:tc>
          <w:tcPr>
            <w:tcW w:w="3277" w:type="pct"/>
          </w:tcPr>
          <w:p w:rsidR="00622D16" w:rsidRPr="00490960" w:rsidRDefault="00622D16" w:rsidP="00495DF9">
            <w:pPr>
              <w:rPr>
                <w:bCs/>
                <w:szCs w:val="24"/>
              </w:rPr>
            </w:pPr>
            <w:r w:rsidRPr="00490960">
              <w:rPr>
                <w:bCs/>
                <w:szCs w:val="24"/>
              </w:rPr>
              <w:t>Сероводород (H</w:t>
            </w:r>
            <w:r w:rsidRPr="009876DC">
              <w:rPr>
                <w:bCs/>
                <w:szCs w:val="24"/>
                <w:vertAlign w:val="subscript"/>
              </w:rPr>
              <w:t>2</w:t>
            </w:r>
            <w:r w:rsidRPr="00490960">
              <w:rPr>
                <w:bCs/>
                <w:szCs w:val="24"/>
              </w:rPr>
              <w:t>S), т</w:t>
            </w:r>
          </w:p>
        </w:tc>
        <w:tc>
          <w:tcPr>
            <w:tcW w:w="929" w:type="pct"/>
          </w:tcPr>
          <w:p w:rsidR="00622D16" w:rsidRPr="00490960" w:rsidRDefault="00622D16" w:rsidP="00495DF9">
            <w:pPr>
              <w:jc w:val="center"/>
              <w:rPr>
                <w:bCs/>
                <w:szCs w:val="24"/>
              </w:rPr>
            </w:pPr>
            <w:r w:rsidRPr="00490960">
              <w:rPr>
                <w:bCs/>
                <w:szCs w:val="24"/>
              </w:rPr>
              <w:t>0,0197</w:t>
            </w:r>
          </w:p>
        </w:tc>
        <w:tc>
          <w:tcPr>
            <w:tcW w:w="794" w:type="pct"/>
          </w:tcPr>
          <w:p w:rsidR="00622D16" w:rsidRPr="00490960" w:rsidRDefault="00622D16" w:rsidP="00495DF9">
            <w:pPr>
              <w:jc w:val="center"/>
              <w:rPr>
                <w:bCs/>
                <w:szCs w:val="24"/>
              </w:rPr>
            </w:pPr>
            <w:r w:rsidRPr="00490960">
              <w:rPr>
                <w:bCs/>
                <w:szCs w:val="24"/>
              </w:rPr>
              <w:t>0,0192</w:t>
            </w:r>
          </w:p>
        </w:tc>
      </w:tr>
      <w:tr w:rsidR="00A66EDE" w:rsidRPr="00490960" w:rsidTr="0018106E">
        <w:tc>
          <w:tcPr>
            <w:tcW w:w="3277" w:type="pct"/>
          </w:tcPr>
          <w:p w:rsidR="00622D16" w:rsidRPr="00490960" w:rsidRDefault="00622D16" w:rsidP="00495DF9">
            <w:pPr>
              <w:rPr>
                <w:bCs/>
                <w:szCs w:val="24"/>
              </w:rPr>
            </w:pPr>
            <w:r w:rsidRPr="00490960">
              <w:rPr>
                <w:bCs/>
                <w:szCs w:val="24"/>
              </w:rPr>
              <w:t>Сажа (С), т</w:t>
            </w:r>
          </w:p>
        </w:tc>
        <w:tc>
          <w:tcPr>
            <w:tcW w:w="929" w:type="pct"/>
          </w:tcPr>
          <w:p w:rsidR="00622D16" w:rsidRPr="00490960" w:rsidRDefault="00622D16" w:rsidP="00495DF9">
            <w:pPr>
              <w:jc w:val="center"/>
              <w:rPr>
                <w:bCs/>
                <w:szCs w:val="24"/>
              </w:rPr>
            </w:pPr>
            <w:r w:rsidRPr="00490960">
              <w:rPr>
                <w:bCs/>
                <w:szCs w:val="24"/>
              </w:rPr>
              <w:t>0,2543</w:t>
            </w:r>
          </w:p>
        </w:tc>
        <w:tc>
          <w:tcPr>
            <w:tcW w:w="794" w:type="pct"/>
          </w:tcPr>
          <w:p w:rsidR="00622D16" w:rsidRPr="00490960" w:rsidRDefault="00622D16" w:rsidP="00495DF9">
            <w:pPr>
              <w:jc w:val="center"/>
              <w:rPr>
                <w:bCs/>
                <w:szCs w:val="24"/>
              </w:rPr>
            </w:pPr>
            <w:r w:rsidRPr="00490960">
              <w:rPr>
                <w:bCs/>
                <w:szCs w:val="24"/>
              </w:rPr>
              <w:t>0,0283</w:t>
            </w:r>
          </w:p>
        </w:tc>
      </w:tr>
      <w:tr w:rsidR="00A66EDE" w:rsidRPr="00490960" w:rsidTr="0018106E">
        <w:tc>
          <w:tcPr>
            <w:tcW w:w="3277" w:type="pct"/>
          </w:tcPr>
          <w:p w:rsidR="00622D16" w:rsidRPr="00490960" w:rsidRDefault="00622D16" w:rsidP="00495DF9">
            <w:pPr>
              <w:rPr>
                <w:bCs/>
                <w:szCs w:val="24"/>
              </w:rPr>
            </w:pPr>
            <w:r w:rsidRPr="00490960">
              <w:rPr>
                <w:bCs/>
                <w:szCs w:val="24"/>
              </w:rPr>
              <w:t>Синильная кислота (HCN), т</w:t>
            </w:r>
          </w:p>
        </w:tc>
        <w:tc>
          <w:tcPr>
            <w:tcW w:w="929" w:type="pct"/>
          </w:tcPr>
          <w:p w:rsidR="00622D16" w:rsidRPr="00490960" w:rsidRDefault="00622D16" w:rsidP="00495DF9">
            <w:pPr>
              <w:jc w:val="center"/>
              <w:rPr>
                <w:bCs/>
                <w:szCs w:val="24"/>
              </w:rPr>
            </w:pPr>
            <w:r w:rsidRPr="00490960">
              <w:rPr>
                <w:bCs/>
                <w:szCs w:val="24"/>
              </w:rPr>
              <w:t>0,0197</w:t>
            </w:r>
          </w:p>
        </w:tc>
        <w:tc>
          <w:tcPr>
            <w:tcW w:w="794" w:type="pct"/>
          </w:tcPr>
          <w:p w:rsidR="00622D16" w:rsidRPr="00490960" w:rsidRDefault="00622D16" w:rsidP="00495DF9">
            <w:pPr>
              <w:jc w:val="center"/>
              <w:rPr>
                <w:bCs/>
                <w:szCs w:val="24"/>
              </w:rPr>
            </w:pPr>
            <w:r w:rsidRPr="00490960">
              <w:rPr>
                <w:bCs/>
                <w:szCs w:val="24"/>
              </w:rPr>
              <w:t>0,0192</w:t>
            </w:r>
          </w:p>
        </w:tc>
      </w:tr>
      <w:tr w:rsidR="00A66EDE" w:rsidRPr="00490960" w:rsidTr="0018106E">
        <w:tc>
          <w:tcPr>
            <w:tcW w:w="3277" w:type="pct"/>
          </w:tcPr>
          <w:p w:rsidR="00622D16" w:rsidRPr="00490960" w:rsidRDefault="00622D16" w:rsidP="00495DF9">
            <w:pPr>
              <w:rPr>
                <w:bCs/>
                <w:szCs w:val="24"/>
              </w:rPr>
            </w:pPr>
            <w:r w:rsidRPr="00490960">
              <w:rPr>
                <w:bCs/>
                <w:szCs w:val="24"/>
              </w:rPr>
              <w:t>Дым (ультрадисперсные частицы SiO</w:t>
            </w:r>
            <w:r w:rsidRPr="00A926E7">
              <w:rPr>
                <w:bCs/>
                <w:szCs w:val="24"/>
                <w:vertAlign w:val="subscript"/>
              </w:rPr>
              <w:t>2</w:t>
            </w:r>
            <w:r w:rsidRPr="00490960">
              <w:rPr>
                <w:bCs/>
                <w:szCs w:val="24"/>
              </w:rPr>
              <w:t>), т</w:t>
            </w:r>
          </w:p>
        </w:tc>
        <w:tc>
          <w:tcPr>
            <w:tcW w:w="929" w:type="pct"/>
          </w:tcPr>
          <w:p w:rsidR="00622D16" w:rsidRPr="00490960" w:rsidRDefault="00622D16" w:rsidP="00495DF9">
            <w:pPr>
              <w:jc w:val="center"/>
              <w:rPr>
                <w:bCs/>
                <w:szCs w:val="24"/>
              </w:rPr>
            </w:pPr>
            <w:r w:rsidRPr="00490960">
              <w:rPr>
                <w:bCs/>
                <w:szCs w:val="24"/>
              </w:rPr>
              <w:t>0,000020</w:t>
            </w:r>
          </w:p>
        </w:tc>
        <w:tc>
          <w:tcPr>
            <w:tcW w:w="794" w:type="pct"/>
          </w:tcPr>
          <w:p w:rsidR="00622D16" w:rsidRPr="00490960" w:rsidRDefault="00622D16" w:rsidP="00495DF9">
            <w:pPr>
              <w:jc w:val="center"/>
              <w:rPr>
                <w:bCs/>
                <w:szCs w:val="24"/>
              </w:rPr>
            </w:pPr>
            <w:r w:rsidRPr="00490960">
              <w:rPr>
                <w:bCs/>
                <w:szCs w:val="24"/>
              </w:rPr>
              <w:t>0,000019</w:t>
            </w:r>
          </w:p>
        </w:tc>
      </w:tr>
      <w:tr w:rsidR="00A66EDE" w:rsidRPr="00490960" w:rsidTr="0018106E">
        <w:tc>
          <w:tcPr>
            <w:tcW w:w="3277" w:type="pct"/>
          </w:tcPr>
          <w:p w:rsidR="00622D16" w:rsidRPr="00490960" w:rsidRDefault="00622D16" w:rsidP="00495DF9">
            <w:pPr>
              <w:rPr>
                <w:bCs/>
                <w:szCs w:val="24"/>
              </w:rPr>
            </w:pPr>
            <w:r w:rsidRPr="00490960">
              <w:rPr>
                <w:bCs/>
                <w:szCs w:val="24"/>
              </w:rPr>
              <w:t>Формальдегид (HCHO), т</w:t>
            </w:r>
          </w:p>
        </w:tc>
        <w:tc>
          <w:tcPr>
            <w:tcW w:w="929" w:type="pct"/>
          </w:tcPr>
          <w:p w:rsidR="00622D16" w:rsidRPr="00490960" w:rsidRDefault="00622D16" w:rsidP="00495DF9">
            <w:pPr>
              <w:jc w:val="center"/>
              <w:rPr>
                <w:bCs/>
                <w:szCs w:val="24"/>
              </w:rPr>
            </w:pPr>
            <w:r w:rsidRPr="00490960">
              <w:rPr>
                <w:bCs/>
                <w:szCs w:val="24"/>
              </w:rPr>
              <w:t>0,0233</w:t>
            </w:r>
          </w:p>
        </w:tc>
        <w:tc>
          <w:tcPr>
            <w:tcW w:w="794" w:type="pct"/>
          </w:tcPr>
          <w:p w:rsidR="00622D16" w:rsidRPr="00490960" w:rsidRDefault="00622D16" w:rsidP="00495DF9">
            <w:pPr>
              <w:jc w:val="center"/>
              <w:rPr>
                <w:bCs/>
                <w:szCs w:val="24"/>
              </w:rPr>
            </w:pPr>
            <w:r w:rsidRPr="00490960">
              <w:rPr>
                <w:bCs/>
                <w:szCs w:val="24"/>
              </w:rPr>
              <w:t>0,0103</w:t>
            </w:r>
          </w:p>
        </w:tc>
      </w:tr>
      <w:tr w:rsidR="00A66EDE" w:rsidRPr="00490960" w:rsidTr="0018106E">
        <w:tc>
          <w:tcPr>
            <w:tcW w:w="3277" w:type="pct"/>
          </w:tcPr>
          <w:p w:rsidR="00622D16" w:rsidRPr="00490960" w:rsidRDefault="00622D16" w:rsidP="00495DF9">
            <w:pPr>
              <w:rPr>
                <w:bCs/>
                <w:szCs w:val="24"/>
              </w:rPr>
            </w:pPr>
            <w:r w:rsidRPr="00490960">
              <w:rPr>
                <w:bCs/>
                <w:szCs w:val="24"/>
              </w:rPr>
              <w:t>Органические кислоты (в пересчете на CH</w:t>
            </w:r>
            <w:r w:rsidRPr="009876DC">
              <w:rPr>
                <w:bCs/>
                <w:szCs w:val="24"/>
                <w:vertAlign w:val="subscript"/>
              </w:rPr>
              <w:t>3</w:t>
            </w:r>
            <w:r w:rsidRPr="00490960">
              <w:rPr>
                <w:bCs/>
                <w:szCs w:val="24"/>
              </w:rPr>
              <w:t>COOH), т</w:t>
            </w:r>
          </w:p>
        </w:tc>
        <w:tc>
          <w:tcPr>
            <w:tcW w:w="929" w:type="pct"/>
          </w:tcPr>
          <w:p w:rsidR="00622D16" w:rsidRPr="00490960" w:rsidRDefault="00622D16" w:rsidP="00495DF9">
            <w:pPr>
              <w:jc w:val="center"/>
              <w:rPr>
                <w:bCs/>
                <w:szCs w:val="24"/>
              </w:rPr>
            </w:pPr>
            <w:r w:rsidRPr="00490960">
              <w:rPr>
                <w:bCs/>
                <w:szCs w:val="24"/>
              </w:rPr>
              <w:t>0,0720</w:t>
            </w:r>
          </w:p>
        </w:tc>
        <w:tc>
          <w:tcPr>
            <w:tcW w:w="794" w:type="pct"/>
          </w:tcPr>
          <w:p w:rsidR="00622D16" w:rsidRPr="00490960" w:rsidRDefault="00622D16" w:rsidP="00495DF9">
            <w:pPr>
              <w:jc w:val="center"/>
              <w:rPr>
                <w:bCs/>
                <w:szCs w:val="24"/>
              </w:rPr>
            </w:pPr>
            <w:r w:rsidRPr="00490960">
              <w:rPr>
                <w:bCs/>
                <w:szCs w:val="24"/>
              </w:rPr>
              <w:t>0,0103</w:t>
            </w:r>
          </w:p>
        </w:tc>
      </w:tr>
      <w:tr w:rsidR="00A66EDE" w:rsidRPr="00490960" w:rsidTr="0018106E">
        <w:tc>
          <w:tcPr>
            <w:tcW w:w="3277" w:type="pct"/>
          </w:tcPr>
          <w:p w:rsidR="00622D16" w:rsidRPr="00490960" w:rsidRDefault="00622D16" w:rsidP="00495DF9">
            <w:pPr>
              <w:rPr>
                <w:bCs/>
                <w:szCs w:val="24"/>
              </w:rPr>
            </w:pPr>
            <w:r w:rsidRPr="00490960">
              <w:rPr>
                <w:bCs/>
                <w:szCs w:val="24"/>
              </w:rPr>
              <w:t>Всего, т</w:t>
            </w:r>
          </w:p>
        </w:tc>
        <w:tc>
          <w:tcPr>
            <w:tcW w:w="929" w:type="pct"/>
          </w:tcPr>
          <w:p w:rsidR="00622D16" w:rsidRPr="00490960" w:rsidRDefault="00622D16" w:rsidP="00495DF9">
            <w:pPr>
              <w:jc w:val="center"/>
              <w:rPr>
                <w:bCs/>
                <w:szCs w:val="24"/>
              </w:rPr>
            </w:pPr>
            <w:r w:rsidRPr="00490960">
              <w:rPr>
                <w:bCs/>
                <w:szCs w:val="24"/>
              </w:rPr>
              <w:t>1,3326</w:t>
            </w:r>
          </w:p>
        </w:tc>
        <w:tc>
          <w:tcPr>
            <w:tcW w:w="794" w:type="pct"/>
          </w:tcPr>
          <w:p w:rsidR="00622D16" w:rsidRPr="00490960" w:rsidRDefault="00622D16" w:rsidP="00495DF9">
            <w:pPr>
              <w:jc w:val="center"/>
              <w:rPr>
                <w:bCs/>
                <w:szCs w:val="24"/>
              </w:rPr>
            </w:pPr>
            <w:r w:rsidRPr="00490960">
              <w:rPr>
                <w:bCs/>
                <w:szCs w:val="24"/>
              </w:rPr>
              <w:t>6,5797</w:t>
            </w:r>
          </w:p>
        </w:tc>
      </w:tr>
    </w:tbl>
    <w:p w:rsidR="00622D16" w:rsidRPr="00490960" w:rsidRDefault="00622D16" w:rsidP="00495DF9">
      <w:pPr>
        <w:ind w:firstLine="709"/>
        <w:jc w:val="center"/>
        <w:rPr>
          <w:szCs w:val="24"/>
        </w:rPr>
      </w:pPr>
      <w:r w:rsidRPr="00490960">
        <w:rPr>
          <w:noProof/>
          <w:szCs w:val="24"/>
        </w:rPr>
        <w:drawing>
          <wp:inline distT="0" distB="0" distL="0" distR="0" wp14:anchorId="2B615EB2" wp14:editId="517A9846">
            <wp:extent cx="4459605" cy="2199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59605" cy="2199640"/>
                    </a:xfrm>
                    <a:prstGeom prst="rect">
                      <a:avLst/>
                    </a:prstGeom>
                    <a:noFill/>
                    <a:ln>
                      <a:noFill/>
                    </a:ln>
                  </pic:spPr>
                </pic:pic>
              </a:graphicData>
            </a:graphic>
          </wp:inline>
        </w:drawing>
      </w:r>
    </w:p>
    <w:p w:rsidR="00622D16" w:rsidRPr="00490960" w:rsidRDefault="00622D16" w:rsidP="00495DF9">
      <w:pPr>
        <w:ind w:firstLine="709"/>
        <w:rPr>
          <w:b/>
          <w:iCs/>
          <w:szCs w:val="24"/>
        </w:rPr>
      </w:pPr>
      <w:r w:rsidRPr="00490960">
        <w:rPr>
          <w:iCs/>
          <w:szCs w:val="24"/>
        </w:rPr>
        <w:t xml:space="preserve">Рисунок </w:t>
      </w:r>
      <w:r w:rsidR="00E96773" w:rsidRPr="00490960">
        <w:rPr>
          <w:iCs/>
          <w:szCs w:val="24"/>
        </w:rPr>
        <w:t>2</w:t>
      </w:r>
      <w:r w:rsidRPr="00490960">
        <w:rPr>
          <w:iCs/>
          <w:szCs w:val="24"/>
        </w:rPr>
        <w:t xml:space="preserve"> </w:t>
      </w:r>
      <w:r w:rsidR="0018106E" w:rsidRPr="00490960">
        <w:rPr>
          <w:iCs/>
          <w:szCs w:val="24"/>
        </w:rPr>
        <w:t>–</w:t>
      </w:r>
      <w:r w:rsidRPr="00490960">
        <w:rPr>
          <w:iCs/>
          <w:szCs w:val="24"/>
        </w:rPr>
        <w:t xml:space="preserve"> </w:t>
      </w:r>
      <w:r w:rsidR="00E96773" w:rsidRPr="00490960">
        <w:rPr>
          <w:b/>
          <w:iCs/>
          <w:szCs w:val="24"/>
        </w:rPr>
        <w:t>р</w:t>
      </w:r>
      <w:r w:rsidRPr="00490960">
        <w:rPr>
          <w:b/>
          <w:iCs/>
          <w:szCs w:val="24"/>
        </w:rPr>
        <w:t>аспределение теплового потока при горении бензина 25 м</w:t>
      </w:r>
      <w:r w:rsidRPr="00490960">
        <w:rPr>
          <w:b/>
          <w:iCs/>
          <w:szCs w:val="24"/>
          <w:vertAlign w:val="superscript"/>
        </w:rPr>
        <w:t>3</w:t>
      </w:r>
      <w:r w:rsidRPr="00490960">
        <w:rPr>
          <w:b/>
          <w:iCs/>
          <w:szCs w:val="24"/>
        </w:rPr>
        <w:t xml:space="preserve"> через горловину подземной </w:t>
      </w:r>
      <w:r w:rsidR="00B30FA7">
        <w:rPr>
          <w:b/>
          <w:iCs/>
          <w:szCs w:val="24"/>
        </w:rPr>
        <w:t>е</w:t>
      </w:r>
      <w:r w:rsidRPr="00490960">
        <w:rPr>
          <w:b/>
          <w:iCs/>
          <w:szCs w:val="24"/>
        </w:rPr>
        <w:t>мкости</w:t>
      </w:r>
    </w:p>
    <w:p w:rsidR="00622D16" w:rsidRPr="00490960" w:rsidRDefault="00622D16" w:rsidP="00495DF9">
      <w:pPr>
        <w:ind w:firstLine="709"/>
        <w:jc w:val="center"/>
        <w:rPr>
          <w:szCs w:val="24"/>
        </w:rPr>
      </w:pPr>
      <w:r w:rsidRPr="00490960">
        <w:rPr>
          <w:noProof/>
          <w:szCs w:val="24"/>
        </w:rPr>
        <w:drawing>
          <wp:inline distT="0" distB="0" distL="0" distR="0" wp14:anchorId="67308573" wp14:editId="4B7C8CAE">
            <wp:extent cx="4459605" cy="21736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59605" cy="2173605"/>
                    </a:xfrm>
                    <a:prstGeom prst="rect">
                      <a:avLst/>
                    </a:prstGeom>
                    <a:noFill/>
                    <a:ln>
                      <a:noFill/>
                    </a:ln>
                  </pic:spPr>
                </pic:pic>
              </a:graphicData>
            </a:graphic>
          </wp:inline>
        </w:drawing>
      </w:r>
    </w:p>
    <w:p w:rsidR="00622D16" w:rsidRPr="00490960" w:rsidRDefault="000A4CF4" w:rsidP="00495DF9">
      <w:pPr>
        <w:ind w:firstLine="709"/>
        <w:rPr>
          <w:b/>
          <w:iCs/>
          <w:szCs w:val="24"/>
        </w:rPr>
      </w:pPr>
      <w:r w:rsidRPr="00490960">
        <w:rPr>
          <w:iCs/>
          <w:szCs w:val="24"/>
        </w:rPr>
        <w:t xml:space="preserve">Рисунок </w:t>
      </w:r>
      <w:r w:rsidR="00E96773" w:rsidRPr="00490960">
        <w:rPr>
          <w:iCs/>
          <w:szCs w:val="24"/>
        </w:rPr>
        <w:t>3</w:t>
      </w:r>
      <w:r w:rsidR="00622D16" w:rsidRPr="00490960">
        <w:rPr>
          <w:iCs/>
          <w:szCs w:val="24"/>
        </w:rPr>
        <w:t xml:space="preserve"> </w:t>
      </w:r>
      <w:r w:rsidR="0018106E" w:rsidRPr="00490960">
        <w:rPr>
          <w:iCs/>
          <w:szCs w:val="24"/>
        </w:rPr>
        <w:t>–</w:t>
      </w:r>
      <w:r w:rsidR="00622D16" w:rsidRPr="00490960">
        <w:rPr>
          <w:iCs/>
          <w:szCs w:val="24"/>
        </w:rPr>
        <w:t xml:space="preserve"> </w:t>
      </w:r>
      <w:r w:rsidR="00E96773" w:rsidRPr="00490960">
        <w:rPr>
          <w:b/>
          <w:iCs/>
          <w:szCs w:val="24"/>
        </w:rPr>
        <w:t>р</w:t>
      </w:r>
      <w:r w:rsidR="00622D16" w:rsidRPr="00490960">
        <w:rPr>
          <w:b/>
          <w:iCs/>
          <w:szCs w:val="24"/>
        </w:rPr>
        <w:t xml:space="preserve">аспределение теплового потока при аварии на территории котельной ОАО </w:t>
      </w:r>
      <w:r w:rsidR="00767422" w:rsidRPr="00490960">
        <w:rPr>
          <w:b/>
          <w:iCs/>
          <w:szCs w:val="24"/>
        </w:rPr>
        <w:t>«</w:t>
      </w:r>
      <w:r w:rsidR="00622D16" w:rsidRPr="00490960">
        <w:rPr>
          <w:b/>
          <w:iCs/>
          <w:szCs w:val="24"/>
        </w:rPr>
        <w:t>Водотеплоснаб</w:t>
      </w:r>
      <w:r w:rsidR="00767422" w:rsidRPr="00490960">
        <w:rPr>
          <w:b/>
          <w:iCs/>
          <w:szCs w:val="24"/>
        </w:rPr>
        <w:t>»</w:t>
      </w:r>
      <w:r w:rsidR="00622D16" w:rsidRPr="00490960">
        <w:rPr>
          <w:b/>
          <w:iCs/>
          <w:szCs w:val="24"/>
        </w:rPr>
        <w:t xml:space="preserve"> горении мазута 2</w:t>
      </w:r>
      <w:r w:rsidR="00896060">
        <w:rPr>
          <w:b/>
          <w:iCs/>
          <w:szCs w:val="24"/>
        </w:rPr>
        <w:t xml:space="preserve"> </w:t>
      </w:r>
      <w:r w:rsidR="00622D16" w:rsidRPr="00490960">
        <w:rPr>
          <w:b/>
          <w:iCs/>
          <w:szCs w:val="24"/>
        </w:rPr>
        <w:t>000 м</w:t>
      </w:r>
      <w:r w:rsidR="00622D16" w:rsidRPr="00490960">
        <w:rPr>
          <w:b/>
          <w:iCs/>
          <w:szCs w:val="24"/>
          <w:vertAlign w:val="superscript"/>
        </w:rPr>
        <w:t>3</w:t>
      </w:r>
      <w:r w:rsidR="00622D16" w:rsidRPr="00490960">
        <w:rPr>
          <w:b/>
          <w:iCs/>
          <w:szCs w:val="24"/>
        </w:rPr>
        <w:t xml:space="preserve"> разлитие 1</w:t>
      </w:r>
      <w:r w:rsidR="00896060">
        <w:rPr>
          <w:b/>
          <w:iCs/>
          <w:szCs w:val="24"/>
        </w:rPr>
        <w:t xml:space="preserve"> </w:t>
      </w:r>
      <w:r w:rsidR="00622D16" w:rsidRPr="00490960">
        <w:rPr>
          <w:b/>
          <w:iCs/>
          <w:szCs w:val="24"/>
        </w:rPr>
        <w:t>200 м</w:t>
      </w:r>
      <w:r w:rsidR="00622D16" w:rsidRPr="00490960">
        <w:rPr>
          <w:b/>
          <w:iCs/>
          <w:szCs w:val="24"/>
          <w:vertAlign w:val="superscript"/>
        </w:rPr>
        <w:t>2</w:t>
      </w:r>
    </w:p>
    <w:p w:rsidR="00622D16" w:rsidRPr="00490960" w:rsidRDefault="00622D16" w:rsidP="00495DF9">
      <w:pPr>
        <w:ind w:firstLine="709"/>
        <w:rPr>
          <w:szCs w:val="24"/>
        </w:rPr>
      </w:pPr>
    </w:p>
    <w:p w:rsidR="00622D16" w:rsidRPr="00490960" w:rsidRDefault="009C663F" w:rsidP="00495DF9">
      <w:pPr>
        <w:ind w:firstLine="709"/>
        <w:rPr>
          <w:szCs w:val="24"/>
        </w:rPr>
      </w:pPr>
      <w:r w:rsidRPr="00490960">
        <w:rPr>
          <w:szCs w:val="24"/>
        </w:rPr>
        <w:t xml:space="preserve">Таблица </w:t>
      </w:r>
      <w:r w:rsidR="00CC767D" w:rsidRPr="00490960">
        <w:rPr>
          <w:szCs w:val="24"/>
        </w:rPr>
        <w:t>5</w:t>
      </w:r>
      <w:r w:rsidRPr="00490960">
        <w:rPr>
          <w:szCs w:val="24"/>
        </w:rPr>
        <w:t xml:space="preserve">.1.3.8 </w:t>
      </w:r>
      <w:r w:rsidR="0018106E" w:rsidRPr="00490960">
        <w:rPr>
          <w:szCs w:val="24"/>
        </w:rPr>
        <w:t>–</w:t>
      </w:r>
      <w:r w:rsidRPr="00490960">
        <w:rPr>
          <w:b/>
          <w:szCs w:val="24"/>
        </w:rPr>
        <w:t xml:space="preserve"> </w:t>
      </w:r>
      <w:r w:rsidR="006B04CB" w:rsidRPr="00490960">
        <w:rPr>
          <w:b/>
          <w:szCs w:val="24"/>
        </w:rPr>
        <w:t>п</w:t>
      </w:r>
      <w:r w:rsidR="00622D16" w:rsidRPr="00490960">
        <w:rPr>
          <w:b/>
          <w:szCs w:val="24"/>
        </w:rPr>
        <w:t>араметры для возможного поражения людей при горении ГСМ</w:t>
      </w:r>
    </w:p>
    <w:p w:rsidR="009C663F" w:rsidRPr="00490960" w:rsidRDefault="009C663F" w:rsidP="00495DF9">
      <w:pPr>
        <w:ind w:firstLine="709"/>
        <w:rPr>
          <w:szCs w:val="24"/>
        </w:rPr>
      </w:pPr>
    </w:p>
    <w:tbl>
      <w:tblPr>
        <w:tblStyle w:val="200"/>
        <w:tblW w:w="5000" w:type="pct"/>
        <w:tblLook w:val="01E0" w:firstRow="1" w:lastRow="1" w:firstColumn="1" w:lastColumn="1" w:noHBand="0" w:noVBand="0"/>
      </w:tblPr>
      <w:tblGrid>
        <w:gridCol w:w="2896"/>
        <w:gridCol w:w="3508"/>
        <w:gridCol w:w="4018"/>
      </w:tblGrid>
      <w:tr w:rsidR="006B04CB" w:rsidRPr="00490960" w:rsidTr="006B04CB">
        <w:trPr>
          <w:trHeight w:val="255"/>
          <w:tblHeader/>
        </w:trPr>
        <w:tc>
          <w:tcPr>
            <w:tcW w:w="1349" w:type="pct"/>
            <w:noWrap/>
          </w:tcPr>
          <w:p w:rsidR="006B04CB" w:rsidRPr="00490960" w:rsidRDefault="006B04CB" w:rsidP="00495DF9">
            <w:pPr>
              <w:jc w:val="center"/>
              <w:rPr>
                <w:b/>
                <w:bCs/>
                <w:szCs w:val="24"/>
              </w:rPr>
            </w:pPr>
            <w:r w:rsidRPr="00490960">
              <w:rPr>
                <w:b/>
                <w:bCs/>
                <w:szCs w:val="24"/>
              </w:rPr>
              <w:t>Степень травмирования</w:t>
            </w:r>
          </w:p>
        </w:tc>
        <w:tc>
          <w:tcPr>
            <w:tcW w:w="1703" w:type="pct"/>
            <w:noWrap/>
          </w:tcPr>
          <w:p w:rsidR="006B04CB" w:rsidRPr="00490960" w:rsidRDefault="00B9473F" w:rsidP="00495DF9">
            <w:pPr>
              <w:jc w:val="center"/>
              <w:rPr>
                <w:b/>
                <w:bCs/>
                <w:szCs w:val="24"/>
              </w:rPr>
            </w:pPr>
            <w:r>
              <w:rPr>
                <w:b/>
                <w:bCs/>
                <w:szCs w:val="24"/>
              </w:rPr>
              <w:t>Тепловое излучение, кВт/м²</w:t>
            </w:r>
          </w:p>
        </w:tc>
        <w:tc>
          <w:tcPr>
            <w:tcW w:w="1948" w:type="pct"/>
            <w:noWrap/>
          </w:tcPr>
          <w:p w:rsidR="006B04CB" w:rsidRPr="00490960" w:rsidRDefault="006B04CB" w:rsidP="00495DF9">
            <w:pPr>
              <w:jc w:val="center"/>
              <w:rPr>
                <w:b/>
                <w:bCs/>
                <w:szCs w:val="24"/>
              </w:rPr>
            </w:pPr>
            <w:r w:rsidRPr="00490960">
              <w:rPr>
                <w:b/>
                <w:bCs/>
                <w:szCs w:val="24"/>
              </w:rPr>
              <w:t>Удаление от к</w:t>
            </w:r>
            <w:r w:rsidR="00B9473F">
              <w:rPr>
                <w:b/>
                <w:bCs/>
                <w:szCs w:val="24"/>
              </w:rPr>
              <w:t>ромки пламени, м</w:t>
            </w:r>
          </w:p>
        </w:tc>
      </w:tr>
    </w:tbl>
    <w:p w:rsidR="006B04CB" w:rsidRPr="00490960" w:rsidRDefault="006B04CB" w:rsidP="00495DF9">
      <w:pPr>
        <w:ind w:firstLine="709"/>
        <w:rPr>
          <w:sz w:val="2"/>
          <w:szCs w:val="2"/>
        </w:rPr>
      </w:pPr>
    </w:p>
    <w:tbl>
      <w:tblPr>
        <w:tblStyle w:val="200"/>
        <w:tblW w:w="5000" w:type="pct"/>
        <w:tblLook w:val="01E0" w:firstRow="1" w:lastRow="1" w:firstColumn="1" w:lastColumn="1" w:noHBand="0" w:noVBand="0"/>
      </w:tblPr>
      <w:tblGrid>
        <w:gridCol w:w="2895"/>
        <w:gridCol w:w="3508"/>
        <w:gridCol w:w="4019"/>
      </w:tblGrid>
      <w:tr w:rsidR="00A66EDE" w:rsidRPr="00490960" w:rsidTr="006B04CB">
        <w:trPr>
          <w:trHeight w:val="281"/>
          <w:tblHeader/>
        </w:trPr>
        <w:tc>
          <w:tcPr>
            <w:tcW w:w="1389" w:type="pct"/>
            <w:noWrap/>
          </w:tcPr>
          <w:p w:rsidR="009C663F" w:rsidRPr="00490960" w:rsidRDefault="009C663F" w:rsidP="00495DF9">
            <w:pPr>
              <w:jc w:val="center"/>
              <w:rPr>
                <w:b/>
                <w:bCs/>
                <w:szCs w:val="24"/>
              </w:rPr>
            </w:pPr>
            <w:r w:rsidRPr="00490960">
              <w:rPr>
                <w:b/>
                <w:bCs/>
                <w:szCs w:val="24"/>
              </w:rPr>
              <w:t>1</w:t>
            </w:r>
          </w:p>
        </w:tc>
        <w:tc>
          <w:tcPr>
            <w:tcW w:w="1683" w:type="pct"/>
            <w:noWrap/>
          </w:tcPr>
          <w:p w:rsidR="009C663F" w:rsidRPr="00490960" w:rsidRDefault="009C663F" w:rsidP="00495DF9">
            <w:pPr>
              <w:jc w:val="center"/>
              <w:rPr>
                <w:b/>
                <w:bCs/>
                <w:szCs w:val="24"/>
              </w:rPr>
            </w:pPr>
            <w:r w:rsidRPr="00490960">
              <w:rPr>
                <w:b/>
                <w:bCs/>
                <w:szCs w:val="24"/>
              </w:rPr>
              <w:t>2</w:t>
            </w:r>
          </w:p>
        </w:tc>
        <w:tc>
          <w:tcPr>
            <w:tcW w:w="1928" w:type="pct"/>
            <w:noWrap/>
          </w:tcPr>
          <w:p w:rsidR="009C663F" w:rsidRPr="00490960" w:rsidRDefault="009C663F" w:rsidP="00495DF9">
            <w:pPr>
              <w:jc w:val="center"/>
              <w:rPr>
                <w:b/>
                <w:bCs/>
                <w:szCs w:val="24"/>
              </w:rPr>
            </w:pPr>
            <w:r w:rsidRPr="00490960">
              <w:rPr>
                <w:b/>
                <w:bCs/>
                <w:szCs w:val="24"/>
              </w:rPr>
              <w:t>3</w:t>
            </w:r>
          </w:p>
        </w:tc>
      </w:tr>
      <w:tr w:rsidR="00A66EDE" w:rsidRPr="00490960" w:rsidTr="0018106E">
        <w:trPr>
          <w:trHeight w:val="255"/>
        </w:trPr>
        <w:tc>
          <w:tcPr>
            <w:tcW w:w="5000" w:type="pct"/>
            <w:gridSpan w:val="3"/>
            <w:noWrap/>
          </w:tcPr>
          <w:p w:rsidR="00622D16" w:rsidRPr="00490960" w:rsidRDefault="00622D16" w:rsidP="00495DF9">
            <w:pPr>
              <w:rPr>
                <w:bCs/>
                <w:szCs w:val="24"/>
              </w:rPr>
            </w:pPr>
            <w:r w:rsidRPr="00490960">
              <w:rPr>
                <w:bCs/>
                <w:szCs w:val="24"/>
              </w:rPr>
              <w:lastRenderedPageBreak/>
              <w:t>Бензин 25 м</w:t>
            </w:r>
            <w:r w:rsidR="009C663F" w:rsidRPr="00490960">
              <w:rPr>
                <w:bCs/>
                <w:szCs w:val="24"/>
              </w:rPr>
              <w:t>³</w:t>
            </w:r>
            <w:r w:rsidR="00F63D10">
              <w:rPr>
                <w:bCs/>
                <w:szCs w:val="24"/>
              </w:rPr>
              <w:t>,</w:t>
            </w:r>
            <w:r w:rsidRPr="00490960">
              <w:rPr>
                <w:bCs/>
                <w:szCs w:val="24"/>
              </w:rPr>
              <w:t xml:space="preserve"> через горловину подземной емкости</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III степени</w:t>
            </w:r>
          </w:p>
        </w:tc>
        <w:tc>
          <w:tcPr>
            <w:tcW w:w="1683" w:type="pct"/>
            <w:noWrap/>
          </w:tcPr>
          <w:p w:rsidR="00622D16" w:rsidRPr="00490960" w:rsidRDefault="00622D16" w:rsidP="00495DF9">
            <w:pPr>
              <w:jc w:val="center"/>
              <w:rPr>
                <w:bCs/>
                <w:szCs w:val="24"/>
              </w:rPr>
            </w:pPr>
            <w:r w:rsidRPr="00490960">
              <w:rPr>
                <w:bCs/>
                <w:szCs w:val="24"/>
              </w:rPr>
              <w:t>49</w:t>
            </w:r>
          </w:p>
        </w:tc>
        <w:tc>
          <w:tcPr>
            <w:tcW w:w="1928" w:type="pct"/>
            <w:noWrap/>
          </w:tcPr>
          <w:p w:rsidR="00622D16" w:rsidRPr="00490960" w:rsidRDefault="00622D16" w:rsidP="00495DF9">
            <w:pPr>
              <w:jc w:val="center"/>
              <w:rPr>
                <w:bCs/>
                <w:szCs w:val="24"/>
              </w:rPr>
            </w:pPr>
            <w:r w:rsidRPr="00490960">
              <w:rPr>
                <w:bCs/>
                <w:szCs w:val="24"/>
              </w:rPr>
              <w:t>0,0</w:t>
            </w:r>
          </w:p>
        </w:tc>
      </w:tr>
      <w:tr w:rsidR="00A66EDE" w:rsidRPr="00490960" w:rsidTr="006B04CB">
        <w:trPr>
          <w:trHeight w:val="240"/>
        </w:trPr>
        <w:tc>
          <w:tcPr>
            <w:tcW w:w="1389" w:type="pct"/>
            <w:noWrap/>
          </w:tcPr>
          <w:p w:rsidR="00622D16" w:rsidRPr="00490960" w:rsidRDefault="00622D16" w:rsidP="00495DF9">
            <w:pPr>
              <w:rPr>
                <w:bCs/>
                <w:szCs w:val="24"/>
              </w:rPr>
            </w:pPr>
            <w:r w:rsidRPr="00490960">
              <w:rPr>
                <w:bCs/>
                <w:szCs w:val="24"/>
              </w:rPr>
              <w:t>Ожоги II степени</w:t>
            </w:r>
          </w:p>
        </w:tc>
        <w:tc>
          <w:tcPr>
            <w:tcW w:w="1683" w:type="pct"/>
            <w:noWrap/>
          </w:tcPr>
          <w:p w:rsidR="00622D16" w:rsidRPr="00490960" w:rsidRDefault="00622D16" w:rsidP="00495DF9">
            <w:pPr>
              <w:jc w:val="center"/>
              <w:rPr>
                <w:bCs/>
                <w:szCs w:val="24"/>
              </w:rPr>
            </w:pPr>
            <w:r w:rsidRPr="00490960">
              <w:rPr>
                <w:bCs/>
                <w:szCs w:val="24"/>
              </w:rPr>
              <w:t>27,4</w:t>
            </w:r>
          </w:p>
        </w:tc>
        <w:tc>
          <w:tcPr>
            <w:tcW w:w="1928" w:type="pct"/>
            <w:noWrap/>
          </w:tcPr>
          <w:p w:rsidR="00622D16" w:rsidRPr="00490960" w:rsidRDefault="00622D16" w:rsidP="00495DF9">
            <w:pPr>
              <w:jc w:val="center"/>
              <w:rPr>
                <w:bCs/>
                <w:szCs w:val="24"/>
              </w:rPr>
            </w:pPr>
            <w:r w:rsidRPr="00490960">
              <w:rPr>
                <w:bCs/>
                <w:szCs w:val="24"/>
              </w:rPr>
              <w:t>0,13</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 степени</w:t>
            </w:r>
          </w:p>
        </w:tc>
        <w:tc>
          <w:tcPr>
            <w:tcW w:w="1683" w:type="pct"/>
            <w:noWrap/>
          </w:tcPr>
          <w:p w:rsidR="00622D16" w:rsidRPr="00490960" w:rsidRDefault="00622D16" w:rsidP="00495DF9">
            <w:pPr>
              <w:jc w:val="center"/>
              <w:rPr>
                <w:bCs/>
                <w:szCs w:val="24"/>
              </w:rPr>
            </w:pPr>
            <w:r w:rsidRPr="00490960">
              <w:rPr>
                <w:bCs/>
                <w:szCs w:val="24"/>
              </w:rPr>
              <w:t>9,6</w:t>
            </w:r>
          </w:p>
        </w:tc>
        <w:tc>
          <w:tcPr>
            <w:tcW w:w="1928" w:type="pct"/>
            <w:noWrap/>
          </w:tcPr>
          <w:p w:rsidR="00622D16" w:rsidRPr="00490960" w:rsidRDefault="00622D16" w:rsidP="00495DF9">
            <w:pPr>
              <w:jc w:val="center"/>
              <w:rPr>
                <w:bCs/>
                <w:szCs w:val="24"/>
              </w:rPr>
            </w:pPr>
            <w:r w:rsidRPr="00490960">
              <w:rPr>
                <w:bCs/>
                <w:szCs w:val="24"/>
              </w:rPr>
              <w:t>0,9</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Болевой порог</w:t>
            </w:r>
          </w:p>
        </w:tc>
        <w:tc>
          <w:tcPr>
            <w:tcW w:w="1683" w:type="pct"/>
            <w:noWrap/>
          </w:tcPr>
          <w:p w:rsidR="00622D16" w:rsidRPr="00490960" w:rsidRDefault="00622D16" w:rsidP="00495DF9">
            <w:pPr>
              <w:jc w:val="center"/>
              <w:rPr>
                <w:bCs/>
                <w:szCs w:val="24"/>
              </w:rPr>
            </w:pPr>
            <w:r w:rsidRPr="00490960">
              <w:rPr>
                <w:bCs/>
                <w:szCs w:val="24"/>
              </w:rPr>
              <w:t>1,4</w:t>
            </w:r>
          </w:p>
        </w:tc>
        <w:tc>
          <w:tcPr>
            <w:tcW w:w="1928" w:type="pct"/>
            <w:noWrap/>
          </w:tcPr>
          <w:p w:rsidR="00622D16" w:rsidRPr="00490960" w:rsidRDefault="00622D16" w:rsidP="00495DF9">
            <w:pPr>
              <w:jc w:val="center"/>
              <w:rPr>
                <w:bCs/>
                <w:szCs w:val="24"/>
              </w:rPr>
            </w:pPr>
            <w:r w:rsidRPr="00490960">
              <w:rPr>
                <w:bCs/>
                <w:szCs w:val="24"/>
              </w:rPr>
              <w:t>3,6</w:t>
            </w:r>
          </w:p>
        </w:tc>
      </w:tr>
      <w:tr w:rsidR="00A66EDE" w:rsidRPr="00490960" w:rsidTr="0018106E">
        <w:trPr>
          <w:trHeight w:val="255"/>
        </w:trPr>
        <w:tc>
          <w:tcPr>
            <w:tcW w:w="5000" w:type="pct"/>
            <w:gridSpan w:val="3"/>
            <w:noWrap/>
          </w:tcPr>
          <w:p w:rsidR="00622D16" w:rsidRPr="00490960" w:rsidRDefault="00622D16" w:rsidP="00495DF9">
            <w:pPr>
              <w:rPr>
                <w:bCs/>
                <w:szCs w:val="24"/>
              </w:rPr>
            </w:pPr>
            <w:r w:rsidRPr="00490960">
              <w:rPr>
                <w:bCs/>
                <w:szCs w:val="24"/>
              </w:rPr>
              <w:t>Мазут 2</w:t>
            </w:r>
            <w:r w:rsidR="00F63D10">
              <w:rPr>
                <w:bCs/>
                <w:szCs w:val="24"/>
              </w:rPr>
              <w:t xml:space="preserve"> </w:t>
            </w:r>
            <w:r w:rsidRPr="00490960">
              <w:rPr>
                <w:bCs/>
                <w:szCs w:val="24"/>
              </w:rPr>
              <w:t>000 м</w:t>
            </w:r>
            <w:r w:rsidR="0018106E" w:rsidRPr="00490960">
              <w:rPr>
                <w:bCs/>
                <w:szCs w:val="24"/>
              </w:rPr>
              <w:t>³</w:t>
            </w:r>
            <w:r w:rsidR="00F63D10">
              <w:rPr>
                <w:bCs/>
                <w:szCs w:val="24"/>
              </w:rPr>
              <w:t>,</w:t>
            </w:r>
            <w:r w:rsidRPr="00490960">
              <w:rPr>
                <w:bCs/>
                <w:szCs w:val="24"/>
              </w:rPr>
              <w:t xml:space="preserve"> разлитие 1</w:t>
            </w:r>
            <w:r w:rsidR="00F63D10">
              <w:rPr>
                <w:bCs/>
                <w:szCs w:val="24"/>
              </w:rPr>
              <w:t xml:space="preserve"> </w:t>
            </w:r>
            <w:r w:rsidRPr="00490960">
              <w:rPr>
                <w:bCs/>
                <w:szCs w:val="24"/>
              </w:rPr>
              <w:t>200 м</w:t>
            </w:r>
            <w:r w:rsidR="009C663F" w:rsidRPr="00490960">
              <w:rPr>
                <w:bCs/>
                <w:szCs w:val="24"/>
              </w:rPr>
              <w:t>²</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III степени</w:t>
            </w:r>
          </w:p>
        </w:tc>
        <w:tc>
          <w:tcPr>
            <w:tcW w:w="1683" w:type="pct"/>
            <w:noWrap/>
          </w:tcPr>
          <w:p w:rsidR="00622D16" w:rsidRPr="00490960" w:rsidRDefault="00622D16" w:rsidP="00495DF9">
            <w:pPr>
              <w:jc w:val="center"/>
              <w:rPr>
                <w:bCs/>
                <w:szCs w:val="24"/>
              </w:rPr>
            </w:pPr>
            <w:r w:rsidRPr="00490960">
              <w:rPr>
                <w:bCs/>
                <w:szCs w:val="24"/>
              </w:rPr>
              <w:t>49</w:t>
            </w:r>
          </w:p>
        </w:tc>
        <w:tc>
          <w:tcPr>
            <w:tcW w:w="1928" w:type="pct"/>
            <w:noWrap/>
          </w:tcPr>
          <w:p w:rsidR="00622D16" w:rsidRPr="00490960" w:rsidRDefault="00622D16" w:rsidP="00495DF9">
            <w:pPr>
              <w:jc w:val="center"/>
              <w:rPr>
                <w:bCs/>
                <w:szCs w:val="24"/>
              </w:rPr>
            </w:pPr>
            <w:r w:rsidRPr="00490960">
              <w:rPr>
                <w:bCs/>
                <w:szCs w:val="24"/>
              </w:rPr>
              <w:t>0,0</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II степени</w:t>
            </w:r>
          </w:p>
        </w:tc>
        <w:tc>
          <w:tcPr>
            <w:tcW w:w="1683" w:type="pct"/>
            <w:noWrap/>
          </w:tcPr>
          <w:p w:rsidR="00622D16" w:rsidRPr="00490960" w:rsidRDefault="00622D16" w:rsidP="00495DF9">
            <w:pPr>
              <w:jc w:val="center"/>
              <w:rPr>
                <w:bCs/>
                <w:szCs w:val="24"/>
              </w:rPr>
            </w:pPr>
            <w:r w:rsidRPr="00490960">
              <w:rPr>
                <w:bCs/>
                <w:szCs w:val="24"/>
              </w:rPr>
              <w:t>27,4</w:t>
            </w:r>
          </w:p>
        </w:tc>
        <w:tc>
          <w:tcPr>
            <w:tcW w:w="1928" w:type="pct"/>
            <w:noWrap/>
          </w:tcPr>
          <w:p w:rsidR="00622D16" w:rsidRPr="00490960" w:rsidRDefault="00622D16" w:rsidP="00495DF9">
            <w:pPr>
              <w:jc w:val="center"/>
              <w:rPr>
                <w:bCs/>
                <w:szCs w:val="24"/>
              </w:rPr>
            </w:pPr>
            <w:r w:rsidRPr="00490960">
              <w:rPr>
                <w:bCs/>
                <w:szCs w:val="24"/>
              </w:rPr>
              <w:t>0,0</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 степени</w:t>
            </w:r>
          </w:p>
        </w:tc>
        <w:tc>
          <w:tcPr>
            <w:tcW w:w="1683" w:type="pct"/>
            <w:noWrap/>
          </w:tcPr>
          <w:p w:rsidR="00622D16" w:rsidRPr="00490960" w:rsidRDefault="00622D16" w:rsidP="00495DF9">
            <w:pPr>
              <w:jc w:val="center"/>
              <w:rPr>
                <w:bCs/>
                <w:szCs w:val="24"/>
              </w:rPr>
            </w:pPr>
            <w:r w:rsidRPr="00490960">
              <w:rPr>
                <w:bCs/>
                <w:szCs w:val="24"/>
              </w:rPr>
              <w:t>9,6</w:t>
            </w:r>
          </w:p>
        </w:tc>
        <w:tc>
          <w:tcPr>
            <w:tcW w:w="1928" w:type="pct"/>
            <w:noWrap/>
          </w:tcPr>
          <w:p w:rsidR="00622D16" w:rsidRPr="00490960" w:rsidRDefault="00622D16" w:rsidP="00495DF9">
            <w:pPr>
              <w:jc w:val="center"/>
              <w:rPr>
                <w:bCs/>
                <w:szCs w:val="24"/>
              </w:rPr>
            </w:pPr>
            <w:r w:rsidRPr="00490960">
              <w:rPr>
                <w:bCs/>
                <w:szCs w:val="24"/>
              </w:rPr>
              <w:t>0</w:t>
            </w:r>
          </w:p>
        </w:tc>
      </w:tr>
      <w:tr w:rsidR="001E0513" w:rsidRPr="00490960" w:rsidTr="006B04CB">
        <w:trPr>
          <w:trHeight w:val="255"/>
        </w:trPr>
        <w:tc>
          <w:tcPr>
            <w:tcW w:w="1389" w:type="pct"/>
            <w:noWrap/>
          </w:tcPr>
          <w:p w:rsidR="00622D16" w:rsidRPr="00490960" w:rsidRDefault="00622D16" w:rsidP="00495DF9">
            <w:pPr>
              <w:rPr>
                <w:bCs/>
                <w:szCs w:val="24"/>
              </w:rPr>
            </w:pPr>
            <w:r w:rsidRPr="00490960">
              <w:rPr>
                <w:bCs/>
                <w:szCs w:val="24"/>
              </w:rPr>
              <w:t>Болевой порог</w:t>
            </w:r>
          </w:p>
        </w:tc>
        <w:tc>
          <w:tcPr>
            <w:tcW w:w="1683" w:type="pct"/>
            <w:noWrap/>
          </w:tcPr>
          <w:p w:rsidR="00622D16" w:rsidRPr="00490960" w:rsidRDefault="00622D16" w:rsidP="00495DF9">
            <w:pPr>
              <w:jc w:val="center"/>
              <w:rPr>
                <w:bCs/>
                <w:szCs w:val="24"/>
              </w:rPr>
            </w:pPr>
            <w:r w:rsidRPr="00490960">
              <w:rPr>
                <w:bCs/>
                <w:szCs w:val="24"/>
              </w:rPr>
              <w:t>1,4</w:t>
            </w:r>
          </w:p>
        </w:tc>
        <w:tc>
          <w:tcPr>
            <w:tcW w:w="1928" w:type="pct"/>
            <w:noWrap/>
          </w:tcPr>
          <w:p w:rsidR="00622D16" w:rsidRPr="00490960" w:rsidRDefault="00622D16" w:rsidP="00495DF9">
            <w:pPr>
              <w:jc w:val="center"/>
              <w:rPr>
                <w:bCs/>
                <w:szCs w:val="24"/>
              </w:rPr>
            </w:pPr>
            <w:r w:rsidRPr="00490960">
              <w:rPr>
                <w:bCs/>
                <w:szCs w:val="24"/>
              </w:rPr>
              <w:t>14</w:t>
            </w:r>
          </w:p>
        </w:tc>
      </w:tr>
    </w:tbl>
    <w:p w:rsidR="009C663F" w:rsidRPr="00490960" w:rsidRDefault="009C663F" w:rsidP="00495DF9">
      <w:pPr>
        <w:ind w:firstLine="709"/>
        <w:rPr>
          <w:bCs/>
          <w:szCs w:val="24"/>
        </w:rPr>
      </w:pPr>
    </w:p>
    <w:p w:rsidR="00622D16" w:rsidRPr="0075790C" w:rsidRDefault="00622D16" w:rsidP="00495DF9">
      <w:pPr>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 xml:space="preserve">1. При аварии на АЗС застраиваемая территория поражающим факторам не подвергнется. </w:t>
      </w:r>
    </w:p>
    <w:p w:rsidR="00622D16" w:rsidRPr="00490960" w:rsidRDefault="00622D16" w:rsidP="00495DF9">
      <w:pPr>
        <w:ind w:firstLine="709"/>
        <w:rPr>
          <w:szCs w:val="24"/>
        </w:rPr>
      </w:pPr>
      <w:r w:rsidRPr="00490960">
        <w:rPr>
          <w:szCs w:val="24"/>
        </w:rPr>
        <w:t>2. Аварии на АЗС при самом неблагоприятном развитии носят локальный характер.</w:t>
      </w:r>
    </w:p>
    <w:p w:rsidR="00622D16" w:rsidRPr="00490960" w:rsidRDefault="00622D16" w:rsidP="00495DF9">
      <w:pPr>
        <w:ind w:firstLine="709"/>
        <w:rPr>
          <w:szCs w:val="24"/>
        </w:rPr>
      </w:pPr>
      <w:r w:rsidRPr="00490960">
        <w:rPr>
          <w:szCs w:val="24"/>
        </w:rPr>
        <w:t>3.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622D16" w:rsidRPr="00490960" w:rsidRDefault="00622D16" w:rsidP="00495DF9">
      <w:pPr>
        <w:ind w:firstLine="709"/>
        <w:rPr>
          <w:szCs w:val="24"/>
        </w:rPr>
      </w:pPr>
      <w:r w:rsidRPr="00490960">
        <w:rPr>
          <w:szCs w:val="24"/>
        </w:rPr>
        <w:t>4. Наиболее вероятным результатом воздействия взрывных явлений на объекте будут разрушение здания операторной, навеса и топливо-раздаточных колонок.</w:t>
      </w:r>
    </w:p>
    <w:p w:rsidR="00622D16" w:rsidRPr="00490960" w:rsidRDefault="00622D16" w:rsidP="00495DF9">
      <w:pPr>
        <w:ind w:firstLine="709"/>
        <w:rPr>
          <w:szCs w:val="24"/>
        </w:rPr>
      </w:pPr>
      <w:r w:rsidRPr="00490960">
        <w:rPr>
          <w:szCs w:val="24"/>
        </w:rPr>
        <w:t xml:space="preserve">5. Людские потери со смертельным исходом </w:t>
      </w:r>
      <w:r w:rsidR="0018106E" w:rsidRPr="00490960">
        <w:rPr>
          <w:szCs w:val="24"/>
        </w:rPr>
        <w:t>–</w:t>
      </w:r>
      <w:r w:rsidRPr="00490960">
        <w:rPr>
          <w:szCs w:val="24"/>
        </w:rPr>
        <w:t xml:space="preserve"> в районе площадки слива ГСМ, СУГ с автоцистерн, топливо-раздаточных колонок. На остальной территории объекта </w:t>
      </w:r>
      <w:r w:rsidR="0018106E" w:rsidRPr="00490960">
        <w:rPr>
          <w:szCs w:val="24"/>
        </w:rPr>
        <w:t>–</w:t>
      </w:r>
      <w:r w:rsidRPr="00490960">
        <w:rPr>
          <w:szCs w:val="24"/>
        </w:rPr>
        <w:t xml:space="preserve"> маловероятны. Возможно поражение людей внутри операторной вследствие расстекления и возможного обрушения конструкций.</w:t>
      </w:r>
    </w:p>
    <w:p w:rsidR="00622D16" w:rsidRPr="00490960" w:rsidRDefault="00622D16" w:rsidP="00495DF9">
      <w:pPr>
        <w:ind w:firstLine="709"/>
        <w:rPr>
          <w:szCs w:val="24"/>
        </w:rPr>
      </w:pPr>
      <w:r w:rsidRPr="00490960">
        <w:rPr>
          <w:szCs w:val="24"/>
        </w:rPr>
        <w:t>6. Аварии могут привести к загрязнению территории нефтепродуктами.</w:t>
      </w:r>
    </w:p>
    <w:p w:rsidR="00622D16" w:rsidRPr="00490960" w:rsidRDefault="00622D16" w:rsidP="00495DF9">
      <w:pPr>
        <w:ind w:firstLine="709"/>
        <w:rPr>
          <w:szCs w:val="24"/>
        </w:rPr>
      </w:pPr>
      <w:r w:rsidRPr="00490960">
        <w:rPr>
          <w:szCs w:val="24"/>
        </w:rPr>
        <w:t xml:space="preserve">7. Безопасное расстояние (удаленность) при пожаре в здании операторной для людей составит </w:t>
      </w:r>
      <w:r w:rsidR="0018106E" w:rsidRPr="00490960">
        <w:rPr>
          <w:szCs w:val="24"/>
        </w:rPr>
        <w:t>–</w:t>
      </w:r>
      <w:r w:rsidRPr="00490960">
        <w:rPr>
          <w:szCs w:val="24"/>
        </w:rPr>
        <w:t xml:space="preserve"> более 16 м, при разлитии ГСМ </w:t>
      </w:r>
      <w:r w:rsidR="0018106E" w:rsidRPr="00490960">
        <w:rPr>
          <w:szCs w:val="24"/>
        </w:rPr>
        <w:t>–</w:t>
      </w:r>
      <w:r w:rsidRPr="00490960">
        <w:rPr>
          <w:szCs w:val="24"/>
        </w:rPr>
        <w:t xml:space="preserve"> более 12 м. При аварии с СУГ </w:t>
      </w:r>
      <w:r w:rsidR="0018106E" w:rsidRPr="00490960">
        <w:rPr>
          <w:szCs w:val="24"/>
        </w:rPr>
        <w:t>–</w:t>
      </w:r>
      <w:r w:rsidRPr="00490960">
        <w:rPr>
          <w:szCs w:val="24"/>
        </w:rPr>
        <w:t xml:space="preserve"> безопасное расстояние для людей до 100 м, расстекление </w:t>
      </w:r>
      <w:r w:rsidR="0018106E" w:rsidRPr="00490960">
        <w:rPr>
          <w:szCs w:val="24"/>
        </w:rPr>
        <w:t>–</w:t>
      </w:r>
      <w:r w:rsidRPr="00490960">
        <w:rPr>
          <w:szCs w:val="24"/>
        </w:rPr>
        <w:t xml:space="preserve"> до 775 м.</w:t>
      </w:r>
    </w:p>
    <w:p w:rsidR="00622D16" w:rsidRPr="00490960" w:rsidRDefault="00622D16" w:rsidP="00495DF9">
      <w:pPr>
        <w:ind w:firstLine="709"/>
        <w:rPr>
          <w:szCs w:val="24"/>
        </w:rPr>
      </w:pPr>
      <w:r w:rsidRPr="00490960">
        <w:rPr>
          <w:szCs w:val="24"/>
        </w:rPr>
        <w:t>8. Наиболее вероятным результатом воздействия при горении мазута, следует ожидать сильное задымление территорий близлежащих жилых домов и иных объектов.</w:t>
      </w:r>
    </w:p>
    <w:p w:rsidR="00622D16" w:rsidRPr="00490960" w:rsidRDefault="00622D16" w:rsidP="00495DF9">
      <w:pPr>
        <w:ind w:firstLine="709"/>
        <w:rPr>
          <w:szCs w:val="24"/>
        </w:rPr>
      </w:pPr>
      <w:r w:rsidRPr="00490960">
        <w:rPr>
          <w:szCs w:val="24"/>
        </w:rPr>
        <w:t>Учитывая тот факт, что полностью исключить возможность возникновения пожара на проектируемых и существующих взрывопожароопасных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8055A4" w:rsidRPr="00490960" w:rsidRDefault="008055A4" w:rsidP="00495DF9">
      <w:pPr>
        <w:ind w:firstLine="709"/>
        <w:rPr>
          <w:szCs w:val="24"/>
        </w:rPr>
      </w:pPr>
    </w:p>
    <w:p w:rsidR="00622D16" w:rsidRPr="00490960" w:rsidRDefault="00622D16" w:rsidP="00495DF9">
      <w:pPr>
        <w:ind w:firstLine="709"/>
        <w:rPr>
          <w:b/>
          <w:bCs/>
          <w:szCs w:val="24"/>
        </w:rPr>
      </w:pPr>
      <w:r w:rsidRPr="00490960">
        <w:rPr>
          <w:b/>
          <w:bCs/>
          <w:szCs w:val="24"/>
        </w:rPr>
        <w:t xml:space="preserve">Радиационно-опасные объекты </w:t>
      </w:r>
      <w:r w:rsidR="00F7492C" w:rsidRPr="00490960">
        <w:rPr>
          <w:b/>
          <w:bCs/>
          <w:szCs w:val="24"/>
        </w:rPr>
        <w:t>–</w:t>
      </w:r>
      <w:r w:rsidRPr="00490960">
        <w:rPr>
          <w:b/>
          <w:bCs/>
          <w:szCs w:val="24"/>
        </w:rPr>
        <w:t xml:space="preserve"> аварии с угрозой выброса радиоактивных веществ</w:t>
      </w:r>
      <w:r w:rsidR="001618E5">
        <w:rPr>
          <w:b/>
          <w:bCs/>
          <w:szCs w:val="24"/>
        </w:rPr>
        <w:t>.</w:t>
      </w:r>
    </w:p>
    <w:p w:rsidR="00622D16" w:rsidRPr="00490960" w:rsidRDefault="00622D16" w:rsidP="00495DF9">
      <w:pPr>
        <w:ind w:firstLine="709"/>
        <w:rPr>
          <w:szCs w:val="24"/>
        </w:rPr>
      </w:pPr>
      <w:r w:rsidRPr="00490960">
        <w:rPr>
          <w:szCs w:val="24"/>
        </w:rPr>
        <w:t>Аварии на Ленинградской АЭС.</w:t>
      </w:r>
    </w:p>
    <w:p w:rsidR="00622D16" w:rsidRPr="00490960" w:rsidRDefault="00622D16" w:rsidP="00495DF9">
      <w:pPr>
        <w:ind w:firstLine="709"/>
        <w:rPr>
          <w:szCs w:val="24"/>
        </w:rPr>
      </w:pPr>
      <w:r w:rsidRPr="00490960">
        <w:rPr>
          <w:szCs w:val="24"/>
        </w:rPr>
        <w:t xml:space="preserve">Действующая АЭС </w:t>
      </w:r>
      <w:r w:rsidR="00357C5D" w:rsidRPr="00490960">
        <w:rPr>
          <w:szCs w:val="24"/>
        </w:rPr>
        <w:t>расположена</w:t>
      </w:r>
      <w:r w:rsidRPr="00490960">
        <w:rPr>
          <w:szCs w:val="24"/>
        </w:rPr>
        <w:t xml:space="preserve"> в </w:t>
      </w:r>
      <w:r w:rsidR="00F63D10">
        <w:rPr>
          <w:szCs w:val="24"/>
        </w:rPr>
        <w:t>70</w:t>
      </w:r>
      <w:r w:rsidR="004A03CA" w:rsidRPr="00490960">
        <w:rPr>
          <w:szCs w:val="24"/>
        </w:rPr>
        <w:t xml:space="preserve"> </w:t>
      </w:r>
      <w:r w:rsidRPr="00490960">
        <w:rPr>
          <w:szCs w:val="24"/>
        </w:rPr>
        <w:t xml:space="preserve">км </w:t>
      </w:r>
      <w:r w:rsidR="004A03CA" w:rsidRPr="00490960">
        <w:rPr>
          <w:szCs w:val="24"/>
        </w:rPr>
        <w:t xml:space="preserve">от </w:t>
      </w:r>
      <w:r w:rsidRPr="00490960">
        <w:rPr>
          <w:szCs w:val="24"/>
        </w:rPr>
        <w:t xml:space="preserve">границы </w:t>
      </w:r>
      <w:r w:rsidR="000C3AAA" w:rsidRPr="00490960">
        <w:t>МО Кобринское сельское поселение</w:t>
      </w:r>
      <w:r w:rsidR="000C3AAA" w:rsidRPr="00490960">
        <w:rPr>
          <w:szCs w:val="24"/>
        </w:rPr>
        <w:t xml:space="preserve"> </w:t>
      </w:r>
      <w:r w:rsidRPr="00490960">
        <w:rPr>
          <w:szCs w:val="24"/>
        </w:rPr>
        <w:t xml:space="preserve">на берегу Финского залива в </w:t>
      </w:r>
      <w:r w:rsidR="00C15078">
        <w:rPr>
          <w:szCs w:val="24"/>
        </w:rPr>
        <w:t xml:space="preserve">границах </w:t>
      </w:r>
      <w:r w:rsidR="00F7492C" w:rsidRPr="00490960">
        <w:rPr>
          <w:szCs w:val="24"/>
        </w:rPr>
        <w:t>г</w:t>
      </w:r>
      <w:r w:rsidR="008C71A1" w:rsidRPr="00490960">
        <w:rPr>
          <w:szCs w:val="24"/>
        </w:rPr>
        <w:t>орода</w:t>
      </w:r>
      <w:r w:rsidRPr="00490960">
        <w:rPr>
          <w:szCs w:val="24"/>
        </w:rPr>
        <w:t xml:space="preserve"> Сосновый Бор. На АЭС эксплуатируются четыре энергоблока с канальными реакторами РБМК-1000 (в 2 км проектируется новая АЭС-2 с установкой ВВР-1200). Каждый энергоблок включает в себя следующее оборудование: </w:t>
      </w:r>
    </w:p>
    <w:p w:rsidR="00622D16" w:rsidRPr="00490960" w:rsidRDefault="006B04C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уран-графитовый реактор большой мощности канального типа, кипящий со вспомогательными системами;</w:t>
      </w:r>
    </w:p>
    <w:p w:rsidR="00622D16" w:rsidRPr="00490960" w:rsidRDefault="006B04C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две турбины К-500-65/3000;</w:t>
      </w:r>
    </w:p>
    <w:p w:rsidR="00622D16" w:rsidRPr="00490960" w:rsidRDefault="006B04C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два генератора мощностью 500 МВт каждый.</w:t>
      </w:r>
    </w:p>
    <w:p w:rsidR="00622D16" w:rsidRPr="00490960" w:rsidRDefault="00622D16" w:rsidP="00495DF9">
      <w:pPr>
        <w:ind w:firstLine="709"/>
        <w:rPr>
          <w:szCs w:val="24"/>
        </w:rPr>
      </w:pPr>
      <w:r w:rsidRPr="00490960">
        <w:rPr>
          <w:szCs w:val="24"/>
        </w:rPr>
        <w:t xml:space="preserve">К конструктивным недостаткам РБМК можно отнести: положительный коэффициент реактивности и эффект обезвоживания активной зоны; недостаточное быстродействие аварийной защиты в условиях допустимого снижения реактивности; недостаточное число автоматических технических средств, способных привести реакторную установку в безопасное состояние при нарушениях требований эксплуатационного регламента; незащищённость техническими средствами устройств ввода и вывода из работы части аварийных защит реактора; отсутствие </w:t>
      </w:r>
      <w:r w:rsidRPr="00490960">
        <w:rPr>
          <w:szCs w:val="24"/>
        </w:rPr>
        <w:lastRenderedPageBreak/>
        <w:t>защитной оболочки. Несмотря на то, что за последние 15 лет многие работающие реакторы типа РБМК были модернизированы, эксперты по-прежнему сомневаются в том, что авария с разрушением активной зоны на модернизированных блоках невозможна.</w:t>
      </w:r>
    </w:p>
    <w:p w:rsidR="00622D16" w:rsidRPr="00490960" w:rsidRDefault="00622D16" w:rsidP="00495DF9">
      <w:pPr>
        <w:ind w:firstLine="709"/>
        <w:rPr>
          <w:szCs w:val="24"/>
        </w:rPr>
      </w:pPr>
      <w:r w:rsidRPr="00490960">
        <w:rPr>
          <w:szCs w:val="24"/>
        </w:rPr>
        <w:t>Самые тяжёлые аварии связаны с нарушением критичности и самопроизвольном разгоном реактора (запроектная авария 7 уровня). В подобных авариях в наибольшей степени разрушается активная зона реактора и наибольшее количество радиоактивности (радиоактивных элементов) попадает во внешне пространство. Источниками радиоактивного загрязнения местности являются радиоактивное облако (мгновенный объёмный источник) с выбросом на высоту до 1,5</w:t>
      </w:r>
      <w:r w:rsidR="00F7492C" w:rsidRPr="00490960">
        <w:rPr>
          <w:szCs w:val="24"/>
        </w:rPr>
        <w:t xml:space="preserve"> </w:t>
      </w:r>
      <w:r w:rsidRPr="00490960">
        <w:rPr>
          <w:szCs w:val="24"/>
        </w:rPr>
        <w:t xml:space="preserve">км и струя радиоактивных веществ с выбросом на высоту до 200 м. Базовая доля выброса продуктов деления для реакторов типа РБМК до 25 % находится в облаке и до 75 % </w:t>
      </w:r>
      <w:r w:rsidR="00F7492C" w:rsidRPr="00490960">
        <w:rPr>
          <w:szCs w:val="24"/>
        </w:rPr>
        <w:t>–</w:t>
      </w:r>
      <w:r w:rsidRPr="00490960">
        <w:rPr>
          <w:szCs w:val="24"/>
        </w:rPr>
        <w:t xml:space="preserve"> в</w:t>
      </w:r>
      <w:r w:rsidR="00F7492C" w:rsidRPr="00490960">
        <w:rPr>
          <w:szCs w:val="24"/>
        </w:rPr>
        <w:t xml:space="preserve"> </w:t>
      </w:r>
      <w:r w:rsidRPr="00490960">
        <w:rPr>
          <w:szCs w:val="24"/>
        </w:rPr>
        <w:t xml:space="preserve"> струе. </w:t>
      </w:r>
    </w:p>
    <w:p w:rsidR="00622D16" w:rsidRPr="00490960" w:rsidRDefault="00622D16" w:rsidP="00495DF9">
      <w:pPr>
        <w:ind w:firstLine="709"/>
        <w:rPr>
          <w:szCs w:val="24"/>
        </w:rPr>
      </w:pPr>
      <w:r w:rsidRPr="00490960">
        <w:rPr>
          <w:szCs w:val="24"/>
        </w:rPr>
        <w:t xml:space="preserve">В основу оценок положено, что при разрушении реактора АЭС даже неядерными средствами произойдёт </w:t>
      </w:r>
      <w:r w:rsidR="00767422" w:rsidRPr="00490960">
        <w:rPr>
          <w:szCs w:val="24"/>
        </w:rPr>
        <w:t>«</w:t>
      </w:r>
      <w:r w:rsidRPr="00490960">
        <w:rPr>
          <w:szCs w:val="24"/>
        </w:rPr>
        <w:t>максимальная гипотетическая авария</w:t>
      </w:r>
      <w:r w:rsidR="00767422" w:rsidRPr="00490960">
        <w:rPr>
          <w:szCs w:val="24"/>
        </w:rPr>
        <w:t>»</w:t>
      </w:r>
      <w:r w:rsidRPr="00490960">
        <w:rPr>
          <w:szCs w:val="24"/>
        </w:rPr>
        <w:t>, при которой в окружающую среду будет выброшено до 10-30 % накопившихся в реакторе радиоактивных веществ (для реактора мощностью 1 ГВт активность выбросов составит 3.3</w:t>
      </w:r>
      <w:r w:rsidR="00B634BE" w:rsidRPr="0052687B">
        <w:rPr>
          <w:bCs/>
        </w:rPr>
        <w:t>·</w:t>
      </w:r>
      <w:r w:rsidRPr="00490960">
        <w:rPr>
          <w:szCs w:val="24"/>
        </w:rPr>
        <w:t>108 Ки).</w:t>
      </w:r>
    </w:p>
    <w:p w:rsidR="00622D16" w:rsidRPr="00490960" w:rsidRDefault="00622D16" w:rsidP="00495DF9">
      <w:pPr>
        <w:ind w:firstLine="709"/>
        <w:rPr>
          <w:szCs w:val="24"/>
        </w:rPr>
      </w:pPr>
      <w:r w:rsidRPr="00490960">
        <w:rPr>
          <w:szCs w:val="24"/>
        </w:rPr>
        <w:t>Для определения мощности дозы радиоактивного загрязнения территории района при аварии на АЭС учитывалось:</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тип реактора</w:t>
      </w:r>
      <w:r w:rsidR="004A03CA" w:rsidRPr="00490960">
        <w:rPr>
          <w:szCs w:val="24"/>
        </w:rPr>
        <w:t xml:space="preserve"> </w:t>
      </w:r>
      <w:r w:rsidR="00F7492C" w:rsidRPr="00490960">
        <w:rPr>
          <w:szCs w:val="24"/>
        </w:rPr>
        <w:t>–</w:t>
      </w:r>
      <w:r w:rsidR="00622D16" w:rsidRPr="00490960">
        <w:rPr>
          <w:szCs w:val="24"/>
        </w:rPr>
        <w:t xml:space="preserve"> РБМК;</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мощность реактора</w:t>
      </w:r>
      <w:r w:rsidR="004A03CA" w:rsidRPr="00490960">
        <w:rPr>
          <w:szCs w:val="24"/>
        </w:rPr>
        <w:t xml:space="preserve"> </w:t>
      </w:r>
      <w:r w:rsidR="00F7492C" w:rsidRPr="00490960">
        <w:rPr>
          <w:szCs w:val="24"/>
        </w:rPr>
        <w:t>–</w:t>
      </w:r>
      <w:r w:rsidR="00622D16" w:rsidRPr="00490960">
        <w:rPr>
          <w:szCs w:val="24"/>
        </w:rPr>
        <w:t xml:space="preserve"> 1</w:t>
      </w:r>
      <w:r w:rsidR="00574BE8">
        <w:rPr>
          <w:szCs w:val="24"/>
        </w:rPr>
        <w:t xml:space="preserve"> </w:t>
      </w:r>
      <w:r w:rsidR="00622D16" w:rsidRPr="00490960">
        <w:rPr>
          <w:szCs w:val="24"/>
        </w:rPr>
        <w:t>000 МВт;</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количество аварийных реакторов </w:t>
      </w:r>
      <w:r w:rsidR="00F7492C" w:rsidRPr="00490960">
        <w:rPr>
          <w:szCs w:val="24"/>
        </w:rPr>
        <w:t>–</w:t>
      </w:r>
      <w:r w:rsidR="00226B14">
        <w:rPr>
          <w:szCs w:val="24"/>
        </w:rPr>
        <w:t xml:space="preserve"> 1 штука</w:t>
      </w:r>
      <w:r w:rsidR="00622D16" w:rsidRPr="00490960">
        <w:rPr>
          <w:szCs w:val="24"/>
        </w:rPr>
        <w:t>;</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реактор работает</w:t>
      </w:r>
      <w:r w:rsidR="004A03CA" w:rsidRPr="00490960">
        <w:rPr>
          <w:szCs w:val="24"/>
        </w:rPr>
        <w:t xml:space="preserve"> </w:t>
      </w:r>
      <w:r w:rsidR="00F7492C" w:rsidRPr="00490960">
        <w:rPr>
          <w:szCs w:val="24"/>
        </w:rPr>
        <w:t>–</w:t>
      </w:r>
      <w:r w:rsidR="00622D16" w:rsidRPr="00490960">
        <w:rPr>
          <w:szCs w:val="24"/>
        </w:rPr>
        <w:t xml:space="preserve"> в стационарном режиме;</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время кампании</w:t>
      </w:r>
      <w:r w:rsidR="004A03CA" w:rsidRPr="00490960">
        <w:rPr>
          <w:szCs w:val="24"/>
        </w:rPr>
        <w:t xml:space="preserve"> </w:t>
      </w:r>
      <w:r w:rsidR="00F7492C" w:rsidRPr="00490960">
        <w:rPr>
          <w:szCs w:val="24"/>
        </w:rPr>
        <w:t>–</w:t>
      </w:r>
      <w:r w:rsidR="00622D16" w:rsidRPr="00490960">
        <w:rPr>
          <w:szCs w:val="24"/>
        </w:rPr>
        <w:t xml:space="preserve"> 3 года;</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категория устойчивости атмосферы</w:t>
      </w:r>
      <w:r w:rsidR="00F7492C" w:rsidRPr="00490960">
        <w:rPr>
          <w:szCs w:val="24"/>
        </w:rPr>
        <w:t xml:space="preserve"> –</w:t>
      </w:r>
      <w:r w:rsidR="00622D16" w:rsidRPr="00490960">
        <w:rPr>
          <w:szCs w:val="24"/>
        </w:rPr>
        <w:t xml:space="preserve"> Д-нейтральная (изотермия);</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состояние облачного </w:t>
      </w:r>
      <w:r w:rsidR="00357C5D" w:rsidRPr="00490960">
        <w:rPr>
          <w:szCs w:val="24"/>
        </w:rPr>
        <w:t xml:space="preserve">покрова </w:t>
      </w:r>
      <w:r w:rsidR="00F7492C" w:rsidRPr="00490960">
        <w:rPr>
          <w:szCs w:val="24"/>
        </w:rPr>
        <w:t>–</w:t>
      </w:r>
      <w:r w:rsidR="00622D16" w:rsidRPr="00490960">
        <w:rPr>
          <w:szCs w:val="24"/>
        </w:rPr>
        <w:t xml:space="preserve"> средний;</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скорость ветра на высоте 10 м/с</w:t>
      </w:r>
      <w:r w:rsidR="004A03CA" w:rsidRPr="00490960">
        <w:rPr>
          <w:szCs w:val="24"/>
        </w:rPr>
        <w:t xml:space="preserve"> </w:t>
      </w:r>
      <w:r w:rsidR="00F7492C" w:rsidRPr="00490960">
        <w:rPr>
          <w:szCs w:val="24"/>
        </w:rPr>
        <w:t>–</w:t>
      </w:r>
      <w:r w:rsidR="00622D16" w:rsidRPr="00490960">
        <w:rPr>
          <w:szCs w:val="24"/>
        </w:rPr>
        <w:t xml:space="preserve"> 4,5-5 м/с (29 км/ч);</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температура воздуха </w:t>
      </w:r>
      <w:r w:rsidR="00F7492C" w:rsidRPr="00490960">
        <w:rPr>
          <w:szCs w:val="24"/>
        </w:rPr>
        <w:t>–</w:t>
      </w:r>
      <w:r w:rsidR="00622D16" w:rsidRPr="00490960">
        <w:rPr>
          <w:szCs w:val="24"/>
        </w:rPr>
        <w:t xml:space="preserve"> 20 </w:t>
      </w:r>
      <w:r w:rsidR="00622D16" w:rsidRPr="00490960">
        <w:rPr>
          <w:szCs w:val="24"/>
          <w:vertAlign w:val="superscript"/>
        </w:rPr>
        <w:t>о</w:t>
      </w:r>
      <w:r w:rsidR="00622D16" w:rsidRPr="00490960">
        <w:rPr>
          <w:szCs w:val="24"/>
        </w:rPr>
        <w:t>С;</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радионуклидный состав выброса </w:t>
      </w:r>
      <w:r w:rsidR="00F7492C" w:rsidRPr="00490960">
        <w:rPr>
          <w:szCs w:val="24"/>
        </w:rPr>
        <w:t>–</w:t>
      </w:r>
      <w:r w:rsidR="00622D16" w:rsidRPr="00490960">
        <w:rPr>
          <w:szCs w:val="24"/>
        </w:rPr>
        <w:t xml:space="preserve"> аналогичен составу облучённого топлива;</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скорость гравитационного оседания частиц </w:t>
      </w:r>
      <w:r w:rsidR="00F7492C" w:rsidRPr="00490960">
        <w:rPr>
          <w:szCs w:val="24"/>
        </w:rPr>
        <w:t>–</w:t>
      </w:r>
      <w:r w:rsidR="00622D16" w:rsidRPr="00490960">
        <w:rPr>
          <w:szCs w:val="24"/>
        </w:rPr>
        <w:t xml:space="preserve"> 0,01 м/с.</w:t>
      </w:r>
    </w:p>
    <w:p w:rsidR="00D95C5C" w:rsidRPr="00490960" w:rsidRDefault="00D95C5C" w:rsidP="00495DF9">
      <w:pPr>
        <w:ind w:firstLine="709"/>
        <w:rPr>
          <w:szCs w:val="24"/>
        </w:rPr>
      </w:pPr>
    </w:p>
    <w:p w:rsidR="00622D16" w:rsidRPr="00490960" w:rsidRDefault="00357C5D"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.1.3.9 </w:t>
      </w:r>
      <w:r w:rsidR="00F7492C" w:rsidRPr="00490960">
        <w:rPr>
          <w:szCs w:val="24"/>
        </w:rPr>
        <w:t>–</w:t>
      </w:r>
      <w:r w:rsidRPr="00490960">
        <w:rPr>
          <w:szCs w:val="24"/>
        </w:rPr>
        <w:t xml:space="preserve"> </w:t>
      </w:r>
      <w:r w:rsidR="006B04CB" w:rsidRPr="00490960">
        <w:rPr>
          <w:b/>
          <w:szCs w:val="24"/>
        </w:rPr>
        <w:t>р</w:t>
      </w:r>
      <w:r w:rsidR="00622D16" w:rsidRPr="00490960">
        <w:rPr>
          <w:b/>
          <w:szCs w:val="24"/>
        </w:rPr>
        <w:t>азмеры прогнозируемых зон радиоактивного загрязнения местности при аварии реактора типа РБМК-1000</w:t>
      </w:r>
    </w:p>
    <w:p w:rsidR="00357C5D" w:rsidRPr="00490960" w:rsidRDefault="00357C5D" w:rsidP="00495DF9">
      <w:pPr>
        <w:ind w:firstLine="709"/>
        <w:rPr>
          <w:szCs w:val="24"/>
        </w:rPr>
      </w:pPr>
    </w:p>
    <w:tbl>
      <w:tblPr>
        <w:tblStyle w:val="200"/>
        <w:tblW w:w="5000" w:type="pct"/>
        <w:tblLook w:val="01E0" w:firstRow="1" w:lastRow="1" w:firstColumn="1" w:lastColumn="1" w:noHBand="0" w:noVBand="0"/>
      </w:tblPr>
      <w:tblGrid>
        <w:gridCol w:w="4936"/>
        <w:gridCol w:w="1828"/>
        <w:gridCol w:w="1830"/>
        <w:gridCol w:w="1828"/>
      </w:tblGrid>
      <w:tr w:rsidR="006B04CB" w:rsidRPr="00490960" w:rsidTr="006B04CB">
        <w:trPr>
          <w:tblHeader/>
        </w:trPr>
        <w:tc>
          <w:tcPr>
            <w:tcW w:w="2368" w:type="pct"/>
            <w:vMerge w:val="restart"/>
            <w:vAlign w:val="center"/>
          </w:tcPr>
          <w:p w:rsidR="006B04CB" w:rsidRPr="00490960" w:rsidRDefault="006B04CB" w:rsidP="00495DF9">
            <w:pPr>
              <w:jc w:val="center"/>
              <w:rPr>
                <w:b/>
                <w:bCs/>
                <w:szCs w:val="24"/>
              </w:rPr>
            </w:pPr>
            <w:r w:rsidRPr="00490960">
              <w:rPr>
                <w:b/>
                <w:bCs/>
                <w:szCs w:val="24"/>
              </w:rPr>
              <w:t>Наименование зоны, индекс</w:t>
            </w:r>
          </w:p>
        </w:tc>
        <w:tc>
          <w:tcPr>
            <w:tcW w:w="2632" w:type="pct"/>
            <w:gridSpan w:val="3"/>
            <w:vAlign w:val="center"/>
          </w:tcPr>
          <w:p w:rsidR="006B04CB" w:rsidRPr="00490960" w:rsidRDefault="006B04CB" w:rsidP="00495DF9">
            <w:pPr>
              <w:jc w:val="center"/>
              <w:rPr>
                <w:b/>
                <w:bCs/>
                <w:szCs w:val="24"/>
              </w:rPr>
            </w:pPr>
            <w:r w:rsidRPr="00490960">
              <w:rPr>
                <w:b/>
                <w:bCs/>
                <w:szCs w:val="24"/>
              </w:rPr>
              <w:t>Размеры зон заражения</w:t>
            </w:r>
          </w:p>
        </w:tc>
      </w:tr>
      <w:tr w:rsidR="006B04CB" w:rsidRPr="00490960" w:rsidTr="006B04CB">
        <w:trPr>
          <w:tblHeader/>
        </w:trPr>
        <w:tc>
          <w:tcPr>
            <w:tcW w:w="2368" w:type="pct"/>
            <w:vMerge/>
            <w:vAlign w:val="center"/>
          </w:tcPr>
          <w:p w:rsidR="006B04CB" w:rsidRPr="00490960" w:rsidRDefault="006B04CB" w:rsidP="00495DF9">
            <w:pPr>
              <w:ind w:firstLine="709"/>
              <w:jc w:val="center"/>
              <w:rPr>
                <w:b/>
                <w:bCs/>
                <w:szCs w:val="24"/>
              </w:rPr>
            </w:pPr>
          </w:p>
        </w:tc>
        <w:tc>
          <w:tcPr>
            <w:tcW w:w="877" w:type="pct"/>
            <w:vAlign w:val="center"/>
          </w:tcPr>
          <w:p w:rsidR="006B04CB" w:rsidRPr="00490960" w:rsidRDefault="004E52BF" w:rsidP="00495DF9">
            <w:pPr>
              <w:jc w:val="center"/>
              <w:rPr>
                <w:b/>
                <w:bCs/>
                <w:szCs w:val="24"/>
              </w:rPr>
            </w:pPr>
            <w:r>
              <w:rPr>
                <w:b/>
                <w:bCs/>
                <w:szCs w:val="24"/>
              </w:rPr>
              <w:t>д</w:t>
            </w:r>
            <w:r w:rsidR="00B9473F">
              <w:rPr>
                <w:b/>
                <w:bCs/>
                <w:szCs w:val="24"/>
              </w:rPr>
              <w:t>лина, км</w:t>
            </w:r>
          </w:p>
        </w:tc>
        <w:tc>
          <w:tcPr>
            <w:tcW w:w="878" w:type="pct"/>
            <w:vAlign w:val="center"/>
          </w:tcPr>
          <w:p w:rsidR="006B04CB" w:rsidRPr="00490960" w:rsidRDefault="004E52BF" w:rsidP="00495DF9">
            <w:pPr>
              <w:jc w:val="center"/>
              <w:rPr>
                <w:b/>
                <w:bCs/>
                <w:szCs w:val="24"/>
              </w:rPr>
            </w:pPr>
            <w:r>
              <w:rPr>
                <w:b/>
                <w:bCs/>
                <w:szCs w:val="24"/>
              </w:rPr>
              <w:t>ш</w:t>
            </w:r>
            <w:r w:rsidR="00B9473F">
              <w:rPr>
                <w:b/>
                <w:bCs/>
                <w:szCs w:val="24"/>
              </w:rPr>
              <w:t>ирина, км</w:t>
            </w:r>
          </w:p>
        </w:tc>
        <w:tc>
          <w:tcPr>
            <w:tcW w:w="877" w:type="pct"/>
            <w:vAlign w:val="center"/>
          </w:tcPr>
          <w:p w:rsidR="006B04CB" w:rsidRPr="00490960" w:rsidRDefault="004E52BF" w:rsidP="00495DF9">
            <w:pPr>
              <w:jc w:val="center"/>
              <w:rPr>
                <w:b/>
                <w:bCs/>
                <w:szCs w:val="24"/>
              </w:rPr>
            </w:pPr>
            <w:r>
              <w:rPr>
                <w:b/>
                <w:bCs/>
                <w:szCs w:val="24"/>
              </w:rPr>
              <w:t>п</w:t>
            </w:r>
            <w:r w:rsidR="00B9473F">
              <w:rPr>
                <w:b/>
                <w:bCs/>
                <w:szCs w:val="24"/>
              </w:rPr>
              <w:t>лощадь, км²</w:t>
            </w:r>
          </w:p>
        </w:tc>
      </w:tr>
    </w:tbl>
    <w:p w:rsidR="006B04CB" w:rsidRPr="00490960" w:rsidRDefault="006B04CB" w:rsidP="00495DF9">
      <w:pPr>
        <w:ind w:firstLine="709"/>
        <w:rPr>
          <w:sz w:val="2"/>
          <w:szCs w:val="2"/>
        </w:rPr>
      </w:pPr>
    </w:p>
    <w:tbl>
      <w:tblPr>
        <w:tblStyle w:val="200"/>
        <w:tblW w:w="5000" w:type="pct"/>
        <w:tblLook w:val="01E0" w:firstRow="1" w:lastRow="1" w:firstColumn="1" w:lastColumn="1" w:noHBand="0" w:noVBand="0"/>
      </w:tblPr>
      <w:tblGrid>
        <w:gridCol w:w="4309"/>
        <w:gridCol w:w="627"/>
        <w:gridCol w:w="1828"/>
        <w:gridCol w:w="1830"/>
        <w:gridCol w:w="1828"/>
      </w:tblGrid>
      <w:tr w:rsidR="00A66EDE" w:rsidRPr="00490960" w:rsidTr="006B04CB">
        <w:trPr>
          <w:tblHeader/>
        </w:trPr>
        <w:tc>
          <w:tcPr>
            <w:tcW w:w="2067" w:type="pct"/>
            <w:vAlign w:val="center"/>
          </w:tcPr>
          <w:p w:rsidR="00357C5D" w:rsidRPr="00490960" w:rsidRDefault="00357C5D" w:rsidP="00495DF9">
            <w:pPr>
              <w:jc w:val="center"/>
              <w:rPr>
                <w:b/>
                <w:bCs/>
                <w:szCs w:val="24"/>
              </w:rPr>
            </w:pPr>
            <w:r w:rsidRPr="00490960">
              <w:rPr>
                <w:b/>
                <w:bCs/>
                <w:szCs w:val="24"/>
              </w:rPr>
              <w:t>1</w:t>
            </w:r>
          </w:p>
        </w:tc>
        <w:tc>
          <w:tcPr>
            <w:tcW w:w="301" w:type="pct"/>
            <w:vAlign w:val="center"/>
          </w:tcPr>
          <w:p w:rsidR="00357C5D" w:rsidRPr="00490960" w:rsidRDefault="00357C5D" w:rsidP="00495DF9">
            <w:pPr>
              <w:jc w:val="center"/>
              <w:rPr>
                <w:b/>
                <w:bCs/>
                <w:szCs w:val="24"/>
              </w:rPr>
            </w:pPr>
            <w:r w:rsidRPr="00490960">
              <w:rPr>
                <w:b/>
                <w:bCs/>
                <w:szCs w:val="24"/>
              </w:rPr>
              <w:t>2</w:t>
            </w:r>
          </w:p>
        </w:tc>
        <w:tc>
          <w:tcPr>
            <w:tcW w:w="877" w:type="pct"/>
            <w:vAlign w:val="center"/>
          </w:tcPr>
          <w:p w:rsidR="00357C5D" w:rsidRPr="00490960" w:rsidRDefault="00357C5D" w:rsidP="00495DF9">
            <w:pPr>
              <w:jc w:val="center"/>
              <w:rPr>
                <w:b/>
                <w:bCs/>
                <w:szCs w:val="24"/>
              </w:rPr>
            </w:pPr>
            <w:r w:rsidRPr="00490960">
              <w:rPr>
                <w:b/>
                <w:bCs/>
                <w:szCs w:val="24"/>
              </w:rPr>
              <w:t>3</w:t>
            </w:r>
          </w:p>
        </w:tc>
        <w:tc>
          <w:tcPr>
            <w:tcW w:w="878" w:type="pct"/>
            <w:vAlign w:val="center"/>
          </w:tcPr>
          <w:p w:rsidR="00357C5D" w:rsidRPr="00490960" w:rsidRDefault="00357C5D" w:rsidP="00495DF9">
            <w:pPr>
              <w:jc w:val="center"/>
              <w:rPr>
                <w:b/>
                <w:bCs/>
                <w:szCs w:val="24"/>
              </w:rPr>
            </w:pPr>
            <w:r w:rsidRPr="00490960">
              <w:rPr>
                <w:b/>
                <w:bCs/>
                <w:szCs w:val="24"/>
              </w:rPr>
              <w:t>4</w:t>
            </w:r>
          </w:p>
        </w:tc>
        <w:tc>
          <w:tcPr>
            <w:tcW w:w="877" w:type="pct"/>
            <w:vAlign w:val="center"/>
          </w:tcPr>
          <w:p w:rsidR="00357C5D" w:rsidRPr="00490960" w:rsidRDefault="0049200C" w:rsidP="00495DF9">
            <w:pPr>
              <w:jc w:val="center"/>
              <w:rPr>
                <w:b/>
                <w:bCs/>
                <w:szCs w:val="24"/>
              </w:rPr>
            </w:pPr>
            <w:r w:rsidRPr="00490960">
              <w:rPr>
                <w:b/>
                <w:bCs/>
                <w:szCs w:val="24"/>
              </w:rPr>
              <w:t>5</w:t>
            </w:r>
          </w:p>
        </w:tc>
      </w:tr>
      <w:tr w:rsidR="00A66EDE" w:rsidRPr="00490960" w:rsidTr="0049200C">
        <w:tc>
          <w:tcPr>
            <w:tcW w:w="5000" w:type="pct"/>
            <w:gridSpan w:val="5"/>
          </w:tcPr>
          <w:p w:rsidR="00357C5D" w:rsidRPr="00490960" w:rsidRDefault="00357C5D" w:rsidP="00495DF9">
            <w:pPr>
              <w:rPr>
                <w:bCs/>
                <w:szCs w:val="24"/>
              </w:rPr>
            </w:pPr>
            <w:r w:rsidRPr="00490960">
              <w:rPr>
                <w:bCs/>
                <w:szCs w:val="24"/>
              </w:rPr>
              <w:t xml:space="preserve">доля выхода активности </w:t>
            </w:r>
            <w:r w:rsidR="006B04CB" w:rsidRPr="00490960">
              <w:rPr>
                <w:bCs/>
                <w:szCs w:val="24"/>
              </w:rPr>
              <w:t>–</w:t>
            </w:r>
            <w:r w:rsidRPr="00490960">
              <w:rPr>
                <w:bCs/>
                <w:szCs w:val="24"/>
              </w:rPr>
              <w:t xml:space="preserve"> 10</w:t>
            </w:r>
            <w:r w:rsidR="0009123B">
              <w:rPr>
                <w:bCs/>
                <w:szCs w:val="24"/>
              </w:rPr>
              <w:t xml:space="preserve"> </w:t>
            </w:r>
            <w:r w:rsidRPr="00490960">
              <w:rPr>
                <w:bCs/>
                <w:szCs w:val="24"/>
              </w:rPr>
              <w:t>%</w:t>
            </w:r>
          </w:p>
        </w:tc>
      </w:tr>
      <w:tr w:rsidR="00A66EDE" w:rsidRPr="00490960" w:rsidTr="006B04CB">
        <w:tc>
          <w:tcPr>
            <w:tcW w:w="2067" w:type="pct"/>
          </w:tcPr>
          <w:p w:rsidR="00622D16" w:rsidRPr="00490960" w:rsidRDefault="00622D16" w:rsidP="00495DF9">
            <w:pPr>
              <w:rPr>
                <w:bCs/>
                <w:szCs w:val="24"/>
              </w:rPr>
            </w:pPr>
            <w:r w:rsidRPr="00490960">
              <w:rPr>
                <w:bCs/>
                <w:szCs w:val="24"/>
              </w:rPr>
              <w:t>Радиационной опасности</w:t>
            </w:r>
          </w:p>
        </w:tc>
        <w:tc>
          <w:tcPr>
            <w:tcW w:w="301" w:type="pct"/>
          </w:tcPr>
          <w:p w:rsidR="00622D16" w:rsidRPr="00490960" w:rsidRDefault="00622D16" w:rsidP="00495DF9">
            <w:pPr>
              <w:jc w:val="center"/>
              <w:rPr>
                <w:bCs/>
                <w:szCs w:val="24"/>
              </w:rPr>
            </w:pPr>
            <w:r w:rsidRPr="00490960">
              <w:rPr>
                <w:bCs/>
                <w:szCs w:val="24"/>
              </w:rPr>
              <w:t>М</w:t>
            </w:r>
          </w:p>
        </w:tc>
        <w:tc>
          <w:tcPr>
            <w:tcW w:w="877" w:type="pct"/>
          </w:tcPr>
          <w:p w:rsidR="00622D16" w:rsidRPr="00490960" w:rsidRDefault="00622D16" w:rsidP="00495DF9">
            <w:pPr>
              <w:jc w:val="center"/>
              <w:rPr>
                <w:bCs/>
                <w:szCs w:val="24"/>
              </w:rPr>
            </w:pPr>
            <w:r w:rsidRPr="00490960">
              <w:rPr>
                <w:bCs/>
                <w:szCs w:val="24"/>
              </w:rPr>
              <w:t>270</w:t>
            </w:r>
          </w:p>
        </w:tc>
        <w:tc>
          <w:tcPr>
            <w:tcW w:w="878" w:type="pct"/>
          </w:tcPr>
          <w:p w:rsidR="00622D16" w:rsidRPr="00490960" w:rsidRDefault="00622D16" w:rsidP="00495DF9">
            <w:pPr>
              <w:jc w:val="center"/>
              <w:rPr>
                <w:bCs/>
                <w:szCs w:val="24"/>
              </w:rPr>
            </w:pPr>
            <w:r w:rsidRPr="00490960">
              <w:rPr>
                <w:bCs/>
                <w:szCs w:val="24"/>
              </w:rPr>
              <w:t>18,2</w:t>
            </w:r>
          </w:p>
        </w:tc>
        <w:tc>
          <w:tcPr>
            <w:tcW w:w="877" w:type="pct"/>
          </w:tcPr>
          <w:p w:rsidR="00622D16" w:rsidRPr="00490960" w:rsidRDefault="00622D16" w:rsidP="00495DF9">
            <w:pPr>
              <w:jc w:val="center"/>
              <w:rPr>
                <w:bCs/>
                <w:szCs w:val="24"/>
              </w:rPr>
            </w:pPr>
            <w:r w:rsidRPr="00490960">
              <w:rPr>
                <w:bCs/>
                <w:szCs w:val="24"/>
              </w:rPr>
              <w:t>3</w:t>
            </w:r>
            <w:r w:rsidR="00896060">
              <w:rPr>
                <w:bCs/>
                <w:szCs w:val="24"/>
              </w:rPr>
              <w:t xml:space="preserve"> </w:t>
            </w:r>
            <w:r w:rsidRPr="00490960">
              <w:rPr>
                <w:bCs/>
                <w:szCs w:val="24"/>
              </w:rPr>
              <w:t>860</w:t>
            </w:r>
          </w:p>
        </w:tc>
      </w:tr>
      <w:tr w:rsidR="00A66EDE" w:rsidRPr="00490960" w:rsidTr="006B04CB">
        <w:tc>
          <w:tcPr>
            <w:tcW w:w="2067" w:type="pct"/>
          </w:tcPr>
          <w:p w:rsidR="00622D16" w:rsidRPr="00490960" w:rsidRDefault="00622D16" w:rsidP="00495DF9">
            <w:pPr>
              <w:rPr>
                <w:bCs/>
                <w:szCs w:val="24"/>
              </w:rPr>
            </w:pPr>
            <w:r w:rsidRPr="00490960">
              <w:rPr>
                <w:bCs/>
                <w:szCs w:val="24"/>
              </w:rPr>
              <w:t>Умеренного загрязнения</w:t>
            </w:r>
          </w:p>
        </w:tc>
        <w:tc>
          <w:tcPr>
            <w:tcW w:w="301" w:type="pct"/>
          </w:tcPr>
          <w:p w:rsidR="00622D16" w:rsidRPr="00490960" w:rsidRDefault="00622D16" w:rsidP="00495DF9">
            <w:pPr>
              <w:jc w:val="center"/>
              <w:rPr>
                <w:bCs/>
                <w:szCs w:val="24"/>
              </w:rPr>
            </w:pPr>
            <w:r w:rsidRPr="00490960">
              <w:rPr>
                <w:bCs/>
                <w:szCs w:val="24"/>
              </w:rPr>
              <w:t>А</w:t>
            </w:r>
          </w:p>
        </w:tc>
        <w:tc>
          <w:tcPr>
            <w:tcW w:w="877" w:type="pct"/>
          </w:tcPr>
          <w:p w:rsidR="00622D16" w:rsidRPr="00490960" w:rsidRDefault="00622D16" w:rsidP="00495DF9">
            <w:pPr>
              <w:jc w:val="center"/>
              <w:rPr>
                <w:bCs/>
                <w:szCs w:val="24"/>
              </w:rPr>
            </w:pPr>
            <w:r w:rsidRPr="00490960">
              <w:rPr>
                <w:bCs/>
                <w:szCs w:val="24"/>
              </w:rPr>
              <w:t>75,0</w:t>
            </w:r>
          </w:p>
        </w:tc>
        <w:tc>
          <w:tcPr>
            <w:tcW w:w="878" w:type="pct"/>
          </w:tcPr>
          <w:p w:rsidR="00622D16" w:rsidRPr="00490960" w:rsidRDefault="00622D16" w:rsidP="00495DF9">
            <w:pPr>
              <w:jc w:val="center"/>
              <w:rPr>
                <w:bCs/>
                <w:szCs w:val="24"/>
              </w:rPr>
            </w:pPr>
            <w:r w:rsidRPr="00490960">
              <w:rPr>
                <w:bCs/>
                <w:szCs w:val="24"/>
              </w:rPr>
              <w:t>3,92</w:t>
            </w:r>
          </w:p>
        </w:tc>
        <w:tc>
          <w:tcPr>
            <w:tcW w:w="877" w:type="pct"/>
          </w:tcPr>
          <w:p w:rsidR="00622D16" w:rsidRPr="00490960" w:rsidRDefault="00622D16" w:rsidP="00495DF9">
            <w:pPr>
              <w:jc w:val="center"/>
              <w:rPr>
                <w:bCs/>
                <w:szCs w:val="24"/>
              </w:rPr>
            </w:pPr>
            <w:r w:rsidRPr="00490960">
              <w:rPr>
                <w:bCs/>
                <w:szCs w:val="24"/>
              </w:rPr>
              <w:t>231</w:t>
            </w:r>
          </w:p>
        </w:tc>
      </w:tr>
      <w:tr w:rsidR="00A66EDE" w:rsidRPr="00490960" w:rsidTr="006B04CB">
        <w:tc>
          <w:tcPr>
            <w:tcW w:w="2067" w:type="pct"/>
          </w:tcPr>
          <w:p w:rsidR="00622D16" w:rsidRPr="00490960" w:rsidRDefault="00622D16" w:rsidP="00495DF9">
            <w:pPr>
              <w:rPr>
                <w:bCs/>
                <w:szCs w:val="24"/>
              </w:rPr>
            </w:pPr>
            <w:r w:rsidRPr="00490960">
              <w:rPr>
                <w:bCs/>
                <w:szCs w:val="24"/>
              </w:rPr>
              <w:t>Сильного загрязнения</w:t>
            </w:r>
          </w:p>
        </w:tc>
        <w:tc>
          <w:tcPr>
            <w:tcW w:w="301" w:type="pct"/>
          </w:tcPr>
          <w:p w:rsidR="00622D16" w:rsidRPr="00490960" w:rsidRDefault="00622D16" w:rsidP="00495DF9">
            <w:pPr>
              <w:jc w:val="center"/>
              <w:rPr>
                <w:bCs/>
                <w:szCs w:val="24"/>
              </w:rPr>
            </w:pPr>
            <w:r w:rsidRPr="00490960">
              <w:rPr>
                <w:bCs/>
                <w:szCs w:val="24"/>
              </w:rPr>
              <w:t>Б</w:t>
            </w:r>
          </w:p>
        </w:tc>
        <w:tc>
          <w:tcPr>
            <w:tcW w:w="877" w:type="pct"/>
          </w:tcPr>
          <w:p w:rsidR="00622D16" w:rsidRPr="00490960" w:rsidRDefault="00622D16" w:rsidP="00495DF9">
            <w:pPr>
              <w:jc w:val="center"/>
              <w:rPr>
                <w:bCs/>
                <w:szCs w:val="24"/>
              </w:rPr>
            </w:pPr>
            <w:r w:rsidRPr="00490960">
              <w:rPr>
                <w:bCs/>
                <w:szCs w:val="24"/>
              </w:rPr>
              <w:t>17,4</w:t>
            </w:r>
          </w:p>
        </w:tc>
        <w:tc>
          <w:tcPr>
            <w:tcW w:w="878" w:type="pct"/>
          </w:tcPr>
          <w:p w:rsidR="00622D16" w:rsidRPr="00490960" w:rsidRDefault="00622D16" w:rsidP="00495DF9">
            <w:pPr>
              <w:jc w:val="center"/>
              <w:rPr>
                <w:bCs/>
                <w:szCs w:val="24"/>
              </w:rPr>
            </w:pPr>
            <w:r w:rsidRPr="00490960">
              <w:rPr>
                <w:bCs/>
                <w:szCs w:val="24"/>
              </w:rPr>
              <w:t>0,69</w:t>
            </w:r>
          </w:p>
        </w:tc>
        <w:tc>
          <w:tcPr>
            <w:tcW w:w="877" w:type="pct"/>
          </w:tcPr>
          <w:p w:rsidR="00622D16" w:rsidRPr="00490960" w:rsidRDefault="00622D16" w:rsidP="00495DF9">
            <w:pPr>
              <w:jc w:val="center"/>
              <w:rPr>
                <w:bCs/>
                <w:szCs w:val="24"/>
              </w:rPr>
            </w:pPr>
            <w:r w:rsidRPr="00490960">
              <w:rPr>
                <w:bCs/>
                <w:szCs w:val="24"/>
              </w:rPr>
              <w:t>9,4</w:t>
            </w:r>
          </w:p>
        </w:tc>
      </w:tr>
      <w:tr w:rsidR="00A66EDE" w:rsidRPr="00490960" w:rsidTr="006B04CB">
        <w:tc>
          <w:tcPr>
            <w:tcW w:w="2067" w:type="pct"/>
          </w:tcPr>
          <w:p w:rsidR="00622D16" w:rsidRPr="00490960" w:rsidRDefault="00622D16" w:rsidP="00495DF9">
            <w:pPr>
              <w:rPr>
                <w:bCs/>
                <w:szCs w:val="24"/>
              </w:rPr>
            </w:pPr>
            <w:r w:rsidRPr="00490960">
              <w:rPr>
                <w:bCs/>
                <w:szCs w:val="24"/>
              </w:rPr>
              <w:t>Опасного загрязнения</w:t>
            </w:r>
          </w:p>
        </w:tc>
        <w:tc>
          <w:tcPr>
            <w:tcW w:w="301" w:type="pct"/>
          </w:tcPr>
          <w:p w:rsidR="00622D16" w:rsidRPr="00490960" w:rsidRDefault="00622D16" w:rsidP="00495DF9">
            <w:pPr>
              <w:jc w:val="center"/>
              <w:rPr>
                <w:bCs/>
                <w:szCs w:val="24"/>
              </w:rPr>
            </w:pPr>
            <w:r w:rsidRPr="00490960">
              <w:rPr>
                <w:bCs/>
                <w:szCs w:val="24"/>
              </w:rPr>
              <w:t>В</w:t>
            </w:r>
          </w:p>
        </w:tc>
        <w:tc>
          <w:tcPr>
            <w:tcW w:w="877" w:type="pct"/>
          </w:tcPr>
          <w:p w:rsidR="00622D16" w:rsidRPr="00490960" w:rsidRDefault="00622D16" w:rsidP="00495DF9">
            <w:pPr>
              <w:jc w:val="center"/>
              <w:rPr>
                <w:bCs/>
                <w:szCs w:val="24"/>
              </w:rPr>
            </w:pPr>
            <w:r w:rsidRPr="00490960">
              <w:rPr>
                <w:bCs/>
                <w:szCs w:val="24"/>
              </w:rPr>
              <w:t>5,8</w:t>
            </w:r>
          </w:p>
        </w:tc>
        <w:tc>
          <w:tcPr>
            <w:tcW w:w="878" w:type="pct"/>
          </w:tcPr>
          <w:p w:rsidR="00622D16" w:rsidRPr="00490960" w:rsidRDefault="00622D16" w:rsidP="00495DF9">
            <w:pPr>
              <w:jc w:val="center"/>
              <w:rPr>
                <w:bCs/>
                <w:szCs w:val="24"/>
              </w:rPr>
            </w:pPr>
            <w:r w:rsidRPr="00490960">
              <w:rPr>
                <w:bCs/>
                <w:szCs w:val="24"/>
              </w:rPr>
              <w:t>0,11</w:t>
            </w:r>
          </w:p>
        </w:tc>
        <w:tc>
          <w:tcPr>
            <w:tcW w:w="877" w:type="pct"/>
          </w:tcPr>
          <w:p w:rsidR="00622D16" w:rsidRPr="00490960" w:rsidRDefault="00622D16" w:rsidP="00495DF9">
            <w:pPr>
              <w:jc w:val="center"/>
              <w:rPr>
                <w:bCs/>
                <w:szCs w:val="24"/>
              </w:rPr>
            </w:pPr>
            <w:r w:rsidRPr="00490960">
              <w:rPr>
                <w:bCs/>
                <w:szCs w:val="24"/>
              </w:rPr>
              <w:t>0,52</w:t>
            </w:r>
          </w:p>
        </w:tc>
      </w:tr>
      <w:tr w:rsidR="006B04CB" w:rsidRPr="00490960" w:rsidTr="006B04CB">
        <w:tc>
          <w:tcPr>
            <w:tcW w:w="2067" w:type="pct"/>
          </w:tcPr>
          <w:p w:rsidR="006B04CB" w:rsidRPr="00490960" w:rsidRDefault="006B04CB" w:rsidP="00495DF9">
            <w:pPr>
              <w:rPr>
                <w:bCs/>
                <w:szCs w:val="24"/>
              </w:rPr>
            </w:pPr>
            <w:r w:rsidRPr="00490960">
              <w:rPr>
                <w:bCs/>
                <w:szCs w:val="24"/>
              </w:rPr>
              <w:t>Чрезвычайно опасного загрязнения</w:t>
            </w:r>
          </w:p>
        </w:tc>
        <w:tc>
          <w:tcPr>
            <w:tcW w:w="301" w:type="pct"/>
          </w:tcPr>
          <w:p w:rsidR="006B04CB" w:rsidRPr="00490960" w:rsidRDefault="006B04CB" w:rsidP="00495DF9">
            <w:pPr>
              <w:jc w:val="center"/>
              <w:rPr>
                <w:bCs/>
                <w:szCs w:val="24"/>
              </w:rPr>
            </w:pPr>
            <w:r w:rsidRPr="00490960">
              <w:rPr>
                <w:bCs/>
                <w:szCs w:val="24"/>
              </w:rPr>
              <w:t>Г</w:t>
            </w:r>
          </w:p>
        </w:tc>
        <w:tc>
          <w:tcPr>
            <w:tcW w:w="877" w:type="pct"/>
          </w:tcPr>
          <w:p w:rsidR="006B04CB" w:rsidRPr="00490960" w:rsidRDefault="006B04CB" w:rsidP="00495DF9">
            <w:pPr>
              <w:jc w:val="center"/>
              <w:rPr>
                <w:bCs/>
                <w:szCs w:val="24"/>
              </w:rPr>
            </w:pPr>
            <w:r w:rsidRPr="00490960">
              <w:rPr>
                <w:bCs/>
                <w:szCs w:val="24"/>
              </w:rPr>
              <w:t>–</w:t>
            </w:r>
          </w:p>
        </w:tc>
        <w:tc>
          <w:tcPr>
            <w:tcW w:w="878" w:type="pct"/>
          </w:tcPr>
          <w:p w:rsidR="006B04CB" w:rsidRPr="00490960" w:rsidRDefault="006B04CB" w:rsidP="00495DF9">
            <w:pPr>
              <w:jc w:val="center"/>
              <w:rPr>
                <w:bCs/>
                <w:szCs w:val="24"/>
              </w:rPr>
            </w:pPr>
            <w:r w:rsidRPr="00490960">
              <w:rPr>
                <w:bCs/>
                <w:szCs w:val="24"/>
              </w:rPr>
              <w:t>–</w:t>
            </w:r>
          </w:p>
        </w:tc>
        <w:tc>
          <w:tcPr>
            <w:tcW w:w="877" w:type="pct"/>
          </w:tcPr>
          <w:p w:rsidR="006B04CB" w:rsidRPr="00490960" w:rsidRDefault="006B04CB" w:rsidP="00495DF9">
            <w:pPr>
              <w:jc w:val="center"/>
              <w:rPr>
                <w:bCs/>
                <w:szCs w:val="24"/>
              </w:rPr>
            </w:pPr>
            <w:r w:rsidRPr="00490960">
              <w:rPr>
                <w:bCs/>
                <w:szCs w:val="24"/>
              </w:rPr>
              <w:t>–</w:t>
            </w:r>
          </w:p>
        </w:tc>
      </w:tr>
      <w:tr w:rsidR="00A66EDE" w:rsidRPr="00490960" w:rsidTr="0049200C">
        <w:tc>
          <w:tcPr>
            <w:tcW w:w="5000" w:type="pct"/>
            <w:gridSpan w:val="5"/>
          </w:tcPr>
          <w:p w:rsidR="00622D16" w:rsidRPr="00490960" w:rsidRDefault="00622D16" w:rsidP="00495DF9">
            <w:pPr>
              <w:rPr>
                <w:bCs/>
                <w:szCs w:val="24"/>
              </w:rPr>
            </w:pPr>
            <w:r w:rsidRPr="00490960">
              <w:rPr>
                <w:bCs/>
                <w:szCs w:val="24"/>
              </w:rPr>
              <w:t xml:space="preserve">доля выхода активности </w:t>
            </w:r>
            <w:r w:rsidR="006B04CB" w:rsidRPr="00490960">
              <w:rPr>
                <w:bCs/>
                <w:szCs w:val="24"/>
              </w:rPr>
              <w:t>–</w:t>
            </w:r>
            <w:r w:rsidRPr="00490960">
              <w:rPr>
                <w:bCs/>
                <w:szCs w:val="24"/>
              </w:rPr>
              <w:t xml:space="preserve"> 30</w:t>
            </w:r>
            <w:r w:rsidR="0009123B">
              <w:rPr>
                <w:bCs/>
                <w:szCs w:val="24"/>
              </w:rPr>
              <w:t xml:space="preserve"> </w:t>
            </w:r>
            <w:r w:rsidRPr="00490960">
              <w:rPr>
                <w:bCs/>
                <w:szCs w:val="24"/>
              </w:rPr>
              <w:t>%</w:t>
            </w:r>
          </w:p>
        </w:tc>
      </w:tr>
      <w:tr w:rsidR="00A66EDE" w:rsidRPr="00490960" w:rsidTr="006B04CB">
        <w:tc>
          <w:tcPr>
            <w:tcW w:w="2067" w:type="pct"/>
          </w:tcPr>
          <w:p w:rsidR="00622D16" w:rsidRPr="00490960" w:rsidRDefault="00622D16" w:rsidP="00495DF9">
            <w:pPr>
              <w:rPr>
                <w:bCs/>
                <w:szCs w:val="24"/>
              </w:rPr>
            </w:pPr>
            <w:r w:rsidRPr="00490960">
              <w:rPr>
                <w:bCs/>
                <w:szCs w:val="24"/>
              </w:rPr>
              <w:t>Радиационной опасности</w:t>
            </w:r>
          </w:p>
        </w:tc>
        <w:tc>
          <w:tcPr>
            <w:tcW w:w="301" w:type="pct"/>
          </w:tcPr>
          <w:p w:rsidR="00622D16" w:rsidRPr="00490960" w:rsidRDefault="00622D16" w:rsidP="00495DF9">
            <w:pPr>
              <w:jc w:val="center"/>
              <w:rPr>
                <w:bCs/>
                <w:szCs w:val="24"/>
              </w:rPr>
            </w:pPr>
            <w:r w:rsidRPr="00490960">
              <w:rPr>
                <w:bCs/>
                <w:szCs w:val="24"/>
              </w:rPr>
              <w:t>М</w:t>
            </w:r>
          </w:p>
        </w:tc>
        <w:tc>
          <w:tcPr>
            <w:tcW w:w="877" w:type="pct"/>
          </w:tcPr>
          <w:p w:rsidR="00622D16" w:rsidRPr="00490960" w:rsidRDefault="00622D16" w:rsidP="00495DF9">
            <w:pPr>
              <w:jc w:val="center"/>
              <w:rPr>
                <w:bCs/>
                <w:szCs w:val="24"/>
              </w:rPr>
            </w:pPr>
            <w:r w:rsidRPr="00490960">
              <w:rPr>
                <w:bCs/>
                <w:szCs w:val="24"/>
              </w:rPr>
              <w:t>418</w:t>
            </w:r>
          </w:p>
        </w:tc>
        <w:tc>
          <w:tcPr>
            <w:tcW w:w="878" w:type="pct"/>
          </w:tcPr>
          <w:p w:rsidR="00622D16" w:rsidRPr="00490960" w:rsidRDefault="00622D16" w:rsidP="00495DF9">
            <w:pPr>
              <w:jc w:val="center"/>
              <w:rPr>
                <w:bCs/>
                <w:szCs w:val="24"/>
              </w:rPr>
            </w:pPr>
            <w:r w:rsidRPr="00490960">
              <w:rPr>
                <w:bCs/>
                <w:szCs w:val="24"/>
              </w:rPr>
              <w:t>31,5</w:t>
            </w:r>
          </w:p>
        </w:tc>
        <w:tc>
          <w:tcPr>
            <w:tcW w:w="877" w:type="pct"/>
          </w:tcPr>
          <w:p w:rsidR="00622D16" w:rsidRPr="00490960" w:rsidRDefault="00622D16" w:rsidP="00495DF9">
            <w:pPr>
              <w:jc w:val="center"/>
              <w:rPr>
                <w:bCs/>
                <w:szCs w:val="24"/>
              </w:rPr>
            </w:pPr>
            <w:r w:rsidRPr="00490960">
              <w:rPr>
                <w:bCs/>
                <w:szCs w:val="24"/>
              </w:rPr>
              <w:t>10</w:t>
            </w:r>
            <w:r w:rsidR="00896060">
              <w:rPr>
                <w:bCs/>
                <w:szCs w:val="24"/>
              </w:rPr>
              <w:t xml:space="preserve"> </w:t>
            </w:r>
            <w:r w:rsidRPr="00490960">
              <w:rPr>
                <w:bCs/>
                <w:szCs w:val="24"/>
              </w:rPr>
              <w:t>300</w:t>
            </w:r>
          </w:p>
        </w:tc>
      </w:tr>
      <w:tr w:rsidR="00A66EDE" w:rsidRPr="00490960" w:rsidTr="006B04CB">
        <w:tc>
          <w:tcPr>
            <w:tcW w:w="2067" w:type="pct"/>
          </w:tcPr>
          <w:p w:rsidR="00622D16" w:rsidRPr="00490960" w:rsidRDefault="00622D16" w:rsidP="00495DF9">
            <w:pPr>
              <w:rPr>
                <w:bCs/>
                <w:szCs w:val="24"/>
              </w:rPr>
            </w:pPr>
            <w:r w:rsidRPr="00490960">
              <w:rPr>
                <w:bCs/>
                <w:szCs w:val="24"/>
              </w:rPr>
              <w:t>Умеренного загрязнения</w:t>
            </w:r>
          </w:p>
        </w:tc>
        <w:tc>
          <w:tcPr>
            <w:tcW w:w="301" w:type="pct"/>
          </w:tcPr>
          <w:p w:rsidR="00622D16" w:rsidRPr="00490960" w:rsidRDefault="00622D16" w:rsidP="00495DF9">
            <w:pPr>
              <w:jc w:val="center"/>
              <w:rPr>
                <w:bCs/>
                <w:szCs w:val="24"/>
              </w:rPr>
            </w:pPr>
            <w:r w:rsidRPr="00490960">
              <w:rPr>
                <w:bCs/>
                <w:szCs w:val="24"/>
              </w:rPr>
              <w:t>А</w:t>
            </w:r>
          </w:p>
        </w:tc>
        <w:tc>
          <w:tcPr>
            <w:tcW w:w="877" w:type="pct"/>
          </w:tcPr>
          <w:p w:rsidR="00622D16" w:rsidRPr="00490960" w:rsidRDefault="00622D16" w:rsidP="00495DF9">
            <w:pPr>
              <w:jc w:val="center"/>
              <w:rPr>
                <w:bCs/>
                <w:szCs w:val="24"/>
              </w:rPr>
            </w:pPr>
            <w:r w:rsidRPr="00490960">
              <w:rPr>
                <w:bCs/>
                <w:szCs w:val="24"/>
              </w:rPr>
              <w:t>145</w:t>
            </w:r>
          </w:p>
        </w:tc>
        <w:tc>
          <w:tcPr>
            <w:tcW w:w="878" w:type="pct"/>
          </w:tcPr>
          <w:p w:rsidR="00622D16" w:rsidRPr="00490960" w:rsidRDefault="00622D16" w:rsidP="00495DF9">
            <w:pPr>
              <w:jc w:val="center"/>
              <w:rPr>
                <w:bCs/>
                <w:szCs w:val="24"/>
              </w:rPr>
            </w:pPr>
            <w:r w:rsidRPr="00490960">
              <w:rPr>
                <w:bCs/>
                <w:szCs w:val="24"/>
              </w:rPr>
              <w:t>8,42</w:t>
            </w:r>
          </w:p>
        </w:tc>
        <w:tc>
          <w:tcPr>
            <w:tcW w:w="877" w:type="pct"/>
          </w:tcPr>
          <w:p w:rsidR="00622D16" w:rsidRPr="00490960" w:rsidRDefault="00622D16" w:rsidP="00495DF9">
            <w:pPr>
              <w:jc w:val="center"/>
              <w:rPr>
                <w:bCs/>
                <w:szCs w:val="24"/>
              </w:rPr>
            </w:pPr>
            <w:r w:rsidRPr="00490960">
              <w:rPr>
                <w:bCs/>
                <w:szCs w:val="24"/>
              </w:rPr>
              <w:t>959</w:t>
            </w:r>
          </w:p>
        </w:tc>
      </w:tr>
      <w:tr w:rsidR="00A66EDE" w:rsidRPr="00490960" w:rsidTr="006B04CB">
        <w:tc>
          <w:tcPr>
            <w:tcW w:w="2067" w:type="pct"/>
          </w:tcPr>
          <w:p w:rsidR="00622D16" w:rsidRPr="00490960" w:rsidRDefault="00622D16" w:rsidP="00495DF9">
            <w:pPr>
              <w:rPr>
                <w:bCs/>
                <w:szCs w:val="24"/>
              </w:rPr>
            </w:pPr>
            <w:r w:rsidRPr="00490960">
              <w:rPr>
                <w:bCs/>
                <w:szCs w:val="24"/>
              </w:rPr>
              <w:t>Сильного загрязнения</w:t>
            </w:r>
          </w:p>
        </w:tc>
        <w:tc>
          <w:tcPr>
            <w:tcW w:w="301" w:type="pct"/>
          </w:tcPr>
          <w:p w:rsidR="00622D16" w:rsidRPr="00490960" w:rsidRDefault="00622D16" w:rsidP="00495DF9">
            <w:pPr>
              <w:jc w:val="center"/>
              <w:rPr>
                <w:bCs/>
                <w:szCs w:val="24"/>
              </w:rPr>
            </w:pPr>
            <w:r w:rsidRPr="00490960">
              <w:rPr>
                <w:bCs/>
                <w:szCs w:val="24"/>
              </w:rPr>
              <w:t>Б</w:t>
            </w:r>
          </w:p>
        </w:tc>
        <w:tc>
          <w:tcPr>
            <w:tcW w:w="877" w:type="pct"/>
          </w:tcPr>
          <w:p w:rsidR="00622D16" w:rsidRPr="00490960" w:rsidRDefault="00622D16" w:rsidP="00495DF9">
            <w:pPr>
              <w:jc w:val="center"/>
              <w:rPr>
                <w:bCs/>
                <w:szCs w:val="24"/>
              </w:rPr>
            </w:pPr>
            <w:r w:rsidRPr="00490960">
              <w:rPr>
                <w:bCs/>
                <w:szCs w:val="24"/>
              </w:rPr>
              <w:t>33,7</w:t>
            </w:r>
          </w:p>
        </w:tc>
        <w:tc>
          <w:tcPr>
            <w:tcW w:w="878" w:type="pct"/>
          </w:tcPr>
          <w:p w:rsidR="00622D16" w:rsidRPr="00490960" w:rsidRDefault="00622D16" w:rsidP="00495DF9">
            <w:pPr>
              <w:jc w:val="center"/>
              <w:rPr>
                <w:bCs/>
                <w:szCs w:val="24"/>
              </w:rPr>
            </w:pPr>
            <w:r w:rsidRPr="00490960">
              <w:rPr>
                <w:bCs/>
                <w:szCs w:val="24"/>
              </w:rPr>
              <w:t>1,73</w:t>
            </w:r>
          </w:p>
        </w:tc>
        <w:tc>
          <w:tcPr>
            <w:tcW w:w="877" w:type="pct"/>
          </w:tcPr>
          <w:p w:rsidR="00622D16" w:rsidRPr="00490960" w:rsidRDefault="00622D16" w:rsidP="00495DF9">
            <w:pPr>
              <w:jc w:val="center"/>
              <w:rPr>
                <w:bCs/>
                <w:szCs w:val="24"/>
              </w:rPr>
            </w:pPr>
            <w:r w:rsidRPr="00490960">
              <w:rPr>
                <w:bCs/>
                <w:szCs w:val="24"/>
              </w:rPr>
              <w:t>45,8</w:t>
            </w:r>
          </w:p>
        </w:tc>
      </w:tr>
      <w:tr w:rsidR="00A66EDE" w:rsidRPr="00490960" w:rsidTr="006B04CB">
        <w:tc>
          <w:tcPr>
            <w:tcW w:w="2067" w:type="pct"/>
          </w:tcPr>
          <w:p w:rsidR="00622D16" w:rsidRPr="00490960" w:rsidRDefault="00622D16" w:rsidP="00495DF9">
            <w:pPr>
              <w:rPr>
                <w:bCs/>
                <w:szCs w:val="24"/>
              </w:rPr>
            </w:pPr>
            <w:r w:rsidRPr="00490960">
              <w:rPr>
                <w:bCs/>
                <w:szCs w:val="24"/>
              </w:rPr>
              <w:t>Опасного загрязнения</w:t>
            </w:r>
          </w:p>
        </w:tc>
        <w:tc>
          <w:tcPr>
            <w:tcW w:w="301" w:type="pct"/>
          </w:tcPr>
          <w:p w:rsidR="00622D16" w:rsidRPr="00490960" w:rsidRDefault="00622D16" w:rsidP="00495DF9">
            <w:pPr>
              <w:jc w:val="center"/>
              <w:rPr>
                <w:bCs/>
                <w:szCs w:val="24"/>
              </w:rPr>
            </w:pPr>
            <w:r w:rsidRPr="00490960">
              <w:rPr>
                <w:bCs/>
                <w:szCs w:val="24"/>
              </w:rPr>
              <w:t>В</w:t>
            </w:r>
          </w:p>
        </w:tc>
        <w:tc>
          <w:tcPr>
            <w:tcW w:w="877" w:type="pct"/>
          </w:tcPr>
          <w:p w:rsidR="00622D16" w:rsidRPr="00490960" w:rsidRDefault="00622D16" w:rsidP="00495DF9">
            <w:pPr>
              <w:jc w:val="center"/>
              <w:rPr>
                <w:bCs/>
                <w:szCs w:val="24"/>
              </w:rPr>
            </w:pPr>
            <w:r w:rsidRPr="00490960">
              <w:rPr>
                <w:bCs/>
                <w:szCs w:val="24"/>
              </w:rPr>
              <w:t>17,6</w:t>
            </w:r>
          </w:p>
        </w:tc>
        <w:tc>
          <w:tcPr>
            <w:tcW w:w="878" w:type="pct"/>
          </w:tcPr>
          <w:p w:rsidR="00622D16" w:rsidRPr="00490960" w:rsidRDefault="00622D16" w:rsidP="00495DF9">
            <w:pPr>
              <w:jc w:val="center"/>
              <w:rPr>
                <w:bCs/>
                <w:szCs w:val="24"/>
              </w:rPr>
            </w:pPr>
            <w:r w:rsidRPr="00490960">
              <w:rPr>
                <w:bCs/>
                <w:szCs w:val="24"/>
              </w:rPr>
              <w:t>0,69</w:t>
            </w:r>
          </w:p>
        </w:tc>
        <w:tc>
          <w:tcPr>
            <w:tcW w:w="877" w:type="pct"/>
          </w:tcPr>
          <w:p w:rsidR="00622D16" w:rsidRPr="00490960" w:rsidRDefault="00622D16" w:rsidP="00495DF9">
            <w:pPr>
              <w:jc w:val="center"/>
              <w:rPr>
                <w:bCs/>
                <w:szCs w:val="24"/>
              </w:rPr>
            </w:pPr>
            <w:r w:rsidRPr="00490960">
              <w:rPr>
                <w:bCs/>
                <w:szCs w:val="24"/>
              </w:rPr>
              <w:t>9,63</w:t>
            </w:r>
          </w:p>
        </w:tc>
      </w:tr>
      <w:tr w:rsidR="006B04CB" w:rsidRPr="00490960" w:rsidTr="006B04CB">
        <w:tc>
          <w:tcPr>
            <w:tcW w:w="2067" w:type="pct"/>
          </w:tcPr>
          <w:p w:rsidR="006B04CB" w:rsidRPr="00490960" w:rsidRDefault="006B04CB" w:rsidP="00495DF9">
            <w:pPr>
              <w:rPr>
                <w:bCs/>
                <w:szCs w:val="24"/>
              </w:rPr>
            </w:pPr>
            <w:r w:rsidRPr="00490960">
              <w:rPr>
                <w:bCs/>
                <w:szCs w:val="24"/>
              </w:rPr>
              <w:t>Чрезвычайно опасного загрязнения</w:t>
            </w:r>
          </w:p>
        </w:tc>
        <w:tc>
          <w:tcPr>
            <w:tcW w:w="301" w:type="pct"/>
          </w:tcPr>
          <w:p w:rsidR="006B04CB" w:rsidRPr="00490960" w:rsidRDefault="006B04CB" w:rsidP="00495DF9">
            <w:pPr>
              <w:jc w:val="center"/>
              <w:rPr>
                <w:bCs/>
                <w:szCs w:val="24"/>
              </w:rPr>
            </w:pPr>
            <w:r w:rsidRPr="00490960">
              <w:rPr>
                <w:bCs/>
                <w:szCs w:val="24"/>
              </w:rPr>
              <w:t>Г</w:t>
            </w:r>
          </w:p>
        </w:tc>
        <w:tc>
          <w:tcPr>
            <w:tcW w:w="877" w:type="pct"/>
          </w:tcPr>
          <w:p w:rsidR="006B04CB" w:rsidRPr="00490960" w:rsidRDefault="006B04CB" w:rsidP="00495DF9">
            <w:pPr>
              <w:jc w:val="center"/>
              <w:rPr>
                <w:bCs/>
                <w:szCs w:val="24"/>
              </w:rPr>
            </w:pPr>
            <w:r w:rsidRPr="00490960">
              <w:rPr>
                <w:bCs/>
                <w:szCs w:val="24"/>
              </w:rPr>
              <w:t>–</w:t>
            </w:r>
          </w:p>
        </w:tc>
        <w:tc>
          <w:tcPr>
            <w:tcW w:w="878" w:type="pct"/>
          </w:tcPr>
          <w:p w:rsidR="006B04CB" w:rsidRPr="00490960" w:rsidRDefault="006B04CB" w:rsidP="00495DF9">
            <w:pPr>
              <w:jc w:val="center"/>
              <w:rPr>
                <w:bCs/>
                <w:szCs w:val="24"/>
              </w:rPr>
            </w:pPr>
            <w:r w:rsidRPr="00490960">
              <w:rPr>
                <w:bCs/>
                <w:szCs w:val="24"/>
              </w:rPr>
              <w:t>–</w:t>
            </w:r>
          </w:p>
        </w:tc>
        <w:tc>
          <w:tcPr>
            <w:tcW w:w="877" w:type="pct"/>
          </w:tcPr>
          <w:p w:rsidR="006B04CB" w:rsidRPr="00490960" w:rsidRDefault="006B04CB" w:rsidP="00495DF9">
            <w:pPr>
              <w:jc w:val="center"/>
              <w:rPr>
                <w:bCs/>
                <w:szCs w:val="24"/>
              </w:rPr>
            </w:pPr>
            <w:r w:rsidRPr="00490960">
              <w:rPr>
                <w:bCs/>
                <w:szCs w:val="24"/>
              </w:rPr>
              <w:t>–</w:t>
            </w:r>
          </w:p>
        </w:tc>
      </w:tr>
    </w:tbl>
    <w:p w:rsidR="006B04CB" w:rsidRPr="00490960" w:rsidRDefault="006B04CB" w:rsidP="00495DF9">
      <w:pPr>
        <w:ind w:firstLine="709"/>
        <w:rPr>
          <w:szCs w:val="24"/>
        </w:rPr>
      </w:pPr>
    </w:p>
    <w:p w:rsidR="00622D16" w:rsidRPr="00490960" w:rsidRDefault="00622D16" w:rsidP="00495DF9">
      <w:pPr>
        <w:ind w:firstLine="709"/>
        <w:rPr>
          <w:szCs w:val="24"/>
        </w:rPr>
      </w:pPr>
      <w:r w:rsidRPr="00490960">
        <w:rPr>
          <w:szCs w:val="24"/>
        </w:rPr>
        <w:t xml:space="preserve">Таким образом, при возникновении аварийной ситуации на Ленинградской АЭС (доля входа активности – 10 %) вся территория </w:t>
      </w:r>
      <w:r w:rsidR="000C3AAA" w:rsidRPr="00490960">
        <w:t>МО Кобринское сельское поселение</w:t>
      </w:r>
      <w:r w:rsidR="000C3AAA" w:rsidRPr="00490960">
        <w:rPr>
          <w:szCs w:val="24"/>
        </w:rPr>
        <w:t xml:space="preserve"> </w:t>
      </w:r>
      <w:r w:rsidRPr="00490960">
        <w:rPr>
          <w:szCs w:val="24"/>
        </w:rPr>
        <w:t xml:space="preserve">может оказаться в зоне </w:t>
      </w:r>
      <w:r w:rsidR="00767422" w:rsidRPr="00490960">
        <w:rPr>
          <w:szCs w:val="24"/>
        </w:rPr>
        <w:t>«</w:t>
      </w:r>
      <w:r w:rsidRPr="00490960">
        <w:rPr>
          <w:szCs w:val="24"/>
        </w:rPr>
        <w:t>радиационной опасности</w:t>
      </w:r>
      <w:r w:rsidR="00767422" w:rsidRPr="00490960">
        <w:rPr>
          <w:szCs w:val="24"/>
        </w:rPr>
        <w:t>»</w:t>
      </w:r>
      <w:r w:rsidRPr="00490960">
        <w:rPr>
          <w:szCs w:val="24"/>
        </w:rPr>
        <w:t xml:space="preserve"> (зона М), при этом:</w:t>
      </w:r>
    </w:p>
    <w:p w:rsidR="00622D16" w:rsidRPr="00490960" w:rsidRDefault="006B04CB" w:rsidP="00495DF9">
      <w:pPr>
        <w:tabs>
          <w:tab w:val="num" w:pos="567"/>
        </w:tabs>
        <w:ind w:firstLine="709"/>
        <w:rPr>
          <w:szCs w:val="24"/>
        </w:rPr>
      </w:pPr>
      <w:r w:rsidRPr="00490960">
        <w:rPr>
          <w:bCs/>
          <w:szCs w:val="24"/>
        </w:rPr>
        <w:t>1. М</w:t>
      </w:r>
      <w:r w:rsidR="00622D16" w:rsidRPr="00490960">
        <w:rPr>
          <w:szCs w:val="24"/>
        </w:rPr>
        <w:t>ощность дозы радиоактивного загрязнения территории на 1-й час после оседания радиоактивного облака может составлять:</w:t>
      </w:r>
    </w:p>
    <w:p w:rsidR="00622D16" w:rsidRPr="00490960" w:rsidRDefault="006B04CB" w:rsidP="00495DF9">
      <w:pPr>
        <w:tabs>
          <w:tab w:val="num" w:pos="851"/>
        </w:tabs>
        <w:ind w:firstLine="709"/>
        <w:rPr>
          <w:szCs w:val="24"/>
        </w:rPr>
      </w:pPr>
      <w:r w:rsidRPr="00490960">
        <w:rPr>
          <w:bCs/>
          <w:szCs w:val="24"/>
        </w:rPr>
        <w:lastRenderedPageBreak/>
        <w:t>–</w:t>
      </w:r>
      <w:r w:rsidR="00357C5D" w:rsidRPr="00490960">
        <w:rPr>
          <w:szCs w:val="24"/>
        </w:rPr>
        <w:t xml:space="preserve"> </w:t>
      </w:r>
      <w:r w:rsidR="00622D16" w:rsidRPr="00490960">
        <w:rPr>
          <w:szCs w:val="24"/>
        </w:rPr>
        <w:t>на ближней границе</w:t>
      </w:r>
      <w:r w:rsidR="00F7492C" w:rsidRPr="00490960">
        <w:rPr>
          <w:szCs w:val="24"/>
        </w:rPr>
        <w:t xml:space="preserve"> –</w:t>
      </w:r>
      <w:r w:rsidR="00622D16" w:rsidRPr="00490960">
        <w:rPr>
          <w:szCs w:val="24"/>
        </w:rPr>
        <w:t xml:space="preserve"> до 0,134 рад/ч;</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C15078">
        <w:rPr>
          <w:szCs w:val="24"/>
        </w:rPr>
        <w:t xml:space="preserve"> до 0,130 рад/ч</w:t>
      </w:r>
      <w:r w:rsidR="00622D16" w:rsidRPr="00490960">
        <w:rPr>
          <w:szCs w:val="24"/>
        </w:rPr>
        <w:t>;</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дальней границе</w:t>
      </w:r>
      <w:r w:rsidRPr="00490960">
        <w:rPr>
          <w:szCs w:val="24"/>
        </w:rPr>
        <w:t xml:space="preserve"> </w:t>
      </w:r>
      <w:r w:rsidR="00F7492C" w:rsidRPr="00490960">
        <w:rPr>
          <w:szCs w:val="24"/>
        </w:rPr>
        <w:t>–</w:t>
      </w:r>
      <w:r w:rsidR="00C15078">
        <w:rPr>
          <w:szCs w:val="24"/>
        </w:rPr>
        <w:t xml:space="preserve"> до 0,127 рад/ч.</w:t>
      </w:r>
    </w:p>
    <w:p w:rsidR="00622D16" w:rsidRPr="00490960" w:rsidRDefault="006B04CB" w:rsidP="00495DF9">
      <w:pPr>
        <w:ind w:firstLine="709"/>
        <w:rPr>
          <w:szCs w:val="24"/>
        </w:rPr>
      </w:pPr>
      <w:r w:rsidRPr="00490960">
        <w:rPr>
          <w:bCs/>
          <w:szCs w:val="24"/>
        </w:rPr>
        <w:t>2. Минимальная д</w:t>
      </w:r>
      <w:r w:rsidR="00622D16" w:rsidRPr="00490960">
        <w:rPr>
          <w:szCs w:val="24"/>
        </w:rPr>
        <w:t>оза за первый год после аварии:</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ближней границе</w:t>
      </w:r>
      <w:r w:rsidR="00F7492C" w:rsidRPr="00490960">
        <w:rPr>
          <w:szCs w:val="24"/>
        </w:rPr>
        <w:t xml:space="preserve"> –</w:t>
      </w:r>
      <w:r w:rsidR="00622D16" w:rsidRPr="00490960">
        <w:rPr>
          <w:szCs w:val="24"/>
        </w:rPr>
        <w:t xml:space="preserve"> до 48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622D16" w:rsidRPr="00490960">
        <w:rPr>
          <w:szCs w:val="24"/>
        </w:rPr>
        <w:t xml:space="preserve"> до 46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F7492C" w:rsidRPr="00490960">
        <w:rPr>
          <w:szCs w:val="24"/>
        </w:rPr>
        <w:t>на дальней границе –</w:t>
      </w:r>
      <w:r w:rsidR="00622D16" w:rsidRPr="00490960">
        <w:rPr>
          <w:szCs w:val="24"/>
        </w:rPr>
        <w:t xml:space="preserve"> до 45 рад.</w:t>
      </w:r>
    </w:p>
    <w:p w:rsidR="00622D16" w:rsidRPr="00490960" w:rsidRDefault="00622D16" w:rsidP="00495DF9">
      <w:pPr>
        <w:ind w:firstLine="709"/>
        <w:rPr>
          <w:szCs w:val="24"/>
        </w:rPr>
      </w:pPr>
      <w:r w:rsidRPr="00490960">
        <w:rPr>
          <w:szCs w:val="24"/>
        </w:rPr>
        <w:t xml:space="preserve">При возникновении аварийной ситуации на Ленинградской АЭС (доля входа активности – 30 %) вся территория </w:t>
      </w:r>
      <w:r w:rsidR="000C3AAA" w:rsidRPr="00490960">
        <w:t>МО Кобринское сельское поселение</w:t>
      </w:r>
      <w:r w:rsidR="000C3AAA" w:rsidRPr="00490960">
        <w:rPr>
          <w:szCs w:val="24"/>
        </w:rPr>
        <w:t xml:space="preserve"> </w:t>
      </w:r>
      <w:r w:rsidRPr="00490960">
        <w:rPr>
          <w:szCs w:val="24"/>
        </w:rPr>
        <w:t>может оказаться в зоне</w:t>
      </w:r>
      <w:r w:rsidR="004A03CA" w:rsidRPr="00490960">
        <w:rPr>
          <w:szCs w:val="24"/>
        </w:rPr>
        <w:t xml:space="preserve"> </w:t>
      </w:r>
      <w:r w:rsidR="00767422" w:rsidRPr="00490960">
        <w:rPr>
          <w:szCs w:val="24"/>
        </w:rPr>
        <w:t>«</w:t>
      </w:r>
      <w:r w:rsidRPr="00490960">
        <w:rPr>
          <w:szCs w:val="24"/>
        </w:rPr>
        <w:t>умеренного загрязнения</w:t>
      </w:r>
      <w:r w:rsidR="00767422" w:rsidRPr="00490960">
        <w:rPr>
          <w:szCs w:val="24"/>
        </w:rPr>
        <w:t>»</w:t>
      </w:r>
      <w:r w:rsidRPr="00490960">
        <w:rPr>
          <w:szCs w:val="24"/>
        </w:rPr>
        <w:t xml:space="preserve"> (зона А), при этом:</w:t>
      </w:r>
    </w:p>
    <w:p w:rsidR="00622D16" w:rsidRPr="00490960" w:rsidRDefault="00E96773" w:rsidP="00495DF9">
      <w:pPr>
        <w:ind w:firstLine="709"/>
        <w:rPr>
          <w:szCs w:val="24"/>
        </w:rPr>
      </w:pPr>
      <w:r w:rsidRPr="00490960">
        <w:rPr>
          <w:bCs/>
          <w:szCs w:val="24"/>
        </w:rPr>
        <w:t>1. М</w:t>
      </w:r>
      <w:r w:rsidR="00622D16" w:rsidRPr="00490960">
        <w:rPr>
          <w:szCs w:val="24"/>
        </w:rPr>
        <w:t>ощность дозы радиоактивного загрязнения территории на 1-й час после оседания радиоактивного облака может составлять:</w:t>
      </w:r>
    </w:p>
    <w:p w:rsidR="00622D16" w:rsidRPr="00490960" w:rsidRDefault="006B04CB" w:rsidP="00495DF9">
      <w:pPr>
        <w:tabs>
          <w:tab w:val="num" w:pos="851"/>
        </w:tabs>
        <w:ind w:firstLine="709"/>
        <w:rPr>
          <w:szCs w:val="24"/>
        </w:rPr>
      </w:pPr>
      <w:r w:rsidRPr="00490960">
        <w:rPr>
          <w:bCs/>
          <w:szCs w:val="24"/>
        </w:rPr>
        <w:t xml:space="preserve">– </w:t>
      </w:r>
      <w:r w:rsidR="00622D16" w:rsidRPr="00490960">
        <w:rPr>
          <w:szCs w:val="24"/>
        </w:rPr>
        <w:t>на ближней границе</w:t>
      </w:r>
      <w:r w:rsidR="00F7492C" w:rsidRPr="00490960">
        <w:rPr>
          <w:szCs w:val="24"/>
        </w:rPr>
        <w:t xml:space="preserve"> –</w:t>
      </w:r>
      <w:r w:rsidR="00C15078">
        <w:rPr>
          <w:szCs w:val="24"/>
        </w:rPr>
        <w:t xml:space="preserve"> до 0,80 рад/ч</w:t>
      </w:r>
      <w:r w:rsidR="00622D16" w:rsidRPr="00490960">
        <w:rPr>
          <w:szCs w:val="24"/>
        </w:rPr>
        <w:t>;</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C15078">
        <w:rPr>
          <w:szCs w:val="24"/>
        </w:rPr>
        <w:t xml:space="preserve"> до 0,73 рад/ч</w:t>
      </w:r>
      <w:r w:rsidR="00622D16" w:rsidRPr="00490960">
        <w:rPr>
          <w:szCs w:val="24"/>
        </w:rPr>
        <w:t>;</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дальней границе</w:t>
      </w:r>
      <w:r w:rsidR="004A03CA" w:rsidRPr="00490960">
        <w:rPr>
          <w:szCs w:val="24"/>
        </w:rPr>
        <w:t xml:space="preserve"> </w:t>
      </w:r>
      <w:r w:rsidR="00F7492C" w:rsidRPr="00490960">
        <w:rPr>
          <w:szCs w:val="24"/>
        </w:rPr>
        <w:t>–</w:t>
      </w:r>
      <w:r w:rsidR="00E96773" w:rsidRPr="00490960">
        <w:rPr>
          <w:szCs w:val="24"/>
        </w:rPr>
        <w:t xml:space="preserve"> до 0,69 рад/ч.</w:t>
      </w:r>
    </w:p>
    <w:p w:rsidR="00622D16" w:rsidRPr="00490960" w:rsidRDefault="00E96773" w:rsidP="00495DF9">
      <w:pPr>
        <w:tabs>
          <w:tab w:val="num" w:pos="851"/>
        </w:tabs>
        <w:ind w:firstLine="709"/>
        <w:rPr>
          <w:szCs w:val="24"/>
        </w:rPr>
      </w:pPr>
      <w:r w:rsidRPr="00490960">
        <w:rPr>
          <w:bCs/>
          <w:szCs w:val="24"/>
        </w:rPr>
        <w:t>2.</w:t>
      </w:r>
      <w:r w:rsidR="006B04CB" w:rsidRPr="00490960">
        <w:rPr>
          <w:bCs/>
          <w:szCs w:val="24"/>
        </w:rPr>
        <w:t xml:space="preserve"> </w:t>
      </w:r>
      <w:r w:rsidRPr="00490960">
        <w:rPr>
          <w:szCs w:val="24"/>
        </w:rPr>
        <w:t>Д</w:t>
      </w:r>
      <w:r w:rsidR="00622D16" w:rsidRPr="00490960">
        <w:rPr>
          <w:szCs w:val="24"/>
        </w:rPr>
        <w:t>оза за первый год после аварии:</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ближней границ</w:t>
      </w:r>
      <w:r w:rsidR="00F7492C" w:rsidRPr="00490960">
        <w:rPr>
          <w:szCs w:val="24"/>
        </w:rPr>
        <w:t>е</w:t>
      </w:r>
      <w:r w:rsidR="004A03CA" w:rsidRPr="00490960">
        <w:rPr>
          <w:szCs w:val="24"/>
        </w:rPr>
        <w:t xml:space="preserve"> </w:t>
      </w:r>
      <w:r w:rsidR="00F7492C" w:rsidRPr="00490960">
        <w:rPr>
          <w:szCs w:val="24"/>
        </w:rPr>
        <w:t>–</w:t>
      </w:r>
      <w:r w:rsidR="00622D16" w:rsidRPr="00490960">
        <w:rPr>
          <w:szCs w:val="24"/>
        </w:rPr>
        <w:t xml:space="preserve"> до 288,8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622D16" w:rsidRPr="00490960">
        <w:rPr>
          <w:szCs w:val="24"/>
        </w:rPr>
        <w:t xml:space="preserve"> до 264,9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дальней границе</w:t>
      </w:r>
      <w:r w:rsidR="004A03CA" w:rsidRPr="00490960">
        <w:rPr>
          <w:szCs w:val="24"/>
        </w:rPr>
        <w:t xml:space="preserve"> </w:t>
      </w:r>
      <w:r w:rsidR="00F7492C" w:rsidRPr="00490960">
        <w:rPr>
          <w:szCs w:val="24"/>
        </w:rPr>
        <w:t>–</w:t>
      </w:r>
      <w:r w:rsidR="00622D16" w:rsidRPr="00490960">
        <w:rPr>
          <w:szCs w:val="24"/>
        </w:rPr>
        <w:t xml:space="preserve"> до 249,0 рад.</w:t>
      </w:r>
    </w:p>
    <w:p w:rsidR="00622D16" w:rsidRPr="00490960" w:rsidRDefault="00622D16" w:rsidP="00495DF9">
      <w:pPr>
        <w:ind w:firstLine="709"/>
        <w:rPr>
          <w:szCs w:val="24"/>
        </w:rPr>
      </w:pPr>
      <w:r w:rsidRPr="00490960">
        <w:rPr>
          <w:szCs w:val="24"/>
        </w:rPr>
        <w:t xml:space="preserve">При авариях на проектируемой АЭС-2 с реакторами ВВР-1200 мощность дозы радиоактивного загрязнения территории на 1-й час после оседания радиоактивного облака и доза за первый год после аварии будут значительно меньше при расчетах выхода активности 30 %. Вся территория </w:t>
      </w:r>
      <w:r w:rsidR="000C3AAA" w:rsidRPr="00490960">
        <w:t>МО Кобринское сельское поселение</w:t>
      </w:r>
      <w:r w:rsidR="000C3AAA" w:rsidRPr="00490960">
        <w:rPr>
          <w:szCs w:val="24"/>
        </w:rPr>
        <w:t xml:space="preserve"> </w:t>
      </w:r>
      <w:r w:rsidRPr="00490960">
        <w:rPr>
          <w:szCs w:val="24"/>
        </w:rPr>
        <w:t xml:space="preserve">может оказаться в зоне </w:t>
      </w:r>
      <w:r w:rsidR="00767422" w:rsidRPr="00490960">
        <w:rPr>
          <w:szCs w:val="24"/>
        </w:rPr>
        <w:t>«</w:t>
      </w:r>
      <w:r w:rsidRPr="00490960">
        <w:rPr>
          <w:szCs w:val="24"/>
        </w:rPr>
        <w:t>радиационной опасности</w:t>
      </w:r>
      <w:r w:rsidR="00767422" w:rsidRPr="00490960">
        <w:rPr>
          <w:szCs w:val="24"/>
        </w:rPr>
        <w:t>»</w:t>
      </w:r>
      <w:r w:rsidRPr="00490960">
        <w:rPr>
          <w:szCs w:val="24"/>
        </w:rPr>
        <w:t xml:space="preserve"> (зона М).</w:t>
      </w:r>
    </w:p>
    <w:p w:rsidR="00622D16" w:rsidRPr="00490960" w:rsidRDefault="00622D16" w:rsidP="00495DF9">
      <w:pPr>
        <w:ind w:firstLine="709"/>
        <w:rPr>
          <w:szCs w:val="24"/>
        </w:rPr>
      </w:pPr>
      <w:r w:rsidRPr="00490960">
        <w:rPr>
          <w:szCs w:val="24"/>
        </w:rPr>
        <w:t>Мероприятия по радиационной защите: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укрытие в ближайших защитных сооружениях;</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эвакуация и отселение;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дозиметрический контроль радиационной обстановки и её прогнозирование;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оповещение и информирование населения о радиационной обстановке;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дезактивация территории, объектов, техники и продуктов питания;</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организация медицинской помощи пострадавшим от радиации;</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комплекс лечебно-профилактических мероприятий;</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комплекс санитарно-гигиенических мероприятий;</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пропаганда рационального питания;</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контроль за переработкой и распространением заражённых радионуклидами продуктов;</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компенсация ущерба (специального, экономического, экологического);</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контроль за использованием, распространением и захоронением радиоактивных материалов;</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предотвращение радионуклидов;</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реабилитация сельскохозяйственных угодий;</w:t>
      </w:r>
    </w:p>
    <w:p w:rsidR="00622D16" w:rsidRPr="00490960" w:rsidRDefault="006B04CB" w:rsidP="00495DF9">
      <w:pPr>
        <w:pStyle w:val="aff0"/>
        <w:tabs>
          <w:tab w:val="left" w:pos="567"/>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организация агропромышленного производства в условиях радиоактивного заражения.</w:t>
      </w:r>
    </w:p>
    <w:p w:rsidR="00622D16" w:rsidRPr="00490960" w:rsidRDefault="00622D16" w:rsidP="00495DF9">
      <w:pPr>
        <w:ind w:firstLine="709"/>
        <w:rPr>
          <w:szCs w:val="24"/>
        </w:rPr>
      </w:pPr>
      <w:bookmarkStart w:id="235" w:name="_Toc262046940"/>
      <w:bookmarkStart w:id="236" w:name="_Toc262050563"/>
      <w:r w:rsidRPr="00490960">
        <w:rPr>
          <w:szCs w:val="24"/>
        </w:rPr>
        <w:t>Действия граждан при радиационных опасностях</w:t>
      </w:r>
      <w:bookmarkEnd w:id="235"/>
      <w:bookmarkEnd w:id="236"/>
    </w:p>
    <w:p w:rsidR="00622D16" w:rsidRPr="00490960" w:rsidRDefault="00622D16" w:rsidP="00495DF9">
      <w:pPr>
        <w:ind w:firstLine="709"/>
        <w:rPr>
          <w:szCs w:val="24"/>
        </w:rPr>
      </w:pPr>
      <w:r w:rsidRPr="00490960">
        <w:rPr>
          <w:szCs w:val="24"/>
        </w:rPr>
        <w:t>При повышении радиационного фона (авария на АЭС, других радиационно-опасных объектах и связанным с этим выпадением радиоактивных осадков) рекомендуется:</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предупредить соседей по площадке;</w:t>
      </w:r>
    </w:p>
    <w:p w:rsidR="00622D16" w:rsidRPr="00490960" w:rsidRDefault="006B04CB" w:rsidP="00495DF9">
      <w:pPr>
        <w:pStyle w:val="aff0"/>
        <w:tabs>
          <w:tab w:val="left" w:pos="851"/>
        </w:tabs>
        <w:ind w:left="0" w:firstLine="709"/>
        <w:contextualSpacing/>
        <w:rPr>
          <w:szCs w:val="24"/>
        </w:rPr>
      </w:pPr>
      <w:bookmarkStart w:id="237" w:name="_Hlk4504439"/>
      <w:r w:rsidRPr="00490960">
        <w:rPr>
          <w:bCs/>
          <w:szCs w:val="24"/>
        </w:rPr>
        <w:t>–</w:t>
      </w:r>
      <w:r w:rsidR="00BF19CB" w:rsidRPr="00490960">
        <w:rPr>
          <w:szCs w:val="24"/>
        </w:rPr>
        <w:t xml:space="preserve"> </w:t>
      </w:r>
      <w:r w:rsidR="00622D16" w:rsidRPr="00490960">
        <w:rPr>
          <w:szCs w:val="24"/>
        </w:rPr>
        <w:t xml:space="preserve">если поблизости есть убежище закрытого типа, укрыться в </w:t>
      </w:r>
      <w:r w:rsidR="00832F54" w:rsidRPr="00490960">
        <w:rPr>
          <w:szCs w:val="24"/>
        </w:rPr>
        <w:t>нём</w:t>
      </w:r>
      <w:bookmarkEnd w:id="237"/>
      <w:r w:rsidR="00622D16" w:rsidRPr="00490960">
        <w:rPr>
          <w:szCs w:val="24"/>
        </w:rPr>
        <w:t>;</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загерметизировать помещение, в котором находитесь;</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убрать продукты в холодильник, те, что не вошли в него, упаковать в полиэтиленовые или бумажные пакеты и положить в кухонный стол или шкаф, плотно их закрыть;</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сделать запас воды, налив её в бутылки, термосы, канистры, плотно закрыть их пробками; сделать запас воды в ванной, накрыть ванну полиэтиленовой плёнкой;</w:t>
      </w:r>
    </w:p>
    <w:p w:rsidR="00622D16" w:rsidRPr="00490960" w:rsidRDefault="006B04CB" w:rsidP="00495DF9">
      <w:pPr>
        <w:pStyle w:val="aff0"/>
        <w:tabs>
          <w:tab w:val="left" w:pos="851"/>
        </w:tabs>
        <w:ind w:left="0" w:firstLine="709"/>
        <w:contextualSpacing/>
        <w:rPr>
          <w:szCs w:val="24"/>
        </w:rPr>
      </w:pPr>
      <w:r w:rsidRPr="00490960">
        <w:rPr>
          <w:bCs/>
          <w:szCs w:val="24"/>
        </w:rPr>
        <w:lastRenderedPageBreak/>
        <w:t>–</w:t>
      </w:r>
      <w:r w:rsidR="00BF19CB" w:rsidRPr="00490960">
        <w:rPr>
          <w:szCs w:val="24"/>
        </w:rPr>
        <w:t xml:space="preserve"> </w:t>
      </w:r>
      <w:r w:rsidR="00622D16" w:rsidRPr="00490960">
        <w:rPr>
          <w:szCs w:val="24"/>
        </w:rPr>
        <w:t>свернуть ковры и дорожки, мягкую мебель укрыть чехлами, ежедневно проводить влажную уборку помещений, чистку мебели пылесосом;</w:t>
      </w:r>
    </w:p>
    <w:p w:rsidR="00622D16" w:rsidRPr="00490960" w:rsidRDefault="006B04CB" w:rsidP="00495DF9">
      <w:pPr>
        <w:pStyle w:val="aff0"/>
        <w:tabs>
          <w:tab w:val="left" w:pos="567"/>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 xml:space="preserve">провести йодистую профилактику (начать ежедневно в течение 7 дней принимать радиозащитное средство </w:t>
      </w:r>
      <w:r w:rsidR="00EE4E0F" w:rsidRPr="00490960">
        <w:rPr>
          <w:szCs w:val="24"/>
        </w:rPr>
        <w:t>–</w:t>
      </w:r>
      <w:r w:rsidR="00622D16" w:rsidRPr="00490960">
        <w:rPr>
          <w:szCs w:val="24"/>
        </w:rPr>
        <w:t xml:space="preserve"> йодистый калий по 0,125 г (препарат стабильного йода). Принимать один раз в день и запивать молоком или киселём.</w:t>
      </w:r>
    </w:p>
    <w:p w:rsidR="00622D16" w:rsidRPr="00490960" w:rsidRDefault="00622D16" w:rsidP="00495DF9">
      <w:pPr>
        <w:tabs>
          <w:tab w:val="left" w:pos="567"/>
          <w:tab w:val="left" w:pos="851"/>
        </w:tabs>
        <w:ind w:firstLine="709"/>
        <w:rPr>
          <w:szCs w:val="24"/>
        </w:rPr>
      </w:pPr>
      <w:r w:rsidRPr="00490960">
        <w:rPr>
          <w:szCs w:val="24"/>
        </w:rPr>
        <w:t xml:space="preserve">Своевременный приём йодистого калия обеспечивает снижение дозы облучения щитовидной железы на 97-99 % и в десятки раз </w:t>
      </w:r>
      <w:r w:rsidR="00EE4E0F" w:rsidRPr="00490960">
        <w:rPr>
          <w:szCs w:val="24"/>
        </w:rPr>
        <w:t>–</w:t>
      </w:r>
      <w:r w:rsidRPr="00490960">
        <w:rPr>
          <w:szCs w:val="24"/>
        </w:rPr>
        <w:t xml:space="preserve"> всего организма;</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не выходить на улицу без крайней нужды. Выходить только в средствах индивидуальной защиты органов дыхания и кожи;</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не ходить по пыльным участкам улиц, не касаться без необходимости предметов, не курить и не принимать пищу вне помещений;</w:t>
      </w:r>
    </w:p>
    <w:p w:rsidR="00622D16" w:rsidRPr="00490960" w:rsidRDefault="006B04CB" w:rsidP="00495DF9">
      <w:pPr>
        <w:pStyle w:val="aff0"/>
        <w:ind w:left="0" w:firstLine="709"/>
        <w:contextualSpacing/>
        <w:rPr>
          <w:szCs w:val="24"/>
        </w:rPr>
      </w:pPr>
      <w:r w:rsidRPr="00490960">
        <w:rPr>
          <w:bCs/>
          <w:szCs w:val="24"/>
        </w:rPr>
        <w:t xml:space="preserve">– </w:t>
      </w:r>
      <w:r w:rsidR="00622D16" w:rsidRPr="00490960">
        <w:rPr>
          <w:szCs w:val="24"/>
        </w:rPr>
        <w:t>перед входом в помещение протирать влажной тряпкой обувь, вытряхивать верхнюю одежду, обувь и одежду оставлять в передней;</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E93E48" w:rsidRPr="00E93E48">
        <w:rPr>
          <w:szCs w:val="24"/>
        </w:rPr>
        <w:t>длительность нахождения в помещении определяется органами, осуществляющими управление гражданской обороной и уполномоченные решать задачи по предупреждению и ликвидации чрезвычайных ситуаций. Слушать радио, следить за информацией</w:t>
      </w:r>
      <w:r w:rsidR="00622D16" w:rsidRPr="00490960">
        <w:rPr>
          <w:szCs w:val="24"/>
        </w:rPr>
        <w:t>.</w:t>
      </w:r>
    </w:p>
    <w:p w:rsidR="00622D16" w:rsidRPr="00490960" w:rsidRDefault="00622D16" w:rsidP="00495DF9">
      <w:pPr>
        <w:ind w:firstLine="709"/>
        <w:rPr>
          <w:szCs w:val="24"/>
        </w:rPr>
      </w:pPr>
      <w:r w:rsidRPr="00490960">
        <w:rPr>
          <w:szCs w:val="24"/>
        </w:rPr>
        <w:t>В рамках проектных предложений, необходимо предусмотреть регулярный контроль на территории района за радиационным фоном, в соответствии с требованиями по обеспечению радиационной безопасности при строительстве, организовать входной радиационный контроль, применяемых строительных материалов, в соответствии с НРБ-99, провести исследование и оценку радиационной обстановки.</w:t>
      </w:r>
    </w:p>
    <w:p w:rsidR="00622D16" w:rsidRPr="00490960" w:rsidRDefault="00622D16" w:rsidP="00495DF9">
      <w:pPr>
        <w:ind w:firstLine="709"/>
        <w:rPr>
          <w:szCs w:val="24"/>
        </w:rPr>
      </w:pPr>
      <w:r w:rsidRPr="00490960">
        <w:rPr>
          <w:szCs w:val="24"/>
        </w:rPr>
        <w:t>Применяемые для строительства материалы должны иметь сертификат качества с указанием класса сырья:</w:t>
      </w:r>
    </w:p>
    <w:p w:rsidR="00622D16" w:rsidRPr="00490960" w:rsidRDefault="00622D16" w:rsidP="00495DF9">
      <w:pPr>
        <w:tabs>
          <w:tab w:val="num" w:pos="851"/>
        </w:tabs>
        <w:ind w:firstLine="709"/>
        <w:rPr>
          <w:szCs w:val="24"/>
        </w:rPr>
      </w:pPr>
      <w:r w:rsidRPr="00490960">
        <w:rPr>
          <w:szCs w:val="24"/>
        </w:rPr>
        <w:t xml:space="preserve">1 класс </w:t>
      </w:r>
      <w:r w:rsidR="00EE4E0F" w:rsidRPr="00490960">
        <w:rPr>
          <w:szCs w:val="24"/>
        </w:rPr>
        <w:t>–</w:t>
      </w:r>
      <w:r w:rsidRPr="00490960">
        <w:rPr>
          <w:szCs w:val="24"/>
        </w:rPr>
        <w:t xml:space="preserve"> материал годен для жилых и общественных зданий, для чего эффективная удельная активность</w:t>
      </w:r>
      <w:r w:rsidR="001618E5">
        <w:rPr>
          <w:szCs w:val="24"/>
        </w:rPr>
        <w:t xml:space="preserve"> (</w:t>
      </w:r>
      <w:r w:rsidR="001618E5" w:rsidRPr="00490960">
        <w:rPr>
          <w:szCs w:val="24"/>
        </w:rPr>
        <w:t>А</w:t>
      </w:r>
      <w:r w:rsidR="001618E5" w:rsidRPr="00490960">
        <w:rPr>
          <w:szCs w:val="24"/>
          <w:vertAlign w:val="subscript"/>
        </w:rPr>
        <w:t>эфф</w:t>
      </w:r>
      <w:r w:rsidRPr="00490960">
        <w:rPr>
          <w:szCs w:val="24"/>
        </w:rPr>
        <w:t>) равна 350 Бк/кг;</w:t>
      </w:r>
    </w:p>
    <w:p w:rsidR="00622D16" w:rsidRPr="00490960" w:rsidRDefault="00622D16" w:rsidP="00495DF9">
      <w:pPr>
        <w:tabs>
          <w:tab w:val="num" w:pos="851"/>
        </w:tabs>
        <w:ind w:firstLine="709"/>
        <w:rPr>
          <w:szCs w:val="24"/>
        </w:rPr>
      </w:pPr>
      <w:r w:rsidRPr="00490960">
        <w:rPr>
          <w:szCs w:val="24"/>
        </w:rPr>
        <w:t xml:space="preserve">2 класс </w:t>
      </w:r>
      <w:r w:rsidR="00EE4E0F" w:rsidRPr="00490960">
        <w:rPr>
          <w:szCs w:val="24"/>
        </w:rPr>
        <w:t>–</w:t>
      </w:r>
      <w:r w:rsidRPr="00490960">
        <w:rPr>
          <w:szCs w:val="24"/>
        </w:rPr>
        <w:t xml:space="preserve"> материал годен для производства сооружений и дорожного строи</w:t>
      </w:r>
      <w:r w:rsidR="001618E5">
        <w:rPr>
          <w:szCs w:val="24"/>
        </w:rPr>
        <w:t>тельства в населённых местах (А</w:t>
      </w:r>
      <w:r w:rsidRPr="00490960">
        <w:rPr>
          <w:szCs w:val="24"/>
          <w:vertAlign w:val="subscript"/>
        </w:rPr>
        <w:t>эфф</w:t>
      </w:r>
      <w:r w:rsidR="00EE4E0F" w:rsidRPr="00490960">
        <w:rPr>
          <w:szCs w:val="24"/>
          <w:vertAlign w:val="subscript"/>
        </w:rPr>
        <w:t xml:space="preserve"> </w:t>
      </w:r>
      <w:r w:rsidRPr="00490960">
        <w:rPr>
          <w:szCs w:val="24"/>
        </w:rPr>
        <w:t>=</w:t>
      </w:r>
      <w:r w:rsidR="00EE4E0F" w:rsidRPr="00490960">
        <w:rPr>
          <w:szCs w:val="24"/>
        </w:rPr>
        <w:t xml:space="preserve"> </w:t>
      </w:r>
      <w:r w:rsidRPr="00490960">
        <w:rPr>
          <w:szCs w:val="24"/>
        </w:rPr>
        <w:t>740 Бк/кг) и 3 класс</w:t>
      </w:r>
      <w:r w:rsidR="001618E5">
        <w:rPr>
          <w:szCs w:val="24"/>
        </w:rPr>
        <w:t xml:space="preserve"> (А</w:t>
      </w:r>
      <w:r w:rsidRPr="00490960">
        <w:rPr>
          <w:szCs w:val="24"/>
          <w:vertAlign w:val="subscript"/>
        </w:rPr>
        <w:t>эфф</w:t>
      </w:r>
      <w:r w:rsidR="00EE4E0F" w:rsidRPr="00490960">
        <w:rPr>
          <w:szCs w:val="24"/>
          <w:vertAlign w:val="subscript"/>
        </w:rPr>
        <w:t xml:space="preserve"> </w:t>
      </w:r>
      <w:r w:rsidRPr="00490960">
        <w:rPr>
          <w:szCs w:val="24"/>
        </w:rPr>
        <w:t>=</w:t>
      </w:r>
      <w:r w:rsidR="00EE4E0F" w:rsidRPr="00490960">
        <w:rPr>
          <w:szCs w:val="24"/>
        </w:rPr>
        <w:t xml:space="preserve"> </w:t>
      </w:r>
      <w:r w:rsidRPr="00490960">
        <w:rPr>
          <w:szCs w:val="24"/>
        </w:rPr>
        <w:t>1350 Бк/кг) вне населённых пунктов.</w:t>
      </w:r>
    </w:p>
    <w:p w:rsidR="00622D16" w:rsidRPr="00490960" w:rsidRDefault="00622D16" w:rsidP="00495DF9">
      <w:pPr>
        <w:ind w:firstLine="709"/>
        <w:rPr>
          <w:szCs w:val="24"/>
        </w:rPr>
      </w:pPr>
      <w:r w:rsidRPr="00490960">
        <w:rPr>
          <w:szCs w:val="24"/>
        </w:rPr>
        <w:t xml:space="preserve">Для готовых строительных изделий должен предъявляться санитарно-экологический паспорт. </w:t>
      </w:r>
    </w:p>
    <w:p w:rsidR="00622D16" w:rsidRPr="00490960" w:rsidRDefault="00622D16" w:rsidP="00495DF9">
      <w:pPr>
        <w:ind w:firstLine="709"/>
        <w:rPr>
          <w:szCs w:val="24"/>
        </w:rPr>
      </w:pPr>
      <w:r w:rsidRPr="00490960">
        <w:rPr>
          <w:szCs w:val="24"/>
        </w:rPr>
        <w:t>Эффективная удельная (объёмная) активность строительных материалов может быть замерена следующими приборами:</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 xml:space="preserve">дозиметром-радиометром МКС-0,8П, </w:t>
      </w:r>
      <w:r w:rsidR="00767422" w:rsidRPr="00490960">
        <w:rPr>
          <w:szCs w:val="24"/>
        </w:rPr>
        <w:t>«</w:t>
      </w:r>
      <w:r w:rsidR="00622D16" w:rsidRPr="00490960">
        <w:rPr>
          <w:szCs w:val="24"/>
        </w:rPr>
        <w:t>НАВИГАТОР</w:t>
      </w:r>
      <w:r w:rsidR="00767422" w:rsidRPr="00490960">
        <w:rPr>
          <w:szCs w:val="24"/>
        </w:rPr>
        <w:t>»</w:t>
      </w:r>
      <w:r w:rsidR="00622D16" w:rsidRPr="00490960">
        <w:rPr>
          <w:szCs w:val="24"/>
        </w:rPr>
        <w:t>;</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радиометром-дозиметром МКС-09;</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дозиметром-радиометром альфа-, бета- и фотонного излучения РЗС-10Н;</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гамма-радиометром РКГ-02А.</w:t>
      </w:r>
    </w:p>
    <w:p w:rsidR="00622D16" w:rsidRPr="00490960" w:rsidRDefault="00622D16" w:rsidP="00495DF9">
      <w:pPr>
        <w:tabs>
          <w:tab w:val="num" w:pos="851"/>
        </w:tabs>
        <w:ind w:firstLine="709"/>
        <w:rPr>
          <w:szCs w:val="24"/>
        </w:rPr>
      </w:pPr>
    </w:p>
    <w:p w:rsidR="00622D16" w:rsidRPr="00490960" w:rsidRDefault="00CC767D" w:rsidP="00495DF9">
      <w:pPr>
        <w:keepNext/>
        <w:ind w:firstLine="709"/>
        <w:outlineLvl w:val="2"/>
        <w:rPr>
          <w:b/>
          <w:bCs/>
          <w:szCs w:val="24"/>
        </w:rPr>
      </w:pPr>
      <w:bookmarkStart w:id="238" w:name="_Toc437783794"/>
      <w:bookmarkStart w:id="239" w:name="_Toc495918855"/>
      <w:bookmarkStart w:id="240" w:name="_Toc42088110"/>
      <w:r w:rsidRPr="00490960">
        <w:rPr>
          <w:b/>
          <w:bCs/>
          <w:szCs w:val="24"/>
        </w:rPr>
        <w:t>5</w:t>
      </w:r>
      <w:r w:rsidR="00622D16" w:rsidRPr="00490960">
        <w:rPr>
          <w:b/>
          <w:bCs/>
          <w:szCs w:val="24"/>
        </w:rPr>
        <w:t>.1.</w:t>
      </w:r>
      <w:r w:rsidR="00B4672B" w:rsidRPr="00490960">
        <w:rPr>
          <w:b/>
          <w:bCs/>
          <w:szCs w:val="24"/>
        </w:rPr>
        <w:t>4</w:t>
      </w:r>
      <w:r w:rsidR="001944FF" w:rsidRPr="00490960">
        <w:rPr>
          <w:b/>
          <w:bCs/>
          <w:szCs w:val="24"/>
        </w:rPr>
        <w:t>.</w:t>
      </w:r>
      <w:r w:rsidR="00622D16" w:rsidRPr="00490960">
        <w:rPr>
          <w:b/>
          <w:bCs/>
          <w:szCs w:val="24"/>
        </w:rPr>
        <w:t xml:space="preserve"> Опасные происшествия на транспорте при перевозке опасных грузов</w:t>
      </w:r>
      <w:bookmarkEnd w:id="238"/>
      <w:bookmarkEnd w:id="239"/>
      <w:bookmarkEnd w:id="240"/>
    </w:p>
    <w:p w:rsidR="00357C5D" w:rsidRPr="00490960" w:rsidRDefault="00357C5D"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 xml:space="preserve">При транспортировке опасных грузов автомобильным или железнодорожным транспортом возможны аварии, сопровождающиеся выбросом наиболее часто перевозимых АХОВ </w:t>
      </w:r>
      <w:r w:rsidR="00EE4E0F" w:rsidRPr="00490960">
        <w:rPr>
          <w:szCs w:val="24"/>
        </w:rPr>
        <w:t>–</w:t>
      </w:r>
      <w:r w:rsidRPr="00490960">
        <w:rPr>
          <w:szCs w:val="24"/>
        </w:rPr>
        <w:t xml:space="preserve"> аммиака и хлора, а также взрывопожароопасных веществ ГСМ, СУГ.</w:t>
      </w:r>
    </w:p>
    <w:p w:rsidR="00622D16" w:rsidRPr="00490960" w:rsidRDefault="00622D16" w:rsidP="00495DF9">
      <w:pPr>
        <w:ind w:firstLine="709"/>
        <w:rPr>
          <w:szCs w:val="24"/>
        </w:rPr>
      </w:pPr>
      <w:r w:rsidRPr="00490960">
        <w:rPr>
          <w:bCs/>
          <w:szCs w:val="24"/>
        </w:rPr>
        <w:t>Хлор (CI</w:t>
      </w:r>
      <w:r w:rsidRPr="00490960">
        <w:rPr>
          <w:bCs/>
          <w:szCs w:val="24"/>
          <w:vertAlign w:val="subscript"/>
        </w:rPr>
        <w:t>2</w:t>
      </w:r>
      <w:r w:rsidRPr="00490960">
        <w:rPr>
          <w:bCs/>
          <w:szCs w:val="24"/>
        </w:rPr>
        <w:t>)</w:t>
      </w:r>
      <w:r w:rsidRPr="00490960">
        <w:rPr>
          <w:szCs w:val="24"/>
        </w:rPr>
        <w:t xml:space="preserve"> </w:t>
      </w:r>
      <w:r w:rsidR="00EE4E0F" w:rsidRPr="00490960">
        <w:rPr>
          <w:szCs w:val="24"/>
        </w:rPr>
        <w:t>–</w:t>
      </w:r>
      <w:r w:rsidRPr="00490960">
        <w:rPr>
          <w:szCs w:val="24"/>
        </w:rPr>
        <w:t xml:space="preserve"> зеленовато-жёлтый газ с резким раздражающим запахом, в 2,5 раза тяжелее воздуха, мало растворим в воде. Может скапливаться в низких участках местности. Мало растворяется в воде (0,07 %), хорошо </w:t>
      </w:r>
      <w:r w:rsidR="00EE4E0F" w:rsidRPr="00490960">
        <w:rPr>
          <w:szCs w:val="24"/>
        </w:rPr>
        <w:t>–</w:t>
      </w:r>
      <w:r w:rsidRPr="00490960">
        <w:rPr>
          <w:szCs w:val="24"/>
        </w:rPr>
        <w:t xml:space="preserve"> в некоторых органических растворителях. Температура кипения </w:t>
      </w:r>
      <w:r w:rsidR="00EE4E0F" w:rsidRPr="00490960">
        <w:rPr>
          <w:szCs w:val="24"/>
        </w:rPr>
        <w:t>–</w:t>
      </w:r>
      <w:r w:rsidRPr="00490960">
        <w:rPr>
          <w:szCs w:val="24"/>
        </w:rPr>
        <w:t xml:space="preserve"> -34,1 </w:t>
      </w:r>
      <w:r w:rsidR="001618E5" w:rsidRPr="0052687B">
        <w:rPr>
          <w:szCs w:val="24"/>
        </w:rPr>
        <w:t>°С</w:t>
      </w:r>
      <w:r w:rsidRPr="00490960">
        <w:rPr>
          <w:szCs w:val="24"/>
        </w:rPr>
        <w:t xml:space="preserve">, плавления </w:t>
      </w:r>
      <w:r w:rsidR="00EE4E0F" w:rsidRPr="00490960">
        <w:rPr>
          <w:szCs w:val="24"/>
        </w:rPr>
        <w:t>–</w:t>
      </w:r>
      <w:r w:rsidRPr="00490960">
        <w:rPr>
          <w:szCs w:val="24"/>
        </w:rPr>
        <w:t xml:space="preserve"> -101 </w:t>
      </w:r>
      <w:r w:rsidR="001618E5" w:rsidRPr="0052687B">
        <w:rPr>
          <w:szCs w:val="24"/>
        </w:rPr>
        <w:t>°С</w:t>
      </w:r>
      <w:r w:rsidRPr="00490960">
        <w:rPr>
          <w:szCs w:val="24"/>
        </w:rPr>
        <w:t xml:space="preserve">, не горюч, не пожароопасен в контакте с горючими материалами. Раздражает дыхательные пути, может вызвать отёк лёгких. В крови нарушается содержание свободных аминокислот. </w:t>
      </w:r>
    </w:p>
    <w:p w:rsidR="00622D16" w:rsidRPr="00490960" w:rsidRDefault="00622D16" w:rsidP="00495DF9">
      <w:pPr>
        <w:ind w:firstLine="709"/>
        <w:rPr>
          <w:szCs w:val="24"/>
        </w:rPr>
      </w:pPr>
      <w:r w:rsidRPr="00490960">
        <w:rPr>
          <w:szCs w:val="24"/>
        </w:rPr>
        <w:t>П</w:t>
      </w:r>
      <w:r w:rsidR="00226B14">
        <w:rPr>
          <w:szCs w:val="24"/>
        </w:rPr>
        <w:t>редельно допустимые концентрации</w:t>
      </w:r>
      <w:r w:rsidRPr="00490960">
        <w:rPr>
          <w:szCs w:val="24"/>
        </w:rPr>
        <w:t xml:space="preserve"> в рабочих помещениях – 0,001 г/м</w:t>
      </w:r>
      <w:r w:rsidR="00E13319" w:rsidRPr="00490960">
        <w:rPr>
          <w:szCs w:val="24"/>
          <w:vertAlign w:val="superscript"/>
        </w:rPr>
        <w:t>³</w:t>
      </w:r>
      <w:r w:rsidRPr="00490960">
        <w:rPr>
          <w:szCs w:val="24"/>
        </w:rPr>
        <w:t>. Раздражающее действие появляется при концентрации 0,01 г/м</w:t>
      </w:r>
      <w:r w:rsidRPr="00490960">
        <w:rPr>
          <w:szCs w:val="24"/>
          <w:vertAlign w:val="superscript"/>
        </w:rPr>
        <w:t>3</w:t>
      </w:r>
      <w:r w:rsidRPr="00490960">
        <w:rPr>
          <w:szCs w:val="24"/>
        </w:rPr>
        <w:t>, смертельное отравление возможны при 0,25 г/м</w:t>
      </w:r>
      <w:r w:rsidR="00E13319" w:rsidRPr="00490960">
        <w:rPr>
          <w:szCs w:val="24"/>
          <w:vertAlign w:val="superscript"/>
        </w:rPr>
        <w:t>³</w:t>
      </w:r>
      <w:r w:rsidRPr="00490960">
        <w:rPr>
          <w:szCs w:val="24"/>
        </w:rPr>
        <w:t xml:space="preserve"> и вдыхании в течение 5 минут.</w:t>
      </w:r>
    </w:p>
    <w:p w:rsidR="00622D16" w:rsidRPr="00490960" w:rsidRDefault="00622D16" w:rsidP="00495DF9">
      <w:pPr>
        <w:ind w:firstLine="709"/>
        <w:rPr>
          <w:szCs w:val="24"/>
        </w:rPr>
      </w:pPr>
      <w:r w:rsidRPr="00490960">
        <w:rPr>
          <w:szCs w:val="24"/>
        </w:rPr>
        <w:t xml:space="preserve">Прогнозирование масштабов зон заражения выполнено в соответствии с </w:t>
      </w:r>
      <w:r w:rsidR="00767422" w:rsidRPr="00490960">
        <w:rPr>
          <w:szCs w:val="24"/>
        </w:rPr>
        <w:t>«</w:t>
      </w:r>
      <w:r w:rsidRPr="00490960">
        <w:rPr>
          <w:szCs w:val="24"/>
        </w:rPr>
        <w:t xml:space="preserve">Методикой прогнозирования масштабов заражения ядовитыми сильнодействующими веществами при авариях </w:t>
      </w:r>
      <w:r w:rsidRPr="00490960">
        <w:rPr>
          <w:szCs w:val="24"/>
        </w:rPr>
        <w:lastRenderedPageBreak/>
        <w:t>(разрушениях) на химически опасных объектах и транспорте</w:t>
      </w:r>
      <w:r w:rsidR="00767422" w:rsidRPr="00490960">
        <w:rPr>
          <w:szCs w:val="24"/>
        </w:rPr>
        <w:t>»</w:t>
      </w:r>
      <w:r w:rsidRPr="00490960">
        <w:rPr>
          <w:szCs w:val="24"/>
        </w:rPr>
        <w:t xml:space="preserve"> (РД 52.04.253-90, утверждена Начальником ГО СССР и Председателем Госкомгидромета СССР 23.03.90 г). </w:t>
      </w:r>
      <w:r w:rsidR="00767422" w:rsidRPr="00490960">
        <w:rPr>
          <w:szCs w:val="24"/>
        </w:rPr>
        <w:t>«</w:t>
      </w:r>
      <w:r w:rsidRPr="00490960">
        <w:rPr>
          <w:szCs w:val="24"/>
        </w:rPr>
        <w:t>Методика оценки радиационной и химической обстановки по данным разведки гражданской обороны</w:t>
      </w:r>
      <w:r w:rsidR="00767422" w:rsidRPr="00490960">
        <w:rPr>
          <w:szCs w:val="24"/>
        </w:rPr>
        <w:t>»</w:t>
      </w:r>
      <w:r w:rsidRPr="00490960">
        <w:rPr>
          <w:szCs w:val="24"/>
        </w:rPr>
        <w:t xml:space="preserve">, МО </w:t>
      </w:r>
      <w:r w:rsidR="008C71A1" w:rsidRPr="00490960">
        <w:rPr>
          <w:szCs w:val="24"/>
        </w:rPr>
        <w:t>СССР, 1980 год</w:t>
      </w:r>
      <w:r w:rsidRPr="00490960">
        <w:rPr>
          <w:szCs w:val="24"/>
        </w:rPr>
        <w:t xml:space="preserve"> </w:t>
      </w:r>
      <w:r w:rsidR="00EE4E0F" w:rsidRPr="00490960">
        <w:rPr>
          <w:szCs w:val="24"/>
        </w:rPr>
        <w:t>–</w:t>
      </w:r>
      <w:r w:rsidRPr="00490960">
        <w:rPr>
          <w:szCs w:val="24"/>
        </w:rPr>
        <w:t xml:space="preserve"> применяется в части определения возможных потерь населения в очагах химического поражения.</w:t>
      </w:r>
    </w:p>
    <w:p w:rsidR="00622D16" w:rsidRPr="00490960" w:rsidRDefault="00622D16" w:rsidP="00495DF9">
      <w:pPr>
        <w:ind w:firstLine="709"/>
        <w:rPr>
          <w:bCs/>
          <w:szCs w:val="24"/>
        </w:rPr>
      </w:pPr>
      <w:r w:rsidRPr="00490960">
        <w:rPr>
          <w:bCs/>
          <w:szCs w:val="24"/>
        </w:rPr>
        <w:t>Порядок проведения расчетов</w:t>
      </w:r>
    </w:p>
    <w:p w:rsidR="00622D16" w:rsidRPr="00490960" w:rsidRDefault="00622D16" w:rsidP="00495DF9">
      <w:pPr>
        <w:ind w:firstLine="709"/>
        <w:rPr>
          <w:szCs w:val="24"/>
        </w:rPr>
      </w:pPr>
      <w:r w:rsidRPr="00490960">
        <w:rPr>
          <w:szCs w:val="24"/>
        </w:rPr>
        <w:t>1</w:t>
      </w:r>
      <w:r w:rsidR="00E13319" w:rsidRPr="00490960">
        <w:rPr>
          <w:szCs w:val="24"/>
        </w:rPr>
        <w:t>.</w:t>
      </w:r>
      <w:r w:rsidRPr="00490960">
        <w:rPr>
          <w:szCs w:val="24"/>
        </w:rPr>
        <w:t xml:space="preserve"> Определение количественных характеристик выброса АХОВ. Количественные характеристики выброса АХОВ для расчетов масштабов заражения определяются по их эквивалентным значениям.</w:t>
      </w:r>
    </w:p>
    <w:p w:rsidR="00622D16" w:rsidRPr="00490960" w:rsidRDefault="00622D16" w:rsidP="00495DF9">
      <w:pPr>
        <w:ind w:firstLine="709"/>
        <w:rPr>
          <w:szCs w:val="24"/>
        </w:rPr>
      </w:pPr>
      <w:r w:rsidRPr="00490960">
        <w:rPr>
          <w:szCs w:val="24"/>
        </w:rPr>
        <w:t xml:space="preserve">Первичное облако </w:t>
      </w:r>
      <w:r w:rsidR="00EE4E0F" w:rsidRPr="00490960">
        <w:rPr>
          <w:szCs w:val="24"/>
        </w:rPr>
        <w:t>–</w:t>
      </w:r>
      <w:r w:rsidRPr="00490960">
        <w:rPr>
          <w:szCs w:val="24"/>
        </w:rPr>
        <w:t xml:space="preserve"> облако АХОВ, образующееся в результате мгновенного (1-3 минуты) перехода в атмосферу части содержимого емкости с АХОВ при её разрушении. Эквивалентное количество вещества по первичному облаку АХОВ (в тоннах) определяется по формуле:</w:t>
      </w:r>
    </w:p>
    <w:p w:rsidR="00622D16" w:rsidRPr="00490960" w:rsidRDefault="00622D16" w:rsidP="00495DF9">
      <w:pPr>
        <w:ind w:firstLine="709"/>
        <w:rPr>
          <w:szCs w:val="24"/>
        </w:rPr>
      </w:pPr>
      <w:r w:rsidRPr="00490960">
        <w:rPr>
          <w:szCs w:val="24"/>
        </w:rPr>
        <w:t>Qэ</w:t>
      </w:r>
      <w:r w:rsidRPr="00490960">
        <w:rPr>
          <w:szCs w:val="24"/>
          <w:vertAlign w:val="subscript"/>
        </w:rPr>
        <w:t>1</w:t>
      </w:r>
      <w:r w:rsidRPr="00490960">
        <w:rPr>
          <w:szCs w:val="24"/>
        </w:rPr>
        <w:t xml:space="preserve"> = K</w:t>
      </w:r>
      <w:r w:rsidRPr="00490960">
        <w:rPr>
          <w:szCs w:val="24"/>
          <w:vertAlign w:val="subscript"/>
        </w:rPr>
        <w:t>1</w:t>
      </w:r>
      <w:r w:rsidR="00B634BE" w:rsidRPr="0052687B">
        <w:rPr>
          <w:bCs/>
        </w:rPr>
        <w:t>·</w:t>
      </w:r>
      <w:r w:rsidRPr="00490960">
        <w:rPr>
          <w:szCs w:val="24"/>
        </w:rPr>
        <w:t>К</w:t>
      </w:r>
      <w:r w:rsidRPr="00490960">
        <w:rPr>
          <w:szCs w:val="24"/>
          <w:vertAlign w:val="subscript"/>
        </w:rPr>
        <w:t>3</w:t>
      </w:r>
      <w:r w:rsidR="00B634BE" w:rsidRPr="0052687B">
        <w:rPr>
          <w:bCs/>
        </w:rPr>
        <w:t>·</w:t>
      </w:r>
      <w:r w:rsidRPr="00490960">
        <w:rPr>
          <w:szCs w:val="24"/>
        </w:rPr>
        <w:t>K</w:t>
      </w:r>
      <w:r w:rsidRPr="00490960">
        <w:rPr>
          <w:szCs w:val="24"/>
          <w:vertAlign w:val="subscript"/>
        </w:rPr>
        <w:t>5</w:t>
      </w:r>
      <w:r w:rsidR="00B634BE" w:rsidRPr="0052687B">
        <w:rPr>
          <w:bCs/>
        </w:rPr>
        <w:t>·</w:t>
      </w:r>
      <w:r w:rsidRPr="00490960">
        <w:rPr>
          <w:szCs w:val="24"/>
        </w:rPr>
        <w:t>К</w:t>
      </w:r>
      <w:r w:rsidRPr="00490960">
        <w:rPr>
          <w:szCs w:val="24"/>
          <w:vertAlign w:val="subscript"/>
        </w:rPr>
        <w:t>7</w:t>
      </w:r>
      <w:r w:rsidR="00B634BE" w:rsidRPr="0052687B">
        <w:rPr>
          <w:bCs/>
        </w:rPr>
        <w:t>·</w:t>
      </w:r>
      <w:r w:rsidRPr="00490960">
        <w:rPr>
          <w:szCs w:val="24"/>
        </w:rPr>
        <w:t>Q</w:t>
      </w:r>
      <w:r w:rsidRPr="00490960">
        <w:rPr>
          <w:szCs w:val="24"/>
          <w:vertAlign w:val="subscript"/>
        </w:rPr>
        <w:t>o</w:t>
      </w:r>
      <w:r w:rsidRPr="00490960">
        <w:rPr>
          <w:szCs w:val="24"/>
        </w:rPr>
        <w:t xml:space="preserve"> </w:t>
      </w:r>
    </w:p>
    <w:p w:rsidR="00622D16" w:rsidRPr="00490960" w:rsidRDefault="00622D16" w:rsidP="00495DF9">
      <w:pPr>
        <w:ind w:firstLine="709"/>
        <w:rPr>
          <w:szCs w:val="24"/>
        </w:rPr>
      </w:pPr>
      <w:r w:rsidRPr="00490960">
        <w:rPr>
          <w:szCs w:val="24"/>
        </w:rPr>
        <w:t xml:space="preserve">где: </w:t>
      </w:r>
      <w:r w:rsidRPr="00490960">
        <w:rPr>
          <w:szCs w:val="24"/>
        </w:rPr>
        <w:tab/>
      </w:r>
    </w:p>
    <w:p w:rsidR="00622D16" w:rsidRPr="00490960" w:rsidRDefault="00622D16" w:rsidP="00495DF9">
      <w:pPr>
        <w:ind w:firstLine="709"/>
        <w:rPr>
          <w:szCs w:val="24"/>
        </w:rPr>
      </w:pPr>
      <w:r w:rsidRPr="00490960">
        <w:rPr>
          <w:szCs w:val="24"/>
        </w:rPr>
        <w:t>K</w:t>
      </w:r>
      <w:r w:rsidRPr="00490960">
        <w:rPr>
          <w:szCs w:val="24"/>
          <w:vertAlign w:val="subscript"/>
        </w:rPr>
        <w:t>1</w:t>
      </w:r>
      <w:r w:rsidRPr="00490960">
        <w:rPr>
          <w:szCs w:val="24"/>
        </w:rPr>
        <w:t xml:space="preserve"> </w:t>
      </w:r>
      <w:r w:rsidR="00EE4E0F" w:rsidRPr="00490960">
        <w:rPr>
          <w:szCs w:val="24"/>
        </w:rPr>
        <w:t>–</w:t>
      </w:r>
      <w:r w:rsidRPr="00490960">
        <w:rPr>
          <w:szCs w:val="24"/>
        </w:rPr>
        <w:t xml:space="preserve"> коэффициент, зависящий от условий хранения АХОВ;</w:t>
      </w:r>
    </w:p>
    <w:p w:rsidR="00622D16" w:rsidRPr="00490960" w:rsidRDefault="00622D16" w:rsidP="00495DF9">
      <w:pPr>
        <w:ind w:firstLine="709"/>
        <w:rPr>
          <w:szCs w:val="24"/>
        </w:rPr>
      </w:pPr>
      <w:r w:rsidRPr="00490960">
        <w:rPr>
          <w:szCs w:val="24"/>
        </w:rPr>
        <w:t>К</w:t>
      </w:r>
      <w:r w:rsidRPr="00490960">
        <w:rPr>
          <w:szCs w:val="24"/>
          <w:vertAlign w:val="subscript"/>
        </w:rPr>
        <w:t>3</w:t>
      </w:r>
      <w:r w:rsidRPr="00490960">
        <w:rPr>
          <w:szCs w:val="24"/>
        </w:rPr>
        <w:t xml:space="preserve"> </w:t>
      </w:r>
      <w:r w:rsidR="00EE4E0F" w:rsidRPr="00490960">
        <w:rPr>
          <w:szCs w:val="24"/>
        </w:rPr>
        <w:t>–</w:t>
      </w:r>
      <w:r w:rsidRPr="00490960">
        <w:rPr>
          <w:szCs w:val="24"/>
        </w:rPr>
        <w:t xml:space="preserve"> коэффициент, равный отношению пороговой токсодозы хлора к пороговой токсодозе другого АХОВ;</w:t>
      </w:r>
    </w:p>
    <w:p w:rsidR="00622D16" w:rsidRPr="00490960" w:rsidRDefault="00622D16" w:rsidP="00495DF9">
      <w:pPr>
        <w:ind w:firstLine="709"/>
        <w:rPr>
          <w:szCs w:val="24"/>
        </w:rPr>
      </w:pPr>
      <w:r w:rsidRPr="00490960">
        <w:rPr>
          <w:szCs w:val="24"/>
        </w:rPr>
        <w:t>К</w:t>
      </w:r>
      <w:r w:rsidRPr="00490960">
        <w:rPr>
          <w:szCs w:val="24"/>
          <w:vertAlign w:val="subscript"/>
        </w:rPr>
        <w:t>5</w:t>
      </w:r>
      <w:r w:rsidRPr="00490960">
        <w:rPr>
          <w:szCs w:val="24"/>
        </w:rPr>
        <w:t xml:space="preserve"> </w:t>
      </w:r>
      <w:r w:rsidR="00EE4E0F" w:rsidRPr="00490960">
        <w:rPr>
          <w:szCs w:val="24"/>
        </w:rPr>
        <w:t>–</w:t>
      </w:r>
      <w:r w:rsidRPr="00490960">
        <w:rPr>
          <w:szCs w:val="24"/>
        </w:rPr>
        <w:t xml:space="preserve"> коэффициент, учитывающий степень вертикальной устойчивости воздуха и равный: для инверсии - 1, для изотермии </w:t>
      </w:r>
      <w:r w:rsidR="00EE4E0F" w:rsidRPr="00490960">
        <w:rPr>
          <w:szCs w:val="24"/>
        </w:rPr>
        <w:t>–</w:t>
      </w:r>
      <w:r w:rsidRPr="00490960">
        <w:rPr>
          <w:szCs w:val="24"/>
        </w:rPr>
        <w:t xml:space="preserve"> 0</w:t>
      </w:r>
      <w:r w:rsidR="00EE4E0F" w:rsidRPr="00490960">
        <w:rPr>
          <w:szCs w:val="24"/>
        </w:rPr>
        <w:t>,</w:t>
      </w:r>
      <w:r w:rsidRPr="00490960">
        <w:rPr>
          <w:szCs w:val="24"/>
        </w:rPr>
        <w:t xml:space="preserve">23, для конвекции </w:t>
      </w:r>
      <w:r w:rsidR="00EE4E0F" w:rsidRPr="00490960">
        <w:rPr>
          <w:szCs w:val="24"/>
        </w:rPr>
        <w:t>–</w:t>
      </w:r>
      <w:r w:rsidRPr="00490960">
        <w:rPr>
          <w:szCs w:val="24"/>
        </w:rPr>
        <w:t xml:space="preserve"> 0</w:t>
      </w:r>
      <w:r w:rsidR="00EE4E0F" w:rsidRPr="00490960">
        <w:rPr>
          <w:szCs w:val="24"/>
        </w:rPr>
        <w:t>,</w:t>
      </w:r>
      <w:r w:rsidRPr="00490960">
        <w:rPr>
          <w:szCs w:val="24"/>
        </w:rPr>
        <w:t>08;</w:t>
      </w:r>
    </w:p>
    <w:p w:rsidR="00622D16" w:rsidRPr="00490960" w:rsidRDefault="00622D16" w:rsidP="00495DF9">
      <w:pPr>
        <w:ind w:firstLine="709"/>
        <w:rPr>
          <w:szCs w:val="24"/>
        </w:rPr>
      </w:pPr>
      <w:r w:rsidRPr="00490960">
        <w:rPr>
          <w:szCs w:val="24"/>
        </w:rPr>
        <w:t>К</w:t>
      </w:r>
      <w:r w:rsidRPr="00490960">
        <w:rPr>
          <w:szCs w:val="24"/>
          <w:vertAlign w:val="subscript"/>
        </w:rPr>
        <w:t>7</w:t>
      </w:r>
      <w:r w:rsidRPr="00490960">
        <w:rPr>
          <w:szCs w:val="24"/>
        </w:rPr>
        <w:t xml:space="preserve"> </w:t>
      </w:r>
      <w:r w:rsidR="00EE4E0F" w:rsidRPr="00490960">
        <w:rPr>
          <w:szCs w:val="24"/>
        </w:rPr>
        <w:t>–</w:t>
      </w:r>
      <w:r w:rsidRPr="00490960">
        <w:rPr>
          <w:szCs w:val="24"/>
        </w:rPr>
        <w:t xml:space="preserve"> коэффициент, учитывающий влияние температуры воздуха;</w:t>
      </w:r>
    </w:p>
    <w:p w:rsidR="00622D16" w:rsidRPr="00490960" w:rsidRDefault="00622D16" w:rsidP="00495DF9">
      <w:pPr>
        <w:ind w:firstLine="709"/>
        <w:rPr>
          <w:szCs w:val="24"/>
        </w:rPr>
      </w:pPr>
      <w:r w:rsidRPr="00490960">
        <w:rPr>
          <w:szCs w:val="24"/>
        </w:rPr>
        <w:t>Q</w:t>
      </w:r>
      <w:r w:rsidRPr="00490960">
        <w:rPr>
          <w:szCs w:val="24"/>
          <w:vertAlign w:val="subscript"/>
        </w:rPr>
        <w:t>o</w:t>
      </w:r>
      <w:r w:rsidRPr="00490960">
        <w:rPr>
          <w:szCs w:val="24"/>
        </w:rPr>
        <w:t xml:space="preserve"> </w:t>
      </w:r>
      <w:r w:rsidR="00EE4E0F" w:rsidRPr="00490960">
        <w:rPr>
          <w:szCs w:val="24"/>
        </w:rPr>
        <w:t>–</w:t>
      </w:r>
      <w:r w:rsidRPr="00490960">
        <w:rPr>
          <w:szCs w:val="24"/>
        </w:rPr>
        <w:t xml:space="preserve"> количество выброшенного (разлившегося) при аварии АХОВ, тонн.</w:t>
      </w:r>
    </w:p>
    <w:p w:rsidR="00622D16" w:rsidRPr="00490960" w:rsidRDefault="00622D16" w:rsidP="00495DF9">
      <w:pPr>
        <w:ind w:firstLine="709"/>
        <w:rPr>
          <w:szCs w:val="24"/>
        </w:rPr>
      </w:pPr>
      <w:r w:rsidRPr="00490960">
        <w:rPr>
          <w:szCs w:val="24"/>
        </w:rPr>
        <w:t xml:space="preserve">Пороговая токсодоза </w:t>
      </w:r>
      <w:r w:rsidR="006D6C02" w:rsidRPr="00490960">
        <w:rPr>
          <w:szCs w:val="24"/>
        </w:rPr>
        <w:t>–</w:t>
      </w:r>
      <w:r w:rsidRPr="00490960">
        <w:rPr>
          <w:szCs w:val="24"/>
        </w:rPr>
        <w:t xml:space="preserve"> ингаляционная токсодоза, вызывающая начальные симптомы поражения.</w:t>
      </w:r>
    </w:p>
    <w:p w:rsidR="00622D16" w:rsidRPr="00490960" w:rsidRDefault="00622D16" w:rsidP="00495DF9">
      <w:pPr>
        <w:ind w:firstLine="709"/>
        <w:rPr>
          <w:szCs w:val="24"/>
        </w:rPr>
      </w:pPr>
      <w:r w:rsidRPr="00490960">
        <w:rPr>
          <w:szCs w:val="24"/>
        </w:rPr>
        <w:t xml:space="preserve">Вторичное облако </w:t>
      </w:r>
      <w:r w:rsidR="006D6C02" w:rsidRPr="00490960">
        <w:rPr>
          <w:szCs w:val="24"/>
        </w:rPr>
        <w:t>–</w:t>
      </w:r>
      <w:r w:rsidRPr="00490960">
        <w:rPr>
          <w:szCs w:val="24"/>
        </w:rPr>
        <w:t xml:space="preserve"> облако АХОВ, образующеёся в результате испарения разлившегося вещества с подстилающей поверхности. Эквивалентное количество вещества по вторичному облаку АХОВ (в тоннах) определяется по формуле:</w:t>
      </w:r>
    </w:p>
    <w:p w:rsidR="00622D16" w:rsidRPr="00490960" w:rsidRDefault="00622D16" w:rsidP="00495DF9">
      <w:pPr>
        <w:ind w:firstLine="709"/>
        <w:rPr>
          <w:szCs w:val="24"/>
        </w:rPr>
      </w:pPr>
      <w:r w:rsidRPr="00490960">
        <w:rPr>
          <w:szCs w:val="24"/>
        </w:rPr>
        <w:t>Q э</w:t>
      </w:r>
      <w:r w:rsidRPr="00490960">
        <w:rPr>
          <w:szCs w:val="24"/>
          <w:vertAlign w:val="subscript"/>
        </w:rPr>
        <w:t>2</w:t>
      </w:r>
      <w:r w:rsidRPr="00490960">
        <w:rPr>
          <w:szCs w:val="24"/>
        </w:rPr>
        <w:t xml:space="preserve"> = (1-K</w:t>
      </w:r>
      <w:r w:rsidRPr="00490960">
        <w:rPr>
          <w:szCs w:val="24"/>
          <w:vertAlign w:val="subscript"/>
        </w:rPr>
        <w:t>1</w:t>
      </w:r>
      <w:r w:rsidRPr="00490960">
        <w:rPr>
          <w:szCs w:val="24"/>
        </w:rPr>
        <w:t>)</w:t>
      </w:r>
      <w:r w:rsidR="00B634BE" w:rsidRPr="0052687B">
        <w:rPr>
          <w:bCs/>
        </w:rPr>
        <w:t>·</w:t>
      </w:r>
      <w:r w:rsidRPr="00490960">
        <w:rPr>
          <w:szCs w:val="24"/>
        </w:rPr>
        <w:t>К</w:t>
      </w:r>
      <w:r w:rsidRPr="00490960">
        <w:rPr>
          <w:szCs w:val="24"/>
          <w:vertAlign w:val="subscript"/>
        </w:rPr>
        <w:t>2</w:t>
      </w:r>
      <w:r w:rsidR="00B634BE" w:rsidRPr="0052687B">
        <w:rPr>
          <w:bCs/>
        </w:rPr>
        <w:t>·</w:t>
      </w:r>
      <w:r w:rsidRPr="00490960">
        <w:rPr>
          <w:szCs w:val="24"/>
        </w:rPr>
        <w:t>К</w:t>
      </w:r>
      <w:r w:rsidRPr="00490960">
        <w:rPr>
          <w:szCs w:val="24"/>
          <w:vertAlign w:val="subscript"/>
        </w:rPr>
        <w:t>3</w:t>
      </w:r>
      <w:r w:rsidR="00B634BE" w:rsidRPr="0052687B">
        <w:rPr>
          <w:bCs/>
        </w:rPr>
        <w:t>·</w:t>
      </w:r>
      <w:r w:rsidRPr="00490960">
        <w:rPr>
          <w:szCs w:val="24"/>
        </w:rPr>
        <w:t>К</w:t>
      </w:r>
      <w:r w:rsidRPr="00490960">
        <w:rPr>
          <w:szCs w:val="24"/>
          <w:vertAlign w:val="subscript"/>
        </w:rPr>
        <w:t>4</w:t>
      </w:r>
      <w:r w:rsidR="00B634BE" w:rsidRPr="0052687B">
        <w:rPr>
          <w:bCs/>
        </w:rPr>
        <w:t>·</w:t>
      </w:r>
      <w:r w:rsidRPr="00490960">
        <w:rPr>
          <w:szCs w:val="24"/>
        </w:rPr>
        <w:t>К</w:t>
      </w:r>
      <w:r w:rsidRPr="00490960">
        <w:rPr>
          <w:szCs w:val="24"/>
          <w:vertAlign w:val="subscript"/>
        </w:rPr>
        <w:t>5</w:t>
      </w:r>
      <w:r w:rsidR="00B634BE" w:rsidRPr="0052687B">
        <w:rPr>
          <w:bCs/>
        </w:rPr>
        <w:t>·</w:t>
      </w:r>
      <w:r w:rsidRPr="00490960">
        <w:rPr>
          <w:szCs w:val="24"/>
        </w:rPr>
        <w:t>К</w:t>
      </w:r>
      <w:r w:rsidRPr="00490960">
        <w:rPr>
          <w:szCs w:val="24"/>
          <w:vertAlign w:val="subscript"/>
        </w:rPr>
        <w:t>6</w:t>
      </w:r>
      <w:r w:rsidR="00B634BE" w:rsidRPr="0052687B">
        <w:rPr>
          <w:bCs/>
        </w:rPr>
        <w:t>·</w:t>
      </w:r>
      <w:r w:rsidRPr="00490960">
        <w:rPr>
          <w:szCs w:val="24"/>
        </w:rPr>
        <w:t>К</w:t>
      </w:r>
      <w:r w:rsidRPr="00490960">
        <w:rPr>
          <w:szCs w:val="24"/>
          <w:vertAlign w:val="subscript"/>
        </w:rPr>
        <w:t>7</w:t>
      </w:r>
      <w:r w:rsidR="00B634BE" w:rsidRPr="0052687B">
        <w:rPr>
          <w:bCs/>
        </w:rPr>
        <w:t>·</w:t>
      </w:r>
      <w:r w:rsidRPr="00490960">
        <w:rPr>
          <w:szCs w:val="24"/>
        </w:rPr>
        <w:t>Q</w:t>
      </w:r>
      <w:r w:rsidRPr="00490960">
        <w:rPr>
          <w:szCs w:val="24"/>
          <w:vertAlign w:val="subscript"/>
        </w:rPr>
        <w:t>o</w:t>
      </w:r>
      <w:r w:rsidRPr="00490960">
        <w:rPr>
          <w:szCs w:val="24"/>
        </w:rPr>
        <w:t>/(h</w:t>
      </w:r>
      <w:r w:rsidR="00B634BE" w:rsidRPr="0052687B">
        <w:rPr>
          <w:bCs/>
        </w:rPr>
        <w:t>·</w:t>
      </w:r>
      <w:r w:rsidRPr="00490960">
        <w:rPr>
          <w:szCs w:val="24"/>
        </w:rPr>
        <w:t>d)</w:t>
      </w:r>
    </w:p>
    <w:p w:rsidR="00622D16" w:rsidRPr="00490960" w:rsidRDefault="00622D16" w:rsidP="00495DF9">
      <w:pPr>
        <w:ind w:firstLine="709"/>
        <w:rPr>
          <w:szCs w:val="24"/>
        </w:rPr>
      </w:pPr>
      <w:r w:rsidRPr="00490960">
        <w:rPr>
          <w:szCs w:val="24"/>
        </w:rPr>
        <w:t xml:space="preserve">где: </w:t>
      </w:r>
    </w:p>
    <w:p w:rsidR="00622D16" w:rsidRPr="00490960" w:rsidRDefault="00250C9B" w:rsidP="00495DF9">
      <w:pPr>
        <w:ind w:firstLine="709"/>
        <w:rPr>
          <w:szCs w:val="24"/>
        </w:rPr>
      </w:pPr>
      <w:r w:rsidRPr="00490960">
        <w:rPr>
          <w:szCs w:val="24"/>
        </w:rPr>
        <w:t>К</w:t>
      </w:r>
      <w:r w:rsidR="00622D16" w:rsidRPr="00490960">
        <w:rPr>
          <w:szCs w:val="24"/>
          <w:vertAlign w:val="subscript"/>
        </w:rPr>
        <w:t>2</w:t>
      </w:r>
      <w:r w:rsidR="00622D16" w:rsidRPr="00490960">
        <w:rPr>
          <w:szCs w:val="24"/>
        </w:rPr>
        <w:t xml:space="preserve"> </w:t>
      </w:r>
      <w:r w:rsidR="006D6C02" w:rsidRPr="00490960">
        <w:rPr>
          <w:szCs w:val="24"/>
        </w:rPr>
        <w:t>–</w:t>
      </w:r>
      <w:r w:rsidR="00622D16" w:rsidRPr="00490960">
        <w:rPr>
          <w:szCs w:val="24"/>
        </w:rPr>
        <w:t xml:space="preserve"> коэффициент, зависящий от физико-химических свойств АХОВ;</w:t>
      </w:r>
    </w:p>
    <w:p w:rsidR="00622D16" w:rsidRPr="00490960" w:rsidRDefault="00250C9B" w:rsidP="00495DF9">
      <w:pPr>
        <w:ind w:firstLine="709"/>
        <w:rPr>
          <w:szCs w:val="24"/>
        </w:rPr>
      </w:pPr>
      <w:r w:rsidRPr="00490960">
        <w:rPr>
          <w:szCs w:val="24"/>
        </w:rPr>
        <w:t>К</w:t>
      </w:r>
      <w:r w:rsidR="00622D16" w:rsidRPr="00490960">
        <w:rPr>
          <w:szCs w:val="24"/>
          <w:vertAlign w:val="subscript"/>
        </w:rPr>
        <w:t>4</w:t>
      </w:r>
      <w:r w:rsidR="00622D16" w:rsidRPr="00490960">
        <w:rPr>
          <w:szCs w:val="24"/>
        </w:rPr>
        <w:t xml:space="preserve"> </w:t>
      </w:r>
      <w:r w:rsidR="006D6C02" w:rsidRPr="00490960">
        <w:rPr>
          <w:szCs w:val="24"/>
        </w:rPr>
        <w:t>–</w:t>
      </w:r>
      <w:r w:rsidR="00622D16" w:rsidRPr="00490960">
        <w:rPr>
          <w:szCs w:val="24"/>
        </w:rPr>
        <w:t xml:space="preserve"> коэффициент, учитывающий скорость ветра;</w:t>
      </w:r>
    </w:p>
    <w:p w:rsidR="00622D16" w:rsidRPr="00490960" w:rsidRDefault="00250C9B" w:rsidP="00495DF9">
      <w:pPr>
        <w:ind w:firstLine="709"/>
        <w:rPr>
          <w:szCs w:val="24"/>
        </w:rPr>
      </w:pPr>
      <w:r w:rsidRPr="00490960">
        <w:rPr>
          <w:szCs w:val="24"/>
        </w:rPr>
        <w:t>К</w:t>
      </w:r>
      <w:r w:rsidR="00622D16" w:rsidRPr="00490960">
        <w:rPr>
          <w:szCs w:val="24"/>
          <w:vertAlign w:val="subscript"/>
        </w:rPr>
        <w:t>6</w:t>
      </w:r>
      <w:r w:rsidR="00622D16" w:rsidRPr="00490960">
        <w:rPr>
          <w:szCs w:val="24"/>
        </w:rPr>
        <w:t xml:space="preserve"> </w:t>
      </w:r>
      <w:r w:rsidR="006D6C02" w:rsidRPr="00490960">
        <w:rPr>
          <w:szCs w:val="24"/>
        </w:rPr>
        <w:t>–</w:t>
      </w:r>
      <w:r w:rsidR="00622D16" w:rsidRPr="00490960">
        <w:rPr>
          <w:szCs w:val="24"/>
        </w:rPr>
        <w:t xml:space="preserve"> коэффициент, зависящий от времени, прошедшего после начала аварии;</w:t>
      </w:r>
    </w:p>
    <w:p w:rsidR="00622D16" w:rsidRPr="00490960" w:rsidRDefault="00250C9B" w:rsidP="00495DF9">
      <w:pPr>
        <w:ind w:firstLine="709"/>
        <w:rPr>
          <w:szCs w:val="24"/>
        </w:rPr>
      </w:pPr>
      <w:r w:rsidRPr="00490960">
        <w:rPr>
          <w:szCs w:val="24"/>
        </w:rPr>
        <w:t>К</w:t>
      </w:r>
      <w:r w:rsidR="00622D16" w:rsidRPr="00490960">
        <w:rPr>
          <w:szCs w:val="24"/>
          <w:vertAlign w:val="subscript"/>
        </w:rPr>
        <w:t>7</w:t>
      </w:r>
      <w:r w:rsidR="00622D16" w:rsidRPr="00490960">
        <w:rPr>
          <w:szCs w:val="24"/>
        </w:rPr>
        <w:t xml:space="preserve"> </w:t>
      </w:r>
      <w:r w:rsidR="006D6C02" w:rsidRPr="00490960">
        <w:rPr>
          <w:szCs w:val="24"/>
        </w:rPr>
        <w:t>–</w:t>
      </w:r>
      <w:r w:rsidR="00622D16" w:rsidRPr="00490960">
        <w:rPr>
          <w:szCs w:val="24"/>
        </w:rPr>
        <w:t xml:space="preserve"> коэффициент, учитывающий влияние температуры воздуха;</w:t>
      </w:r>
    </w:p>
    <w:p w:rsidR="00622D16" w:rsidRPr="00490960" w:rsidRDefault="00622D16" w:rsidP="00495DF9">
      <w:pPr>
        <w:ind w:firstLine="709"/>
        <w:rPr>
          <w:szCs w:val="24"/>
        </w:rPr>
      </w:pPr>
      <w:r w:rsidRPr="00490960">
        <w:rPr>
          <w:szCs w:val="24"/>
        </w:rPr>
        <w:t xml:space="preserve">h </w:t>
      </w:r>
      <w:r w:rsidR="006D6C02" w:rsidRPr="00490960">
        <w:rPr>
          <w:szCs w:val="24"/>
        </w:rPr>
        <w:t>–</w:t>
      </w:r>
      <w:r w:rsidRPr="00490960">
        <w:rPr>
          <w:szCs w:val="24"/>
        </w:rPr>
        <w:t xml:space="preserve"> толщина слоя АХОВ, м;</w:t>
      </w:r>
    </w:p>
    <w:p w:rsidR="00622D16" w:rsidRPr="00490960" w:rsidRDefault="00622D16" w:rsidP="00495DF9">
      <w:pPr>
        <w:ind w:firstLine="709"/>
        <w:rPr>
          <w:szCs w:val="24"/>
        </w:rPr>
      </w:pPr>
      <w:r w:rsidRPr="00490960">
        <w:rPr>
          <w:szCs w:val="24"/>
        </w:rPr>
        <w:t xml:space="preserve">d </w:t>
      </w:r>
      <w:r w:rsidR="006D6C02" w:rsidRPr="00490960">
        <w:rPr>
          <w:szCs w:val="24"/>
        </w:rPr>
        <w:t>–</w:t>
      </w:r>
      <w:r w:rsidRPr="00490960">
        <w:rPr>
          <w:szCs w:val="24"/>
        </w:rPr>
        <w:t xml:space="preserve"> плотность АХОВ, т/м</w:t>
      </w:r>
      <w:r w:rsidRPr="00490960">
        <w:rPr>
          <w:szCs w:val="24"/>
          <w:vertAlign w:val="superscript"/>
        </w:rPr>
        <w:t>3</w:t>
      </w:r>
      <w:r w:rsidRPr="00490960">
        <w:rPr>
          <w:szCs w:val="24"/>
        </w:rPr>
        <w:t>.</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2</w:t>
      </w:r>
      <w:r w:rsidR="00E13319" w:rsidRPr="00490960">
        <w:rPr>
          <w:szCs w:val="24"/>
        </w:rPr>
        <w:t>.</w:t>
      </w:r>
      <w:r w:rsidRPr="00490960">
        <w:rPr>
          <w:szCs w:val="24"/>
        </w:rPr>
        <w:t xml:space="preserve"> Расчёт глубины распространения первичного (Г</w:t>
      </w:r>
      <w:r w:rsidRPr="00490960">
        <w:rPr>
          <w:szCs w:val="24"/>
          <w:vertAlign w:val="subscript"/>
        </w:rPr>
        <w:t>1</w:t>
      </w:r>
      <w:r w:rsidRPr="00490960">
        <w:rPr>
          <w:szCs w:val="24"/>
        </w:rPr>
        <w:t>) и вторичного (Г</w:t>
      </w:r>
      <w:r w:rsidRPr="00490960">
        <w:rPr>
          <w:szCs w:val="24"/>
          <w:vertAlign w:val="subscript"/>
        </w:rPr>
        <w:t>2</w:t>
      </w:r>
      <w:r w:rsidRPr="00490960">
        <w:rPr>
          <w:szCs w:val="24"/>
        </w:rPr>
        <w:t>) облаков АХОВ. Общую глубину распространения заражённого воздуха вычисляем по формуле:</w:t>
      </w:r>
    </w:p>
    <w:p w:rsidR="00622D16" w:rsidRPr="00490960" w:rsidRDefault="00622D16" w:rsidP="00495DF9">
      <w:pPr>
        <w:ind w:firstLine="709"/>
        <w:rPr>
          <w:szCs w:val="24"/>
        </w:rPr>
      </w:pPr>
      <w:r w:rsidRPr="00490960">
        <w:rPr>
          <w:szCs w:val="24"/>
        </w:rPr>
        <w:t xml:space="preserve">Г ∑=Г </w:t>
      </w:r>
      <w:r w:rsidRPr="00490960">
        <w:rPr>
          <w:szCs w:val="24"/>
          <w:vertAlign w:val="superscript"/>
        </w:rPr>
        <w:t>/</w:t>
      </w:r>
      <w:r w:rsidRPr="00490960">
        <w:rPr>
          <w:szCs w:val="24"/>
        </w:rPr>
        <w:t xml:space="preserve"> +0,5 Г </w:t>
      </w:r>
      <w:r w:rsidRPr="00490960">
        <w:rPr>
          <w:szCs w:val="24"/>
          <w:vertAlign w:val="superscript"/>
        </w:rPr>
        <w:t>//</w:t>
      </w:r>
      <w:r w:rsidRPr="00490960">
        <w:rPr>
          <w:szCs w:val="24"/>
        </w:rPr>
        <w:t>,</w:t>
      </w:r>
    </w:p>
    <w:p w:rsidR="00622D16" w:rsidRPr="00490960" w:rsidRDefault="00622D16" w:rsidP="00495DF9">
      <w:pPr>
        <w:ind w:firstLine="709"/>
        <w:rPr>
          <w:szCs w:val="24"/>
        </w:rPr>
      </w:pPr>
      <w:r w:rsidRPr="00490960">
        <w:rPr>
          <w:szCs w:val="24"/>
        </w:rPr>
        <w:t xml:space="preserve">где: Г ∑ </w:t>
      </w:r>
      <w:r w:rsidR="006D6C02" w:rsidRPr="00490960">
        <w:rPr>
          <w:szCs w:val="24"/>
        </w:rPr>
        <w:t>–</w:t>
      </w:r>
      <w:r w:rsidRPr="00490960">
        <w:rPr>
          <w:szCs w:val="24"/>
        </w:rPr>
        <w:t xml:space="preserve"> </w:t>
      </w:r>
      <w:r w:rsidR="00B61989" w:rsidRPr="00490960">
        <w:rPr>
          <w:szCs w:val="24"/>
        </w:rPr>
        <w:t>общая глубина распространения облака,</w:t>
      </w:r>
      <w:r w:rsidRPr="00490960">
        <w:rPr>
          <w:szCs w:val="24"/>
        </w:rPr>
        <w:t xml:space="preserve"> заражённого АХОВ воздуха, км;</w:t>
      </w:r>
    </w:p>
    <w:p w:rsidR="00622D16" w:rsidRPr="00490960" w:rsidRDefault="00622D16" w:rsidP="00495DF9">
      <w:pPr>
        <w:ind w:firstLine="709"/>
        <w:rPr>
          <w:szCs w:val="24"/>
        </w:rPr>
      </w:pPr>
      <w:r w:rsidRPr="00490960">
        <w:rPr>
          <w:szCs w:val="24"/>
        </w:rPr>
        <w:t xml:space="preserve">Г </w:t>
      </w:r>
      <w:r w:rsidRPr="00490960">
        <w:rPr>
          <w:szCs w:val="24"/>
          <w:vertAlign w:val="superscript"/>
        </w:rPr>
        <w:t>/</w:t>
      </w:r>
      <w:r w:rsidRPr="00490960">
        <w:rPr>
          <w:szCs w:val="24"/>
        </w:rPr>
        <w:t xml:space="preserve"> </w:t>
      </w:r>
      <w:r w:rsidR="006D6C02" w:rsidRPr="00490960">
        <w:rPr>
          <w:szCs w:val="24"/>
        </w:rPr>
        <w:t>–</w:t>
      </w:r>
      <w:r w:rsidRPr="00490960">
        <w:rPr>
          <w:szCs w:val="24"/>
        </w:rPr>
        <w:t xml:space="preserve"> больше из двух значений Г </w:t>
      </w:r>
      <w:r w:rsidRPr="00490960">
        <w:rPr>
          <w:szCs w:val="24"/>
          <w:vertAlign w:val="subscript"/>
        </w:rPr>
        <w:t>1</w:t>
      </w:r>
      <w:r w:rsidRPr="00490960">
        <w:rPr>
          <w:szCs w:val="24"/>
        </w:rPr>
        <w:t xml:space="preserve"> и Г </w:t>
      </w:r>
      <w:r w:rsidRPr="00490960">
        <w:rPr>
          <w:szCs w:val="24"/>
          <w:vertAlign w:val="subscript"/>
        </w:rPr>
        <w:t>2</w:t>
      </w:r>
      <w:r w:rsidRPr="00490960">
        <w:rPr>
          <w:szCs w:val="24"/>
        </w:rPr>
        <w:t>, км;</w:t>
      </w:r>
    </w:p>
    <w:p w:rsidR="00622D16" w:rsidRPr="00490960" w:rsidRDefault="00622D16" w:rsidP="00495DF9">
      <w:pPr>
        <w:ind w:firstLine="709"/>
        <w:rPr>
          <w:szCs w:val="24"/>
        </w:rPr>
      </w:pPr>
      <w:r w:rsidRPr="00490960">
        <w:rPr>
          <w:szCs w:val="24"/>
        </w:rPr>
        <w:t xml:space="preserve">Г </w:t>
      </w:r>
      <w:r w:rsidRPr="00490960">
        <w:rPr>
          <w:szCs w:val="24"/>
          <w:vertAlign w:val="superscript"/>
        </w:rPr>
        <w:t>//</w:t>
      </w:r>
      <w:r w:rsidRPr="00490960">
        <w:rPr>
          <w:szCs w:val="24"/>
        </w:rPr>
        <w:t xml:space="preserve"> </w:t>
      </w:r>
      <w:r w:rsidR="006D6C02" w:rsidRPr="00490960">
        <w:rPr>
          <w:szCs w:val="24"/>
        </w:rPr>
        <w:t>–</w:t>
      </w:r>
      <w:r w:rsidRPr="00490960">
        <w:rPr>
          <w:szCs w:val="24"/>
        </w:rPr>
        <w:t xml:space="preserve"> меньше из двух значений Г </w:t>
      </w:r>
      <w:r w:rsidRPr="00490960">
        <w:rPr>
          <w:szCs w:val="24"/>
          <w:vertAlign w:val="subscript"/>
        </w:rPr>
        <w:t>1</w:t>
      </w:r>
      <w:r w:rsidRPr="00490960">
        <w:rPr>
          <w:szCs w:val="24"/>
        </w:rPr>
        <w:t xml:space="preserve"> и Г </w:t>
      </w:r>
      <w:r w:rsidRPr="00490960">
        <w:rPr>
          <w:szCs w:val="24"/>
          <w:vertAlign w:val="subscript"/>
        </w:rPr>
        <w:t>2</w:t>
      </w:r>
      <w:r w:rsidRPr="00490960">
        <w:rPr>
          <w:szCs w:val="24"/>
        </w:rPr>
        <w:t>, км.</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3</w:t>
      </w:r>
      <w:r w:rsidR="00E13319" w:rsidRPr="00490960">
        <w:rPr>
          <w:szCs w:val="24"/>
        </w:rPr>
        <w:t>.</w:t>
      </w:r>
      <w:r w:rsidRPr="00490960">
        <w:rPr>
          <w:szCs w:val="24"/>
        </w:rPr>
        <w:t xml:space="preserve"> Вычисление площади зоны возможного заражения АХОВ (Sв).</w:t>
      </w:r>
    </w:p>
    <w:p w:rsidR="00622D16" w:rsidRPr="00490960" w:rsidRDefault="00622D16" w:rsidP="00495DF9">
      <w:pPr>
        <w:ind w:firstLine="709"/>
        <w:rPr>
          <w:szCs w:val="24"/>
        </w:rPr>
      </w:pPr>
      <w:r w:rsidRPr="00490960">
        <w:rPr>
          <w:szCs w:val="24"/>
        </w:rPr>
        <w:t>Площадь зоны возможного заражения первичным (вторичным) облаком АХОВ определяется по формуле:</w:t>
      </w:r>
    </w:p>
    <w:p w:rsidR="00622D16" w:rsidRPr="00490960" w:rsidRDefault="00622D16" w:rsidP="00495DF9">
      <w:pPr>
        <w:ind w:firstLine="709"/>
        <w:rPr>
          <w:szCs w:val="24"/>
        </w:rPr>
      </w:pPr>
      <w:r w:rsidRPr="00490960">
        <w:rPr>
          <w:szCs w:val="24"/>
        </w:rPr>
        <w:t>S в = 8,72</w:t>
      </w:r>
      <w:r w:rsidR="00B634BE" w:rsidRPr="0052687B">
        <w:rPr>
          <w:bCs/>
        </w:rPr>
        <w:t>·</w:t>
      </w:r>
      <w:r w:rsidRPr="00490960">
        <w:rPr>
          <w:szCs w:val="24"/>
        </w:rPr>
        <w:t>10</w:t>
      </w:r>
      <w:r w:rsidRPr="00490960">
        <w:rPr>
          <w:szCs w:val="24"/>
          <w:vertAlign w:val="superscript"/>
        </w:rPr>
        <w:t>-3</w:t>
      </w:r>
      <w:r w:rsidR="00B634BE" w:rsidRPr="0052687B">
        <w:rPr>
          <w:bCs/>
        </w:rPr>
        <w:t>·</w:t>
      </w:r>
      <w:r w:rsidR="00B634BE" w:rsidRPr="00490960">
        <w:rPr>
          <w:szCs w:val="24"/>
        </w:rPr>
        <w:t xml:space="preserve"> </w:t>
      </w:r>
      <w:r w:rsidRPr="00490960">
        <w:rPr>
          <w:szCs w:val="24"/>
        </w:rPr>
        <w:t>(Г)</w:t>
      </w:r>
      <w:r w:rsidRPr="00490960">
        <w:rPr>
          <w:szCs w:val="24"/>
          <w:vertAlign w:val="superscript"/>
        </w:rPr>
        <w:t>2</w:t>
      </w:r>
      <w:r w:rsidR="00B634BE" w:rsidRPr="0052687B">
        <w:rPr>
          <w:bCs/>
        </w:rPr>
        <w:t>·</w:t>
      </w:r>
      <w:r w:rsidRPr="00490960">
        <w:rPr>
          <w:szCs w:val="24"/>
        </w:rPr>
        <w:sym w:font="Symbol" w:char="F06A"/>
      </w:r>
      <w:r w:rsidRPr="00490960">
        <w:rPr>
          <w:szCs w:val="24"/>
        </w:rPr>
        <w:t>, км</w:t>
      </w:r>
      <w:r w:rsidRPr="00490960">
        <w:rPr>
          <w:szCs w:val="24"/>
          <w:vertAlign w:val="superscript"/>
        </w:rPr>
        <w:t>2</w:t>
      </w:r>
      <w:r w:rsidRPr="00490960">
        <w:rPr>
          <w:szCs w:val="24"/>
        </w:rPr>
        <w:t>,</w:t>
      </w:r>
    </w:p>
    <w:p w:rsidR="00622D16" w:rsidRPr="00490960" w:rsidRDefault="00622D16" w:rsidP="00495DF9">
      <w:pPr>
        <w:ind w:firstLine="709"/>
        <w:rPr>
          <w:szCs w:val="24"/>
        </w:rPr>
      </w:pPr>
      <w:r w:rsidRPr="00490960">
        <w:rPr>
          <w:szCs w:val="24"/>
        </w:rPr>
        <w:t>где:</w:t>
      </w:r>
      <w:r w:rsidRPr="00490960">
        <w:rPr>
          <w:szCs w:val="24"/>
        </w:rPr>
        <w:tab/>
      </w:r>
    </w:p>
    <w:p w:rsidR="00622D16" w:rsidRPr="00490960" w:rsidRDefault="00622D16" w:rsidP="00495DF9">
      <w:pPr>
        <w:ind w:firstLine="709"/>
        <w:rPr>
          <w:szCs w:val="24"/>
        </w:rPr>
      </w:pPr>
      <w:r w:rsidRPr="00490960">
        <w:rPr>
          <w:szCs w:val="24"/>
        </w:rPr>
        <w:t xml:space="preserve">Г </w:t>
      </w:r>
      <w:r w:rsidR="006D6C02" w:rsidRPr="00490960">
        <w:rPr>
          <w:szCs w:val="24"/>
        </w:rPr>
        <w:t>–</w:t>
      </w:r>
      <w:r w:rsidRPr="00490960">
        <w:rPr>
          <w:szCs w:val="24"/>
        </w:rPr>
        <w:t xml:space="preserve"> глубина зоны возможного заражения, км;</w:t>
      </w:r>
    </w:p>
    <w:p w:rsidR="00622D16" w:rsidRPr="00490960" w:rsidRDefault="00622D16" w:rsidP="00495DF9">
      <w:pPr>
        <w:ind w:firstLine="709"/>
        <w:rPr>
          <w:szCs w:val="24"/>
        </w:rPr>
      </w:pPr>
      <w:r w:rsidRPr="00490960">
        <w:rPr>
          <w:szCs w:val="24"/>
        </w:rPr>
        <w:sym w:font="Symbol" w:char="F06A"/>
      </w:r>
      <w:r w:rsidRPr="00490960">
        <w:rPr>
          <w:szCs w:val="24"/>
        </w:rPr>
        <w:t xml:space="preserve"> </w:t>
      </w:r>
      <w:r w:rsidR="006D6C02" w:rsidRPr="00490960">
        <w:rPr>
          <w:szCs w:val="24"/>
        </w:rPr>
        <w:t>–</w:t>
      </w:r>
      <w:r w:rsidRPr="00490960">
        <w:rPr>
          <w:szCs w:val="24"/>
        </w:rPr>
        <w:t xml:space="preserve"> угловые размеры </w:t>
      </w:r>
      <w:r w:rsidR="00CA5312" w:rsidRPr="00490960">
        <w:rPr>
          <w:szCs w:val="24"/>
        </w:rPr>
        <w:t>зоны возможного заражения, град.</w:t>
      </w:r>
    </w:p>
    <w:p w:rsidR="00B61989" w:rsidRPr="00490960" w:rsidRDefault="00B61989" w:rsidP="00495DF9">
      <w:pPr>
        <w:ind w:firstLine="709"/>
        <w:rPr>
          <w:szCs w:val="24"/>
        </w:rPr>
      </w:pPr>
    </w:p>
    <w:p w:rsidR="00622D16" w:rsidRPr="00490960" w:rsidRDefault="000A4CF4" w:rsidP="00495DF9">
      <w:pPr>
        <w:ind w:firstLine="709"/>
        <w:rPr>
          <w:b/>
          <w:szCs w:val="24"/>
        </w:rPr>
      </w:pPr>
      <w:r w:rsidRPr="00490960">
        <w:rPr>
          <w:szCs w:val="24"/>
        </w:rPr>
        <w:t xml:space="preserve">Таблица </w:t>
      </w:r>
      <w:r w:rsidR="00CC767D" w:rsidRPr="00490960">
        <w:rPr>
          <w:szCs w:val="24"/>
        </w:rPr>
        <w:t>5</w:t>
      </w:r>
      <w:r w:rsidRPr="00490960">
        <w:rPr>
          <w:szCs w:val="24"/>
        </w:rPr>
        <w:t>.1</w:t>
      </w:r>
      <w:r w:rsidR="00B61989" w:rsidRPr="00490960">
        <w:rPr>
          <w:szCs w:val="24"/>
        </w:rPr>
        <w:t xml:space="preserve">.4.1 </w:t>
      </w:r>
      <w:r w:rsidR="0041289C" w:rsidRPr="00490960">
        <w:rPr>
          <w:szCs w:val="24"/>
        </w:rPr>
        <w:t>–</w:t>
      </w:r>
      <w:r w:rsidR="00B61989" w:rsidRPr="00490960">
        <w:rPr>
          <w:szCs w:val="24"/>
        </w:rPr>
        <w:t xml:space="preserve"> </w:t>
      </w:r>
      <w:r w:rsidR="0041289C" w:rsidRPr="00490960">
        <w:rPr>
          <w:b/>
          <w:szCs w:val="24"/>
        </w:rPr>
        <w:t>у</w:t>
      </w:r>
      <w:r w:rsidR="00622D16" w:rsidRPr="00490960">
        <w:rPr>
          <w:b/>
          <w:szCs w:val="24"/>
        </w:rPr>
        <w:t>гловые размеры зоны возможного заражения АХОВ в зависимости от скорости ветра</w:t>
      </w:r>
    </w:p>
    <w:p w:rsidR="00B61989" w:rsidRPr="00490960" w:rsidRDefault="00B61989" w:rsidP="00495DF9">
      <w:pPr>
        <w:ind w:firstLine="709"/>
        <w:rPr>
          <w:b/>
          <w:szCs w:val="24"/>
        </w:rPr>
      </w:pPr>
    </w:p>
    <w:tbl>
      <w:tblPr>
        <w:tblStyle w:val="200"/>
        <w:tblW w:w="5000" w:type="pct"/>
        <w:tblLook w:val="01E0" w:firstRow="1" w:lastRow="1" w:firstColumn="1" w:lastColumn="1" w:noHBand="0" w:noVBand="0"/>
      </w:tblPr>
      <w:tblGrid>
        <w:gridCol w:w="3408"/>
        <w:gridCol w:w="7014"/>
      </w:tblGrid>
      <w:tr w:rsidR="0041289C" w:rsidRPr="00490960" w:rsidTr="00D91CE9">
        <w:tc>
          <w:tcPr>
            <w:tcW w:w="1635" w:type="pct"/>
            <w:vAlign w:val="center"/>
          </w:tcPr>
          <w:p w:rsidR="0041289C" w:rsidRPr="00490960" w:rsidRDefault="0041289C" w:rsidP="00495DF9">
            <w:pPr>
              <w:jc w:val="center"/>
              <w:rPr>
                <w:b/>
                <w:szCs w:val="24"/>
              </w:rPr>
            </w:pPr>
            <w:r w:rsidRPr="00490960">
              <w:rPr>
                <w:b/>
                <w:szCs w:val="24"/>
              </w:rPr>
              <w:t>Характеристика</w:t>
            </w:r>
          </w:p>
        </w:tc>
        <w:tc>
          <w:tcPr>
            <w:tcW w:w="3365" w:type="pct"/>
            <w:vAlign w:val="center"/>
          </w:tcPr>
          <w:p w:rsidR="0041289C" w:rsidRPr="00490960" w:rsidRDefault="0041289C" w:rsidP="00495DF9">
            <w:pPr>
              <w:jc w:val="center"/>
              <w:rPr>
                <w:b/>
                <w:szCs w:val="24"/>
              </w:rPr>
            </w:pPr>
            <w:r w:rsidRPr="00490960">
              <w:rPr>
                <w:b/>
                <w:szCs w:val="24"/>
              </w:rPr>
              <w:t>Показатель</w:t>
            </w:r>
          </w:p>
        </w:tc>
      </w:tr>
    </w:tbl>
    <w:p w:rsidR="0041289C" w:rsidRPr="00490960" w:rsidRDefault="0041289C" w:rsidP="00495DF9">
      <w:pPr>
        <w:ind w:firstLine="709"/>
        <w:rPr>
          <w:b/>
          <w:sz w:val="2"/>
          <w:szCs w:val="2"/>
        </w:rPr>
      </w:pPr>
    </w:p>
    <w:tbl>
      <w:tblPr>
        <w:tblStyle w:val="200"/>
        <w:tblW w:w="5000" w:type="pct"/>
        <w:tblLook w:val="01E0" w:firstRow="1" w:lastRow="1" w:firstColumn="1" w:lastColumn="1" w:noHBand="0" w:noVBand="0"/>
      </w:tblPr>
      <w:tblGrid>
        <w:gridCol w:w="3407"/>
        <w:gridCol w:w="1505"/>
        <w:gridCol w:w="2143"/>
        <w:gridCol w:w="2143"/>
        <w:gridCol w:w="1224"/>
      </w:tblGrid>
      <w:tr w:rsidR="0041289C" w:rsidRPr="00490960" w:rsidTr="0041289C">
        <w:tc>
          <w:tcPr>
            <w:tcW w:w="1635" w:type="pct"/>
            <w:vAlign w:val="center"/>
          </w:tcPr>
          <w:p w:rsidR="0041289C" w:rsidRPr="00490960" w:rsidRDefault="0041289C" w:rsidP="00495DF9">
            <w:pPr>
              <w:jc w:val="center"/>
              <w:rPr>
                <w:b/>
                <w:szCs w:val="24"/>
              </w:rPr>
            </w:pPr>
            <w:r w:rsidRPr="00490960">
              <w:rPr>
                <w:b/>
                <w:szCs w:val="24"/>
              </w:rPr>
              <w:t>1</w:t>
            </w:r>
          </w:p>
        </w:tc>
        <w:tc>
          <w:tcPr>
            <w:tcW w:w="722" w:type="pct"/>
            <w:vAlign w:val="center"/>
          </w:tcPr>
          <w:p w:rsidR="0041289C" w:rsidRPr="00490960" w:rsidRDefault="0041289C" w:rsidP="00495DF9">
            <w:pPr>
              <w:jc w:val="center"/>
              <w:rPr>
                <w:b/>
                <w:szCs w:val="24"/>
              </w:rPr>
            </w:pPr>
            <w:r w:rsidRPr="00490960">
              <w:rPr>
                <w:b/>
                <w:szCs w:val="24"/>
              </w:rPr>
              <w:t>2</w:t>
            </w:r>
          </w:p>
        </w:tc>
        <w:tc>
          <w:tcPr>
            <w:tcW w:w="1028" w:type="pct"/>
            <w:vAlign w:val="center"/>
          </w:tcPr>
          <w:p w:rsidR="0041289C" w:rsidRPr="00490960" w:rsidRDefault="0041289C" w:rsidP="00495DF9">
            <w:pPr>
              <w:jc w:val="center"/>
              <w:rPr>
                <w:b/>
                <w:szCs w:val="24"/>
              </w:rPr>
            </w:pPr>
            <w:r w:rsidRPr="00490960">
              <w:rPr>
                <w:b/>
                <w:szCs w:val="24"/>
              </w:rPr>
              <w:t>3</w:t>
            </w:r>
          </w:p>
        </w:tc>
        <w:tc>
          <w:tcPr>
            <w:tcW w:w="1028" w:type="pct"/>
            <w:vAlign w:val="center"/>
          </w:tcPr>
          <w:p w:rsidR="0041289C" w:rsidRPr="00490960" w:rsidRDefault="0041289C" w:rsidP="00495DF9">
            <w:pPr>
              <w:jc w:val="center"/>
              <w:rPr>
                <w:b/>
                <w:szCs w:val="24"/>
              </w:rPr>
            </w:pPr>
            <w:r w:rsidRPr="00490960">
              <w:rPr>
                <w:b/>
                <w:szCs w:val="24"/>
              </w:rPr>
              <w:t>4</w:t>
            </w:r>
          </w:p>
        </w:tc>
        <w:tc>
          <w:tcPr>
            <w:tcW w:w="587" w:type="pct"/>
            <w:vAlign w:val="center"/>
          </w:tcPr>
          <w:p w:rsidR="0041289C" w:rsidRPr="00490960" w:rsidRDefault="0041289C" w:rsidP="00495DF9">
            <w:pPr>
              <w:jc w:val="center"/>
              <w:rPr>
                <w:b/>
                <w:szCs w:val="24"/>
              </w:rPr>
            </w:pPr>
            <w:r w:rsidRPr="00490960">
              <w:rPr>
                <w:b/>
                <w:szCs w:val="24"/>
              </w:rPr>
              <w:t>5</w:t>
            </w:r>
          </w:p>
        </w:tc>
      </w:tr>
      <w:tr w:rsidR="00A66EDE" w:rsidRPr="00490960" w:rsidTr="006D6C02">
        <w:tc>
          <w:tcPr>
            <w:tcW w:w="1635" w:type="pct"/>
          </w:tcPr>
          <w:p w:rsidR="00622D16" w:rsidRPr="00490960" w:rsidRDefault="00622D16" w:rsidP="00495DF9">
            <w:pPr>
              <w:rPr>
                <w:szCs w:val="24"/>
              </w:rPr>
            </w:pPr>
            <w:r w:rsidRPr="00490960">
              <w:rPr>
                <w:szCs w:val="24"/>
              </w:rPr>
              <w:t>Скорость ветра, м/с</w:t>
            </w:r>
          </w:p>
        </w:tc>
        <w:tc>
          <w:tcPr>
            <w:tcW w:w="722" w:type="pct"/>
          </w:tcPr>
          <w:p w:rsidR="00622D16" w:rsidRPr="00490960" w:rsidRDefault="00622D16" w:rsidP="00495DF9">
            <w:pPr>
              <w:jc w:val="center"/>
              <w:rPr>
                <w:szCs w:val="24"/>
              </w:rPr>
            </w:pPr>
            <w:r w:rsidRPr="00490960">
              <w:rPr>
                <w:szCs w:val="24"/>
              </w:rPr>
              <w:sym w:font="Symbol" w:char="F03C"/>
            </w:r>
            <w:r w:rsidRPr="00490960">
              <w:rPr>
                <w:szCs w:val="24"/>
              </w:rPr>
              <w:t xml:space="preserve"> 0,6</w:t>
            </w:r>
          </w:p>
        </w:tc>
        <w:tc>
          <w:tcPr>
            <w:tcW w:w="1028" w:type="pct"/>
          </w:tcPr>
          <w:p w:rsidR="00622D16" w:rsidRPr="00490960" w:rsidRDefault="00622D16" w:rsidP="00495DF9">
            <w:pPr>
              <w:jc w:val="center"/>
              <w:rPr>
                <w:szCs w:val="24"/>
              </w:rPr>
            </w:pPr>
            <w:r w:rsidRPr="00490960">
              <w:rPr>
                <w:szCs w:val="24"/>
              </w:rPr>
              <w:t>0,6</w:t>
            </w:r>
            <w:r w:rsidR="0041289C" w:rsidRPr="00490960">
              <w:rPr>
                <w:szCs w:val="24"/>
              </w:rPr>
              <w:t>-</w:t>
            </w:r>
            <w:r w:rsidRPr="00490960">
              <w:rPr>
                <w:szCs w:val="24"/>
              </w:rPr>
              <w:t>1,0</w:t>
            </w:r>
          </w:p>
        </w:tc>
        <w:tc>
          <w:tcPr>
            <w:tcW w:w="1028" w:type="pct"/>
          </w:tcPr>
          <w:p w:rsidR="00622D16" w:rsidRPr="00490960" w:rsidRDefault="0041289C" w:rsidP="00495DF9">
            <w:pPr>
              <w:jc w:val="center"/>
              <w:rPr>
                <w:szCs w:val="24"/>
              </w:rPr>
            </w:pPr>
            <w:r w:rsidRPr="00490960">
              <w:rPr>
                <w:szCs w:val="24"/>
              </w:rPr>
              <w:t>1,1-</w:t>
            </w:r>
            <w:r w:rsidR="00622D16" w:rsidRPr="00490960">
              <w:rPr>
                <w:szCs w:val="24"/>
              </w:rPr>
              <w:t>2,0</w:t>
            </w:r>
          </w:p>
        </w:tc>
        <w:tc>
          <w:tcPr>
            <w:tcW w:w="587" w:type="pct"/>
          </w:tcPr>
          <w:p w:rsidR="00622D16" w:rsidRPr="00490960" w:rsidRDefault="00622D16" w:rsidP="00495DF9">
            <w:pPr>
              <w:jc w:val="center"/>
              <w:rPr>
                <w:szCs w:val="24"/>
              </w:rPr>
            </w:pPr>
            <w:r w:rsidRPr="00490960">
              <w:rPr>
                <w:szCs w:val="24"/>
              </w:rPr>
              <w:sym w:font="Symbol" w:char="F03E"/>
            </w:r>
            <w:r w:rsidRPr="00490960">
              <w:rPr>
                <w:szCs w:val="24"/>
              </w:rPr>
              <w:t xml:space="preserve"> 2,0</w:t>
            </w:r>
          </w:p>
        </w:tc>
      </w:tr>
      <w:tr w:rsidR="00622D16" w:rsidRPr="00490960" w:rsidTr="006D6C02">
        <w:tc>
          <w:tcPr>
            <w:tcW w:w="1635" w:type="pct"/>
          </w:tcPr>
          <w:p w:rsidR="00622D16" w:rsidRPr="00490960" w:rsidRDefault="00622D16" w:rsidP="00495DF9">
            <w:pPr>
              <w:rPr>
                <w:szCs w:val="24"/>
              </w:rPr>
            </w:pPr>
            <w:r w:rsidRPr="00490960">
              <w:rPr>
                <w:szCs w:val="24"/>
              </w:rPr>
              <w:t>Угловой размер, град</w:t>
            </w:r>
          </w:p>
        </w:tc>
        <w:tc>
          <w:tcPr>
            <w:tcW w:w="722" w:type="pct"/>
          </w:tcPr>
          <w:p w:rsidR="00622D16" w:rsidRPr="00490960" w:rsidRDefault="00622D16" w:rsidP="00495DF9">
            <w:pPr>
              <w:jc w:val="center"/>
              <w:rPr>
                <w:szCs w:val="24"/>
              </w:rPr>
            </w:pPr>
            <w:r w:rsidRPr="00490960">
              <w:rPr>
                <w:szCs w:val="24"/>
              </w:rPr>
              <w:t>360</w:t>
            </w:r>
          </w:p>
        </w:tc>
        <w:tc>
          <w:tcPr>
            <w:tcW w:w="1028" w:type="pct"/>
          </w:tcPr>
          <w:p w:rsidR="00622D16" w:rsidRPr="00490960" w:rsidRDefault="00622D16" w:rsidP="00495DF9">
            <w:pPr>
              <w:jc w:val="center"/>
              <w:rPr>
                <w:szCs w:val="24"/>
              </w:rPr>
            </w:pPr>
            <w:r w:rsidRPr="00490960">
              <w:rPr>
                <w:szCs w:val="24"/>
              </w:rPr>
              <w:t>180</w:t>
            </w:r>
          </w:p>
        </w:tc>
        <w:tc>
          <w:tcPr>
            <w:tcW w:w="1028" w:type="pct"/>
          </w:tcPr>
          <w:p w:rsidR="00622D16" w:rsidRPr="00490960" w:rsidRDefault="00622D16" w:rsidP="00495DF9">
            <w:pPr>
              <w:jc w:val="center"/>
              <w:rPr>
                <w:szCs w:val="24"/>
              </w:rPr>
            </w:pPr>
            <w:r w:rsidRPr="00490960">
              <w:rPr>
                <w:szCs w:val="24"/>
              </w:rPr>
              <w:t>90</w:t>
            </w:r>
          </w:p>
        </w:tc>
        <w:tc>
          <w:tcPr>
            <w:tcW w:w="587" w:type="pct"/>
          </w:tcPr>
          <w:p w:rsidR="00622D16" w:rsidRPr="00490960" w:rsidRDefault="00622D16" w:rsidP="00495DF9">
            <w:pPr>
              <w:jc w:val="center"/>
              <w:rPr>
                <w:szCs w:val="24"/>
              </w:rPr>
            </w:pPr>
            <w:r w:rsidRPr="00490960">
              <w:rPr>
                <w:szCs w:val="24"/>
              </w:rPr>
              <w:t>45</w:t>
            </w:r>
          </w:p>
        </w:tc>
      </w:tr>
    </w:tbl>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4</w:t>
      </w:r>
      <w:r w:rsidR="00E13319" w:rsidRPr="00490960">
        <w:rPr>
          <w:szCs w:val="24"/>
        </w:rPr>
        <w:t>.</w:t>
      </w:r>
      <w:r w:rsidRPr="00490960">
        <w:rPr>
          <w:szCs w:val="24"/>
        </w:rPr>
        <w:t xml:space="preserve"> Вычисление площади зоны фактического заражения АХОВ (Sф).</w:t>
      </w:r>
    </w:p>
    <w:p w:rsidR="00622D16" w:rsidRPr="00490960" w:rsidRDefault="00622D16" w:rsidP="00495DF9">
      <w:pPr>
        <w:ind w:firstLine="709"/>
        <w:rPr>
          <w:szCs w:val="24"/>
        </w:rPr>
      </w:pPr>
      <w:r w:rsidRPr="00490960">
        <w:rPr>
          <w:szCs w:val="24"/>
        </w:rPr>
        <w:t>Площадь зоны фактического заражения Sф в км</w:t>
      </w:r>
      <w:r w:rsidRPr="00490960">
        <w:rPr>
          <w:szCs w:val="24"/>
          <w:vertAlign w:val="superscript"/>
        </w:rPr>
        <w:t>2</w:t>
      </w:r>
      <w:r w:rsidRPr="00490960">
        <w:rPr>
          <w:szCs w:val="24"/>
        </w:rPr>
        <w:t xml:space="preserve"> рассчитывается по формуле:</w:t>
      </w:r>
    </w:p>
    <w:p w:rsidR="00622D16" w:rsidRPr="00490960" w:rsidRDefault="00622D16" w:rsidP="00495DF9">
      <w:pPr>
        <w:ind w:firstLine="709"/>
        <w:rPr>
          <w:szCs w:val="24"/>
        </w:rPr>
      </w:pPr>
      <w:r w:rsidRPr="00490960">
        <w:rPr>
          <w:szCs w:val="24"/>
        </w:rPr>
        <w:t xml:space="preserve">S ф = К </w:t>
      </w:r>
      <w:r w:rsidRPr="00490960">
        <w:rPr>
          <w:szCs w:val="24"/>
          <w:vertAlign w:val="subscript"/>
        </w:rPr>
        <w:t>8</w:t>
      </w:r>
      <w:r w:rsidR="00B634BE" w:rsidRPr="0052687B">
        <w:rPr>
          <w:bCs/>
        </w:rPr>
        <w:t>·</w:t>
      </w:r>
      <w:r w:rsidRPr="00490960">
        <w:rPr>
          <w:szCs w:val="24"/>
        </w:rPr>
        <w:t>Г</w:t>
      </w:r>
      <w:r w:rsidRPr="00490960">
        <w:rPr>
          <w:szCs w:val="24"/>
          <w:vertAlign w:val="superscript"/>
        </w:rPr>
        <w:t>2</w:t>
      </w:r>
      <w:r w:rsidR="00B634BE" w:rsidRPr="0052687B">
        <w:rPr>
          <w:bCs/>
        </w:rPr>
        <w:t>·</w:t>
      </w:r>
      <w:r w:rsidRPr="00490960">
        <w:rPr>
          <w:szCs w:val="24"/>
        </w:rPr>
        <w:t>№</w:t>
      </w:r>
      <w:r w:rsidR="0041289C" w:rsidRPr="00490960">
        <w:rPr>
          <w:szCs w:val="24"/>
          <w:vertAlign w:val="superscript"/>
        </w:rPr>
        <w:t>0,</w:t>
      </w:r>
      <w:r w:rsidRPr="00490960">
        <w:rPr>
          <w:szCs w:val="24"/>
          <w:vertAlign w:val="superscript"/>
        </w:rPr>
        <w:t>2</w:t>
      </w:r>
      <w:r w:rsidRPr="00490960">
        <w:rPr>
          <w:szCs w:val="24"/>
        </w:rPr>
        <w:t>, км</w:t>
      </w:r>
      <w:r w:rsidRPr="00490960">
        <w:rPr>
          <w:szCs w:val="24"/>
          <w:vertAlign w:val="superscript"/>
        </w:rPr>
        <w:t>2</w:t>
      </w:r>
    </w:p>
    <w:p w:rsidR="00622D16" w:rsidRPr="00490960" w:rsidRDefault="00622D16" w:rsidP="00495DF9">
      <w:pPr>
        <w:ind w:firstLine="709"/>
        <w:rPr>
          <w:szCs w:val="24"/>
        </w:rPr>
      </w:pPr>
      <w:r w:rsidRPr="00490960">
        <w:rPr>
          <w:szCs w:val="24"/>
        </w:rPr>
        <w:t xml:space="preserve">где: </w:t>
      </w:r>
    </w:p>
    <w:p w:rsidR="00622D16" w:rsidRPr="00490960" w:rsidRDefault="00250C9B" w:rsidP="00495DF9">
      <w:pPr>
        <w:ind w:firstLine="709"/>
        <w:rPr>
          <w:szCs w:val="24"/>
        </w:rPr>
      </w:pPr>
      <w:r w:rsidRPr="00490960">
        <w:rPr>
          <w:szCs w:val="24"/>
        </w:rPr>
        <w:t>К</w:t>
      </w:r>
      <w:r w:rsidR="00622D16" w:rsidRPr="00490960">
        <w:rPr>
          <w:szCs w:val="24"/>
          <w:vertAlign w:val="subscript"/>
        </w:rPr>
        <w:t>8</w:t>
      </w:r>
      <w:r w:rsidR="00622D16" w:rsidRPr="00490960">
        <w:rPr>
          <w:szCs w:val="24"/>
        </w:rPr>
        <w:t xml:space="preserve"> </w:t>
      </w:r>
      <w:r w:rsidR="006D6C02" w:rsidRPr="00490960">
        <w:rPr>
          <w:szCs w:val="24"/>
        </w:rPr>
        <w:t>–</w:t>
      </w:r>
      <w:r w:rsidR="00622D16" w:rsidRPr="00490960">
        <w:rPr>
          <w:szCs w:val="24"/>
        </w:rPr>
        <w:t xml:space="preserve"> коэффициент, зависящий от степени </w:t>
      </w:r>
      <w:r w:rsidR="00C23E00" w:rsidRPr="00490960">
        <w:rPr>
          <w:szCs w:val="24"/>
        </w:rPr>
        <w:t>вертикальной устойчивости воздуха,</w:t>
      </w:r>
      <w:r w:rsidR="00622D16" w:rsidRPr="00490960">
        <w:rPr>
          <w:szCs w:val="24"/>
        </w:rPr>
        <w:t xml:space="preserve"> и принимается равным: для инверсии – 0,081; для изотермии – 0,0133; для конвекции – 0,235,</w:t>
      </w:r>
    </w:p>
    <w:p w:rsidR="00622D16" w:rsidRDefault="00622D16" w:rsidP="00495DF9">
      <w:pPr>
        <w:ind w:firstLine="709"/>
        <w:rPr>
          <w:szCs w:val="24"/>
        </w:rPr>
      </w:pPr>
      <w:r w:rsidRPr="00490960">
        <w:rPr>
          <w:szCs w:val="24"/>
        </w:rPr>
        <w:t xml:space="preserve">№ </w:t>
      </w:r>
      <w:r w:rsidR="006D6C02" w:rsidRPr="00490960">
        <w:rPr>
          <w:szCs w:val="24"/>
        </w:rPr>
        <w:t>–</w:t>
      </w:r>
      <w:r w:rsidRPr="00490960">
        <w:rPr>
          <w:szCs w:val="24"/>
        </w:rPr>
        <w:t xml:space="preserve"> время от начала аварии, час.</w:t>
      </w:r>
    </w:p>
    <w:p w:rsidR="00F2598E" w:rsidRPr="00490960" w:rsidRDefault="00F2598E" w:rsidP="00495DF9">
      <w:pPr>
        <w:ind w:firstLine="709"/>
        <w:rPr>
          <w:szCs w:val="24"/>
        </w:rPr>
      </w:pPr>
    </w:p>
    <w:p w:rsidR="00622D16" w:rsidRPr="00490960" w:rsidRDefault="00622D16" w:rsidP="00495DF9">
      <w:pPr>
        <w:ind w:firstLine="709"/>
        <w:rPr>
          <w:szCs w:val="24"/>
        </w:rPr>
      </w:pPr>
      <w:r w:rsidRPr="00490960">
        <w:rPr>
          <w:szCs w:val="24"/>
        </w:rPr>
        <w:t>5</w:t>
      </w:r>
      <w:r w:rsidR="00E13319" w:rsidRPr="00490960">
        <w:rPr>
          <w:szCs w:val="24"/>
        </w:rPr>
        <w:t>.</w:t>
      </w:r>
      <w:r w:rsidRPr="00490960">
        <w:rPr>
          <w:szCs w:val="24"/>
        </w:rPr>
        <w:t xml:space="preserve"> Вычисление продолжительности поражающего действия АХОВ (время испарения АХОВ с площади разлива).</w:t>
      </w:r>
    </w:p>
    <w:p w:rsidR="00622D16" w:rsidRPr="00490960" w:rsidRDefault="00622D16" w:rsidP="00495DF9">
      <w:pPr>
        <w:ind w:firstLine="709"/>
        <w:rPr>
          <w:szCs w:val="24"/>
        </w:rPr>
      </w:pPr>
      <w:r w:rsidRPr="00490960">
        <w:rPr>
          <w:szCs w:val="24"/>
        </w:rPr>
        <w:t>Время испарения АХОВ с площади разлива (в часах) определяется по формуле: Т=h</w:t>
      </w:r>
      <w:r w:rsidR="00B634BE" w:rsidRPr="0052687B">
        <w:rPr>
          <w:bCs/>
        </w:rPr>
        <w:t>·</w:t>
      </w:r>
      <w:r w:rsidRPr="00490960">
        <w:rPr>
          <w:szCs w:val="24"/>
        </w:rPr>
        <w:t>d/К</w:t>
      </w:r>
      <w:r w:rsidRPr="00490960">
        <w:rPr>
          <w:szCs w:val="24"/>
          <w:vertAlign w:val="subscript"/>
        </w:rPr>
        <w:t>2</w:t>
      </w:r>
      <w:r w:rsidR="00B634BE" w:rsidRPr="0052687B">
        <w:rPr>
          <w:bCs/>
        </w:rPr>
        <w:t>·</w:t>
      </w:r>
      <w:r w:rsidRPr="00490960">
        <w:rPr>
          <w:szCs w:val="24"/>
        </w:rPr>
        <w:t>К</w:t>
      </w:r>
      <w:r w:rsidRPr="00490960">
        <w:rPr>
          <w:szCs w:val="24"/>
          <w:vertAlign w:val="subscript"/>
        </w:rPr>
        <w:t>4</w:t>
      </w:r>
      <w:r w:rsidR="00B634BE" w:rsidRPr="0052687B">
        <w:rPr>
          <w:bCs/>
        </w:rPr>
        <w:t>·</w:t>
      </w:r>
      <w:r w:rsidRPr="00490960">
        <w:rPr>
          <w:szCs w:val="24"/>
        </w:rPr>
        <w:t>К</w:t>
      </w:r>
      <w:r w:rsidRPr="00490960">
        <w:rPr>
          <w:szCs w:val="24"/>
          <w:vertAlign w:val="subscript"/>
        </w:rPr>
        <w:t>7</w:t>
      </w:r>
      <w:r w:rsidRPr="00490960">
        <w:rPr>
          <w:szCs w:val="24"/>
          <w:vertAlign w:val="superscript"/>
        </w:rPr>
        <w:t>//</w:t>
      </w:r>
    </w:p>
    <w:p w:rsidR="00622D16" w:rsidRPr="00490960" w:rsidRDefault="00622D16" w:rsidP="00495DF9">
      <w:pPr>
        <w:ind w:firstLine="709"/>
        <w:rPr>
          <w:szCs w:val="24"/>
        </w:rPr>
      </w:pPr>
      <w:r w:rsidRPr="00490960">
        <w:rPr>
          <w:szCs w:val="24"/>
        </w:rPr>
        <w:t>где:</w:t>
      </w:r>
    </w:p>
    <w:p w:rsidR="00622D16" w:rsidRPr="00490960" w:rsidRDefault="00622D16" w:rsidP="00495DF9">
      <w:pPr>
        <w:ind w:firstLine="709"/>
        <w:rPr>
          <w:szCs w:val="24"/>
        </w:rPr>
      </w:pPr>
      <w:r w:rsidRPr="00490960">
        <w:rPr>
          <w:szCs w:val="24"/>
        </w:rPr>
        <w:t xml:space="preserve">h </w:t>
      </w:r>
      <w:r w:rsidR="006D6C02" w:rsidRPr="00490960">
        <w:rPr>
          <w:szCs w:val="24"/>
        </w:rPr>
        <w:t>–</w:t>
      </w:r>
      <w:r w:rsidRPr="00490960">
        <w:rPr>
          <w:szCs w:val="24"/>
        </w:rPr>
        <w:t xml:space="preserve"> толщина слоя АХОВ, м;</w:t>
      </w:r>
    </w:p>
    <w:p w:rsidR="00622D16" w:rsidRPr="00490960" w:rsidRDefault="00622D16" w:rsidP="00495DF9">
      <w:pPr>
        <w:ind w:firstLine="709"/>
        <w:rPr>
          <w:szCs w:val="24"/>
        </w:rPr>
      </w:pPr>
      <w:r w:rsidRPr="00490960">
        <w:rPr>
          <w:szCs w:val="24"/>
        </w:rPr>
        <w:t xml:space="preserve">d </w:t>
      </w:r>
      <w:r w:rsidR="006D6C02" w:rsidRPr="00490960">
        <w:rPr>
          <w:szCs w:val="24"/>
        </w:rPr>
        <w:t>–</w:t>
      </w:r>
      <w:r w:rsidRPr="00490960">
        <w:rPr>
          <w:szCs w:val="24"/>
        </w:rPr>
        <w:t xml:space="preserve"> удельный вес АХОВ, т/м</w:t>
      </w:r>
      <w:r w:rsidRPr="00490960">
        <w:rPr>
          <w:szCs w:val="24"/>
          <w:vertAlign w:val="superscript"/>
        </w:rPr>
        <w:t>3</w:t>
      </w:r>
      <w:r w:rsidRPr="00490960">
        <w:rPr>
          <w:szCs w:val="24"/>
        </w:rPr>
        <w:t>.</w:t>
      </w:r>
    </w:p>
    <w:p w:rsidR="00622D16" w:rsidRPr="00490960" w:rsidRDefault="00622D16" w:rsidP="00495DF9">
      <w:pPr>
        <w:ind w:firstLine="709"/>
        <w:rPr>
          <w:szCs w:val="24"/>
        </w:rPr>
      </w:pPr>
      <w:r w:rsidRPr="00490960">
        <w:rPr>
          <w:szCs w:val="24"/>
        </w:rPr>
        <w:t>Продолжительность поражающего действия АХОВ определяется временем его испарения с площади разлива.</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6</w:t>
      </w:r>
      <w:r w:rsidR="00E13319" w:rsidRPr="00490960">
        <w:rPr>
          <w:szCs w:val="24"/>
        </w:rPr>
        <w:t>.</w:t>
      </w:r>
      <w:r w:rsidRPr="00490960">
        <w:rPr>
          <w:szCs w:val="24"/>
        </w:rPr>
        <w:t xml:space="preserve"> Вычисление времени подхода облака заражённого воздуха к заданному объекту.</w:t>
      </w:r>
    </w:p>
    <w:p w:rsidR="00622D16" w:rsidRPr="00490960" w:rsidRDefault="00622D16" w:rsidP="00495DF9">
      <w:pPr>
        <w:ind w:firstLine="709"/>
        <w:rPr>
          <w:szCs w:val="24"/>
        </w:rPr>
      </w:pPr>
      <w:r w:rsidRPr="00490960">
        <w:rPr>
          <w:szCs w:val="24"/>
        </w:rPr>
        <w:t>Время подхода облака заражённого воздуха</w:t>
      </w:r>
      <w:r w:rsidR="000924CD">
        <w:rPr>
          <w:szCs w:val="24"/>
        </w:rPr>
        <w:t xml:space="preserve"> к тому или иному объекту (t, ч</w:t>
      </w:r>
      <w:r w:rsidRPr="00490960">
        <w:rPr>
          <w:szCs w:val="24"/>
        </w:rPr>
        <w:t>) определяется как отношение удаления поражаемого объекта от источника заражения (х, км) к скорости пере</w:t>
      </w:r>
      <w:r w:rsidR="001618E5">
        <w:rPr>
          <w:szCs w:val="24"/>
        </w:rPr>
        <w:t>носа воздушного потока (u, км/ч</w:t>
      </w:r>
      <w:r w:rsidRPr="00490960">
        <w:rPr>
          <w:szCs w:val="24"/>
        </w:rPr>
        <w:t xml:space="preserve">), приведённой в таблице </w:t>
      </w:r>
      <w:r w:rsidR="00CA5312" w:rsidRPr="00490960">
        <w:rPr>
          <w:szCs w:val="24"/>
        </w:rPr>
        <w:t>5.1</w:t>
      </w:r>
      <w:r w:rsidRPr="00490960">
        <w:rPr>
          <w:szCs w:val="24"/>
        </w:rPr>
        <w:t>.</w:t>
      </w:r>
      <w:r w:rsidR="00CA5312" w:rsidRPr="00490960">
        <w:rPr>
          <w:szCs w:val="24"/>
        </w:rPr>
        <w:t>4.2</w:t>
      </w:r>
      <w:r w:rsidRPr="00490960">
        <w:rPr>
          <w:szCs w:val="24"/>
        </w:rPr>
        <w:t>.</w:t>
      </w:r>
    </w:p>
    <w:p w:rsidR="00622D16" w:rsidRPr="00490960" w:rsidRDefault="00622D16" w:rsidP="00495DF9">
      <w:pPr>
        <w:ind w:firstLine="709"/>
        <w:rPr>
          <w:szCs w:val="24"/>
        </w:rPr>
      </w:pPr>
      <w:r w:rsidRPr="00490960">
        <w:rPr>
          <w:szCs w:val="24"/>
        </w:rPr>
        <w:t>t =</w:t>
      </w:r>
      <w:r w:rsidRPr="00490960">
        <w:rPr>
          <w:noProof/>
          <w:szCs w:val="24"/>
        </w:rPr>
        <w:drawing>
          <wp:inline distT="0" distB="0" distL="0" distR="0" wp14:anchorId="042DCB60" wp14:editId="6BDFE562">
            <wp:extent cx="267335" cy="4229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335" cy="422910"/>
                    </a:xfrm>
                    <a:prstGeom prst="rect">
                      <a:avLst/>
                    </a:prstGeom>
                    <a:noFill/>
                    <a:ln>
                      <a:noFill/>
                    </a:ln>
                  </pic:spPr>
                </pic:pic>
              </a:graphicData>
            </a:graphic>
          </wp:inline>
        </w:drawing>
      </w:r>
    </w:p>
    <w:p w:rsidR="0041289C" w:rsidRPr="00490960" w:rsidRDefault="0041289C"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.1.4.2</w:t>
      </w:r>
      <w:r w:rsidR="00197FAC" w:rsidRPr="00490960">
        <w:rPr>
          <w:szCs w:val="24"/>
        </w:rPr>
        <w:t xml:space="preserve"> – </w:t>
      </w:r>
      <w:r w:rsidR="0041289C" w:rsidRPr="00490960">
        <w:rPr>
          <w:b/>
          <w:szCs w:val="24"/>
        </w:rPr>
        <w:t>с</w:t>
      </w:r>
      <w:r w:rsidR="00622D16" w:rsidRPr="00490960">
        <w:rPr>
          <w:b/>
          <w:szCs w:val="24"/>
        </w:rPr>
        <w:t>корость переноса переднего фронта облака заражённого воздуха в зави</w:t>
      </w:r>
      <w:r w:rsidR="000924CD">
        <w:rPr>
          <w:b/>
          <w:szCs w:val="24"/>
        </w:rPr>
        <w:t>симости от скорости ветра</w:t>
      </w:r>
    </w:p>
    <w:p w:rsidR="00C23E00" w:rsidRPr="00490960" w:rsidRDefault="00C23E00" w:rsidP="00495DF9">
      <w:pPr>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90"/>
        <w:gridCol w:w="2532"/>
        <w:gridCol w:w="2532"/>
        <w:gridCol w:w="2532"/>
      </w:tblGrid>
      <w:tr w:rsidR="0041289C" w:rsidRPr="00490960" w:rsidTr="00D91CE9">
        <w:trPr>
          <w:cantSplit/>
          <w:trHeight w:val="202"/>
          <w:tblHeader/>
        </w:trPr>
        <w:tc>
          <w:tcPr>
            <w:tcW w:w="1307" w:type="pct"/>
            <w:vMerge w:val="restart"/>
            <w:shd w:val="clear" w:color="auto" w:fill="auto"/>
            <w:vAlign w:val="center"/>
          </w:tcPr>
          <w:p w:rsidR="0041289C" w:rsidRPr="00490960" w:rsidRDefault="0041289C" w:rsidP="00495DF9">
            <w:pPr>
              <w:jc w:val="center"/>
              <w:rPr>
                <w:b/>
                <w:bCs/>
                <w:szCs w:val="24"/>
              </w:rPr>
            </w:pPr>
            <w:r w:rsidRPr="00490960">
              <w:rPr>
                <w:b/>
                <w:bCs/>
                <w:szCs w:val="24"/>
              </w:rPr>
              <w:t>Скорость ветра по данным прогноза, м/с</w:t>
            </w:r>
          </w:p>
        </w:tc>
        <w:tc>
          <w:tcPr>
            <w:tcW w:w="3693" w:type="pct"/>
            <w:gridSpan w:val="3"/>
            <w:shd w:val="clear" w:color="auto" w:fill="auto"/>
            <w:vAlign w:val="center"/>
          </w:tcPr>
          <w:p w:rsidR="0041289C" w:rsidRPr="00490960" w:rsidRDefault="0041289C" w:rsidP="00495DF9">
            <w:pPr>
              <w:jc w:val="center"/>
              <w:rPr>
                <w:b/>
                <w:bCs/>
                <w:szCs w:val="24"/>
              </w:rPr>
            </w:pPr>
            <w:r w:rsidRPr="00490960">
              <w:rPr>
                <w:b/>
                <w:bCs/>
                <w:szCs w:val="24"/>
              </w:rPr>
              <w:t>Состояние приземного слоя воздуха</w:t>
            </w:r>
          </w:p>
        </w:tc>
      </w:tr>
      <w:tr w:rsidR="0041289C" w:rsidRPr="00490960" w:rsidTr="00D91CE9">
        <w:trPr>
          <w:cantSplit/>
          <w:trHeight w:val="202"/>
          <w:tblHeader/>
        </w:trPr>
        <w:tc>
          <w:tcPr>
            <w:tcW w:w="1307" w:type="pct"/>
            <w:vMerge/>
            <w:shd w:val="clear" w:color="auto" w:fill="auto"/>
            <w:vAlign w:val="center"/>
          </w:tcPr>
          <w:p w:rsidR="0041289C" w:rsidRPr="00490960" w:rsidRDefault="0041289C" w:rsidP="00495DF9">
            <w:pPr>
              <w:ind w:firstLine="709"/>
              <w:jc w:val="center"/>
              <w:rPr>
                <w:b/>
                <w:bCs/>
                <w:szCs w:val="24"/>
              </w:rPr>
            </w:pPr>
          </w:p>
        </w:tc>
        <w:tc>
          <w:tcPr>
            <w:tcW w:w="1231" w:type="pct"/>
            <w:shd w:val="clear" w:color="auto" w:fill="auto"/>
            <w:vAlign w:val="center"/>
          </w:tcPr>
          <w:p w:rsidR="0041289C" w:rsidRPr="00490960" w:rsidRDefault="004E52BF" w:rsidP="00495DF9">
            <w:pPr>
              <w:jc w:val="center"/>
              <w:rPr>
                <w:b/>
                <w:bCs/>
                <w:szCs w:val="24"/>
              </w:rPr>
            </w:pPr>
            <w:r>
              <w:rPr>
                <w:b/>
                <w:bCs/>
                <w:szCs w:val="24"/>
              </w:rPr>
              <w:t>и</w:t>
            </w:r>
            <w:r w:rsidR="0041289C" w:rsidRPr="00490960">
              <w:rPr>
                <w:b/>
                <w:bCs/>
                <w:szCs w:val="24"/>
              </w:rPr>
              <w:t>нверсия</w:t>
            </w:r>
          </w:p>
        </w:tc>
        <w:tc>
          <w:tcPr>
            <w:tcW w:w="1231" w:type="pct"/>
            <w:shd w:val="clear" w:color="auto" w:fill="auto"/>
            <w:vAlign w:val="center"/>
          </w:tcPr>
          <w:p w:rsidR="0041289C" w:rsidRPr="00490960" w:rsidRDefault="004E52BF" w:rsidP="00495DF9">
            <w:pPr>
              <w:jc w:val="center"/>
              <w:rPr>
                <w:b/>
                <w:bCs/>
                <w:szCs w:val="24"/>
              </w:rPr>
            </w:pPr>
            <w:r>
              <w:rPr>
                <w:b/>
                <w:bCs/>
                <w:szCs w:val="24"/>
              </w:rPr>
              <w:t>и</w:t>
            </w:r>
            <w:r w:rsidR="0041289C" w:rsidRPr="00490960">
              <w:rPr>
                <w:b/>
                <w:bCs/>
                <w:szCs w:val="24"/>
              </w:rPr>
              <w:t>зотермия</w:t>
            </w:r>
          </w:p>
        </w:tc>
        <w:tc>
          <w:tcPr>
            <w:tcW w:w="1231" w:type="pct"/>
            <w:shd w:val="clear" w:color="auto" w:fill="auto"/>
            <w:vAlign w:val="center"/>
          </w:tcPr>
          <w:p w:rsidR="0041289C" w:rsidRPr="00490960" w:rsidRDefault="004E52BF" w:rsidP="00495DF9">
            <w:pPr>
              <w:jc w:val="center"/>
              <w:rPr>
                <w:b/>
                <w:bCs/>
                <w:szCs w:val="24"/>
              </w:rPr>
            </w:pPr>
            <w:r>
              <w:rPr>
                <w:b/>
                <w:bCs/>
                <w:szCs w:val="24"/>
              </w:rPr>
              <w:t>к</w:t>
            </w:r>
            <w:r w:rsidR="0041289C" w:rsidRPr="00490960">
              <w:rPr>
                <w:b/>
                <w:bCs/>
                <w:szCs w:val="24"/>
              </w:rPr>
              <w:t>онвекция</w:t>
            </w:r>
          </w:p>
        </w:tc>
      </w:tr>
    </w:tbl>
    <w:p w:rsidR="0041289C" w:rsidRPr="00490960" w:rsidRDefault="0041289C" w:rsidP="00495DF9">
      <w:pPr>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92"/>
        <w:gridCol w:w="2532"/>
        <w:gridCol w:w="2532"/>
        <w:gridCol w:w="2530"/>
      </w:tblGrid>
      <w:tr w:rsidR="00A66EDE" w:rsidRPr="00490960" w:rsidTr="0041289C">
        <w:trPr>
          <w:trHeight w:val="222"/>
          <w:tblHeader/>
        </w:trPr>
        <w:tc>
          <w:tcPr>
            <w:tcW w:w="1308" w:type="pct"/>
            <w:shd w:val="clear" w:color="auto" w:fill="auto"/>
            <w:vAlign w:val="center"/>
          </w:tcPr>
          <w:p w:rsidR="00C23E00" w:rsidRPr="00490960" w:rsidRDefault="00C23E00" w:rsidP="00495DF9">
            <w:pPr>
              <w:jc w:val="center"/>
              <w:rPr>
                <w:b/>
                <w:bCs/>
                <w:szCs w:val="24"/>
              </w:rPr>
            </w:pPr>
            <w:r w:rsidRPr="00490960">
              <w:rPr>
                <w:b/>
                <w:bCs/>
                <w:szCs w:val="24"/>
              </w:rPr>
              <w:t>1</w:t>
            </w:r>
          </w:p>
        </w:tc>
        <w:tc>
          <w:tcPr>
            <w:tcW w:w="1231" w:type="pct"/>
            <w:shd w:val="clear" w:color="auto" w:fill="auto"/>
            <w:vAlign w:val="center"/>
          </w:tcPr>
          <w:p w:rsidR="00C23E00" w:rsidRPr="00490960" w:rsidRDefault="00C23E00" w:rsidP="00495DF9">
            <w:pPr>
              <w:jc w:val="center"/>
              <w:rPr>
                <w:b/>
                <w:bCs/>
                <w:szCs w:val="24"/>
              </w:rPr>
            </w:pPr>
            <w:r w:rsidRPr="00490960">
              <w:rPr>
                <w:b/>
                <w:bCs/>
                <w:szCs w:val="24"/>
              </w:rPr>
              <w:t>2</w:t>
            </w:r>
          </w:p>
        </w:tc>
        <w:tc>
          <w:tcPr>
            <w:tcW w:w="1231" w:type="pct"/>
            <w:shd w:val="clear" w:color="auto" w:fill="auto"/>
            <w:vAlign w:val="center"/>
          </w:tcPr>
          <w:p w:rsidR="00C23E00" w:rsidRPr="00490960" w:rsidRDefault="00C23E00" w:rsidP="00495DF9">
            <w:pPr>
              <w:jc w:val="center"/>
              <w:rPr>
                <w:b/>
                <w:bCs/>
                <w:szCs w:val="24"/>
              </w:rPr>
            </w:pPr>
            <w:r w:rsidRPr="00490960">
              <w:rPr>
                <w:b/>
                <w:bCs/>
                <w:szCs w:val="24"/>
              </w:rPr>
              <w:t>3</w:t>
            </w:r>
          </w:p>
        </w:tc>
        <w:tc>
          <w:tcPr>
            <w:tcW w:w="1231" w:type="pct"/>
            <w:shd w:val="clear" w:color="auto" w:fill="auto"/>
            <w:vAlign w:val="center"/>
          </w:tcPr>
          <w:p w:rsidR="00C23E00" w:rsidRPr="00490960" w:rsidRDefault="00C23E00" w:rsidP="00495DF9">
            <w:pPr>
              <w:jc w:val="center"/>
              <w:rPr>
                <w:b/>
                <w:bCs/>
                <w:szCs w:val="24"/>
              </w:rPr>
            </w:pPr>
            <w:r w:rsidRPr="00490960">
              <w:rPr>
                <w:b/>
                <w:bCs/>
                <w:szCs w:val="24"/>
              </w:rPr>
              <w:t>4</w:t>
            </w:r>
          </w:p>
        </w:tc>
      </w:tr>
      <w:tr w:rsidR="00A66EDE" w:rsidRPr="00490960" w:rsidTr="0041289C">
        <w:trPr>
          <w:trHeight w:val="222"/>
        </w:trPr>
        <w:tc>
          <w:tcPr>
            <w:tcW w:w="1308" w:type="pct"/>
            <w:shd w:val="clear" w:color="auto" w:fill="auto"/>
          </w:tcPr>
          <w:p w:rsidR="00622D16" w:rsidRPr="00490960" w:rsidRDefault="00622D16" w:rsidP="00495DF9">
            <w:pPr>
              <w:ind w:left="142"/>
              <w:rPr>
                <w:bCs/>
                <w:szCs w:val="24"/>
              </w:rPr>
            </w:pPr>
            <w:r w:rsidRPr="00490960">
              <w:rPr>
                <w:bCs/>
                <w:szCs w:val="24"/>
              </w:rPr>
              <w:t>1</w:t>
            </w:r>
          </w:p>
        </w:tc>
        <w:tc>
          <w:tcPr>
            <w:tcW w:w="1231" w:type="pct"/>
            <w:shd w:val="clear" w:color="auto" w:fill="auto"/>
          </w:tcPr>
          <w:p w:rsidR="00622D16" w:rsidRPr="00490960" w:rsidRDefault="00622D16" w:rsidP="00495DF9">
            <w:pPr>
              <w:jc w:val="center"/>
              <w:rPr>
                <w:bCs/>
                <w:szCs w:val="24"/>
              </w:rPr>
            </w:pPr>
            <w:r w:rsidRPr="00490960">
              <w:rPr>
                <w:bCs/>
                <w:szCs w:val="24"/>
              </w:rPr>
              <w:t>5</w:t>
            </w:r>
          </w:p>
        </w:tc>
        <w:tc>
          <w:tcPr>
            <w:tcW w:w="1231" w:type="pct"/>
            <w:shd w:val="clear" w:color="auto" w:fill="auto"/>
          </w:tcPr>
          <w:p w:rsidR="00622D16" w:rsidRPr="00490960" w:rsidRDefault="00622D16" w:rsidP="00495DF9">
            <w:pPr>
              <w:jc w:val="center"/>
              <w:rPr>
                <w:bCs/>
                <w:szCs w:val="24"/>
              </w:rPr>
            </w:pPr>
            <w:r w:rsidRPr="00490960">
              <w:rPr>
                <w:bCs/>
                <w:szCs w:val="24"/>
              </w:rPr>
              <w:t>6</w:t>
            </w:r>
          </w:p>
        </w:tc>
        <w:tc>
          <w:tcPr>
            <w:tcW w:w="1231" w:type="pct"/>
            <w:shd w:val="clear" w:color="auto" w:fill="auto"/>
          </w:tcPr>
          <w:p w:rsidR="00622D16" w:rsidRPr="00490960" w:rsidRDefault="00622D16" w:rsidP="00495DF9">
            <w:pPr>
              <w:jc w:val="center"/>
              <w:rPr>
                <w:bCs/>
                <w:szCs w:val="24"/>
              </w:rPr>
            </w:pPr>
            <w:r w:rsidRPr="00490960">
              <w:rPr>
                <w:bCs/>
                <w:szCs w:val="24"/>
              </w:rPr>
              <w:t>7</w:t>
            </w:r>
          </w:p>
        </w:tc>
      </w:tr>
      <w:tr w:rsidR="00A66EDE" w:rsidRPr="00490960" w:rsidTr="0041289C">
        <w:trPr>
          <w:trHeight w:val="274"/>
        </w:trPr>
        <w:tc>
          <w:tcPr>
            <w:tcW w:w="1308" w:type="pct"/>
            <w:shd w:val="clear" w:color="auto" w:fill="auto"/>
          </w:tcPr>
          <w:p w:rsidR="00622D16" w:rsidRPr="00490960" w:rsidRDefault="00622D16" w:rsidP="00495DF9">
            <w:pPr>
              <w:ind w:left="142"/>
              <w:rPr>
                <w:bCs/>
                <w:szCs w:val="24"/>
              </w:rPr>
            </w:pPr>
            <w:r w:rsidRPr="00490960">
              <w:rPr>
                <w:bCs/>
                <w:szCs w:val="24"/>
              </w:rPr>
              <w:t>2</w:t>
            </w:r>
          </w:p>
        </w:tc>
        <w:tc>
          <w:tcPr>
            <w:tcW w:w="1231" w:type="pct"/>
            <w:shd w:val="clear" w:color="auto" w:fill="auto"/>
          </w:tcPr>
          <w:p w:rsidR="00622D16" w:rsidRPr="00490960" w:rsidRDefault="00622D16" w:rsidP="00495DF9">
            <w:pPr>
              <w:jc w:val="center"/>
              <w:rPr>
                <w:bCs/>
                <w:szCs w:val="24"/>
              </w:rPr>
            </w:pPr>
            <w:r w:rsidRPr="00490960">
              <w:rPr>
                <w:bCs/>
                <w:szCs w:val="24"/>
              </w:rPr>
              <w:t>10</w:t>
            </w:r>
          </w:p>
        </w:tc>
        <w:tc>
          <w:tcPr>
            <w:tcW w:w="1231" w:type="pct"/>
            <w:shd w:val="clear" w:color="auto" w:fill="auto"/>
          </w:tcPr>
          <w:p w:rsidR="00622D16" w:rsidRPr="00490960" w:rsidRDefault="00622D16" w:rsidP="00495DF9">
            <w:pPr>
              <w:jc w:val="center"/>
              <w:rPr>
                <w:bCs/>
                <w:szCs w:val="24"/>
              </w:rPr>
            </w:pPr>
            <w:r w:rsidRPr="00490960">
              <w:rPr>
                <w:bCs/>
                <w:szCs w:val="24"/>
              </w:rPr>
              <w:t>12</w:t>
            </w:r>
          </w:p>
        </w:tc>
        <w:tc>
          <w:tcPr>
            <w:tcW w:w="1231" w:type="pct"/>
            <w:shd w:val="clear" w:color="auto" w:fill="auto"/>
          </w:tcPr>
          <w:p w:rsidR="00622D16" w:rsidRPr="00490960" w:rsidRDefault="00622D16" w:rsidP="00495DF9">
            <w:pPr>
              <w:jc w:val="center"/>
              <w:rPr>
                <w:bCs/>
                <w:szCs w:val="24"/>
              </w:rPr>
            </w:pPr>
            <w:r w:rsidRPr="00490960">
              <w:rPr>
                <w:bCs/>
                <w:szCs w:val="24"/>
              </w:rPr>
              <w:t>14</w:t>
            </w:r>
          </w:p>
        </w:tc>
      </w:tr>
      <w:tr w:rsidR="00A66EDE" w:rsidRPr="00490960" w:rsidTr="0041289C">
        <w:trPr>
          <w:trHeight w:val="202"/>
        </w:trPr>
        <w:tc>
          <w:tcPr>
            <w:tcW w:w="1308" w:type="pct"/>
            <w:shd w:val="clear" w:color="auto" w:fill="auto"/>
          </w:tcPr>
          <w:p w:rsidR="00622D16" w:rsidRPr="00490960" w:rsidRDefault="00622D16" w:rsidP="00495DF9">
            <w:pPr>
              <w:ind w:left="142"/>
              <w:rPr>
                <w:bCs/>
                <w:szCs w:val="24"/>
              </w:rPr>
            </w:pPr>
            <w:r w:rsidRPr="00490960">
              <w:rPr>
                <w:bCs/>
                <w:szCs w:val="24"/>
              </w:rPr>
              <w:t>3</w:t>
            </w:r>
          </w:p>
        </w:tc>
        <w:tc>
          <w:tcPr>
            <w:tcW w:w="1231" w:type="pct"/>
            <w:shd w:val="clear" w:color="auto" w:fill="auto"/>
          </w:tcPr>
          <w:p w:rsidR="00622D16" w:rsidRPr="00490960" w:rsidRDefault="00622D16" w:rsidP="00495DF9">
            <w:pPr>
              <w:jc w:val="center"/>
              <w:rPr>
                <w:bCs/>
                <w:szCs w:val="24"/>
              </w:rPr>
            </w:pPr>
            <w:r w:rsidRPr="00490960">
              <w:rPr>
                <w:bCs/>
                <w:szCs w:val="24"/>
              </w:rPr>
              <w:t>16</w:t>
            </w:r>
          </w:p>
        </w:tc>
        <w:tc>
          <w:tcPr>
            <w:tcW w:w="1231" w:type="pct"/>
            <w:shd w:val="clear" w:color="auto" w:fill="auto"/>
          </w:tcPr>
          <w:p w:rsidR="00622D16" w:rsidRPr="00490960" w:rsidRDefault="00622D16" w:rsidP="00495DF9">
            <w:pPr>
              <w:jc w:val="center"/>
              <w:rPr>
                <w:bCs/>
                <w:szCs w:val="24"/>
              </w:rPr>
            </w:pPr>
            <w:r w:rsidRPr="00490960">
              <w:rPr>
                <w:bCs/>
                <w:szCs w:val="24"/>
              </w:rPr>
              <w:t>18</w:t>
            </w:r>
          </w:p>
        </w:tc>
        <w:tc>
          <w:tcPr>
            <w:tcW w:w="1231" w:type="pct"/>
            <w:shd w:val="clear" w:color="auto" w:fill="auto"/>
          </w:tcPr>
          <w:p w:rsidR="00622D16" w:rsidRPr="00490960" w:rsidRDefault="00622D16" w:rsidP="00495DF9">
            <w:pPr>
              <w:jc w:val="center"/>
              <w:rPr>
                <w:bCs/>
                <w:szCs w:val="24"/>
              </w:rPr>
            </w:pPr>
            <w:r w:rsidRPr="00490960">
              <w:rPr>
                <w:bCs/>
                <w:szCs w:val="24"/>
              </w:rPr>
              <w:t>21</w:t>
            </w:r>
          </w:p>
        </w:tc>
      </w:tr>
      <w:tr w:rsidR="001E0513" w:rsidRPr="00490960" w:rsidTr="0041289C">
        <w:trPr>
          <w:trHeight w:val="254"/>
        </w:trPr>
        <w:tc>
          <w:tcPr>
            <w:tcW w:w="1308" w:type="pct"/>
            <w:shd w:val="clear" w:color="auto" w:fill="auto"/>
          </w:tcPr>
          <w:p w:rsidR="00622D16" w:rsidRPr="00490960" w:rsidRDefault="00622D16" w:rsidP="00495DF9">
            <w:pPr>
              <w:ind w:left="142"/>
              <w:rPr>
                <w:bCs/>
                <w:szCs w:val="24"/>
              </w:rPr>
            </w:pPr>
            <w:r w:rsidRPr="00490960">
              <w:rPr>
                <w:bCs/>
                <w:szCs w:val="24"/>
              </w:rPr>
              <w:t>4</w:t>
            </w:r>
          </w:p>
        </w:tc>
        <w:tc>
          <w:tcPr>
            <w:tcW w:w="1231" w:type="pct"/>
            <w:shd w:val="clear" w:color="auto" w:fill="auto"/>
          </w:tcPr>
          <w:p w:rsidR="00622D16" w:rsidRPr="00490960" w:rsidRDefault="00622D16" w:rsidP="00495DF9">
            <w:pPr>
              <w:jc w:val="center"/>
              <w:rPr>
                <w:bCs/>
                <w:szCs w:val="24"/>
              </w:rPr>
            </w:pPr>
            <w:r w:rsidRPr="00490960">
              <w:rPr>
                <w:bCs/>
                <w:szCs w:val="24"/>
              </w:rPr>
              <w:t>21</w:t>
            </w:r>
          </w:p>
        </w:tc>
        <w:tc>
          <w:tcPr>
            <w:tcW w:w="1231" w:type="pct"/>
            <w:shd w:val="clear" w:color="auto" w:fill="auto"/>
          </w:tcPr>
          <w:p w:rsidR="00622D16" w:rsidRPr="00490960" w:rsidRDefault="00622D16" w:rsidP="00495DF9">
            <w:pPr>
              <w:jc w:val="center"/>
              <w:rPr>
                <w:bCs/>
                <w:szCs w:val="24"/>
              </w:rPr>
            </w:pPr>
            <w:r w:rsidRPr="00490960">
              <w:rPr>
                <w:bCs/>
                <w:szCs w:val="24"/>
              </w:rPr>
              <w:t>24</w:t>
            </w:r>
          </w:p>
        </w:tc>
        <w:tc>
          <w:tcPr>
            <w:tcW w:w="1231" w:type="pct"/>
            <w:shd w:val="clear" w:color="auto" w:fill="auto"/>
          </w:tcPr>
          <w:p w:rsidR="00622D16" w:rsidRPr="00490960" w:rsidRDefault="00622D16" w:rsidP="00495DF9">
            <w:pPr>
              <w:jc w:val="center"/>
              <w:rPr>
                <w:bCs/>
                <w:szCs w:val="24"/>
              </w:rPr>
            </w:pPr>
            <w:r w:rsidRPr="00490960">
              <w:rPr>
                <w:bCs/>
                <w:szCs w:val="24"/>
              </w:rPr>
              <w:t>28</w:t>
            </w:r>
          </w:p>
        </w:tc>
      </w:tr>
    </w:tbl>
    <w:p w:rsidR="00C23E00" w:rsidRPr="00490960" w:rsidRDefault="00C23E00" w:rsidP="00495DF9">
      <w:pPr>
        <w:ind w:firstLine="709"/>
        <w:rPr>
          <w:szCs w:val="24"/>
        </w:rPr>
      </w:pPr>
    </w:p>
    <w:p w:rsidR="00622D16" w:rsidRPr="00490960" w:rsidRDefault="00622D16" w:rsidP="00495DF9">
      <w:pPr>
        <w:ind w:firstLine="709"/>
        <w:rPr>
          <w:szCs w:val="24"/>
        </w:rPr>
      </w:pPr>
      <w:r w:rsidRPr="00490960">
        <w:rPr>
          <w:szCs w:val="24"/>
        </w:rPr>
        <w:t xml:space="preserve">Инверсия </w:t>
      </w:r>
      <w:r w:rsidR="006D6C02" w:rsidRPr="00490960">
        <w:rPr>
          <w:szCs w:val="24"/>
        </w:rPr>
        <w:t>–</w:t>
      </w:r>
      <w:r w:rsidRPr="00490960">
        <w:rPr>
          <w:szCs w:val="24"/>
        </w:rPr>
        <w:t xml:space="preserve"> состояние приземного слоя воздуха, при котором температура нижнего слоя меньше температуры верхнего слоя (устойчивое состояние атмосферы).</w:t>
      </w:r>
    </w:p>
    <w:p w:rsidR="00622D16" w:rsidRPr="00490960" w:rsidRDefault="00622D16" w:rsidP="00495DF9">
      <w:pPr>
        <w:ind w:firstLine="709"/>
        <w:rPr>
          <w:szCs w:val="24"/>
        </w:rPr>
      </w:pPr>
      <w:r w:rsidRPr="00490960">
        <w:rPr>
          <w:szCs w:val="24"/>
        </w:rPr>
        <w:t>Следует отметить, что оценки зон заражения АХОВ, выполненные по РД 52.04.253-90, следует рассматривать как завышенные (консервативные) вследствие выбора наиболее неблагоприятных условий развития аварии.</w:t>
      </w:r>
    </w:p>
    <w:p w:rsidR="00622D16" w:rsidRPr="00490960" w:rsidRDefault="00622D16" w:rsidP="00495DF9">
      <w:pPr>
        <w:ind w:firstLine="709"/>
        <w:rPr>
          <w:szCs w:val="24"/>
        </w:rPr>
      </w:pPr>
      <w:r w:rsidRPr="00490960">
        <w:rPr>
          <w:szCs w:val="24"/>
        </w:rPr>
        <w:t xml:space="preserve">Решения по предупреждению </w:t>
      </w:r>
      <w:r w:rsidR="0033590B">
        <w:rPr>
          <w:szCs w:val="24"/>
        </w:rPr>
        <w:t>чрезвычайных ситуаций</w:t>
      </w:r>
      <w:r w:rsidRPr="00490960">
        <w:rPr>
          <w:szCs w:val="24"/>
        </w:rPr>
        <w:t xml:space="preserve"> на проектируемом объекте в результате аварий с АХОВ включают:</w:t>
      </w:r>
    </w:p>
    <w:p w:rsidR="00622D16" w:rsidRPr="00490960" w:rsidRDefault="0041289C" w:rsidP="00495DF9">
      <w:pPr>
        <w:pStyle w:val="aff0"/>
        <w:tabs>
          <w:tab w:val="left" w:pos="567"/>
          <w:tab w:val="left" w:pos="851"/>
        </w:tabs>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экстренную эвакуацию в направлении, перпендикулярном направлению ветра и указанном в передаваемом сигнале оповещения </w:t>
      </w:r>
      <w:r w:rsidR="001618E5">
        <w:rPr>
          <w:szCs w:val="24"/>
        </w:rPr>
        <w:t>гражданской обороны</w:t>
      </w:r>
      <w:r w:rsidR="00622D16" w:rsidRPr="00490960">
        <w:rPr>
          <w:szCs w:val="24"/>
        </w:rPr>
        <w:t>;</w:t>
      </w:r>
    </w:p>
    <w:p w:rsidR="00622D16" w:rsidRPr="00490960" w:rsidRDefault="0041289C" w:rsidP="00495DF9">
      <w:pPr>
        <w:pStyle w:val="aff0"/>
        <w:tabs>
          <w:tab w:val="left" w:pos="567"/>
          <w:tab w:val="left" w:pos="851"/>
        </w:tabs>
        <w:ind w:left="0" w:firstLine="709"/>
        <w:contextualSpacing/>
        <w:rPr>
          <w:szCs w:val="24"/>
        </w:rPr>
      </w:pPr>
      <w:r w:rsidRPr="00490960">
        <w:rPr>
          <w:szCs w:val="24"/>
        </w:rPr>
        <w:lastRenderedPageBreak/>
        <w:t>–</w:t>
      </w:r>
      <w:r w:rsidR="00E13319" w:rsidRPr="00490960">
        <w:rPr>
          <w:szCs w:val="24"/>
        </w:rPr>
        <w:t xml:space="preserve"> </w:t>
      </w:r>
      <w:r w:rsidR="00622D16" w:rsidRPr="00490960">
        <w:rPr>
          <w:szCs w:val="24"/>
        </w:rPr>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rsidR="00622D16" w:rsidRPr="00490960" w:rsidRDefault="0041289C" w:rsidP="00495DF9">
      <w:pPr>
        <w:pStyle w:val="aff0"/>
        <w:tabs>
          <w:tab w:val="left" w:pos="567"/>
          <w:tab w:val="left" w:pos="851"/>
        </w:tabs>
        <w:ind w:left="0" w:firstLine="709"/>
        <w:contextualSpacing/>
        <w:rPr>
          <w:szCs w:val="24"/>
        </w:rPr>
      </w:pPr>
      <w:r w:rsidRPr="00490960">
        <w:rPr>
          <w:szCs w:val="24"/>
        </w:rPr>
        <w:t>–</w:t>
      </w:r>
      <w:r w:rsidR="00E13319" w:rsidRPr="00490960">
        <w:rPr>
          <w:szCs w:val="24"/>
        </w:rPr>
        <w:t xml:space="preserve"> </w:t>
      </w:r>
      <w:r w:rsidR="00622D16" w:rsidRPr="00490960">
        <w:rPr>
          <w:szCs w:val="24"/>
        </w:rPr>
        <w:t>хранение в помещениях больниц, поликлиник, школ средств индивидуальной защиты (противогазов). Предлагается использовать для защиты органов дыхания фильтрующий противогаз ГП-7В с коробками по виду АХОВ.</w:t>
      </w:r>
    </w:p>
    <w:p w:rsidR="00622D16" w:rsidRPr="00490960" w:rsidRDefault="00622D16" w:rsidP="00495DF9">
      <w:pPr>
        <w:ind w:firstLine="709"/>
        <w:rPr>
          <w:szCs w:val="24"/>
        </w:rPr>
      </w:pPr>
      <w:r w:rsidRPr="00490960">
        <w:rPr>
          <w:szCs w:val="24"/>
        </w:rPr>
        <w:t>В качестве поражающих факторов при перевозке ГСМ, СУГ были рассмотрены:</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воздушная ударная волна;</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тепловое излучение огневых шаров и горящих разлитий.</w:t>
      </w:r>
    </w:p>
    <w:p w:rsidR="00622D16" w:rsidRPr="00490960" w:rsidRDefault="00622D16" w:rsidP="00495DF9">
      <w:pPr>
        <w:ind w:firstLine="709"/>
        <w:rPr>
          <w:szCs w:val="24"/>
        </w:rPr>
      </w:pPr>
      <w:r w:rsidRPr="00490960">
        <w:rPr>
          <w:szCs w:val="24"/>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sidR="00767422" w:rsidRPr="00490960">
        <w:rPr>
          <w:szCs w:val="24"/>
        </w:rPr>
        <w:t>«</w:t>
      </w:r>
      <w:r w:rsidRPr="00490960">
        <w:rPr>
          <w:szCs w:val="24"/>
        </w:rPr>
        <w:t>Методика оценки последствий аварий на пожаро-взрывоопасных объектах</w:t>
      </w:r>
      <w:r w:rsidR="00767422" w:rsidRPr="00490960">
        <w:rPr>
          <w:szCs w:val="24"/>
        </w:rPr>
        <w:t>»</w:t>
      </w:r>
      <w:r w:rsidRPr="00490960">
        <w:rPr>
          <w:szCs w:val="24"/>
        </w:rPr>
        <w:t xml:space="preserve"> (</w:t>
      </w:r>
      <w:r w:rsidR="00767422" w:rsidRPr="00490960">
        <w:rPr>
          <w:szCs w:val="24"/>
        </w:rPr>
        <w:t>«</w:t>
      </w:r>
      <w:r w:rsidRPr="00490960">
        <w:rPr>
          <w:szCs w:val="24"/>
        </w:rPr>
        <w:t>Сборник методик по прогнозированию возможных аварий, катастроф, стихийных бедствий в ЧС</w:t>
      </w:r>
      <w:r w:rsidR="00767422" w:rsidRPr="00490960">
        <w:rPr>
          <w:szCs w:val="24"/>
        </w:rPr>
        <w:t>»</w:t>
      </w:r>
      <w:r w:rsidRPr="00490960">
        <w:rPr>
          <w:szCs w:val="24"/>
        </w:rPr>
        <w:t>, книга 2, МЧС России, 1994).</w:t>
      </w:r>
    </w:p>
    <w:p w:rsidR="00622D16" w:rsidRPr="00490960" w:rsidRDefault="00622D16" w:rsidP="00495DF9">
      <w:pPr>
        <w:ind w:firstLine="709"/>
        <w:rPr>
          <w:szCs w:val="24"/>
        </w:rPr>
      </w:pPr>
      <w:r w:rsidRPr="00490960">
        <w:rPr>
          <w:szCs w:val="24"/>
        </w:rPr>
        <w:t xml:space="preserve">В качестве </w:t>
      </w:r>
      <w:r w:rsidR="00C23E00" w:rsidRPr="00490960">
        <w:rPr>
          <w:szCs w:val="24"/>
        </w:rPr>
        <w:t>наиболее вероятных аварийных ситуаций,</w:t>
      </w:r>
      <w:r w:rsidRPr="00490960">
        <w:rPr>
          <w:szCs w:val="24"/>
        </w:rPr>
        <w:t xml:space="preserve"> которые могут привести к возникновению поражающих факторов, в подразделе рассмотрены:</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разлив (утечка) из цистерны ГСМ, СУГ;</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разлива ГСМ, СУГ (последующая зона пожара);</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взрывоопасных концентраций с последующим взрывом ТВС (зона мгновенного поражения от пожара вспышки);</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избыточного давления от воздушной ударной волны;</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опасных тепловых нагрузок при горении ГСМ на площади разлива.</w:t>
      </w:r>
    </w:p>
    <w:p w:rsidR="0031412A" w:rsidRDefault="0031412A" w:rsidP="00495DF9">
      <w:pPr>
        <w:ind w:firstLine="709"/>
        <w:rPr>
          <w:bCs/>
          <w:szCs w:val="24"/>
        </w:rPr>
      </w:pPr>
    </w:p>
    <w:p w:rsidR="00622D16" w:rsidRPr="00490960" w:rsidRDefault="00924B85" w:rsidP="00495DF9">
      <w:pPr>
        <w:keepNext/>
        <w:ind w:firstLine="709"/>
        <w:outlineLvl w:val="2"/>
        <w:rPr>
          <w:b/>
          <w:bCs/>
          <w:szCs w:val="24"/>
        </w:rPr>
      </w:pPr>
      <w:bookmarkStart w:id="241" w:name="_Toc42088111"/>
      <w:r w:rsidRPr="00490960">
        <w:rPr>
          <w:b/>
          <w:bCs/>
          <w:szCs w:val="24"/>
        </w:rPr>
        <w:t>5.1.4.</w:t>
      </w:r>
      <w:r>
        <w:rPr>
          <w:b/>
          <w:bCs/>
          <w:szCs w:val="24"/>
        </w:rPr>
        <w:t>1.</w:t>
      </w:r>
      <w:r w:rsidRPr="00490960">
        <w:rPr>
          <w:b/>
          <w:bCs/>
          <w:szCs w:val="24"/>
        </w:rPr>
        <w:t xml:space="preserve"> </w:t>
      </w:r>
      <w:r w:rsidR="00622D16" w:rsidRPr="00490960">
        <w:rPr>
          <w:b/>
          <w:bCs/>
          <w:szCs w:val="24"/>
        </w:rPr>
        <w:t>Аварии на автомобильном транспорте при перевозке опасных грузов</w:t>
      </w:r>
      <w:bookmarkEnd w:id="241"/>
    </w:p>
    <w:p w:rsidR="0031412A" w:rsidRPr="00490960" w:rsidRDefault="0031412A" w:rsidP="00495DF9">
      <w:pPr>
        <w:ind w:firstLine="709"/>
        <w:rPr>
          <w:b/>
          <w:szCs w:val="24"/>
        </w:rPr>
      </w:pPr>
    </w:p>
    <w:p w:rsidR="00622D16" w:rsidRPr="00490960" w:rsidRDefault="00622D16" w:rsidP="00495DF9">
      <w:pPr>
        <w:ind w:firstLine="709"/>
        <w:rPr>
          <w:b/>
          <w:szCs w:val="24"/>
        </w:rPr>
      </w:pPr>
      <w:r w:rsidRPr="00490960">
        <w:rPr>
          <w:b/>
          <w:szCs w:val="24"/>
        </w:rPr>
        <w:t>Аварии с АХОВ</w:t>
      </w:r>
    </w:p>
    <w:p w:rsidR="00622D16" w:rsidRPr="00490960" w:rsidRDefault="00622D16" w:rsidP="00495DF9">
      <w:pPr>
        <w:ind w:firstLine="709"/>
        <w:rPr>
          <w:szCs w:val="24"/>
        </w:rPr>
      </w:pPr>
      <w:r w:rsidRPr="00490960">
        <w:rPr>
          <w:szCs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622D16" w:rsidRPr="00490960" w:rsidRDefault="00622D16" w:rsidP="00495DF9">
      <w:pPr>
        <w:ind w:firstLine="709"/>
        <w:rPr>
          <w:szCs w:val="24"/>
        </w:rPr>
      </w:pPr>
      <w:r w:rsidRPr="00490960">
        <w:rPr>
          <w:szCs w:val="24"/>
        </w:rPr>
        <w:t>1. Емкости, с АХОВ, разрушаются полностью (уровень заполнения 95 %);</w:t>
      </w:r>
    </w:p>
    <w:p w:rsidR="00622D16" w:rsidRPr="00490960" w:rsidRDefault="000C3AAA"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автодорожный контейнер с хлором </w:t>
      </w:r>
      <w:r w:rsidR="006D6C02" w:rsidRPr="00490960">
        <w:rPr>
          <w:szCs w:val="24"/>
        </w:rPr>
        <w:t>–</w:t>
      </w:r>
      <w:r w:rsidR="00622D16" w:rsidRPr="00490960">
        <w:rPr>
          <w:szCs w:val="24"/>
        </w:rPr>
        <w:t xml:space="preserve"> 1 т;</w:t>
      </w:r>
    </w:p>
    <w:p w:rsidR="00622D16" w:rsidRPr="00490960" w:rsidRDefault="000C3AAA"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автодорожная емкость с аммиаком </w:t>
      </w:r>
      <w:r w:rsidR="006D6C02" w:rsidRPr="00490960">
        <w:rPr>
          <w:szCs w:val="24"/>
        </w:rPr>
        <w:t>–</w:t>
      </w:r>
      <w:r w:rsidR="00622D16" w:rsidRPr="00490960">
        <w:rPr>
          <w:szCs w:val="24"/>
        </w:rPr>
        <w:t xml:space="preserve"> 8 м</w:t>
      </w:r>
      <w:r w:rsidR="00622D16" w:rsidRPr="00490960">
        <w:rPr>
          <w:szCs w:val="24"/>
          <w:vertAlign w:val="superscript"/>
        </w:rPr>
        <w:t>3</w:t>
      </w:r>
      <w:r w:rsidR="00622D16" w:rsidRPr="00490960">
        <w:rPr>
          <w:szCs w:val="24"/>
        </w:rPr>
        <w:t>.</w:t>
      </w:r>
    </w:p>
    <w:p w:rsidR="00622D16" w:rsidRPr="00490960" w:rsidRDefault="000C3AAA" w:rsidP="00495DF9">
      <w:pPr>
        <w:ind w:firstLine="709"/>
        <w:rPr>
          <w:szCs w:val="24"/>
        </w:rPr>
      </w:pPr>
      <w:r w:rsidRPr="00490960">
        <w:rPr>
          <w:szCs w:val="24"/>
        </w:rPr>
        <w:t>2</w:t>
      </w:r>
      <w:r w:rsidR="00622D16" w:rsidRPr="00490960">
        <w:rPr>
          <w:szCs w:val="24"/>
        </w:rPr>
        <w:t>. Толщина свободного разлития</w:t>
      </w:r>
      <w:r w:rsidR="00B4672B" w:rsidRPr="00490960">
        <w:rPr>
          <w:szCs w:val="24"/>
        </w:rPr>
        <w:t xml:space="preserve"> </w:t>
      </w:r>
      <w:r w:rsidR="006D6C02" w:rsidRPr="00490960">
        <w:rPr>
          <w:szCs w:val="24"/>
        </w:rPr>
        <w:t>–</w:t>
      </w:r>
      <w:r w:rsidR="00622D16" w:rsidRPr="00490960">
        <w:rPr>
          <w:szCs w:val="24"/>
        </w:rPr>
        <w:t xml:space="preserve"> 0,05 м;</w:t>
      </w:r>
    </w:p>
    <w:p w:rsidR="00622D16" w:rsidRPr="00490960" w:rsidRDefault="000C3AAA" w:rsidP="00495DF9">
      <w:pPr>
        <w:ind w:firstLine="709"/>
        <w:rPr>
          <w:szCs w:val="24"/>
        </w:rPr>
      </w:pPr>
      <w:r w:rsidRPr="00490960">
        <w:rPr>
          <w:szCs w:val="24"/>
        </w:rPr>
        <w:t>3</w:t>
      </w:r>
      <w:r w:rsidR="00622D16" w:rsidRPr="00490960">
        <w:rPr>
          <w:szCs w:val="24"/>
        </w:rPr>
        <w:t xml:space="preserve">. Метеорологические условия </w:t>
      </w:r>
      <w:r w:rsidR="006D6C02" w:rsidRPr="00490960">
        <w:rPr>
          <w:szCs w:val="24"/>
        </w:rPr>
        <w:t>–</w:t>
      </w:r>
      <w:r w:rsidR="00622D16" w:rsidRPr="00490960">
        <w:rPr>
          <w:szCs w:val="24"/>
        </w:rPr>
        <w:t xml:space="preserve"> инверсия, скорость приземного ветра </w:t>
      </w:r>
      <w:r w:rsidR="006D6C02" w:rsidRPr="00490960">
        <w:rPr>
          <w:szCs w:val="24"/>
        </w:rPr>
        <w:t>–</w:t>
      </w:r>
      <w:r w:rsidR="00622D16" w:rsidRPr="00490960">
        <w:rPr>
          <w:szCs w:val="24"/>
        </w:rPr>
        <w:t xml:space="preserve"> 1 м/с;</w:t>
      </w:r>
    </w:p>
    <w:p w:rsidR="00622D16" w:rsidRPr="00490960" w:rsidRDefault="000C3AAA" w:rsidP="00495DF9">
      <w:pPr>
        <w:ind w:firstLine="709"/>
        <w:rPr>
          <w:szCs w:val="24"/>
        </w:rPr>
      </w:pPr>
      <w:r w:rsidRPr="00490960">
        <w:rPr>
          <w:szCs w:val="24"/>
        </w:rPr>
        <w:t>4</w:t>
      </w:r>
      <w:r w:rsidR="00622D16" w:rsidRPr="00490960">
        <w:rPr>
          <w:szCs w:val="24"/>
        </w:rPr>
        <w:t xml:space="preserve">. Направление ветра от очага </w:t>
      </w:r>
      <w:r w:rsidR="0033590B">
        <w:rPr>
          <w:szCs w:val="24"/>
        </w:rPr>
        <w:t>чрезвычайной ситуации</w:t>
      </w:r>
      <w:r w:rsidR="00622D16" w:rsidRPr="00490960">
        <w:rPr>
          <w:szCs w:val="24"/>
        </w:rPr>
        <w:t xml:space="preserve"> </w:t>
      </w:r>
      <w:r w:rsidR="0033590B">
        <w:rPr>
          <w:szCs w:val="24"/>
        </w:rPr>
        <w:t>–</w:t>
      </w:r>
      <w:r w:rsidR="00622D16" w:rsidRPr="00490960">
        <w:rPr>
          <w:szCs w:val="24"/>
        </w:rPr>
        <w:t xml:space="preserve"> в сторону территории объекта;</w:t>
      </w:r>
    </w:p>
    <w:p w:rsidR="00622D16" w:rsidRPr="00490960" w:rsidRDefault="000C3AAA" w:rsidP="00495DF9">
      <w:pPr>
        <w:ind w:firstLine="709"/>
        <w:rPr>
          <w:szCs w:val="24"/>
        </w:rPr>
      </w:pPr>
      <w:r w:rsidRPr="00490960">
        <w:rPr>
          <w:szCs w:val="24"/>
        </w:rPr>
        <w:t>5</w:t>
      </w:r>
      <w:r w:rsidR="00622D16" w:rsidRPr="00490960">
        <w:rPr>
          <w:szCs w:val="24"/>
        </w:rPr>
        <w:t>. Температура окружающего воздуха</w:t>
      </w:r>
      <w:r w:rsidR="00B4672B" w:rsidRPr="00490960">
        <w:rPr>
          <w:szCs w:val="24"/>
        </w:rPr>
        <w:t xml:space="preserve"> </w:t>
      </w:r>
      <w:r w:rsidR="00622D16" w:rsidRPr="00490960">
        <w:rPr>
          <w:szCs w:val="24"/>
        </w:rPr>
        <w:t xml:space="preserve">+ 20 </w:t>
      </w:r>
      <w:r w:rsidR="00622D16" w:rsidRPr="00490960">
        <w:rPr>
          <w:szCs w:val="24"/>
          <w:vertAlign w:val="superscript"/>
        </w:rPr>
        <w:t>о</w:t>
      </w:r>
      <w:r w:rsidR="00622D16" w:rsidRPr="00490960">
        <w:rPr>
          <w:szCs w:val="24"/>
        </w:rPr>
        <w:t>С;</w:t>
      </w:r>
    </w:p>
    <w:p w:rsidR="00622D16" w:rsidRPr="00490960" w:rsidRDefault="000C3AAA" w:rsidP="00495DF9">
      <w:pPr>
        <w:ind w:firstLine="709"/>
        <w:rPr>
          <w:szCs w:val="24"/>
        </w:rPr>
      </w:pPr>
      <w:r w:rsidRPr="00490960">
        <w:rPr>
          <w:szCs w:val="24"/>
        </w:rPr>
        <w:t>6</w:t>
      </w:r>
      <w:r w:rsidR="00622D16" w:rsidRPr="00490960">
        <w:rPr>
          <w:szCs w:val="24"/>
        </w:rPr>
        <w:t>. Время от начала аварии</w:t>
      </w:r>
      <w:r w:rsidR="00B4672B" w:rsidRPr="00490960">
        <w:rPr>
          <w:szCs w:val="24"/>
        </w:rPr>
        <w:t xml:space="preserve"> </w:t>
      </w:r>
      <w:r w:rsidR="006D6C02" w:rsidRPr="00490960">
        <w:rPr>
          <w:szCs w:val="24"/>
        </w:rPr>
        <w:t>–</w:t>
      </w:r>
      <w:r w:rsidR="00622D16" w:rsidRPr="00490960">
        <w:rPr>
          <w:szCs w:val="24"/>
        </w:rPr>
        <w:t xml:space="preserve"> 1 час.</w:t>
      </w:r>
    </w:p>
    <w:p w:rsidR="00C23E00" w:rsidRPr="00490960" w:rsidRDefault="00C23E00"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1.1</w:t>
      </w:r>
      <w:r w:rsidRPr="00490960">
        <w:rPr>
          <w:szCs w:val="24"/>
        </w:rPr>
        <w:t xml:space="preserve"> </w:t>
      </w:r>
      <w:r w:rsidR="006D6C02" w:rsidRPr="00490960">
        <w:rPr>
          <w:szCs w:val="24"/>
        </w:rPr>
        <w:t>–</w:t>
      </w:r>
      <w:r w:rsidRPr="00490960">
        <w:rPr>
          <w:b/>
          <w:szCs w:val="24"/>
        </w:rPr>
        <w:t xml:space="preserve"> </w:t>
      </w:r>
      <w:r w:rsidR="0041289C" w:rsidRPr="00490960">
        <w:rPr>
          <w:b/>
          <w:szCs w:val="24"/>
        </w:rPr>
        <w:t>х</w:t>
      </w:r>
      <w:r w:rsidR="00622D16" w:rsidRPr="00490960">
        <w:rPr>
          <w:b/>
          <w:szCs w:val="24"/>
        </w:rPr>
        <w:t>арактеристики зон заражения при аварийных разливах АХОВ</w:t>
      </w:r>
    </w:p>
    <w:p w:rsidR="0041289C" w:rsidRPr="00490960" w:rsidRDefault="0041289C" w:rsidP="00495DF9">
      <w:pPr>
        <w:ind w:firstLine="709"/>
        <w:rPr>
          <w:szCs w:val="24"/>
        </w:rPr>
      </w:pPr>
    </w:p>
    <w:tbl>
      <w:tblPr>
        <w:tblStyle w:val="200"/>
        <w:tblW w:w="5000" w:type="pct"/>
        <w:tblLook w:val="01E0" w:firstRow="1" w:lastRow="1" w:firstColumn="1" w:lastColumn="1" w:noHBand="0" w:noVBand="0"/>
      </w:tblPr>
      <w:tblGrid>
        <w:gridCol w:w="7877"/>
        <w:gridCol w:w="1276"/>
        <w:gridCol w:w="1269"/>
      </w:tblGrid>
      <w:tr w:rsidR="0041289C" w:rsidRPr="00490960" w:rsidTr="0099540B">
        <w:trPr>
          <w:trHeight w:val="70"/>
          <w:tblHeader/>
        </w:trPr>
        <w:tc>
          <w:tcPr>
            <w:tcW w:w="3779" w:type="pct"/>
            <w:vAlign w:val="center"/>
          </w:tcPr>
          <w:p w:rsidR="0041289C" w:rsidRPr="00490960" w:rsidRDefault="0041289C" w:rsidP="00495DF9">
            <w:pPr>
              <w:jc w:val="center"/>
              <w:rPr>
                <w:b/>
                <w:bCs/>
                <w:szCs w:val="24"/>
              </w:rPr>
            </w:pPr>
            <w:r w:rsidRPr="00490960">
              <w:rPr>
                <w:b/>
                <w:bCs/>
                <w:szCs w:val="24"/>
              </w:rPr>
              <w:t>Параметры</w:t>
            </w:r>
          </w:p>
        </w:tc>
        <w:tc>
          <w:tcPr>
            <w:tcW w:w="612" w:type="pct"/>
            <w:vAlign w:val="center"/>
          </w:tcPr>
          <w:p w:rsidR="0041289C" w:rsidRPr="00490960" w:rsidRDefault="0041289C" w:rsidP="00495DF9">
            <w:pPr>
              <w:jc w:val="center"/>
              <w:rPr>
                <w:b/>
                <w:bCs/>
                <w:szCs w:val="24"/>
              </w:rPr>
            </w:pPr>
            <w:r w:rsidRPr="00490960">
              <w:rPr>
                <w:b/>
                <w:bCs/>
                <w:szCs w:val="24"/>
              </w:rPr>
              <w:t>Хлор, 1 т</w:t>
            </w:r>
          </w:p>
        </w:tc>
        <w:tc>
          <w:tcPr>
            <w:tcW w:w="609" w:type="pct"/>
            <w:vAlign w:val="center"/>
          </w:tcPr>
          <w:p w:rsidR="0041289C" w:rsidRPr="00490960" w:rsidRDefault="0041289C" w:rsidP="00495DF9">
            <w:pPr>
              <w:jc w:val="center"/>
              <w:rPr>
                <w:b/>
                <w:bCs/>
                <w:szCs w:val="24"/>
              </w:rPr>
            </w:pPr>
            <w:r w:rsidRPr="00490960">
              <w:rPr>
                <w:b/>
                <w:bCs/>
                <w:szCs w:val="24"/>
              </w:rPr>
              <w:t>Аммиак, 8 м³</w:t>
            </w:r>
          </w:p>
        </w:tc>
      </w:tr>
    </w:tbl>
    <w:p w:rsidR="0041289C" w:rsidRPr="00490960" w:rsidRDefault="0041289C" w:rsidP="00495DF9">
      <w:pPr>
        <w:ind w:firstLine="709"/>
        <w:rPr>
          <w:sz w:val="2"/>
          <w:szCs w:val="2"/>
        </w:rPr>
      </w:pPr>
    </w:p>
    <w:tbl>
      <w:tblPr>
        <w:tblStyle w:val="200"/>
        <w:tblW w:w="5000" w:type="pct"/>
        <w:tblLook w:val="01E0" w:firstRow="1" w:lastRow="1" w:firstColumn="1" w:lastColumn="1" w:noHBand="0" w:noVBand="0"/>
      </w:tblPr>
      <w:tblGrid>
        <w:gridCol w:w="7877"/>
        <w:gridCol w:w="1276"/>
        <w:gridCol w:w="1269"/>
      </w:tblGrid>
      <w:tr w:rsidR="0041289C" w:rsidRPr="00490960" w:rsidTr="00B9473F">
        <w:trPr>
          <w:tblHeader/>
        </w:trPr>
        <w:tc>
          <w:tcPr>
            <w:tcW w:w="3779" w:type="pct"/>
            <w:vAlign w:val="center"/>
          </w:tcPr>
          <w:p w:rsidR="0041289C" w:rsidRPr="00490960" w:rsidRDefault="0041289C" w:rsidP="00495DF9">
            <w:pPr>
              <w:jc w:val="center"/>
              <w:rPr>
                <w:b/>
                <w:bCs/>
                <w:szCs w:val="24"/>
              </w:rPr>
            </w:pPr>
            <w:r w:rsidRPr="00490960">
              <w:rPr>
                <w:b/>
                <w:bCs/>
                <w:szCs w:val="24"/>
              </w:rPr>
              <w:t>1</w:t>
            </w:r>
          </w:p>
        </w:tc>
        <w:tc>
          <w:tcPr>
            <w:tcW w:w="612" w:type="pct"/>
            <w:vAlign w:val="center"/>
          </w:tcPr>
          <w:p w:rsidR="0041289C" w:rsidRPr="00490960" w:rsidRDefault="0041289C" w:rsidP="00495DF9">
            <w:pPr>
              <w:jc w:val="center"/>
              <w:rPr>
                <w:b/>
                <w:bCs/>
                <w:szCs w:val="24"/>
              </w:rPr>
            </w:pPr>
            <w:r w:rsidRPr="00490960">
              <w:rPr>
                <w:b/>
                <w:bCs/>
                <w:szCs w:val="24"/>
              </w:rPr>
              <w:t>2</w:t>
            </w:r>
          </w:p>
        </w:tc>
        <w:tc>
          <w:tcPr>
            <w:tcW w:w="609" w:type="pct"/>
            <w:vAlign w:val="center"/>
          </w:tcPr>
          <w:p w:rsidR="0041289C" w:rsidRPr="00490960" w:rsidRDefault="0041289C" w:rsidP="00495DF9">
            <w:pPr>
              <w:jc w:val="center"/>
              <w:rPr>
                <w:b/>
                <w:bCs/>
                <w:szCs w:val="24"/>
              </w:rPr>
            </w:pPr>
            <w:r w:rsidRPr="00490960">
              <w:rPr>
                <w:b/>
                <w:bCs/>
                <w:szCs w:val="24"/>
              </w:rPr>
              <w:t>3</w:t>
            </w:r>
          </w:p>
        </w:tc>
      </w:tr>
      <w:tr w:rsidR="00776AFD" w:rsidRPr="00490960" w:rsidTr="0041289C">
        <w:tc>
          <w:tcPr>
            <w:tcW w:w="3779" w:type="pct"/>
          </w:tcPr>
          <w:p w:rsidR="00776AFD" w:rsidRPr="0052687B" w:rsidRDefault="00776AFD" w:rsidP="00495DF9">
            <w:pPr>
              <w:rPr>
                <w:bCs/>
                <w:szCs w:val="24"/>
              </w:rPr>
            </w:pPr>
            <w:r w:rsidRPr="0052687B">
              <w:rPr>
                <w:bCs/>
                <w:szCs w:val="24"/>
              </w:rPr>
              <w:t>Степень заполнения цистерны, %</w:t>
            </w:r>
          </w:p>
        </w:tc>
        <w:tc>
          <w:tcPr>
            <w:tcW w:w="612" w:type="pct"/>
            <w:vAlign w:val="center"/>
          </w:tcPr>
          <w:p w:rsidR="00776AFD" w:rsidRPr="00490960" w:rsidRDefault="00776AFD" w:rsidP="00495DF9">
            <w:pPr>
              <w:jc w:val="center"/>
              <w:rPr>
                <w:bCs/>
                <w:szCs w:val="24"/>
              </w:rPr>
            </w:pPr>
            <w:r w:rsidRPr="00490960">
              <w:rPr>
                <w:bCs/>
                <w:szCs w:val="24"/>
              </w:rPr>
              <w:t>95</w:t>
            </w:r>
          </w:p>
        </w:tc>
        <w:tc>
          <w:tcPr>
            <w:tcW w:w="609" w:type="pct"/>
            <w:vAlign w:val="center"/>
          </w:tcPr>
          <w:p w:rsidR="00776AFD" w:rsidRPr="00490960" w:rsidRDefault="00776AFD" w:rsidP="00495DF9">
            <w:pPr>
              <w:jc w:val="center"/>
              <w:rPr>
                <w:bCs/>
                <w:szCs w:val="24"/>
              </w:rPr>
            </w:pPr>
            <w:r w:rsidRPr="00490960">
              <w:rPr>
                <w:bCs/>
                <w:szCs w:val="24"/>
              </w:rPr>
              <w:t>95</w:t>
            </w:r>
          </w:p>
        </w:tc>
      </w:tr>
      <w:tr w:rsidR="00776AFD" w:rsidRPr="00490960" w:rsidTr="0041289C">
        <w:tc>
          <w:tcPr>
            <w:tcW w:w="3779" w:type="pct"/>
          </w:tcPr>
          <w:p w:rsidR="00776AFD" w:rsidRPr="0052687B" w:rsidRDefault="00776AFD" w:rsidP="00495DF9">
            <w:pPr>
              <w:rPr>
                <w:bCs/>
                <w:szCs w:val="24"/>
              </w:rPr>
            </w:pPr>
            <w:r w:rsidRPr="0052687B">
              <w:rPr>
                <w:bCs/>
                <w:szCs w:val="24"/>
              </w:rPr>
              <w:t>Молярная масса АХОВ, кг/к</w:t>
            </w:r>
            <w:r>
              <w:rPr>
                <w:bCs/>
                <w:szCs w:val="24"/>
              </w:rPr>
              <w:t>м</w:t>
            </w:r>
            <w:r w:rsidRPr="0052687B">
              <w:rPr>
                <w:bCs/>
                <w:szCs w:val="24"/>
              </w:rPr>
              <w:t>оль</w:t>
            </w:r>
          </w:p>
        </w:tc>
        <w:tc>
          <w:tcPr>
            <w:tcW w:w="612" w:type="pct"/>
            <w:vAlign w:val="center"/>
          </w:tcPr>
          <w:p w:rsidR="00776AFD" w:rsidRPr="00490960" w:rsidRDefault="00776AFD" w:rsidP="00495DF9">
            <w:pPr>
              <w:jc w:val="center"/>
              <w:rPr>
                <w:bCs/>
                <w:szCs w:val="24"/>
              </w:rPr>
            </w:pPr>
            <w:r w:rsidRPr="00490960">
              <w:rPr>
                <w:bCs/>
                <w:szCs w:val="24"/>
              </w:rPr>
              <w:t>70,91</w:t>
            </w:r>
          </w:p>
        </w:tc>
        <w:tc>
          <w:tcPr>
            <w:tcW w:w="609" w:type="pct"/>
            <w:vAlign w:val="center"/>
          </w:tcPr>
          <w:p w:rsidR="00776AFD" w:rsidRPr="00490960" w:rsidRDefault="00776AFD" w:rsidP="00495DF9">
            <w:pPr>
              <w:jc w:val="center"/>
              <w:rPr>
                <w:bCs/>
                <w:szCs w:val="24"/>
              </w:rPr>
            </w:pPr>
            <w:r w:rsidRPr="00490960">
              <w:rPr>
                <w:bCs/>
                <w:szCs w:val="24"/>
              </w:rPr>
              <w:t>70,91</w:t>
            </w:r>
          </w:p>
        </w:tc>
      </w:tr>
      <w:tr w:rsidR="00776AFD" w:rsidRPr="00490960" w:rsidTr="0041289C">
        <w:tc>
          <w:tcPr>
            <w:tcW w:w="3779" w:type="pct"/>
          </w:tcPr>
          <w:p w:rsidR="00776AFD" w:rsidRPr="0052687B" w:rsidRDefault="00776AFD" w:rsidP="00495DF9">
            <w:pPr>
              <w:rPr>
                <w:bCs/>
                <w:szCs w:val="24"/>
              </w:rPr>
            </w:pPr>
            <w:r w:rsidRPr="0052687B">
              <w:rPr>
                <w:bCs/>
                <w:szCs w:val="24"/>
              </w:rPr>
              <w:t>Плотность АХОВ (паров), кг/м³</w:t>
            </w:r>
          </w:p>
        </w:tc>
        <w:tc>
          <w:tcPr>
            <w:tcW w:w="612" w:type="pct"/>
            <w:vAlign w:val="center"/>
          </w:tcPr>
          <w:p w:rsidR="00776AFD" w:rsidRPr="00490960" w:rsidRDefault="00776AFD" w:rsidP="00495DF9">
            <w:pPr>
              <w:jc w:val="center"/>
              <w:rPr>
                <w:bCs/>
                <w:szCs w:val="24"/>
              </w:rPr>
            </w:pPr>
            <w:r w:rsidRPr="00490960">
              <w:rPr>
                <w:bCs/>
                <w:szCs w:val="24"/>
              </w:rPr>
              <w:t>0,0073</w:t>
            </w:r>
          </w:p>
        </w:tc>
        <w:tc>
          <w:tcPr>
            <w:tcW w:w="609" w:type="pct"/>
            <w:vAlign w:val="center"/>
          </w:tcPr>
          <w:p w:rsidR="00776AFD" w:rsidRPr="00490960" w:rsidRDefault="00776AFD" w:rsidP="00495DF9">
            <w:pPr>
              <w:jc w:val="center"/>
              <w:rPr>
                <w:bCs/>
                <w:szCs w:val="24"/>
              </w:rPr>
            </w:pPr>
            <w:r w:rsidRPr="00490960">
              <w:rPr>
                <w:bCs/>
                <w:szCs w:val="24"/>
              </w:rPr>
              <w:t>0,0073</w:t>
            </w:r>
          </w:p>
        </w:tc>
      </w:tr>
      <w:tr w:rsidR="00776AFD" w:rsidRPr="00490960" w:rsidTr="0041289C">
        <w:tc>
          <w:tcPr>
            <w:tcW w:w="3779" w:type="pct"/>
          </w:tcPr>
          <w:p w:rsidR="00776AFD" w:rsidRPr="0052687B" w:rsidRDefault="00776AFD" w:rsidP="00495DF9">
            <w:pPr>
              <w:rPr>
                <w:bCs/>
                <w:szCs w:val="24"/>
              </w:rPr>
            </w:pPr>
            <w:r w:rsidRPr="0052687B">
              <w:rPr>
                <w:bCs/>
                <w:szCs w:val="24"/>
              </w:rPr>
              <w:t>Пороговая токсодоза, мг</w:t>
            </w:r>
            <w:r w:rsidRPr="0052687B">
              <w:rPr>
                <w:bCs/>
              </w:rPr>
              <w:t>·</w:t>
            </w:r>
            <w:r>
              <w:rPr>
                <w:bCs/>
                <w:szCs w:val="24"/>
              </w:rPr>
              <w:t>мин/л</w:t>
            </w:r>
          </w:p>
        </w:tc>
        <w:tc>
          <w:tcPr>
            <w:tcW w:w="612" w:type="pct"/>
            <w:vAlign w:val="center"/>
          </w:tcPr>
          <w:p w:rsidR="00776AFD" w:rsidRPr="00490960" w:rsidRDefault="00776AFD" w:rsidP="00495DF9">
            <w:pPr>
              <w:jc w:val="center"/>
              <w:rPr>
                <w:bCs/>
                <w:szCs w:val="24"/>
              </w:rPr>
            </w:pPr>
            <w:r w:rsidRPr="00490960">
              <w:rPr>
                <w:bCs/>
                <w:szCs w:val="24"/>
              </w:rPr>
              <w:t>0,6</w:t>
            </w:r>
          </w:p>
        </w:tc>
        <w:tc>
          <w:tcPr>
            <w:tcW w:w="609" w:type="pct"/>
            <w:vAlign w:val="center"/>
          </w:tcPr>
          <w:p w:rsidR="00776AFD" w:rsidRPr="00490960" w:rsidRDefault="00776AFD" w:rsidP="00495DF9">
            <w:pPr>
              <w:jc w:val="center"/>
              <w:rPr>
                <w:bCs/>
                <w:szCs w:val="24"/>
              </w:rPr>
            </w:pPr>
            <w:r w:rsidRPr="00490960">
              <w:rPr>
                <w:bCs/>
                <w:szCs w:val="24"/>
              </w:rPr>
              <w:t>0,6</w:t>
            </w:r>
          </w:p>
        </w:tc>
      </w:tr>
      <w:tr w:rsidR="00776AFD" w:rsidRPr="00490960" w:rsidTr="0041289C">
        <w:tc>
          <w:tcPr>
            <w:tcW w:w="3779" w:type="pct"/>
          </w:tcPr>
          <w:p w:rsidR="00776AFD" w:rsidRPr="0052687B" w:rsidRDefault="00776AFD" w:rsidP="00495DF9">
            <w:pPr>
              <w:rPr>
                <w:bCs/>
                <w:szCs w:val="24"/>
              </w:rPr>
            </w:pPr>
            <w:r w:rsidRPr="0052687B">
              <w:rPr>
                <w:bCs/>
                <w:szCs w:val="24"/>
              </w:rPr>
              <w:t>Коэффициент хранения АХОВ</w:t>
            </w:r>
          </w:p>
        </w:tc>
        <w:tc>
          <w:tcPr>
            <w:tcW w:w="612" w:type="pct"/>
            <w:vAlign w:val="center"/>
          </w:tcPr>
          <w:p w:rsidR="00776AFD" w:rsidRPr="00490960" w:rsidRDefault="00776AFD" w:rsidP="00495DF9">
            <w:pPr>
              <w:jc w:val="center"/>
              <w:rPr>
                <w:bCs/>
                <w:szCs w:val="24"/>
              </w:rPr>
            </w:pPr>
            <w:r w:rsidRPr="00490960">
              <w:rPr>
                <w:bCs/>
                <w:szCs w:val="24"/>
              </w:rPr>
              <w:t>0,18</w:t>
            </w:r>
          </w:p>
        </w:tc>
        <w:tc>
          <w:tcPr>
            <w:tcW w:w="609" w:type="pct"/>
            <w:vAlign w:val="center"/>
          </w:tcPr>
          <w:p w:rsidR="00776AFD" w:rsidRPr="00490960" w:rsidRDefault="00776AFD" w:rsidP="00495DF9">
            <w:pPr>
              <w:jc w:val="center"/>
              <w:rPr>
                <w:bCs/>
                <w:szCs w:val="24"/>
              </w:rPr>
            </w:pPr>
            <w:r w:rsidRPr="00490960">
              <w:rPr>
                <w:bCs/>
                <w:szCs w:val="24"/>
              </w:rPr>
              <w:t>0,18</w:t>
            </w:r>
          </w:p>
        </w:tc>
      </w:tr>
      <w:tr w:rsidR="00776AFD" w:rsidRPr="00490960" w:rsidTr="0041289C">
        <w:tc>
          <w:tcPr>
            <w:tcW w:w="3779" w:type="pct"/>
          </w:tcPr>
          <w:p w:rsidR="00776AFD" w:rsidRPr="0052687B" w:rsidRDefault="00776AFD" w:rsidP="00495DF9">
            <w:pPr>
              <w:rPr>
                <w:bCs/>
                <w:szCs w:val="24"/>
              </w:rPr>
            </w:pPr>
            <w:r w:rsidRPr="0052687B">
              <w:rPr>
                <w:bCs/>
                <w:szCs w:val="24"/>
              </w:rPr>
              <w:t>Коэффициент химико-физических свойств АХОВ</w:t>
            </w:r>
          </w:p>
        </w:tc>
        <w:tc>
          <w:tcPr>
            <w:tcW w:w="612" w:type="pct"/>
            <w:vAlign w:val="center"/>
          </w:tcPr>
          <w:p w:rsidR="00776AFD" w:rsidRPr="00490960" w:rsidRDefault="00776AFD" w:rsidP="00495DF9">
            <w:pPr>
              <w:jc w:val="center"/>
              <w:rPr>
                <w:bCs/>
                <w:szCs w:val="24"/>
              </w:rPr>
            </w:pPr>
            <w:r w:rsidRPr="00490960">
              <w:rPr>
                <w:bCs/>
                <w:szCs w:val="24"/>
              </w:rPr>
              <w:t>0,052</w:t>
            </w:r>
          </w:p>
        </w:tc>
        <w:tc>
          <w:tcPr>
            <w:tcW w:w="609" w:type="pct"/>
            <w:vAlign w:val="center"/>
          </w:tcPr>
          <w:p w:rsidR="00776AFD" w:rsidRPr="00490960" w:rsidRDefault="00776AFD" w:rsidP="00495DF9">
            <w:pPr>
              <w:jc w:val="center"/>
              <w:rPr>
                <w:bCs/>
                <w:szCs w:val="24"/>
              </w:rPr>
            </w:pPr>
            <w:r w:rsidRPr="00490960">
              <w:rPr>
                <w:bCs/>
                <w:szCs w:val="24"/>
              </w:rPr>
              <w:t>0,052</w:t>
            </w:r>
          </w:p>
        </w:tc>
      </w:tr>
      <w:tr w:rsidR="00776AFD" w:rsidRPr="00490960" w:rsidTr="0041289C">
        <w:tc>
          <w:tcPr>
            <w:tcW w:w="3779" w:type="pct"/>
          </w:tcPr>
          <w:p w:rsidR="00776AFD" w:rsidRPr="0052687B" w:rsidRDefault="00776AFD" w:rsidP="00495DF9">
            <w:pPr>
              <w:rPr>
                <w:bCs/>
                <w:szCs w:val="24"/>
              </w:rPr>
            </w:pPr>
            <w:r w:rsidRPr="0052687B">
              <w:rPr>
                <w:bCs/>
                <w:szCs w:val="24"/>
              </w:rPr>
              <w:t>Коэффициент температуры воздуха для Q э</w:t>
            </w:r>
            <w:r>
              <w:rPr>
                <w:bCs/>
                <w:szCs w:val="24"/>
              </w:rPr>
              <w:t xml:space="preserve"> </w:t>
            </w:r>
            <w:r w:rsidRPr="0052687B">
              <w:rPr>
                <w:bCs/>
                <w:szCs w:val="24"/>
              </w:rPr>
              <w:t>1 и Q э</w:t>
            </w:r>
            <w:r>
              <w:rPr>
                <w:bCs/>
                <w:szCs w:val="24"/>
              </w:rPr>
              <w:t xml:space="preserve"> </w:t>
            </w:r>
            <w:r w:rsidRPr="0052687B">
              <w:rPr>
                <w:bCs/>
                <w:szCs w:val="24"/>
              </w:rPr>
              <w:t>2</w:t>
            </w:r>
          </w:p>
        </w:tc>
        <w:tc>
          <w:tcPr>
            <w:tcW w:w="612" w:type="pct"/>
            <w:vAlign w:val="center"/>
          </w:tcPr>
          <w:p w:rsidR="00776AFD" w:rsidRPr="00490960" w:rsidRDefault="00776AFD" w:rsidP="00495DF9">
            <w:pPr>
              <w:jc w:val="center"/>
              <w:rPr>
                <w:bCs/>
                <w:szCs w:val="24"/>
              </w:rPr>
            </w:pPr>
            <w:r w:rsidRPr="00490960">
              <w:rPr>
                <w:bCs/>
                <w:szCs w:val="24"/>
              </w:rPr>
              <w:t>1</w:t>
            </w:r>
          </w:p>
        </w:tc>
        <w:tc>
          <w:tcPr>
            <w:tcW w:w="609" w:type="pct"/>
            <w:vAlign w:val="center"/>
          </w:tcPr>
          <w:p w:rsidR="00776AFD" w:rsidRPr="00490960" w:rsidRDefault="00776AFD" w:rsidP="00495DF9">
            <w:pPr>
              <w:jc w:val="center"/>
              <w:rPr>
                <w:bCs/>
                <w:szCs w:val="24"/>
              </w:rPr>
            </w:pPr>
            <w:r w:rsidRPr="00490960">
              <w:rPr>
                <w:bCs/>
                <w:szCs w:val="24"/>
              </w:rPr>
              <w:t>1</w:t>
            </w:r>
          </w:p>
        </w:tc>
      </w:tr>
      <w:tr w:rsidR="00776AFD" w:rsidRPr="00490960" w:rsidTr="0041289C">
        <w:tc>
          <w:tcPr>
            <w:tcW w:w="3779" w:type="pct"/>
          </w:tcPr>
          <w:p w:rsidR="00776AFD" w:rsidRPr="0052687B" w:rsidRDefault="00776AFD" w:rsidP="00495DF9">
            <w:pPr>
              <w:rPr>
                <w:bCs/>
                <w:szCs w:val="24"/>
              </w:rPr>
            </w:pPr>
            <w:r w:rsidRPr="0052687B">
              <w:rPr>
                <w:bCs/>
                <w:szCs w:val="24"/>
              </w:rPr>
              <w:t>Количество выброшенного (разлившегося) при аварии вещества, т</w:t>
            </w:r>
          </w:p>
        </w:tc>
        <w:tc>
          <w:tcPr>
            <w:tcW w:w="612" w:type="pct"/>
            <w:vAlign w:val="center"/>
          </w:tcPr>
          <w:p w:rsidR="00776AFD" w:rsidRPr="00490960" w:rsidRDefault="00776AFD" w:rsidP="00495DF9">
            <w:pPr>
              <w:jc w:val="center"/>
              <w:rPr>
                <w:bCs/>
                <w:szCs w:val="24"/>
              </w:rPr>
            </w:pPr>
            <w:r w:rsidRPr="00490960">
              <w:rPr>
                <w:bCs/>
                <w:szCs w:val="24"/>
              </w:rPr>
              <w:t>0,95</w:t>
            </w:r>
          </w:p>
        </w:tc>
        <w:tc>
          <w:tcPr>
            <w:tcW w:w="609" w:type="pct"/>
            <w:vAlign w:val="center"/>
          </w:tcPr>
          <w:p w:rsidR="00776AFD" w:rsidRPr="00490960" w:rsidRDefault="00776AFD" w:rsidP="00495DF9">
            <w:pPr>
              <w:jc w:val="center"/>
              <w:rPr>
                <w:bCs/>
                <w:szCs w:val="24"/>
              </w:rPr>
            </w:pPr>
            <w:r w:rsidRPr="00490960">
              <w:rPr>
                <w:bCs/>
                <w:szCs w:val="24"/>
              </w:rPr>
              <w:t>5,18</w:t>
            </w:r>
          </w:p>
        </w:tc>
      </w:tr>
      <w:tr w:rsidR="00776AFD" w:rsidRPr="00490960" w:rsidTr="0041289C">
        <w:tc>
          <w:tcPr>
            <w:tcW w:w="3779" w:type="pct"/>
          </w:tcPr>
          <w:p w:rsidR="00776AFD" w:rsidRPr="0052687B" w:rsidRDefault="00776AFD" w:rsidP="00495DF9">
            <w:pPr>
              <w:rPr>
                <w:bCs/>
                <w:szCs w:val="24"/>
              </w:rPr>
            </w:pPr>
            <w:r w:rsidRPr="0052687B">
              <w:rPr>
                <w:bCs/>
                <w:szCs w:val="24"/>
              </w:rPr>
              <w:t>Эквивалентное количество вещества по первичному облаку, т</w:t>
            </w:r>
          </w:p>
        </w:tc>
        <w:tc>
          <w:tcPr>
            <w:tcW w:w="612" w:type="pct"/>
            <w:vAlign w:val="center"/>
          </w:tcPr>
          <w:p w:rsidR="00776AFD" w:rsidRPr="00490960" w:rsidRDefault="00776AFD" w:rsidP="00495DF9">
            <w:pPr>
              <w:jc w:val="center"/>
              <w:rPr>
                <w:bCs/>
                <w:szCs w:val="24"/>
              </w:rPr>
            </w:pPr>
            <w:r w:rsidRPr="00490960">
              <w:rPr>
                <w:bCs/>
                <w:szCs w:val="24"/>
              </w:rPr>
              <w:t>0,171</w:t>
            </w:r>
          </w:p>
        </w:tc>
        <w:tc>
          <w:tcPr>
            <w:tcW w:w="609" w:type="pct"/>
            <w:vAlign w:val="center"/>
          </w:tcPr>
          <w:p w:rsidR="00776AFD" w:rsidRPr="00490960" w:rsidRDefault="00776AFD" w:rsidP="00495DF9">
            <w:pPr>
              <w:jc w:val="center"/>
              <w:rPr>
                <w:bCs/>
                <w:szCs w:val="24"/>
              </w:rPr>
            </w:pPr>
            <w:r w:rsidRPr="00490960">
              <w:rPr>
                <w:bCs/>
                <w:szCs w:val="24"/>
              </w:rPr>
              <w:t>0,04</w:t>
            </w:r>
          </w:p>
        </w:tc>
      </w:tr>
      <w:tr w:rsidR="00776AFD" w:rsidRPr="00490960" w:rsidTr="0041289C">
        <w:tc>
          <w:tcPr>
            <w:tcW w:w="3779" w:type="pct"/>
          </w:tcPr>
          <w:p w:rsidR="00776AFD" w:rsidRPr="0052687B" w:rsidRDefault="00776AFD" w:rsidP="00495DF9">
            <w:pPr>
              <w:rPr>
                <w:bCs/>
                <w:szCs w:val="24"/>
              </w:rPr>
            </w:pPr>
            <w:r w:rsidRPr="0052687B">
              <w:rPr>
                <w:bCs/>
                <w:szCs w:val="24"/>
              </w:rPr>
              <w:t>Эквивалентное количество вещества по вторичному облаку, т</w:t>
            </w:r>
          </w:p>
        </w:tc>
        <w:tc>
          <w:tcPr>
            <w:tcW w:w="612" w:type="pct"/>
            <w:vAlign w:val="center"/>
          </w:tcPr>
          <w:p w:rsidR="00776AFD" w:rsidRPr="00490960" w:rsidRDefault="00776AFD" w:rsidP="00495DF9">
            <w:pPr>
              <w:jc w:val="center"/>
              <w:rPr>
                <w:bCs/>
                <w:szCs w:val="24"/>
              </w:rPr>
            </w:pPr>
            <w:r w:rsidRPr="00490960">
              <w:rPr>
                <w:bCs/>
                <w:szCs w:val="24"/>
              </w:rPr>
              <w:t>0,522</w:t>
            </w:r>
          </w:p>
        </w:tc>
        <w:tc>
          <w:tcPr>
            <w:tcW w:w="609" w:type="pct"/>
            <w:vAlign w:val="center"/>
          </w:tcPr>
          <w:p w:rsidR="00776AFD" w:rsidRPr="00490960" w:rsidRDefault="00776AFD" w:rsidP="00495DF9">
            <w:pPr>
              <w:jc w:val="center"/>
              <w:rPr>
                <w:bCs/>
                <w:szCs w:val="24"/>
              </w:rPr>
            </w:pPr>
            <w:r w:rsidRPr="00490960">
              <w:rPr>
                <w:bCs/>
                <w:szCs w:val="24"/>
              </w:rPr>
              <w:t>0,13</w:t>
            </w:r>
          </w:p>
        </w:tc>
      </w:tr>
      <w:tr w:rsidR="00776AFD" w:rsidRPr="00490960" w:rsidTr="0041289C">
        <w:tc>
          <w:tcPr>
            <w:tcW w:w="3779" w:type="pct"/>
          </w:tcPr>
          <w:p w:rsidR="00776AFD" w:rsidRPr="0052687B" w:rsidRDefault="00776AFD" w:rsidP="00495DF9">
            <w:pPr>
              <w:rPr>
                <w:bCs/>
                <w:szCs w:val="24"/>
              </w:rPr>
            </w:pPr>
            <w:r w:rsidRPr="0052687B">
              <w:rPr>
                <w:bCs/>
                <w:szCs w:val="24"/>
              </w:rPr>
              <w:lastRenderedPageBreak/>
              <w:t>Время испа</w:t>
            </w:r>
            <w:r>
              <w:rPr>
                <w:bCs/>
                <w:szCs w:val="24"/>
              </w:rPr>
              <w:t>рения АХОВ с площади разлива</w:t>
            </w:r>
          </w:p>
        </w:tc>
        <w:tc>
          <w:tcPr>
            <w:tcW w:w="612" w:type="pct"/>
            <w:vAlign w:val="center"/>
          </w:tcPr>
          <w:p w:rsidR="00776AFD" w:rsidRPr="0052687B" w:rsidRDefault="00776AFD" w:rsidP="00495DF9">
            <w:pPr>
              <w:jc w:val="center"/>
              <w:rPr>
                <w:bCs/>
                <w:szCs w:val="24"/>
              </w:rPr>
            </w:pPr>
            <w:r w:rsidRPr="0052687B">
              <w:rPr>
                <w:bCs/>
                <w:szCs w:val="24"/>
              </w:rPr>
              <w:t>1</w:t>
            </w:r>
            <w:r>
              <w:rPr>
                <w:bCs/>
                <w:szCs w:val="24"/>
              </w:rPr>
              <w:t xml:space="preserve"> час </w:t>
            </w:r>
            <w:r w:rsidRPr="0052687B">
              <w:rPr>
                <w:bCs/>
                <w:szCs w:val="24"/>
              </w:rPr>
              <w:t>29</w:t>
            </w:r>
            <w:r>
              <w:rPr>
                <w:bCs/>
                <w:szCs w:val="24"/>
              </w:rPr>
              <w:t xml:space="preserve"> минут</w:t>
            </w:r>
          </w:p>
        </w:tc>
        <w:tc>
          <w:tcPr>
            <w:tcW w:w="609" w:type="pct"/>
            <w:vAlign w:val="center"/>
          </w:tcPr>
          <w:p w:rsidR="00776AFD" w:rsidRPr="0052687B" w:rsidRDefault="00776AFD" w:rsidP="00495DF9">
            <w:pPr>
              <w:jc w:val="center"/>
              <w:rPr>
                <w:bCs/>
                <w:szCs w:val="24"/>
              </w:rPr>
            </w:pPr>
            <w:r w:rsidRPr="0052687B">
              <w:rPr>
                <w:bCs/>
                <w:szCs w:val="24"/>
              </w:rPr>
              <w:t>1</w:t>
            </w:r>
            <w:r>
              <w:rPr>
                <w:bCs/>
                <w:szCs w:val="24"/>
              </w:rPr>
              <w:t xml:space="preserve"> час </w:t>
            </w:r>
            <w:r w:rsidRPr="0052687B">
              <w:rPr>
                <w:bCs/>
                <w:szCs w:val="24"/>
              </w:rPr>
              <w:t>21</w:t>
            </w:r>
            <w:r>
              <w:rPr>
                <w:bCs/>
                <w:szCs w:val="24"/>
              </w:rPr>
              <w:t xml:space="preserve"> минута</w:t>
            </w:r>
          </w:p>
        </w:tc>
      </w:tr>
      <w:tr w:rsidR="00776AFD" w:rsidRPr="00490960" w:rsidTr="0041289C">
        <w:trPr>
          <w:trHeight w:val="239"/>
        </w:trPr>
        <w:tc>
          <w:tcPr>
            <w:tcW w:w="5000" w:type="pct"/>
            <w:gridSpan w:val="3"/>
          </w:tcPr>
          <w:p w:rsidR="00776AFD" w:rsidRPr="0052687B" w:rsidRDefault="00776AFD" w:rsidP="00495DF9">
            <w:pPr>
              <w:rPr>
                <w:bCs/>
                <w:szCs w:val="24"/>
              </w:rPr>
            </w:pPr>
            <w:r w:rsidRPr="0052687B">
              <w:rPr>
                <w:bCs/>
                <w:szCs w:val="24"/>
              </w:rPr>
              <w:t>Глубина зоны заражения, км</w:t>
            </w:r>
          </w:p>
        </w:tc>
      </w:tr>
      <w:tr w:rsidR="00776AFD" w:rsidRPr="00490960" w:rsidTr="0041289C">
        <w:tc>
          <w:tcPr>
            <w:tcW w:w="3779" w:type="pct"/>
          </w:tcPr>
          <w:p w:rsidR="00776AFD" w:rsidRPr="0052687B" w:rsidRDefault="00776AFD" w:rsidP="00495DF9">
            <w:pPr>
              <w:rPr>
                <w:bCs/>
                <w:szCs w:val="24"/>
              </w:rPr>
            </w:pPr>
            <w:r w:rsidRPr="0052687B">
              <w:rPr>
                <w:bCs/>
                <w:szCs w:val="24"/>
              </w:rPr>
              <w:t>Первичным облаком</w:t>
            </w:r>
          </w:p>
        </w:tc>
        <w:tc>
          <w:tcPr>
            <w:tcW w:w="612" w:type="pct"/>
            <w:vAlign w:val="center"/>
          </w:tcPr>
          <w:p w:rsidR="00776AFD" w:rsidRPr="00490960" w:rsidRDefault="00776AFD" w:rsidP="00495DF9">
            <w:pPr>
              <w:jc w:val="center"/>
              <w:rPr>
                <w:bCs/>
                <w:szCs w:val="24"/>
              </w:rPr>
            </w:pPr>
            <w:r w:rsidRPr="00490960">
              <w:rPr>
                <w:bCs/>
                <w:szCs w:val="24"/>
              </w:rPr>
              <w:t>1,58</w:t>
            </w:r>
          </w:p>
        </w:tc>
        <w:tc>
          <w:tcPr>
            <w:tcW w:w="609" w:type="pct"/>
            <w:vAlign w:val="center"/>
          </w:tcPr>
          <w:p w:rsidR="00776AFD" w:rsidRPr="00490960" w:rsidRDefault="00776AFD" w:rsidP="00495DF9">
            <w:pPr>
              <w:jc w:val="center"/>
              <w:rPr>
                <w:bCs/>
                <w:szCs w:val="24"/>
              </w:rPr>
            </w:pPr>
            <w:r w:rsidRPr="00490960">
              <w:rPr>
                <w:bCs/>
                <w:szCs w:val="24"/>
              </w:rPr>
              <w:t>0,70</w:t>
            </w:r>
          </w:p>
        </w:tc>
      </w:tr>
      <w:tr w:rsidR="00776AFD" w:rsidRPr="00490960" w:rsidTr="0041289C">
        <w:tc>
          <w:tcPr>
            <w:tcW w:w="3779" w:type="pct"/>
          </w:tcPr>
          <w:p w:rsidR="00776AFD" w:rsidRPr="0052687B" w:rsidRDefault="00776AFD" w:rsidP="00495DF9">
            <w:pPr>
              <w:rPr>
                <w:bCs/>
                <w:szCs w:val="24"/>
              </w:rPr>
            </w:pPr>
            <w:r w:rsidRPr="0052687B">
              <w:rPr>
                <w:bCs/>
                <w:szCs w:val="24"/>
              </w:rPr>
              <w:t>Вторичным облаком</w:t>
            </w:r>
          </w:p>
        </w:tc>
        <w:tc>
          <w:tcPr>
            <w:tcW w:w="612" w:type="pct"/>
            <w:vAlign w:val="center"/>
          </w:tcPr>
          <w:p w:rsidR="00776AFD" w:rsidRPr="00490960" w:rsidRDefault="00776AFD" w:rsidP="00495DF9">
            <w:pPr>
              <w:jc w:val="center"/>
              <w:rPr>
                <w:bCs/>
                <w:szCs w:val="24"/>
              </w:rPr>
            </w:pPr>
            <w:r w:rsidRPr="00490960">
              <w:rPr>
                <w:bCs/>
                <w:szCs w:val="24"/>
              </w:rPr>
              <w:t>3,2</w:t>
            </w:r>
          </w:p>
        </w:tc>
        <w:tc>
          <w:tcPr>
            <w:tcW w:w="609" w:type="pct"/>
            <w:vAlign w:val="center"/>
          </w:tcPr>
          <w:p w:rsidR="00776AFD" w:rsidRPr="00490960" w:rsidRDefault="00776AFD" w:rsidP="00495DF9">
            <w:pPr>
              <w:jc w:val="center"/>
              <w:rPr>
                <w:bCs/>
                <w:szCs w:val="24"/>
              </w:rPr>
            </w:pPr>
            <w:r w:rsidRPr="00490960">
              <w:rPr>
                <w:bCs/>
                <w:szCs w:val="24"/>
              </w:rPr>
              <w:t>1,37</w:t>
            </w:r>
          </w:p>
        </w:tc>
      </w:tr>
      <w:tr w:rsidR="00776AFD" w:rsidRPr="00490960" w:rsidTr="0041289C">
        <w:tc>
          <w:tcPr>
            <w:tcW w:w="3779" w:type="pct"/>
          </w:tcPr>
          <w:p w:rsidR="00776AFD" w:rsidRPr="0052687B" w:rsidRDefault="00776AFD" w:rsidP="00495DF9">
            <w:pPr>
              <w:rPr>
                <w:bCs/>
                <w:szCs w:val="24"/>
              </w:rPr>
            </w:pPr>
            <w:r w:rsidRPr="0052687B">
              <w:rPr>
                <w:bCs/>
                <w:szCs w:val="24"/>
              </w:rPr>
              <w:t>Полная</w:t>
            </w:r>
          </w:p>
        </w:tc>
        <w:tc>
          <w:tcPr>
            <w:tcW w:w="612" w:type="pct"/>
            <w:vAlign w:val="center"/>
          </w:tcPr>
          <w:p w:rsidR="00776AFD" w:rsidRPr="00490960" w:rsidRDefault="00776AFD" w:rsidP="00495DF9">
            <w:pPr>
              <w:jc w:val="center"/>
              <w:rPr>
                <w:bCs/>
                <w:szCs w:val="24"/>
              </w:rPr>
            </w:pPr>
            <w:r w:rsidRPr="00490960">
              <w:rPr>
                <w:bCs/>
                <w:szCs w:val="24"/>
              </w:rPr>
              <w:t>4,0</w:t>
            </w:r>
          </w:p>
        </w:tc>
        <w:tc>
          <w:tcPr>
            <w:tcW w:w="609" w:type="pct"/>
            <w:vAlign w:val="center"/>
          </w:tcPr>
          <w:p w:rsidR="00776AFD" w:rsidRPr="00490960" w:rsidRDefault="00776AFD" w:rsidP="00495DF9">
            <w:pPr>
              <w:jc w:val="center"/>
              <w:rPr>
                <w:bCs/>
                <w:szCs w:val="24"/>
              </w:rPr>
            </w:pPr>
            <w:r w:rsidRPr="00490960">
              <w:rPr>
                <w:bCs/>
                <w:szCs w:val="24"/>
              </w:rPr>
              <w:t>1,71</w:t>
            </w:r>
          </w:p>
        </w:tc>
      </w:tr>
      <w:tr w:rsidR="00776AFD" w:rsidRPr="00490960" w:rsidTr="0041289C">
        <w:tc>
          <w:tcPr>
            <w:tcW w:w="3779" w:type="pct"/>
          </w:tcPr>
          <w:p w:rsidR="00776AFD" w:rsidRPr="0052687B" w:rsidRDefault="00776AFD" w:rsidP="00495DF9">
            <w:pPr>
              <w:rPr>
                <w:bCs/>
                <w:szCs w:val="24"/>
              </w:rPr>
            </w:pPr>
            <w:r w:rsidRPr="0052687B">
              <w:rPr>
                <w:bCs/>
                <w:szCs w:val="24"/>
              </w:rPr>
              <w:t>Предельно возможная глубина переноса воздушных масс, км</w:t>
            </w:r>
          </w:p>
        </w:tc>
        <w:tc>
          <w:tcPr>
            <w:tcW w:w="612" w:type="pct"/>
            <w:vAlign w:val="center"/>
          </w:tcPr>
          <w:p w:rsidR="00776AFD" w:rsidRPr="00490960" w:rsidRDefault="00776AFD" w:rsidP="00495DF9">
            <w:pPr>
              <w:jc w:val="center"/>
              <w:rPr>
                <w:bCs/>
                <w:szCs w:val="24"/>
              </w:rPr>
            </w:pPr>
            <w:r w:rsidRPr="00490960">
              <w:rPr>
                <w:bCs/>
                <w:szCs w:val="24"/>
              </w:rPr>
              <w:t>5</w:t>
            </w:r>
          </w:p>
        </w:tc>
        <w:tc>
          <w:tcPr>
            <w:tcW w:w="609" w:type="pct"/>
            <w:vAlign w:val="center"/>
          </w:tcPr>
          <w:p w:rsidR="00776AFD" w:rsidRPr="00490960" w:rsidRDefault="00776AFD" w:rsidP="00495DF9">
            <w:pPr>
              <w:jc w:val="center"/>
              <w:rPr>
                <w:bCs/>
                <w:szCs w:val="24"/>
              </w:rPr>
            </w:pPr>
            <w:r w:rsidRPr="00490960">
              <w:rPr>
                <w:bCs/>
                <w:szCs w:val="24"/>
              </w:rPr>
              <w:t>5</w:t>
            </w:r>
          </w:p>
        </w:tc>
      </w:tr>
      <w:tr w:rsidR="00776AFD" w:rsidRPr="00490960" w:rsidTr="0041289C">
        <w:tc>
          <w:tcPr>
            <w:tcW w:w="3779" w:type="pct"/>
          </w:tcPr>
          <w:p w:rsidR="00776AFD" w:rsidRPr="0052687B" w:rsidRDefault="00776AFD" w:rsidP="00495DF9">
            <w:pPr>
              <w:rPr>
                <w:bCs/>
                <w:szCs w:val="24"/>
              </w:rPr>
            </w:pPr>
            <w:r w:rsidRPr="0052687B">
              <w:rPr>
                <w:bCs/>
                <w:szCs w:val="24"/>
              </w:rPr>
              <w:t>Глубина зоны заражения АХОВ за 1 час, км</w:t>
            </w:r>
          </w:p>
        </w:tc>
        <w:tc>
          <w:tcPr>
            <w:tcW w:w="612" w:type="pct"/>
            <w:vAlign w:val="center"/>
          </w:tcPr>
          <w:p w:rsidR="00776AFD" w:rsidRPr="00490960" w:rsidRDefault="00776AFD" w:rsidP="00495DF9">
            <w:pPr>
              <w:jc w:val="center"/>
              <w:rPr>
                <w:bCs/>
                <w:szCs w:val="24"/>
              </w:rPr>
            </w:pPr>
            <w:r w:rsidRPr="00490960">
              <w:rPr>
                <w:bCs/>
                <w:szCs w:val="24"/>
              </w:rPr>
              <w:t>4,0</w:t>
            </w:r>
          </w:p>
        </w:tc>
        <w:tc>
          <w:tcPr>
            <w:tcW w:w="609" w:type="pct"/>
            <w:vAlign w:val="center"/>
          </w:tcPr>
          <w:p w:rsidR="00776AFD" w:rsidRPr="00490960" w:rsidRDefault="00776AFD" w:rsidP="00495DF9">
            <w:pPr>
              <w:jc w:val="center"/>
              <w:rPr>
                <w:bCs/>
                <w:szCs w:val="24"/>
              </w:rPr>
            </w:pPr>
            <w:r w:rsidRPr="00490960">
              <w:rPr>
                <w:bCs/>
                <w:szCs w:val="24"/>
              </w:rPr>
              <w:t>1,72</w:t>
            </w:r>
          </w:p>
        </w:tc>
      </w:tr>
      <w:tr w:rsidR="00776AFD" w:rsidRPr="00490960" w:rsidTr="0041289C">
        <w:tc>
          <w:tcPr>
            <w:tcW w:w="3779" w:type="pct"/>
          </w:tcPr>
          <w:p w:rsidR="00776AFD" w:rsidRPr="0052687B" w:rsidRDefault="00776AFD" w:rsidP="00495DF9">
            <w:pPr>
              <w:rPr>
                <w:bCs/>
                <w:szCs w:val="24"/>
              </w:rPr>
            </w:pPr>
            <w:r w:rsidRPr="0052687B">
              <w:rPr>
                <w:bCs/>
                <w:szCs w:val="24"/>
              </w:rPr>
              <w:t>Предельно возможная глубина зоны заражения АХОВ, км</w:t>
            </w:r>
          </w:p>
        </w:tc>
        <w:tc>
          <w:tcPr>
            <w:tcW w:w="612" w:type="pct"/>
            <w:vAlign w:val="center"/>
          </w:tcPr>
          <w:p w:rsidR="00776AFD" w:rsidRPr="00490960" w:rsidRDefault="00776AFD" w:rsidP="00495DF9">
            <w:pPr>
              <w:jc w:val="center"/>
              <w:rPr>
                <w:bCs/>
                <w:szCs w:val="24"/>
              </w:rPr>
            </w:pPr>
            <w:r w:rsidRPr="00490960">
              <w:rPr>
                <w:bCs/>
                <w:szCs w:val="24"/>
              </w:rPr>
              <w:t>4,65</w:t>
            </w:r>
          </w:p>
        </w:tc>
        <w:tc>
          <w:tcPr>
            <w:tcW w:w="609" w:type="pct"/>
            <w:vAlign w:val="center"/>
          </w:tcPr>
          <w:p w:rsidR="00776AFD" w:rsidRPr="00490960" w:rsidRDefault="00776AFD" w:rsidP="00495DF9">
            <w:pPr>
              <w:jc w:val="center"/>
              <w:rPr>
                <w:bCs/>
                <w:szCs w:val="24"/>
              </w:rPr>
            </w:pPr>
            <w:r w:rsidRPr="00490960">
              <w:rPr>
                <w:bCs/>
                <w:szCs w:val="24"/>
              </w:rPr>
              <w:t>1,89</w:t>
            </w:r>
          </w:p>
        </w:tc>
      </w:tr>
      <w:tr w:rsidR="00776AFD" w:rsidRPr="00490960" w:rsidTr="0041289C">
        <w:trPr>
          <w:trHeight w:val="125"/>
        </w:trPr>
        <w:tc>
          <w:tcPr>
            <w:tcW w:w="5000" w:type="pct"/>
            <w:gridSpan w:val="3"/>
          </w:tcPr>
          <w:p w:rsidR="00776AFD" w:rsidRPr="0052687B" w:rsidRDefault="00776AFD" w:rsidP="00495DF9">
            <w:pPr>
              <w:rPr>
                <w:bCs/>
                <w:szCs w:val="24"/>
              </w:rPr>
            </w:pPr>
            <w:r w:rsidRPr="0052687B">
              <w:rPr>
                <w:bCs/>
                <w:szCs w:val="24"/>
              </w:rPr>
              <w:t>Площадь зоны заражения облаком АХОВ, км²</w:t>
            </w:r>
          </w:p>
        </w:tc>
      </w:tr>
      <w:tr w:rsidR="00776AFD" w:rsidRPr="00490960" w:rsidTr="0041289C">
        <w:tc>
          <w:tcPr>
            <w:tcW w:w="3779" w:type="pct"/>
          </w:tcPr>
          <w:p w:rsidR="00776AFD" w:rsidRPr="0052687B" w:rsidRDefault="00776AFD" w:rsidP="00495DF9">
            <w:pPr>
              <w:rPr>
                <w:bCs/>
                <w:szCs w:val="24"/>
              </w:rPr>
            </w:pPr>
            <w:r w:rsidRPr="0052687B">
              <w:rPr>
                <w:bCs/>
                <w:szCs w:val="24"/>
              </w:rPr>
              <w:t>Возможная</w:t>
            </w:r>
          </w:p>
        </w:tc>
        <w:tc>
          <w:tcPr>
            <w:tcW w:w="612" w:type="pct"/>
            <w:vAlign w:val="center"/>
          </w:tcPr>
          <w:p w:rsidR="00776AFD" w:rsidRPr="00490960" w:rsidRDefault="00776AFD" w:rsidP="00495DF9">
            <w:pPr>
              <w:jc w:val="center"/>
              <w:rPr>
                <w:bCs/>
                <w:szCs w:val="24"/>
              </w:rPr>
            </w:pPr>
            <w:r w:rsidRPr="00490960">
              <w:rPr>
                <w:bCs/>
                <w:szCs w:val="24"/>
              </w:rPr>
              <w:t>25,41</w:t>
            </w:r>
          </w:p>
        </w:tc>
        <w:tc>
          <w:tcPr>
            <w:tcW w:w="609" w:type="pct"/>
            <w:vAlign w:val="center"/>
          </w:tcPr>
          <w:p w:rsidR="00776AFD" w:rsidRPr="00490960" w:rsidRDefault="00776AFD" w:rsidP="00495DF9">
            <w:pPr>
              <w:jc w:val="center"/>
              <w:rPr>
                <w:bCs/>
                <w:szCs w:val="24"/>
              </w:rPr>
            </w:pPr>
            <w:r w:rsidRPr="00490960">
              <w:rPr>
                <w:bCs/>
                <w:szCs w:val="24"/>
              </w:rPr>
              <w:t>4,63</w:t>
            </w:r>
          </w:p>
        </w:tc>
      </w:tr>
      <w:tr w:rsidR="00776AFD" w:rsidRPr="00490960" w:rsidTr="0041289C">
        <w:tc>
          <w:tcPr>
            <w:tcW w:w="3779" w:type="pct"/>
          </w:tcPr>
          <w:p w:rsidR="00776AFD" w:rsidRPr="0052687B" w:rsidRDefault="00776AFD" w:rsidP="00495DF9">
            <w:pPr>
              <w:rPr>
                <w:bCs/>
                <w:szCs w:val="24"/>
              </w:rPr>
            </w:pPr>
            <w:r w:rsidRPr="0052687B">
              <w:rPr>
                <w:bCs/>
                <w:szCs w:val="24"/>
              </w:rPr>
              <w:t>Фактическая</w:t>
            </w:r>
          </w:p>
        </w:tc>
        <w:tc>
          <w:tcPr>
            <w:tcW w:w="612" w:type="pct"/>
            <w:vAlign w:val="center"/>
          </w:tcPr>
          <w:p w:rsidR="00776AFD" w:rsidRPr="00490960" w:rsidRDefault="00776AFD" w:rsidP="00495DF9">
            <w:pPr>
              <w:jc w:val="center"/>
              <w:rPr>
                <w:bCs/>
                <w:szCs w:val="24"/>
              </w:rPr>
            </w:pPr>
            <w:r w:rsidRPr="00490960">
              <w:rPr>
                <w:bCs/>
                <w:szCs w:val="24"/>
              </w:rPr>
              <w:t>1,34</w:t>
            </w:r>
          </w:p>
        </w:tc>
        <w:tc>
          <w:tcPr>
            <w:tcW w:w="609" w:type="pct"/>
            <w:vAlign w:val="center"/>
          </w:tcPr>
          <w:p w:rsidR="00776AFD" w:rsidRPr="00490960" w:rsidRDefault="00776AFD" w:rsidP="00495DF9">
            <w:pPr>
              <w:jc w:val="center"/>
              <w:rPr>
                <w:bCs/>
                <w:szCs w:val="24"/>
              </w:rPr>
            </w:pPr>
            <w:r w:rsidRPr="00490960">
              <w:rPr>
                <w:bCs/>
                <w:szCs w:val="24"/>
              </w:rPr>
              <w:t>0,24</w:t>
            </w:r>
          </w:p>
        </w:tc>
      </w:tr>
    </w:tbl>
    <w:p w:rsidR="00622D16" w:rsidRPr="00490960" w:rsidRDefault="00622D16" w:rsidP="00495DF9">
      <w:pPr>
        <w:ind w:firstLine="709"/>
        <w:rPr>
          <w:bCs/>
          <w:szCs w:val="24"/>
        </w:rPr>
      </w:pPr>
    </w:p>
    <w:p w:rsidR="00622D16" w:rsidRPr="0075790C" w:rsidRDefault="00622D16" w:rsidP="00495DF9">
      <w:pPr>
        <w:keepNext/>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 xml:space="preserve">1. При авариях в рассмотренных вариантах на автомобильной дороге в течение расчётного часа поражающие факторы АХОВ, частично могут оказать своё влияние на территорию </w:t>
      </w:r>
      <w:r w:rsidR="000C3AAA" w:rsidRPr="00490960">
        <w:rPr>
          <w:szCs w:val="24"/>
        </w:rPr>
        <w:t>МО</w:t>
      </w:r>
      <w:r w:rsidR="00F85527" w:rsidRPr="00490960">
        <w:rPr>
          <w:szCs w:val="24"/>
        </w:rPr>
        <w:t xml:space="preserve"> Кобринское сельское поселение </w:t>
      </w:r>
      <w:r w:rsidR="000C3AAA" w:rsidRPr="00490960">
        <w:rPr>
          <w:szCs w:val="24"/>
        </w:rPr>
        <w:t>–</w:t>
      </w:r>
      <w:r w:rsidR="009D47DC" w:rsidRPr="00490960">
        <w:rPr>
          <w:szCs w:val="24"/>
        </w:rPr>
        <w:t xml:space="preserve"> </w:t>
      </w:r>
      <w:r w:rsidRPr="00490960">
        <w:rPr>
          <w:szCs w:val="24"/>
        </w:rPr>
        <w:t>в радиусе 1,7 км от места аварии пары аммиака, при этом подход заражённого облака с концентрацией порогового воздействия на человека до селитебной зоны маловероятен;</w:t>
      </w:r>
    </w:p>
    <w:p w:rsidR="00AC7827" w:rsidRPr="00490960" w:rsidRDefault="00AC7827" w:rsidP="00495DF9">
      <w:pPr>
        <w:ind w:firstLine="709"/>
        <w:rPr>
          <w:szCs w:val="24"/>
        </w:rPr>
      </w:pPr>
    </w:p>
    <w:p w:rsidR="00622D16" w:rsidRPr="00490960" w:rsidRDefault="00622D16" w:rsidP="00495DF9">
      <w:pPr>
        <w:ind w:firstLine="709"/>
        <w:rPr>
          <w:b/>
          <w:szCs w:val="24"/>
        </w:rPr>
      </w:pPr>
      <w:r w:rsidRPr="00490960">
        <w:rPr>
          <w:b/>
          <w:szCs w:val="24"/>
        </w:rPr>
        <w:t>Аварии с ГСМ, СУГ</w:t>
      </w:r>
    </w:p>
    <w:p w:rsidR="00622D16" w:rsidRPr="00490960" w:rsidRDefault="00622D16" w:rsidP="00495DF9">
      <w:pPr>
        <w:ind w:firstLine="709"/>
        <w:rPr>
          <w:szCs w:val="24"/>
        </w:rPr>
      </w:pPr>
      <w:r w:rsidRPr="00490960">
        <w:rPr>
          <w:szCs w:val="24"/>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622D16" w:rsidRPr="00490960" w:rsidRDefault="00250C9B" w:rsidP="00495DF9">
      <w:pPr>
        <w:ind w:firstLine="709"/>
        <w:rPr>
          <w:szCs w:val="24"/>
        </w:rPr>
      </w:pPr>
      <w:r w:rsidRPr="00490960">
        <w:rPr>
          <w:szCs w:val="24"/>
        </w:rPr>
        <w:t>1. Т</w:t>
      </w:r>
      <w:r w:rsidR="00622D16" w:rsidRPr="00490960">
        <w:rPr>
          <w:szCs w:val="24"/>
        </w:rPr>
        <w:t>ип вещества</w:t>
      </w:r>
      <w:r w:rsidR="00E13319" w:rsidRPr="00490960">
        <w:rPr>
          <w:szCs w:val="24"/>
        </w:rPr>
        <w:t>:</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ГСМ (бензин);</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СУГ (3 класс);</w:t>
      </w:r>
    </w:p>
    <w:p w:rsidR="00622D16" w:rsidRPr="00490960" w:rsidRDefault="00250C9B" w:rsidP="00495DF9">
      <w:pPr>
        <w:ind w:firstLine="709"/>
        <w:rPr>
          <w:szCs w:val="24"/>
        </w:rPr>
      </w:pPr>
      <w:r w:rsidRPr="00490960">
        <w:rPr>
          <w:szCs w:val="24"/>
        </w:rPr>
        <w:t>2. Е</w:t>
      </w:r>
      <w:r w:rsidR="00622D16" w:rsidRPr="00490960">
        <w:rPr>
          <w:szCs w:val="24"/>
        </w:rPr>
        <w:t>мкость автомобильной цистерны с</w:t>
      </w:r>
      <w:r w:rsidRPr="00490960">
        <w:rPr>
          <w:szCs w:val="24"/>
        </w:rPr>
        <w:t>:</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СУГ - 8 м</w:t>
      </w:r>
      <w:r w:rsidR="00622D16" w:rsidRPr="00490960">
        <w:rPr>
          <w:szCs w:val="24"/>
          <w:vertAlign w:val="superscript"/>
        </w:rPr>
        <w:t>3</w:t>
      </w:r>
      <w:r w:rsidR="00622D16" w:rsidRPr="00490960">
        <w:rPr>
          <w:szCs w:val="24"/>
        </w:rPr>
        <w:t>, 10 м</w:t>
      </w:r>
      <w:r w:rsidR="00622D16" w:rsidRPr="00490960">
        <w:rPr>
          <w:szCs w:val="24"/>
          <w:vertAlign w:val="superscript"/>
        </w:rPr>
        <w:t>3</w:t>
      </w:r>
      <w:r w:rsidR="00622D16" w:rsidRPr="00490960">
        <w:rPr>
          <w:szCs w:val="24"/>
        </w:rPr>
        <w:t>, 11 м</w:t>
      </w:r>
      <w:r w:rsidR="00622D16" w:rsidRPr="00490960">
        <w:rPr>
          <w:szCs w:val="24"/>
          <w:vertAlign w:val="superscript"/>
        </w:rPr>
        <w:t>3</w:t>
      </w:r>
      <w:r w:rsidR="00622D16" w:rsidRPr="00490960">
        <w:rPr>
          <w:szCs w:val="24"/>
        </w:rPr>
        <w:t>, 14,5 м</w:t>
      </w:r>
      <w:r w:rsidR="00622D16" w:rsidRPr="00490960">
        <w:rPr>
          <w:szCs w:val="24"/>
          <w:vertAlign w:val="superscript"/>
        </w:rPr>
        <w:t>3</w:t>
      </w:r>
      <w:r w:rsidR="00622D16" w:rsidRPr="00490960">
        <w:rPr>
          <w:szCs w:val="24"/>
        </w:rPr>
        <w:t>, 20 м</w:t>
      </w:r>
      <w:r w:rsidR="00622D16" w:rsidRPr="00490960">
        <w:rPr>
          <w:szCs w:val="24"/>
          <w:vertAlign w:val="superscript"/>
        </w:rPr>
        <w:t>3</w:t>
      </w:r>
      <w:r w:rsidR="00622D16" w:rsidRPr="00490960">
        <w:rPr>
          <w:szCs w:val="24"/>
        </w:rPr>
        <w:t>;</w:t>
      </w:r>
    </w:p>
    <w:p w:rsidR="00622D16" w:rsidRPr="00490960" w:rsidRDefault="0041289C" w:rsidP="00495DF9">
      <w:pPr>
        <w:pStyle w:val="aff0"/>
        <w:tabs>
          <w:tab w:val="left" w:pos="567"/>
        </w:tabs>
        <w:ind w:left="0" w:firstLine="709"/>
        <w:contextualSpacing/>
        <w:rPr>
          <w:szCs w:val="24"/>
        </w:rPr>
      </w:pPr>
      <w:r w:rsidRPr="00490960">
        <w:rPr>
          <w:szCs w:val="24"/>
        </w:rPr>
        <w:t>–</w:t>
      </w:r>
      <w:r w:rsidR="00E13319" w:rsidRPr="00490960">
        <w:rPr>
          <w:szCs w:val="24"/>
        </w:rPr>
        <w:t xml:space="preserve"> </w:t>
      </w:r>
      <w:r w:rsidR="00622D16" w:rsidRPr="00490960">
        <w:rPr>
          <w:szCs w:val="24"/>
        </w:rPr>
        <w:t>ГСМ - 16,3 м</w:t>
      </w:r>
      <w:r w:rsidR="00622D16" w:rsidRPr="00490960">
        <w:rPr>
          <w:szCs w:val="24"/>
          <w:vertAlign w:val="superscript"/>
        </w:rPr>
        <w:t>3</w:t>
      </w:r>
      <w:r w:rsidR="00622D16" w:rsidRPr="00490960">
        <w:rPr>
          <w:szCs w:val="24"/>
        </w:rPr>
        <w:t>, 20 м</w:t>
      </w:r>
      <w:r w:rsidR="00622D16" w:rsidRPr="00490960">
        <w:rPr>
          <w:szCs w:val="24"/>
          <w:vertAlign w:val="superscript"/>
        </w:rPr>
        <w:t>3</w:t>
      </w:r>
      <w:r w:rsidR="00622D16" w:rsidRPr="00490960">
        <w:rPr>
          <w:szCs w:val="24"/>
        </w:rPr>
        <w:t>;</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давление в емкостях с СУГ </w:t>
      </w:r>
      <w:r w:rsidR="006D6C02" w:rsidRPr="00490960">
        <w:rPr>
          <w:szCs w:val="24"/>
        </w:rPr>
        <w:t>–</w:t>
      </w:r>
      <w:r w:rsidR="00622D16" w:rsidRPr="00490960">
        <w:rPr>
          <w:szCs w:val="24"/>
        </w:rPr>
        <w:t xml:space="preserve"> 1,6 МПа;</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разлитие на подстилающую поверхность (асфальт) </w:t>
      </w:r>
      <w:r w:rsidR="006D6C02" w:rsidRPr="00490960">
        <w:rPr>
          <w:szCs w:val="24"/>
        </w:rPr>
        <w:t>–</w:t>
      </w:r>
      <w:r w:rsidR="00622D16" w:rsidRPr="00490960">
        <w:rPr>
          <w:szCs w:val="24"/>
        </w:rPr>
        <w:t xml:space="preserve"> свободное;</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толщина слоя разлития </w:t>
      </w:r>
      <w:r w:rsidR="006D6C02" w:rsidRPr="00490960">
        <w:rPr>
          <w:szCs w:val="24"/>
        </w:rPr>
        <w:t>–</w:t>
      </w:r>
      <w:r w:rsidR="00622D16" w:rsidRPr="00490960">
        <w:rPr>
          <w:szCs w:val="24"/>
        </w:rPr>
        <w:t xml:space="preserve"> 0,05 м;</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территория </w:t>
      </w:r>
      <w:r w:rsidR="006D6C02" w:rsidRPr="00490960">
        <w:rPr>
          <w:szCs w:val="24"/>
        </w:rPr>
        <w:t>–</w:t>
      </w:r>
      <w:r w:rsidR="00622D16" w:rsidRPr="00490960">
        <w:rPr>
          <w:szCs w:val="24"/>
        </w:rPr>
        <w:t xml:space="preserve"> слабо загромождённая;</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температура воздуха и почвы </w:t>
      </w:r>
      <w:r w:rsidR="006D6C02" w:rsidRPr="00490960">
        <w:rPr>
          <w:szCs w:val="24"/>
        </w:rPr>
        <w:t>–</w:t>
      </w:r>
      <w:r w:rsidR="00622D16" w:rsidRPr="00490960">
        <w:rPr>
          <w:szCs w:val="24"/>
        </w:rPr>
        <w:t xml:space="preserve"> плюс 20 </w:t>
      </w:r>
      <w:r w:rsidR="00622D16" w:rsidRPr="00490960">
        <w:rPr>
          <w:szCs w:val="24"/>
          <w:vertAlign w:val="superscript"/>
        </w:rPr>
        <w:t>о</w:t>
      </w:r>
      <w:r w:rsidR="00622D16" w:rsidRPr="00490960">
        <w:rPr>
          <w:szCs w:val="24"/>
        </w:rPr>
        <w:t>С;</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скорость приземного ветра </w:t>
      </w:r>
      <w:r w:rsidR="006D6C02" w:rsidRPr="00490960">
        <w:rPr>
          <w:szCs w:val="24"/>
        </w:rPr>
        <w:t>–</w:t>
      </w:r>
      <w:r w:rsidR="00622D16" w:rsidRPr="00490960">
        <w:rPr>
          <w:szCs w:val="24"/>
        </w:rPr>
        <w:t xml:space="preserve"> 1 м/с;</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возможный дрейф облака ТВС </w:t>
      </w:r>
      <w:r w:rsidR="006D6C02" w:rsidRPr="00490960">
        <w:rPr>
          <w:szCs w:val="24"/>
        </w:rPr>
        <w:t>–</w:t>
      </w:r>
      <w:r w:rsidR="00622D16" w:rsidRPr="00490960">
        <w:rPr>
          <w:szCs w:val="24"/>
        </w:rPr>
        <w:t xml:space="preserve"> 15-100 м;</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класс пожара </w:t>
      </w:r>
      <w:r w:rsidR="006D6C02" w:rsidRPr="00490960">
        <w:rPr>
          <w:szCs w:val="24"/>
        </w:rPr>
        <w:t>–</w:t>
      </w:r>
      <w:r w:rsidR="00622D16" w:rsidRPr="00490960">
        <w:rPr>
          <w:szCs w:val="24"/>
        </w:rPr>
        <w:t xml:space="preserve"> В1, С.</w:t>
      </w:r>
    </w:p>
    <w:p w:rsidR="00C23E00" w:rsidRPr="00490960" w:rsidRDefault="00C23E00"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1.2</w:t>
      </w:r>
      <w:r w:rsidRPr="00490960">
        <w:rPr>
          <w:szCs w:val="24"/>
        </w:rPr>
        <w:t xml:space="preserve"> </w:t>
      </w:r>
      <w:r w:rsidR="0041289C" w:rsidRPr="00490960">
        <w:rPr>
          <w:szCs w:val="24"/>
        </w:rPr>
        <w:t>–</w:t>
      </w:r>
      <w:r w:rsidRPr="00490960">
        <w:rPr>
          <w:b/>
          <w:szCs w:val="24"/>
        </w:rPr>
        <w:t xml:space="preserve"> </w:t>
      </w:r>
      <w:r w:rsidR="0041289C" w:rsidRPr="00490960">
        <w:rPr>
          <w:b/>
          <w:szCs w:val="24"/>
        </w:rPr>
        <w:t>х</w:t>
      </w:r>
      <w:r w:rsidR="00622D16" w:rsidRPr="00490960">
        <w:rPr>
          <w:b/>
          <w:szCs w:val="24"/>
        </w:rPr>
        <w:t>арактеристики зон поражения при авариях с СУГ</w:t>
      </w:r>
    </w:p>
    <w:p w:rsidR="00C23E00" w:rsidRPr="00490960" w:rsidRDefault="00C23E00" w:rsidP="00495DF9">
      <w:pPr>
        <w:ind w:firstLine="709"/>
        <w:rPr>
          <w:szCs w:val="24"/>
        </w:rPr>
      </w:pPr>
    </w:p>
    <w:tbl>
      <w:tblPr>
        <w:tblStyle w:val="200"/>
        <w:tblW w:w="5000" w:type="pct"/>
        <w:tblLook w:val="01E0" w:firstRow="1" w:lastRow="1" w:firstColumn="1" w:lastColumn="1" w:noHBand="0" w:noVBand="0"/>
      </w:tblPr>
      <w:tblGrid>
        <w:gridCol w:w="5211"/>
        <w:gridCol w:w="1015"/>
        <w:gridCol w:w="1015"/>
        <w:gridCol w:w="1013"/>
        <w:gridCol w:w="1015"/>
        <w:gridCol w:w="1153"/>
      </w:tblGrid>
      <w:tr w:rsidR="002409D1" w:rsidRPr="00490960" w:rsidTr="000924CD">
        <w:trPr>
          <w:trHeight w:val="197"/>
          <w:tblHeader/>
        </w:trPr>
        <w:tc>
          <w:tcPr>
            <w:tcW w:w="2500" w:type="pct"/>
            <w:vMerge w:val="restart"/>
            <w:vAlign w:val="center"/>
          </w:tcPr>
          <w:p w:rsidR="002409D1" w:rsidRPr="00490960" w:rsidRDefault="002409D1" w:rsidP="00495DF9">
            <w:pPr>
              <w:jc w:val="center"/>
              <w:rPr>
                <w:b/>
                <w:bCs/>
                <w:szCs w:val="24"/>
              </w:rPr>
            </w:pPr>
            <w:r w:rsidRPr="00490960">
              <w:rPr>
                <w:b/>
                <w:bCs/>
                <w:szCs w:val="24"/>
              </w:rPr>
              <w:t>Параметры</w:t>
            </w:r>
          </w:p>
        </w:tc>
        <w:tc>
          <w:tcPr>
            <w:tcW w:w="2500" w:type="pct"/>
            <w:gridSpan w:val="5"/>
            <w:vAlign w:val="center"/>
          </w:tcPr>
          <w:p w:rsidR="002409D1" w:rsidRPr="00490960" w:rsidRDefault="002409D1" w:rsidP="00495DF9">
            <w:pPr>
              <w:jc w:val="center"/>
              <w:rPr>
                <w:b/>
                <w:bCs/>
                <w:szCs w:val="24"/>
              </w:rPr>
            </w:pPr>
            <w:r w:rsidRPr="00490960">
              <w:rPr>
                <w:b/>
                <w:bCs/>
                <w:szCs w:val="24"/>
              </w:rPr>
              <w:t>СУГ с объемом резервуара, м³</w:t>
            </w:r>
          </w:p>
        </w:tc>
      </w:tr>
      <w:tr w:rsidR="002409D1" w:rsidRPr="00490960" w:rsidTr="000924CD">
        <w:tc>
          <w:tcPr>
            <w:tcW w:w="2500" w:type="pct"/>
            <w:vMerge/>
          </w:tcPr>
          <w:p w:rsidR="002409D1" w:rsidRPr="00490960" w:rsidRDefault="002409D1" w:rsidP="00495DF9">
            <w:pPr>
              <w:jc w:val="left"/>
              <w:rPr>
                <w:bCs/>
                <w:szCs w:val="24"/>
              </w:rPr>
            </w:pPr>
          </w:p>
        </w:tc>
        <w:tc>
          <w:tcPr>
            <w:tcW w:w="487" w:type="pct"/>
          </w:tcPr>
          <w:p w:rsidR="002409D1" w:rsidRPr="00490960" w:rsidRDefault="002409D1" w:rsidP="00495DF9">
            <w:pPr>
              <w:jc w:val="center"/>
              <w:rPr>
                <w:b/>
                <w:bCs/>
                <w:szCs w:val="24"/>
              </w:rPr>
            </w:pPr>
            <w:r w:rsidRPr="00490960">
              <w:rPr>
                <w:b/>
                <w:bCs/>
                <w:szCs w:val="24"/>
              </w:rPr>
              <w:t>8</w:t>
            </w:r>
          </w:p>
        </w:tc>
        <w:tc>
          <w:tcPr>
            <w:tcW w:w="487" w:type="pct"/>
          </w:tcPr>
          <w:p w:rsidR="002409D1" w:rsidRPr="00490960" w:rsidRDefault="002409D1" w:rsidP="00495DF9">
            <w:pPr>
              <w:jc w:val="center"/>
              <w:rPr>
                <w:b/>
                <w:bCs/>
                <w:szCs w:val="24"/>
              </w:rPr>
            </w:pPr>
            <w:r w:rsidRPr="00490960">
              <w:rPr>
                <w:b/>
                <w:bCs/>
                <w:szCs w:val="24"/>
              </w:rPr>
              <w:t>10</w:t>
            </w:r>
          </w:p>
        </w:tc>
        <w:tc>
          <w:tcPr>
            <w:tcW w:w="486" w:type="pct"/>
          </w:tcPr>
          <w:p w:rsidR="002409D1" w:rsidRPr="00490960" w:rsidRDefault="002409D1" w:rsidP="00495DF9">
            <w:pPr>
              <w:jc w:val="center"/>
              <w:rPr>
                <w:b/>
                <w:bCs/>
                <w:szCs w:val="24"/>
              </w:rPr>
            </w:pPr>
            <w:r w:rsidRPr="00490960">
              <w:rPr>
                <w:b/>
                <w:bCs/>
                <w:szCs w:val="24"/>
              </w:rPr>
              <w:t>11</w:t>
            </w:r>
          </w:p>
        </w:tc>
        <w:tc>
          <w:tcPr>
            <w:tcW w:w="487" w:type="pct"/>
          </w:tcPr>
          <w:p w:rsidR="002409D1" w:rsidRPr="00490960" w:rsidRDefault="002409D1" w:rsidP="00495DF9">
            <w:pPr>
              <w:jc w:val="center"/>
              <w:rPr>
                <w:b/>
                <w:bCs/>
                <w:szCs w:val="24"/>
              </w:rPr>
            </w:pPr>
            <w:r w:rsidRPr="00490960">
              <w:rPr>
                <w:b/>
                <w:bCs/>
                <w:szCs w:val="24"/>
              </w:rPr>
              <w:t>14,5</w:t>
            </w:r>
          </w:p>
        </w:tc>
        <w:tc>
          <w:tcPr>
            <w:tcW w:w="553" w:type="pct"/>
          </w:tcPr>
          <w:p w:rsidR="002409D1" w:rsidRPr="00490960" w:rsidRDefault="002409D1" w:rsidP="00495DF9">
            <w:pPr>
              <w:jc w:val="center"/>
              <w:rPr>
                <w:b/>
                <w:bCs/>
                <w:szCs w:val="24"/>
              </w:rPr>
            </w:pPr>
            <w:r w:rsidRPr="00490960">
              <w:rPr>
                <w:b/>
                <w:bCs/>
                <w:szCs w:val="24"/>
              </w:rPr>
              <w:t>20</w:t>
            </w:r>
          </w:p>
        </w:tc>
      </w:tr>
    </w:tbl>
    <w:p w:rsidR="002409D1" w:rsidRPr="00490960" w:rsidRDefault="002409D1" w:rsidP="00495DF9">
      <w:pPr>
        <w:ind w:firstLine="709"/>
        <w:rPr>
          <w:sz w:val="2"/>
          <w:szCs w:val="2"/>
        </w:rPr>
      </w:pPr>
    </w:p>
    <w:tbl>
      <w:tblPr>
        <w:tblStyle w:val="200"/>
        <w:tblW w:w="5000" w:type="pct"/>
        <w:tblLook w:val="01E0" w:firstRow="1" w:lastRow="1" w:firstColumn="1" w:lastColumn="1" w:noHBand="0" w:noVBand="0"/>
      </w:tblPr>
      <w:tblGrid>
        <w:gridCol w:w="5307"/>
        <w:gridCol w:w="1023"/>
        <w:gridCol w:w="1023"/>
        <w:gridCol w:w="1023"/>
        <w:gridCol w:w="1023"/>
        <w:gridCol w:w="1023"/>
      </w:tblGrid>
      <w:tr w:rsidR="00A66EDE" w:rsidRPr="00490960" w:rsidTr="00B9688D">
        <w:trPr>
          <w:tblHeader/>
        </w:trPr>
        <w:tc>
          <w:tcPr>
            <w:tcW w:w="2628" w:type="pct"/>
            <w:vAlign w:val="center"/>
          </w:tcPr>
          <w:p w:rsidR="00C23E00" w:rsidRPr="00490960" w:rsidRDefault="00C23E00" w:rsidP="00495DF9">
            <w:pPr>
              <w:jc w:val="center"/>
              <w:rPr>
                <w:b/>
                <w:bCs/>
                <w:szCs w:val="24"/>
              </w:rPr>
            </w:pPr>
            <w:r w:rsidRPr="00490960">
              <w:rPr>
                <w:b/>
                <w:bCs/>
                <w:szCs w:val="24"/>
              </w:rPr>
              <w:t>1</w:t>
            </w:r>
          </w:p>
        </w:tc>
        <w:tc>
          <w:tcPr>
            <w:tcW w:w="502" w:type="pct"/>
            <w:vAlign w:val="center"/>
          </w:tcPr>
          <w:p w:rsidR="00C23E00" w:rsidRPr="00490960" w:rsidRDefault="00C23E00" w:rsidP="00495DF9">
            <w:pPr>
              <w:jc w:val="center"/>
              <w:rPr>
                <w:b/>
                <w:bCs/>
                <w:szCs w:val="24"/>
              </w:rPr>
            </w:pPr>
            <w:r w:rsidRPr="00490960">
              <w:rPr>
                <w:b/>
                <w:bCs/>
                <w:szCs w:val="24"/>
              </w:rPr>
              <w:t>2</w:t>
            </w:r>
          </w:p>
        </w:tc>
        <w:tc>
          <w:tcPr>
            <w:tcW w:w="476" w:type="pct"/>
            <w:vAlign w:val="center"/>
          </w:tcPr>
          <w:p w:rsidR="00C23E00" w:rsidRPr="00490960" w:rsidRDefault="00C23E00" w:rsidP="00495DF9">
            <w:pPr>
              <w:jc w:val="center"/>
              <w:rPr>
                <w:b/>
                <w:bCs/>
                <w:szCs w:val="24"/>
              </w:rPr>
            </w:pPr>
            <w:r w:rsidRPr="00490960">
              <w:rPr>
                <w:b/>
                <w:bCs/>
                <w:szCs w:val="24"/>
              </w:rPr>
              <w:t>3</w:t>
            </w:r>
          </w:p>
        </w:tc>
        <w:tc>
          <w:tcPr>
            <w:tcW w:w="476" w:type="pct"/>
            <w:vAlign w:val="center"/>
          </w:tcPr>
          <w:p w:rsidR="00C23E00" w:rsidRPr="00490960" w:rsidRDefault="00C23E00" w:rsidP="00495DF9">
            <w:pPr>
              <w:jc w:val="center"/>
              <w:rPr>
                <w:b/>
                <w:bCs/>
                <w:szCs w:val="24"/>
              </w:rPr>
            </w:pPr>
            <w:r w:rsidRPr="00490960">
              <w:rPr>
                <w:b/>
                <w:bCs/>
                <w:szCs w:val="24"/>
              </w:rPr>
              <w:t>4</w:t>
            </w:r>
          </w:p>
        </w:tc>
        <w:tc>
          <w:tcPr>
            <w:tcW w:w="476" w:type="pct"/>
            <w:vAlign w:val="center"/>
          </w:tcPr>
          <w:p w:rsidR="00C23E00" w:rsidRPr="00490960" w:rsidRDefault="00C23E00" w:rsidP="00495DF9">
            <w:pPr>
              <w:jc w:val="center"/>
              <w:rPr>
                <w:b/>
                <w:bCs/>
                <w:szCs w:val="24"/>
              </w:rPr>
            </w:pPr>
            <w:r w:rsidRPr="00490960">
              <w:rPr>
                <w:b/>
                <w:bCs/>
                <w:szCs w:val="24"/>
              </w:rPr>
              <w:t>5</w:t>
            </w:r>
          </w:p>
        </w:tc>
        <w:tc>
          <w:tcPr>
            <w:tcW w:w="443" w:type="pct"/>
            <w:vAlign w:val="center"/>
          </w:tcPr>
          <w:p w:rsidR="00C23E00" w:rsidRPr="00490960" w:rsidRDefault="00C23E00" w:rsidP="00495DF9">
            <w:pPr>
              <w:jc w:val="center"/>
              <w:rPr>
                <w:b/>
                <w:bCs/>
                <w:szCs w:val="24"/>
              </w:rPr>
            </w:pPr>
            <w:r w:rsidRPr="00490960">
              <w:rPr>
                <w:b/>
                <w:bCs/>
                <w:szCs w:val="24"/>
              </w:rPr>
              <w:t>6</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Разрушение емкости с уровнем заполнения, %</w:t>
            </w:r>
          </w:p>
        </w:tc>
        <w:tc>
          <w:tcPr>
            <w:tcW w:w="502" w:type="pct"/>
          </w:tcPr>
          <w:p w:rsidR="00622D16" w:rsidRPr="00490960" w:rsidRDefault="00622D16" w:rsidP="00495DF9">
            <w:pPr>
              <w:jc w:val="center"/>
              <w:rPr>
                <w:bCs/>
                <w:szCs w:val="24"/>
              </w:rPr>
            </w:pPr>
            <w:r w:rsidRPr="00490960">
              <w:rPr>
                <w:bCs/>
                <w:szCs w:val="24"/>
              </w:rPr>
              <w:t>85</w:t>
            </w:r>
          </w:p>
        </w:tc>
        <w:tc>
          <w:tcPr>
            <w:tcW w:w="476" w:type="pct"/>
          </w:tcPr>
          <w:p w:rsidR="00622D16" w:rsidRPr="00490960" w:rsidRDefault="00622D16" w:rsidP="00495DF9">
            <w:pPr>
              <w:jc w:val="center"/>
              <w:rPr>
                <w:bCs/>
                <w:szCs w:val="24"/>
              </w:rPr>
            </w:pPr>
            <w:r w:rsidRPr="00490960">
              <w:rPr>
                <w:bCs/>
                <w:szCs w:val="24"/>
              </w:rPr>
              <w:t>85</w:t>
            </w:r>
          </w:p>
        </w:tc>
        <w:tc>
          <w:tcPr>
            <w:tcW w:w="476" w:type="pct"/>
          </w:tcPr>
          <w:p w:rsidR="00622D16" w:rsidRPr="00490960" w:rsidRDefault="00622D16" w:rsidP="00495DF9">
            <w:pPr>
              <w:jc w:val="center"/>
              <w:rPr>
                <w:bCs/>
                <w:szCs w:val="24"/>
              </w:rPr>
            </w:pPr>
            <w:r w:rsidRPr="00490960">
              <w:rPr>
                <w:bCs/>
                <w:szCs w:val="24"/>
              </w:rPr>
              <w:t>85</w:t>
            </w:r>
          </w:p>
        </w:tc>
        <w:tc>
          <w:tcPr>
            <w:tcW w:w="476" w:type="pct"/>
          </w:tcPr>
          <w:p w:rsidR="00622D16" w:rsidRPr="00490960" w:rsidRDefault="00622D16" w:rsidP="00495DF9">
            <w:pPr>
              <w:jc w:val="center"/>
              <w:rPr>
                <w:bCs/>
                <w:szCs w:val="24"/>
              </w:rPr>
            </w:pPr>
            <w:r w:rsidRPr="00490960">
              <w:rPr>
                <w:bCs/>
                <w:szCs w:val="24"/>
              </w:rPr>
              <w:t>85</w:t>
            </w:r>
          </w:p>
        </w:tc>
        <w:tc>
          <w:tcPr>
            <w:tcW w:w="443" w:type="pct"/>
          </w:tcPr>
          <w:p w:rsidR="00622D16" w:rsidRPr="00490960" w:rsidRDefault="00622D16" w:rsidP="00495DF9">
            <w:pPr>
              <w:jc w:val="center"/>
              <w:rPr>
                <w:bCs/>
                <w:szCs w:val="24"/>
              </w:rPr>
            </w:pPr>
            <w:r w:rsidRPr="00490960">
              <w:rPr>
                <w:bCs/>
                <w:szCs w:val="24"/>
              </w:rPr>
              <w:t>85</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Масса топлива в разлитии, т</w:t>
            </w:r>
          </w:p>
        </w:tc>
        <w:tc>
          <w:tcPr>
            <w:tcW w:w="502" w:type="pct"/>
          </w:tcPr>
          <w:p w:rsidR="00622D16" w:rsidRPr="00490960" w:rsidRDefault="00622D16" w:rsidP="00495DF9">
            <w:pPr>
              <w:jc w:val="center"/>
              <w:rPr>
                <w:bCs/>
                <w:szCs w:val="24"/>
              </w:rPr>
            </w:pPr>
            <w:r w:rsidRPr="00490960">
              <w:rPr>
                <w:bCs/>
                <w:szCs w:val="24"/>
              </w:rPr>
              <w:t>4,6</w:t>
            </w:r>
          </w:p>
        </w:tc>
        <w:tc>
          <w:tcPr>
            <w:tcW w:w="476" w:type="pct"/>
          </w:tcPr>
          <w:p w:rsidR="00622D16" w:rsidRPr="00490960" w:rsidRDefault="00622D16" w:rsidP="00495DF9">
            <w:pPr>
              <w:jc w:val="center"/>
              <w:rPr>
                <w:bCs/>
                <w:szCs w:val="24"/>
              </w:rPr>
            </w:pPr>
            <w:r w:rsidRPr="00490960">
              <w:rPr>
                <w:bCs/>
                <w:szCs w:val="24"/>
              </w:rPr>
              <w:t>5,9</w:t>
            </w:r>
          </w:p>
        </w:tc>
        <w:tc>
          <w:tcPr>
            <w:tcW w:w="476" w:type="pct"/>
          </w:tcPr>
          <w:p w:rsidR="00622D16" w:rsidRPr="00490960" w:rsidRDefault="00622D16" w:rsidP="00495DF9">
            <w:pPr>
              <w:jc w:val="center"/>
              <w:rPr>
                <w:bCs/>
                <w:szCs w:val="24"/>
              </w:rPr>
            </w:pPr>
            <w:r w:rsidRPr="00490960">
              <w:rPr>
                <w:bCs/>
                <w:szCs w:val="24"/>
              </w:rPr>
              <w:t>6,5</w:t>
            </w:r>
          </w:p>
        </w:tc>
        <w:tc>
          <w:tcPr>
            <w:tcW w:w="476" w:type="pct"/>
          </w:tcPr>
          <w:p w:rsidR="00622D16" w:rsidRPr="00490960" w:rsidRDefault="00622D16" w:rsidP="00495DF9">
            <w:pPr>
              <w:jc w:val="center"/>
              <w:rPr>
                <w:bCs/>
                <w:szCs w:val="24"/>
              </w:rPr>
            </w:pPr>
            <w:r w:rsidRPr="00490960">
              <w:rPr>
                <w:bCs/>
                <w:szCs w:val="24"/>
              </w:rPr>
              <w:t>8,6</w:t>
            </w:r>
          </w:p>
        </w:tc>
        <w:tc>
          <w:tcPr>
            <w:tcW w:w="443" w:type="pct"/>
          </w:tcPr>
          <w:p w:rsidR="00622D16" w:rsidRPr="00490960" w:rsidRDefault="00622D16" w:rsidP="00495DF9">
            <w:pPr>
              <w:jc w:val="center"/>
              <w:rPr>
                <w:bCs/>
                <w:szCs w:val="24"/>
              </w:rPr>
            </w:pPr>
            <w:r w:rsidRPr="00490960">
              <w:rPr>
                <w:bCs/>
                <w:szCs w:val="24"/>
              </w:rPr>
              <w:t>11,9</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Эквивалентный радиус разлития, м</w:t>
            </w:r>
          </w:p>
        </w:tc>
        <w:tc>
          <w:tcPr>
            <w:tcW w:w="502" w:type="pct"/>
          </w:tcPr>
          <w:p w:rsidR="00622D16" w:rsidRPr="00490960" w:rsidRDefault="00622D16" w:rsidP="00495DF9">
            <w:pPr>
              <w:jc w:val="center"/>
              <w:rPr>
                <w:bCs/>
                <w:szCs w:val="24"/>
              </w:rPr>
            </w:pPr>
            <w:r w:rsidRPr="00490960">
              <w:rPr>
                <w:bCs/>
                <w:szCs w:val="24"/>
              </w:rPr>
              <w:t>6,6</w:t>
            </w:r>
          </w:p>
        </w:tc>
        <w:tc>
          <w:tcPr>
            <w:tcW w:w="476" w:type="pct"/>
          </w:tcPr>
          <w:p w:rsidR="00622D16" w:rsidRPr="00490960" w:rsidRDefault="00622D16" w:rsidP="00495DF9">
            <w:pPr>
              <w:jc w:val="center"/>
              <w:rPr>
                <w:bCs/>
                <w:szCs w:val="24"/>
              </w:rPr>
            </w:pPr>
            <w:r w:rsidRPr="00490960">
              <w:rPr>
                <w:bCs/>
                <w:szCs w:val="24"/>
              </w:rPr>
              <w:t>7,4</w:t>
            </w:r>
          </w:p>
        </w:tc>
        <w:tc>
          <w:tcPr>
            <w:tcW w:w="476" w:type="pct"/>
          </w:tcPr>
          <w:p w:rsidR="00622D16" w:rsidRPr="00490960" w:rsidRDefault="00622D16" w:rsidP="00495DF9">
            <w:pPr>
              <w:jc w:val="center"/>
              <w:rPr>
                <w:bCs/>
                <w:szCs w:val="24"/>
              </w:rPr>
            </w:pPr>
            <w:r w:rsidRPr="00490960">
              <w:rPr>
                <w:bCs/>
                <w:szCs w:val="24"/>
              </w:rPr>
              <w:t>7,7</w:t>
            </w:r>
          </w:p>
        </w:tc>
        <w:tc>
          <w:tcPr>
            <w:tcW w:w="476" w:type="pct"/>
          </w:tcPr>
          <w:p w:rsidR="00622D16" w:rsidRPr="00490960" w:rsidRDefault="00622D16" w:rsidP="00495DF9">
            <w:pPr>
              <w:jc w:val="center"/>
              <w:rPr>
                <w:bCs/>
                <w:szCs w:val="24"/>
              </w:rPr>
            </w:pPr>
            <w:r w:rsidRPr="00490960">
              <w:rPr>
                <w:bCs/>
                <w:szCs w:val="24"/>
              </w:rPr>
              <w:t>8,9</w:t>
            </w:r>
          </w:p>
        </w:tc>
        <w:tc>
          <w:tcPr>
            <w:tcW w:w="443" w:type="pct"/>
          </w:tcPr>
          <w:p w:rsidR="00622D16" w:rsidRPr="00490960" w:rsidRDefault="00622D16" w:rsidP="00495DF9">
            <w:pPr>
              <w:jc w:val="center"/>
              <w:rPr>
                <w:bCs/>
                <w:szCs w:val="24"/>
              </w:rPr>
            </w:pPr>
            <w:r w:rsidRPr="00490960">
              <w:rPr>
                <w:bCs/>
                <w:szCs w:val="24"/>
              </w:rPr>
              <w:t>10,4</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Площадь разлития, м</w:t>
            </w:r>
            <w:r w:rsidR="007D7997">
              <w:rPr>
                <w:bCs/>
                <w:szCs w:val="24"/>
              </w:rPr>
              <w:t>²</w:t>
            </w:r>
          </w:p>
        </w:tc>
        <w:tc>
          <w:tcPr>
            <w:tcW w:w="502" w:type="pct"/>
          </w:tcPr>
          <w:p w:rsidR="00622D16" w:rsidRPr="00490960" w:rsidRDefault="00622D16" w:rsidP="00495DF9">
            <w:pPr>
              <w:jc w:val="center"/>
              <w:rPr>
                <w:bCs/>
                <w:szCs w:val="24"/>
              </w:rPr>
            </w:pPr>
            <w:r w:rsidRPr="00490960">
              <w:rPr>
                <w:bCs/>
                <w:szCs w:val="24"/>
              </w:rPr>
              <w:t>136</w:t>
            </w:r>
          </w:p>
        </w:tc>
        <w:tc>
          <w:tcPr>
            <w:tcW w:w="476" w:type="pct"/>
          </w:tcPr>
          <w:p w:rsidR="00622D16" w:rsidRPr="00490960" w:rsidRDefault="00622D16" w:rsidP="00495DF9">
            <w:pPr>
              <w:jc w:val="center"/>
              <w:rPr>
                <w:bCs/>
                <w:szCs w:val="24"/>
              </w:rPr>
            </w:pPr>
            <w:r w:rsidRPr="00490960">
              <w:rPr>
                <w:bCs/>
                <w:szCs w:val="24"/>
              </w:rPr>
              <w:t>170</w:t>
            </w:r>
          </w:p>
        </w:tc>
        <w:tc>
          <w:tcPr>
            <w:tcW w:w="476" w:type="pct"/>
          </w:tcPr>
          <w:p w:rsidR="00622D16" w:rsidRPr="00490960" w:rsidRDefault="00622D16" w:rsidP="00495DF9">
            <w:pPr>
              <w:jc w:val="center"/>
              <w:rPr>
                <w:bCs/>
                <w:szCs w:val="24"/>
              </w:rPr>
            </w:pPr>
            <w:r w:rsidRPr="00490960">
              <w:rPr>
                <w:bCs/>
                <w:szCs w:val="24"/>
              </w:rPr>
              <w:t>187</w:t>
            </w:r>
          </w:p>
        </w:tc>
        <w:tc>
          <w:tcPr>
            <w:tcW w:w="476" w:type="pct"/>
          </w:tcPr>
          <w:p w:rsidR="00622D16" w:rsidRPr="00490960" w:rsidRDefault="00622D16" w:rsidP="00495DF9">
            <w:pPr>
              <w:jc w:val="center"/>
              <w:rPr>
                <w:bCs/>
                <w:szCs w:val="24"/>
              </w:rPr>
            </w:pPr>
            <w:r w:rsidRPr="00490960">
              <w:rPr>
                <w:bCs/>
                <w:szCs w:val="24"/>
              </w:rPr>
              <w:t>246,5</w:t>
            </w:r>
          </w:p>
        </w:tc>
        <w:tc>
          <w:tcPr>
            <w:tcW w:w="443" w:type="pct"/>
          </w:tcPr>
          <w:p w:rsidR="00622D16" w:rsidRPr="00490960" w:rsidRDefault="00622D16" w:rsidP="00495DF9">
            <w:pPr>
              <w:jc w:val="center"/>
              <w:rPr>
                <w:bCs/>
                <w:szCs w:val="24"/>
              </w:rPr>
            </w:pPr>
            <w:r w:rsidRPr="00490960">
              <w:rPr>
                <w:bCs/>
                <w:szCs w:val="24"/>
              </w:rPr>
              <w:t>340</w:t>
            </w:r>
          </w:p>
        </w:tc>
      </w:tr>
      <w:tr w:rsidR="00A66EDE" w:rsidRPr="00490960" w:rsidTr="00B9688D">
        <w:tc>
          <w:tcPr>
            <w:tcW w:w="2628" w:type="pct"/>
          </w:tcPr>
          <w:p w:rsidR="00622D16" w:rsidRPr="00490960" w:rsidRDefault="00C23E00" w:rsidP="00495DF9">
            <w:pPr>
              <w:jc w:val="left"/>
              <w:rPr>
                <w:bCs/>
                <w:szCs w:val="24"/>
              </w:rPr>
            </w:pPr>
            <w:r w:rsidRPr="00490960">
              <w:rPr>
                <w:bCs/>
                <w:szCs w:val="24"/>
              </w:rPr>
              <w:t>Масса топлива,</w:t>
            </w:r>
            <w:r w:rsidR="00622D16" w:rsidRPr="00490960">
              <w:rPr>
                <w:bCs/>
                <w:szCs w:val="24"/>
              </w:rPr>
              <w:t xml:space="preserve"> участвующая в образовании ГВС</w:t>
            </w:r>
          </w:p>
        </w:tc>
        <w:tc>
          <w:tcPr>
            <w:tcW w:w="502" w:type="pct"/>
          </w:tcPr>
          <w:p w:rsidR="00622D16" w:rsidRPr="00490960" w:rsidRDefault="00622D16" w:rsidP="00495DF9">
            <w:pPr>
              <w:jc w:val="center"/>
              <w:rPr>
                <w:bCs/>
                <w:szCs w:val="24"/>
              </w:rPr>
            </w:pPr>
            <w:r w:rsidRPr="00490960">
              <w:rPr>
                <w:bCs/>
                <w:szCs w:val="24"/>
              </w:rPr>
              <w:t>0,7</w:t>
            </w:r>
          </w:p>
        </w:tc>
        <w:tc>
          <w:tcPr>
            <w:tcW w:w="476" w:type="pct"/>
          </w:tcPr>
          <w:p w:rsidR="00622D16" w:rsidRPr="00490960" w:rsidRDefault="00622D16" w:rsidP="00495DF9">
            <w:pPr>
              <w:jc w:val="center"/>
              <w:rPr>
                <w:bCs/>
                <w:szCs w:val="24"/>
              </w:rPr>
            </w:pPr>
            <w:r w:rsidRPr="00490960">
              <w:rPr>
                <w:bCs/>
                <w:szCs w:val="24"/>
              </w:rPr>
              <w:t>0,7</w:t>
            </w:r>
          </w:p>
        </w:tc>
        <w:tc>
          <w:tcPr>
            <w:tcW w:w="476" w:type="pct"/>
          </w:tcPr>
          <w:p w:rsidR="00622D16" w:rsidRPr="00490960" w:rsidRDefault="00622D16" w:rsidP="00495DF9">
            <w:pPr>
              <w:jc w:val="center"/>
              <w:rPr>
                <w:bCs/>
                <w:szCs w:val="24"/>
              </w:rPr>
            </w:pPr>
            <w:r w:rsidRPr="00490960">
              <w:rPr>
                <w:bCs/>
                <w:szCs w:val="24"/>
              </w:rPr>
              <w:t>0,7</w:t>
            </w:r>
          </w:p>
        </w:tc>
        <w:tc>
          <w:tcPr>
            <w:tcW w:w="476" w:type="pct"/>
          </w:tcPr>
          <w:p w:rsidR="00622D16" w:rsidRPr="00490960" w:rsidRDefault="00622D16" w:rsidP="00495DF9">
            <w:pPr>
              <w:jc w:val="center"/>
              <w:rPr>
                <w:bCs/>
                <w:szCs w:val="24"/>
              </w:rPr>
            </w:pPr>
            <w:r w:rsidRPr="00490960">
              <w:rPr>
                <w:bCs/>
                <w:szCs w:val="24"/>
              </w:rPr>
              <w:t>0,7</w:t>
            </w:r>
          </w:p>
        </w:tc>
        <w:tc>
          <w:tcPr>
            <w:tcW w:w="443" w:type="pct"/>
          </w:tcPr>
          <w:p w:rsidR="00622D16" w:rsidRPr="00490960" w:rsidRDefault="00622D16" w:rsidP="00495DF9">
            <w:pPr>
              <w:jc w:val="center"/>
              <w:rPr>
                <w:bCs/>
                <w:szCs w:val="24"/>
              </w:rPr>
            </w:pPr>
            <w:r w:rsidRPr="00490960">
              <w:rPr>
                <w:bCs/>
                <w:szCs w:val="24"/>
              </w:rPr>
              <w:t>0,7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Масса топлива в ГВС, т</w:t>
            </w:r>
          </w:p>
        </w:tc>
        <w:tc>
          <w:tcPr>
            <w:tcW w:w="502" w:type="pct"/>
          </w:tcPr>
          <w:p w:rsidR="00622D16" w:rsidRPr="00490960" w:rsidRDefault="00622D16" w:rsidP="00495DF9">
            <w:pPr>
              <w:jc w:val="center"/>
              <w:rPr>
                <w:bCs/>
                <w:szCs w:val="24"/>
              </w:rPr>
            </w:pPr>
            <w:r w:rsidRPr="00490960">
              <w:rPr>
                <w:bCs/>
                <w:szCs w:val="24"/>
              </w:rPr>
              <w:t>3,3</w:t>
            </w:r>
          </w:p>
        </w:tc>
        <w:tc>
          <w:tcPr>
            <w:tcW w:w="476" w:type="pct"/>
          </w:tcPr>
          <w:p w:rsidR="00622D16" w:rsidRPr="00490960" w:rsidRDefault="00622D16" w:rsidP="00495DF9">
            <w:pPr>
              <w:jc w:val="center"/>
              <w:rPr>
                <w:bCs/>
                <w:szCs w:val="24"/>
              </w:rPr>
            </w:pPr>
            <w:r w:rsidRPr="00490960">
              <w:rPr>
                <w:bCs/>
                <w:szCs w:val="24"/>
              </w:rPr>
              <w:t>4,1</w:t>
            </w:r>
          </w:p>
        </w:tc>
        <w:tc>
          <w:tcPr>
            <w:tcW w:w="476" w:type="pct"/>
          </w:tcPr>
          <w:p w:rsidR="00622D16" w:rsidRPr="00490960" w:rsidRDefault="00622D16" w:rsidP="00495DF9">
            <w:pPr>
              <w:jc w:val="center"/>
              <w:rPr>
                <w:bCs/>
                <w:szCs w:val="24"/>
              </w:rPr>
            </w:pPr>
            <w:r w:rsidRPr="00490960">
              <w:rPr>
                <w:bCs/>
                <w:szCs w:val="24"/>
              </w:rPr>
              <w:t>4,6</w:t>
            </w:r>
          </w:p>
        </w:tc>
        <w:tc>
          <w:tcPr>
            <w:tcW w:w="476" w:type="pct"/>
          </w:tcPr>
          <w:p w:rsidR="00622D16" w:rsidRPr="00490960" w:rsidRDefault="00622D16" w:rsidP="00495DF9">
            <w:pPr>
              <w:jc w:val="center"/>
              <w:rPr>
                <w:bCs/>
                <w:szCs w:val="24"/>
              </w:rPr>
            </w:pPr>
            <w:r w:rsidRPr="00490960">
              <w:rPr>
                <w:bCs/>
                <w:szCs w:val="24"/>
              </w:rPr>
              <w:t>6</w:t>
            </w:r>
          </w:p>
        </w:tc>
        <w:tc>
          <w:tcPr>
            <w:tcW w:w="443" w:type="pct"/>
          </w:tcPr>
          <w:p w:rsidR="00622D16" w:rsidRPr="00490960" w:rsidRDefault="00622D16" w:rsidP="00495DF9">
            <w:pPr>
              <w:jc w:val="center"/>
              <w:rPr>
                <w:bCs/>
                <w:szCs w:val="24"/>
              </w:rPr>
            </w:pPr>
            <w:r w:rsidRPr="00490960">
              <w:rPr>
                <w:bCs/>
                <w:szCs w:val="24"/>
              </w:rPr>
              <w:t>8,3</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Зоны воздействия ударной волны на промышленные объекты и людей</w:t>
            </w:r>
          </w:p>
        </w:tc>
      </w:tr>
      <w:tr w:rsidR="00A66EDE" w:rsidRPr="00490960" w:rsidTr="00B9688D">
        <w:tc>
          <w:tcPr>
            <w:tcW w:w="2628" w:type="pct"/>
          </w:tcPr>
          <w:p w:rsidR="00622D16" w:rsidRPr="00490960" w:rsidRDefault="00622D16" w:rsidP="00495DF9">
            <w:pPr>
              <w:jc w:val="left"/>
              <w:rPr>
                <w:bCs/>
                <w:szCs w:val="24"/>
              </w:rPr>
            </w:pPr>
            <w:r w:rsidRPr="00490960">
              <w:rPr>
                <w:bCs/>
                <w:szCs w:val="24"/>
              </w:rPr>
              <w:lastRenderedPageBreak/>
              <w:t>Зона полных разрушений, м</w:t>
            </w:r>
          </w:p>
        </w:tc>
        <w:tc>
          <w:tcPr>
            <w:tcW w:w="502" w:type="pct"/>
          </w:tcPr>
          <w:p w:rsidR="00622D16" w:rsidRPr="00490960" w:rsidRDefault="00622D16" w:rsidP="00495DF9">
            <w:pPr>
              <w:jc w:val="center"/>
              <w:rPr>
                <w:bCs/>
                <w:szCs w:val="24"/>
              </w:rPr>
            </w:pPr>
            <w:r w:rsidRPr="00490960">
              <w:rPr>
                <w:bCs/>
                <w:szCs w:val="24"/>
              </w:rPr>
              <w:t>24,0</w:t>
            </w:r>
          </w:p>
        </w:tc>
        <w:tc>
          <w:tcPr>
            <w:tcW w:w="476" w:type="pct"/>
          </w:tcPr>
          <w:p w:rsidR="00622D16" w:rsidRPr="00490960" w:rsidRDefault="00622D16" w:rsidP="00495DF9">
            <w:pPr>
              <w:jc w:val="center"/>
              <w:rPr>
                <w:bCs/>
                <w:szCs w:val="24"/>
              </w:rPr>
            </w:pPr>
            <w:r w:rsidRPr="00490960">
              <w:rPr>
                <w:bCs/>
                <w:szCs w:val="24"/>
              </w:rPr>
              <w:t>25,9</w:t>
            </w:r>
          </w:p>
        </w:tc>
        <w:tc>
          <w:tcPr>
            <w:tcW w:w="476" w:type="pct"/>
          </w:tcPr>
          <w:p w:rsidR="00622D16" w:rsidRPr="00490960" w:rsidRDefault="00622D16" w:rsidP="00495DF9">
            <w:pPr>
              <w:jc w:val="center"/>
              <w:rPr>
                <w:bCs/>
                <w:szCs w:val="24"/>
              </w:rPr>
            </w:pPr>
            <w:r w:rsidRPr="00490960">
              <w:rPr>
                <w:bCs/>
                <w:szCs w:val="24"/>
              </w:rPr>
              <w:t>26,7</w:t>
            </w:r>
          </w:p>
        </w:tc>
        <w:tc>
          <w:tcPr>
            <w:tcW w:w="476" w:type="pct"/>
          </w:tcPr>
          <w:p w:rsidR="00622D16" w:rsidRPr="00490960" w:rsidRDefault="00622D16" w:rsidP="00495DF9">
            <w:pPr>
              <w:jc w:val="center"/>
              <w:rPr>
                <w:bCs/>
                <w:szCs w:val="24"/>
              </w:rPr>
            </w:pPr>
            <w:r w:rsidRPr="00490960">
              <w:rPr>
                <w:bCs/>
                <w:szCs w:val="24"/>
              </w:rPr>
              <w:t>29,3</w:t>
            </w:r>
          </w:p>
        </w:tc>
        <w:tc>
          <w:tcPr>
            <w:tcW w:w="443" w:type="pct"/>
          </w:tcPr>
          <w:p w:rsidR="00622D16" w:rsidRPr="00490960" w:rsidRDefault="00622D16" w:rsidP="00495DF9">
            <w:pPr>
              <w:jc w:val="center"/>
              <w:rPr>
                <w:bCs/>
                <w:szCs w:val="24"/>
              </w:rPr>
            </w:pPr>
            <w:r w:rsidRPr="00490960">
              <w:rPr>
                <w:bCs/>
                <w:szCs w:val="24"/>
              </w:rPr>
              <w:t>32,7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сильных разрушений, м</w:t>
            </w:r>
          </w:p>
        </w:tc>
        <w:tc>
          <w:tcPr>
            <w:tcW w:w="502" w:type="pct"/>
          </w:tcPr>
          <w:p w:rsidR="00622D16" w:rsidRPr="00490960" w:rsidRDefault="00622D16" w:rsidP="00495DF9">
            <w:pPr>
              <w:jc w:val="center"/>
              <w:rPr>
                <w:bCs/>
                <w:szCs w:val="24"/>
              </w:rPr>
            </w:pPr>
            <w:r w:rsidRPr="00490960">
              <w:rPr>
                <w:bCs/>
                <w:szCs w:val="24"/>
              </w:rPr>
              <w:t>60,0</w:t>
            </w:r>
          </w:p>
        </w:tc>
        <w:tc>
          <w:tcPr>
            <w:tcW w:w="476" w:type="pct"/>
          </w:tcPr>
          <w:p w:rsidR="00622D16" w:rsidRPr="00490960" w:rsidRDefault="00622D16" w:rsidP="00495DF9">
            <w:pPr>
              <w:jc w:val="center"/>
              <w:rPr>
                <w:bCs/>
                <w:szCs w:val="24"/>
              </w:rPr>
            </w:pPr>
            <w:r w:rsidRPr="00490960">
              <w:rPr>
                <w:bCs/>
                <w:szCs w:val="24"/>
              </w:rPr>
              <w:t>64,7</w:t>
            </w:r>
          </w:p>
        </w:tc>
        <w:tc>
          <w:tcPr>
            <w:tcW w:w="476" w:type="pct"/>
          </w:tcPr>
          <w:p w:rsidR="00622D16" w:rsidRPr="00490960" w:rsidRDefault="00622D16" w:rsidP="00495DF9">
            <w:pPr>
              <w:jc w:val="center"/>
              <w:rPr>
                <w:bCs/>
                <w:szCs w:val="24"/>
              </w:rPr>
            </w:pPr>
            <w:r w:rsidRPr="00490960">
              <w:rPr>
                <w:bCs/>
                <w:szCs w:val="24"/>
              </w:rPr>
              <w:t>66,8</w:t>
            </w:r>
          </w:p>
        </w:tc>
        <w:tc>
          <w:tcPr>
            <w:tcW w:w="476" w:type="pct"/>
          </w:tcPr>
          <w:p w:rsidR="00622D16" w:rsidRPr="00490960" w:rsidRDefault="00622D16" w:rsidP="00495DF9">
            <w:pPr>
              <w:jc w:val="center"/>
              <w:rPr>
                <w:bCs/>
                <w:szCs w:val="24"/>
              </w:rPr>
            </w:pPr>
            <w:r w:rsidRPr="00490960">
              <w:rPr>
                <w:bCs/>
                <w:szCs w:val="24"/>
              </w:rPr>
              <w:t>73,3</w:t>
            </w:r>
          </w:p>
        </w:tc>
        <w:tc>
          <w:tcPr>
            <w:tcW w:w="443" w:type="pct"/>
          </w:tcPr>
          <w:p w:rsidR="00622D16" w:rsidRPr="00490960" w:rsidRDefault="00622D16" w:rsidP="00495DF9">
            <w:pPr>
              <w:jc w:val="center"/>
              <w:rPr>
                <w:bCs/>
                <w:szCs w:val="24"/>
              </w:rPr>
            </w:pPr>
            <w:r w:rsidRPr="00490960">
              <w:rPr>
                <w:bCs/>
                <w:szCs w:val="24"/>
              </w:rPr>
              <w:t>81,7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средних разрушений, м</w:t>
            </w:r>
          </w:p>
        </w:tc>
        <w:tc>
          <w:tcPr>
            <w:tcW w:w="502" w:type="pct"/>
          </w:tcPr>
          <w:p w:rsidR="00622D16" w:rsidRPr="00490960" w:rsidRDefault="00622D16" w:rsidP="00495DF9">
            <w:pPr>
              <w:jc w:val="center"/>
              <w:rPr>
                <w:bCs/>
                <w:szCs w:val="24"/>
              </w:rPr>
            </w:pPr>
            <w:r w:rsidRPr="00490960">
              <w:rPr>
                <w:bCs/>
                <w:szCs w:val="24"/>
              </w:rPr>
              <w:t>135,0</w:t>
            </w:r>
          </w:p>
        </w:tc>
        <w:tc>
          <w:tcPr>
            <w:tcW w:w="476" w:type="pct"/>
          </w:tcPr>
          <w:p w:rsidR="00622D16" w:rsidRPr="00490960" w:rsidRDefault="00622D16" w:rsidP="00495DF9">
            <w:pPr>
              <w:jc w:val="center"/>
              <w:rPr>
                <w:bCs/>
                <w:szCs w:val="24"/>
              </w:rPr>
            </w:pPr>
            <w:r w:rsidRPr="00490960">
              <w:rPr>
                <w:bCs/>
                <w:szCs w:val="24"/>
              </w:rPr>
              <w:t>145,5</w:t>
            </w:r>
          </w:p>
        </w:tc>
        <w:tc>
          <w:tcPr>
            <w:tcW w:w="476" w:type="pct"/>
          </w:tcPr>
          <w:p w:rsidR="00622D16" w:rsidRPr="00490960" w:rsidRDefault="00622D16" w:rsidP="00495DF9">
            <w:pPr>
              <w:jc w:val="center"/>
              <w:rPr>
                <w:bCs/>
                <w:szCs w:val="24"/>
              </w:rPr>
            </w:pPr>
            <w:r w:rsidRPr="00490960">
              <w:rPr>
                <w:bCs/>
                <w:szCs w:val="24"/>
              </w:rPr>
              <w:t>150,2</w:t>
            </w:r>
          </w:p>
        </w:tc>
        <w:tc>
          <w:tcPr>
            <w:tcW w:w="476" w:type="pct"/>
          </w:tcPr>
          <w:p w:rsidR="00622D16" w:rsidRPr="00490960" w:rsidRDefault="00622D16" w:rsidP="00495DF9">
            <w:pPr>
              <w:jc w:val="center"/>
              <w:rPr>
                <w:bCs/>
                <w:szCs w:val="24"/>
              </w:rPr>
            </w:pPr>
            <w:r w:rsidRPr="00490960">
              <w:rPr>
                <w:bCs/>
                <w:szCs w:val="24"/>
              </w:rPr>
              <w:t>164,9</w:t>
            </w:r>
          </w:p>
        </w:tc>
        <w:tc>
          <w:tcPr>
            <w:tcW w:w="443" w:type="pct"/>
          </w:tcPr>
          <w:p w:rsidR="00622D16" w:rsidRPr="00490960" w:rsidRDefault="00622D16" w:rsidP="00495DF9">
            <w:pPr>
              <w:jc w:val="center"/>
              <w:rPr>
                <w:bCs/>
                <w:szCs w:val="24"/>
              </w:rPr>
            </w:pPr>
            <w:r w:rsidRPr="00490960">
              <w:rPr>
                <w:bCs/>
                <w:szCs w:val="24"/>
              </w:rPr>
              <w:t>183,7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слабых разрушений, м</w:t>
            </w:r>
          </w:p>
        </w:tc>
        <w:tc>
          <w:tcPr>
            <w:tcW w:w="502" w:type="pct"/>
          </w:tcPr>
          <w:p w:rsidR="00622D16" w:rsidRPr="00490960" w:rsidRDefault="00622D16" w:rsidP="00495DF9">
            <w:pPr>
              <w:jc w:val="center"/>
              <w:rPr>
                <w:bCs/>
                <w:szCs w:val="24"/>
              </w:rPr>
            </w:pPr>
            <w:r w:rsidRPr="00490960">
              <w:rPr>
                <w:bCs/>
                <w:szCs w:val="24"/>
              </w:rPr>
              <w:t>344,9</w:t>
            </w:r>
          </w:p>
        </w:tc>
        <w:tc>
          <w:tcPr>
            <w:tcW w:w="476" w:type="pct"/>
          </w:tcPr>
          <w:p w:rsidR="00622D16" w:rsidRPr="00490960" w:rsidRDefault="00622D16" w:rsidP="00495DF9">
            <w:pPr>
              <w:jc w:val="center"/>
              <w:rPr>
                <w:bCs/>
                <w:szCs w:val="24"/>
              </w:rPr>
            </w:pPr>
            <w:r w:rsidRPr="00490960">
              <w:rPr>
                <w:bCs/>
                <w:szCs w:val="24"/>
              </w:rPr>
              <w:t>371,8</w:t>
            </w:r>
          </w:p>
        </w:tc>
        <w:tc>
          <w:tcPr>
            <w:tcW w:w="476" w:type="pct"/>
          </w:tcPr>
          <w:p w:rsidR="00622D16" w:rsidRPr="00490960" w:rsidRDefault="00622D16" w:rsidP="00495DF9">
            <w:pPr>
              <w:jc w:val="center"/>
              <w:rPr>
                <w:bCs/>
                <w:szCs w:val="24"/>
              </w:rPr>
            </w:pPr>
            <w:r w:rsidRPr="00490960">
              <w:rPr>
                <w:bCs/>
                <w:szCs w:val="24"/>
              </w:rPr>
              <w:t>384,0</w:t>
            </w:r>
          </w:p>
        </w:tc>
        <w:tc>
          <w:tcPr>
            <w:tcW w:w="476" w:type="pct"/>
          </w:tcPr>
          <w:p w:rsidR="00622D16" w:rsidRPr="00490960" w:rsidRDefault="00622D16" w:rsidP="00495DF9">
            <w:pPr>
              <w:jc w:val="center"/>
              <w:rPr>
                <w:bCs/>
                <w:szCs w:val="24"/>
              </w:rPr>
            </w:pPr>
            <w:r w:rsidRPr="00490960">
              <w:rPr>
                <w:bCs/>
                <w:szCs w:val="24"/>
              </w:rPr>
              <w:t>421,4</w:t>
            </w:r>
          </w:p>
        </w:tc>
        <w:tc>
          <w:tcPr>
            <w:tcW w:w="443" w:type="pct"/>
          </w:tcPr>
          <w:p w:rsidR="00622D16" w:rsidRPr="00490960" w:rsidRDefault="00622D16" w:rsidP="00495DF9">
            <w:pPr>
              <w:jc w:val="center"/>
              <w:rPr>
                <w:bCs/>
                <w:szCs w:val="24"/>
              </w:rPr>
            </w:pPr>
            <w:r w:rsidRPr="00490960">
              <w:rPr>
                <w:bCs/>
                <w:szCs w:val="24"/>
              </w:rPr>
              <w:t>469,6</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расстекления (50 %), м</w:t>
            </w:r>
          </w:p>
        </w:tc>
        <w:tc>
          <w:tcPr>
            <w:tcW w:w="502" w:type="pct"/>
          </w:tcPr>
          <w:p w:rsidR="00622D16" w:rsidRPr="00490960" w:rsidRDefault="00622D16" w:rsidP="00495DF9">
            <w:pPr>
              <w:jc w:val="center"/>
              <w:rPr>
                <w:bCs/>
                <w:szCs w:val="24"/>
              </w:rPr>
            </w:pPr>
            <w:r w:rsidRPr="00490960">
              <w:rPr>
                <w:bCs/>
                <w:szCs w:val="24"/>
              </w:rPr>
              <w:t>569,9</w:t>
            </w:r>
          </w:p>
        </w:tc>
        <w:tc>
          <w:tcPr>
            <w:tcW w:w="476" w:type="pct"/>
          </w:tcPr>
          <w:p w:rsidR="00622D16" w:rsidRPr="00490960" w:rsidRDefault="00622D16" w:rsidP="00495DF9">
            <w:pPr>
              <w:jc w:val="center"/>
              <w:rPr>
                <w:bCs/>
                <w:szCs w:val="24"/>
              </w:rPr>
            </w:pPr>
            <w:r w:rsidRPr="00490960">
              <w:rPr>
                <w:bCs/>
                <w:szCs w:val="24"/>
              </w:rPr>
              <w:t>614,3</w:t>
            </w:r>
          </w:p>
        </w:tc>
        <w:tc>
          <w:tcPr>
            <w:tcW w:w="476" w:type="pct"/>
          </w:tcPr>
          <w:p w:rsidR="00622D16" w:rsidRPr="00490960" w:rsidRDefault="00622D16" w:rsidP="00495DF9">
            <w:pPr>
              <w:jc w:val="center"/>
              <w:rPr>
                <w:bCs/>
                <w:szCs w:val="24"/>
              </w:rPr>
            </w:pPr>
            <w:r w:rsidRPr="00490960">
              <w:rPr>
                <w:bCs/>
                <w:szCs w:val="24"/>
              </w:rPr>
              <w:t>634,4</w:t>
            </w:r>
          </w:p>
        </w:tc>
        <w:tc>
          <w:tcPr>
            <w:tcW w:w="476" w:type="pct"/>
          </w:tcPr>
          <w:p w:rsidR="00622D16" w:rsidRPr="00490960" w:rsidRDefault="00622D16" w:rsidP="00495DF9">
            <w:pPr>
              <w:jc w:val="center"/>
              <w:rPr>
                <w:bCs/>
                <w:szCs w:val="24"/>
              </w:rPr>
            </w:pPr>
            <w:r w:rsidRPr="00490960">
              <w:rPr>
                <w:bCs/>
                <w:szCs w:val="24"/>
              </w:rPr>
              <w:t>696,2</w:t>
            </w:r>
          </w:p>
        </w:tc>
        <w:tc>
          <w:tcPr>
            <w:tcW w:w="443" w:type="pct"/>
          </w:tcPr>
          <w:p w:rsidR="00622D16" w:rsidRPr="00490960" w:rsidRDefault="00622D16" w:rsidP="00495DF9">
            <w:pPr>
              <w:jc w:val="center"/>
              <w:rPr>
                <w:bCs/>
                <w:szCs w:val="24"/>
              </w:rPr>
            </w:pPr>
            <w:r w:rsidRPr="00490960">
              <w:rPr>
                <w:bCs/>
                <w:szCs w:val="24"/>
              </w:rPr>
              <w:t>775,8</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Порог поражения 99 % людей, м</w:t>
            </w:r>
          </w:p>
        </w:tc>
        <w:tc>
          <w:tcPr>
            <w:tcW w:w="502" w:type="pct"/>
          </w:tcPr>
          <w:p w:rsidR="00622D16" w:rsidRPr="00490960" w:rsidRDefault="00622D16" w:rsidP="00495DF9">
            <w:pPr>
              <w:jc w:val="center"/>
              <w:rPr>
                <w:bCs/>
                <w:szCs w:val="24"/>
              </w:rPr>
            </w:pPr>
            <w:r w:rsidRPr="00490960">
              <w:rPr>
                <w:bCs/>
                <w:szCs w:val="24"/>
              </w:rPr>
              <w:t>42</w:t>
            </w:r>
          </w:p>
        </w:tc>
        <w:tc>
          <w:tcPr>
            <w:tcW w:w="476" w:type="pct"/>
          </w:tcPr>
          <w:p w:rsidR="00622D16" w:rsidRPr="00490960" w:rsidRDefault="00622D16" w:rsidP="00495DF9">
            <w:pPr>
              <w:jc w:val="center"/>
              <w:rPr>
                <w:bCs/>
                <w:szCs w:val="24"/>
              </w:rPr>
            </w:pPr>
            <w:r w:rsidRPr="00490960">
              <w:rPr>
                <w:bCs/>
                <w:szCs w:val="24"/>
              </w:rPr>
              <w:t>45,3</w:t>
            </w:r>
          </w:p>
        </w:tc>
        <w:tc>
          <w:tcPr>
            <w:tcW w:w="476" w:type="pct"/>
          </w:tcPr>
          <w:p w:rsidR="00622D16" w:rsidRPr="00490960" w:rsidRDefault="00622D16" w:rsidP="00495DF9">
            <w:pPr>
              <w:jc w:val="center"/>
              <w:rPr>
                <w:bCs/>
                <w:szCs w:val="24"/>
              </w:rPr>
            </w:pPr>
            <w:r w:rsidRPr="00490960">
              <w:rPr>
                <w:bCs/>
                <w:szCs w:val="24"/>
              </w:rPr>
              <w:t>46,7</w:t>
            </w:r>
          </w:p>
        </w:tc>
        <w:tc>
          <w:tcPr>
            <w:tcW w:w="476" w:type="pct"/>
          </w:tcPr>
          <w:p w:rsidR="00622D16" w:rsidRPr="00490960" w:rsidRDefault="00622D16" w:rsidP="00495DF9">
            <w:pPr>
              <w:jc w:val="center"/>
              <w:rPr>
                <w:bCs/>
                <w:szCs w:val="24"/>
              </w:rPr>
            </w:pPr>
            <w:r w:rsidRPr="00490960">
              <w:rPr>
                <w:bCs/>
                <w:szCs w:val="24"/>
              </w:rPr>
              <w:t>51,3</w:t>
            </w:r>
          </w:p>
        </w:tc>
        <w:tc>
          <w:tcPr>
            <w:tcW w:w="443" w:type="pct"/>
          </w:tcPr>
          <w:p w:rsidR="00622D16" w:rsidRPr="00490960" w:rsidRDefault="00622D16" w:rsidP="00495DF9">
            <w:pPr>
              <w:jc w:val="center"/>
              <w:rPr>
                <w:bCs/>
                <w:szCs w:val="24"/>
              </w:rPr>
            </w:pPr>
            <w:r w:rsidRPr="00490960">
              <w:rPr>
                <w:bCs/>
                <w:szCs w:val="24"/>
              </w:rPr>
              <w:t>57,2</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Порог поражения людей (контузия), м</w:t>
            </w:r>
          </w:p>
        </w:tc>
        <w:tc>
          <w:tcPr>
            <w:tcW w:w="502" w:type="pct"/>
          </w:tcPr>
          <w:p w:rsidR="00622D16" w:rsidRPr="00490960" w:rsidRDefault="00622D16" w:rsidP="00495DF9">
            <w:pPr>
              <w:jc w:val="center"/>
              <w:rPr>
                <w:bCs/>
                <w:szCs w:val="24"/>
              </w:rPr>
            </w:pPr>
            <w:r w:rsidRPr="00490960">
              <w:rPr>
                <w:bCs/>
                <w:szCs w:val="24"/>
              </w:rPr>
              <w:t>66</w:t>
            </w:r>
          </w:p>
        </w:tc>
        <w:tc>
          <w:tcPr>
            <w:tcW w:w="476" w:type="pct"/>
          </w:tcPr>
          <w:p w:rsidR="00622D16" w:rsidRPr="00490960" w:rsidRDefault="00622D16" w:rsidP="00495DF9">
            <w:pPr>
              <w:jc w:val="center"/>
              <w:rPr>
                <w:bCs/>
                <w:szCs w:val="24"/>
              </w:rPr>
            </w:pPr>
            <w:r w:rsidRPr="00490960">
              <w:rPr>
                <w:bCs/>
                <w:szCs w:val="24"/>
              </w:rPr>
              <w:t>71,1</w:t>
            </w:r>
          </w:p>
        </w:tc>
        <w:tc>
          <w:tcPr>
            <w:tcW w:w="476" w:type="pct"/>
          </w:tcPr>
          <w:p w:rsidR="00622D16" w:rsidRPr="00490960" w:rsidRDefault="00622D16" w:rsidP="00495DF9">
            <w:pPr>
              <w:jc w:val="center"/>
              <w:rPr>
                <w:bCs/>
                <w:szCs w:val="24"/>
              </w:rPr>
            </w:pPr>
            <w:r w:rsidRPr="00490960">
              <w:rPr>
                <w:bCs/>
                <w:szCs w:val="24"/>
              </w:rPr>
              <w:t>73,5</w:t>
            </w:r>
          </w:p>
        </w:tc>
        <w:tc>
          <w:tcPr>
            <w:tcW w:w="476" w:type="pct"/>
          </w:tcPr>
          <w:p w:rsidR="00622D16" w:rsidRPr="00490960" w:rsidRDefault="00622D16" w:rsidP="00495DF9">
            <w:pPr>
              <w:jc w:val="center"/>
              <w:rPr>
                <w:bCs/>
                <w:szCs w:val="24"/>
              </w:rPr>
            </w:pPr>
            <w:r w:rsidRPr="00490960">
              <w:rPr>
                <w:bCs/>
                <w:szCs w:val="24"/>
              </w:rPr>
              <w:t>80,6</w:t>
            </w:r>
          </w:p>
        </w:tc>
        <w:tc>
          <w:tcPr>
            <w:tcW w:w="443" w:type="pct"/>
          </w:tcPr>
          <w:p w:rsidR="00622D16" w:rsidRPr="00490960" w:rsidRDefault="00622D16" w:rsidP="00495DF9">
            <w:pPr>
              <w:jc w:val="center"/>
              <w:rPr>
                <w:bCs/>
                <w:szCs w:val="24"/>
              </w:rPr>
            </w:pPr>
            <w:r w:rsidRPr="00490960">
              <w:rPr>
                <w:bCs/>
                <w:szCs w:val="24"/>
              </w:rPr>
              <w:t>89,8</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Зоны воздействия ударной волны на жилые здания</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полных разрушений, м</w:t>
            </w:r>
          </w:p>
        </w:tc>
        <w:tc>
          <w:tcPr>
            <w:tcW w:w="502" w:type="pct"/>
          </w:tcPr>
          <w:p w:rsidR="00622D16" w:rsidRPr="00490960" w:rsidRDefault="00622D16" w:rsidP="00495DF9">
            <w:pPr>
              <w:jc w:val="center"/>
              <w:rPr>
                <w:bCs/>
                <w:szCs w:val="24"/>
              </w:rPr>
            </w:pPr>
            <w:r w:rsidRPr="00490960">
              <w:rPr>
                <w:bCs/>
                <w:szCs w:val="24"/>
              </w:rPr>
              <w:t>42,0</w:t>
            </w:r>
          </w:p>
        </w:tc>
        <w:tc>
          <w:tcPr>
            <w:tcW w:w="476" w:type="pct"/>
          </w:tcPr>
          <w:p w:rsidR="00622D16" w:rsidRPr="00490960" w:rsidRDefault="00622D16" w:rsidP="00495DF9">
            <w:pPr>
              <w:jc w:val="center"/>
              <w:rPr>
                <w:bCs/>
                <w:szCs w:val="24"/>
              </w:rPr>
            </w:pPr>
            <w:r w:rsidRPr="00490960">
              <w:rPr>
                <w:bCs/>
                <w:szCs w:val="24"/>
              </w:rPr>
              <w:t>45,3</w:t>
            </w:r>
          </w:p>
        </w:tc>
        <w:tc>
          <w:tcPr>
            <w:tcW w:w="476" w:type="pct"/>
          </w:tcPr>
          <w:p w:rsidR="00622D16" w:rsidRPr="00490960" w:rsidRDefault="00622D16" w:rsidP="00495DF9">
            <w:pPr>
              <w:jc w:val="center"/>
              <w:rPr>
                <w:bCs/>
                <w:szCs w:val="24"/>
              </w:rPr>
            </w:pPr>
            <w:r w:rsidRPr="00490960">
              <w:rPr>
                <w:bCs/>
                <w:szCs w:val="24"/>
              </w:rPr>
              <w:t>46,7</w:t>
            </w:r>
          </w:p>
        </w:tc>
        <w:tc>
          <w:tcPr>
            <w:tcW w:w="476" w:type="pct"/>
          </w:tcPr>
          <w:p w:rsidR="00622D16" w:rsidRPr="00490960" w:rsidRDefault="00622D16" w:rsidP="00495DF9">
            <w:pPr>
              <w:jc w:val="center"/>
              <w:rPr>
                <w:bCs/>
                <w:szCs w:val="24"/>
              </w:rPr>
            </w:pPr>
            <w:r w:rsidRPr="00490960">
              <w:rPr>
                <w:bCs/>
                <w:szCs w:val="24"/>
              </w:rPr>
              <w:t>51,3</w:t>
            </w:r>
          </w:p>
        </w:tc>
        <w:tc>
          <w:tcPr>
            <w:tcW w:w="443" w:type="pct"/>
          </w:tcPr>
          <w:p w:rsidR="00622D16" w:rsidRPr="00490960" w:rsidRDefault="00622D16" w:rsidP="00495DF9">
            <w:pPr>
              <w:jc w:val="center"/>
              <w:rPr>
                <w:bCs/>
                <w:szCs w:val="24"/>
              </w:rPr>
            </w:pPr>
            <w:r w:rsidRPr="00490960">
              <w:rPr>
                <w:bCs/>
                <w:szCs w:val="24"/>
              </w:rPr>
              <w:t>57,2</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сильных разрушений, м</w:t>
            </w:r>
          </w:p>
        </w:tc>
        <w:tc>
          <w:tcPr>
            <w:tcW w:w="502" w:type="pct"/>
          </w:tcPr>
          <w:p w:rsidR="00622D16" w:rsidRPr="00490960" w:rsidRDefault="00622D16" w:rsidP="00495DF9">
            <w:pPr>
              <w:jc w:val="center"/>
              <w:rPr>
                <w:bCs/>
                <w:szCs w:val="24"/>
              </w:rPr>
            </w:pPr>
            <w:r w:rsidRPr="00490960">
              <w:rPr>
                <w:bCs/>
                <w:szCs w:val="24"/>
              </w:rPr>
              <w:t>84,0</w:t>
            </w:r>
          </w:p>
        </w:tc>
        <w:tc>
          <w:tcPr>
            <w:tcW w:w="476" w:type="pct"/>
          </w:tcPr>
          <w:p w:rsidR="00622D16" w:rsidRPr="00490960" w:rsidRDefault="00622D16" w:rsidP="00495DF9">
            <w:pPr>
              <w:jc w:val="center"/>
              <w:rPr>
                <w:bCs/>
                <w:szCs w:val="24"/>
              </w:rPr>
            </w:pPr>
            <w:r w:rsidRPr="00490960">
              <w:rPr>
                <w:bCs/>
                <w:szCs w:val="24"/>
              </w:rPr>
              <w:t>90,5</w:t>
            </w:r>
          </w:p>
        </w:tc>
        <w:tc>
          <w:tcPr>
            <w:tcW w:w="476" w:type="pct"/>
          </w:tcPr>
          <w:p w:rsidR="00622D16" w:rsidRPr="00490960" w:rsidRDefault="00622D16" w:rsidP="00495DF9">
            <w:pPr>
              <w:jc w:val="center"/>
              <w:rPr>
                <w:bCs/>
                <w:szCs w:val="24"/>
              </w:rPr>
            </w:pPr>
            <w:r w:rsidRPr="00490960">
              <w:rPr>
                <w:bCs/>
                <w:szCs w:val="24"/>
              </w:rPr>
              <w:t>93,5</w:t>
            </w:r>
          </w:p>
        </w:tc>
        <w:tc>
          <w:tcPr>
            <w:tcW w:w="476" w:type="pct"/>
          </w:tcPr>
          <w:p w:rsidR="00622D16" w:rsidRPr="00490960" w:rsidRDefault="00622D16" w:rsidP="00495DF9">
            <w:pPr>
              <w:jc w:val="center"/>
              <w:rPr>
                <w:bCs/>
                <w:szCs w:val="24"/>
              </w:rPr>
            </w:pPr>
            <w:r w:rsidRPr="00490960">
              <w:rPr>
                <w:bCs/>
                <w:szCs w:val="24"/>
              </w:rPr>
              <w:t>102,6</w:t>
            </w:r>
          </w:p>
        </w:tc>
        <w:tc>
          <w:tcPr>
            <w:tcW w:w="443" w:type="pct"/>
          </w:tcPr>
          <w:p w:rsidR="00622D16" w:rsidRPr="00490960" w:rsidRDefault="00622D16" w:rsidP="00495DF9">
            <w:pPr>
              <w:jc w:val="center"/>
              <w:rPr>
                <w:bCs/>
                <w:szCs w:val="24"/>
              </w:rPr>
            </w:pPr>
            <w:r w:rsidRPr="00490960">
              <w:rPr>
                <w:bCs/>
                <w:szCs w:val="24"/>
              </w:rPr>
              <w:t>114,3</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средних разрушений, м</w:t>
            </w:r>
          </w:p>
        </w:tc>
        <w:tc>
          <w:tcPr>
            <w:tcW w:w="502" w:type="pct"/>
          </w:tcPr>
          <w:p w:rsidR="00622D16" w:rsidRPr="00490960" w:rsidRDefault="00622D16" w:rsidP="00495DF9">
            <w:pPr>
              <w:jc w:val="center"/>
              <w:rPr>
                <w:bCs/>
                <w:szCs w:val="24"/>
              </w:rPr>
            </w:pPr>
            <w:r w:rsidRPr="00490960">
              <w:rPr>
                <w:bCs/>
                <w:szCs w:val="24"/>
              </w:rPr>
              <w:t>195,0</w:t>
            </w:r>
          </w:p>
        </w:tc>
        <w:tc>
          <w:tcPr>
            <w:tcW w:w="476" w:type="pct"/>
          </w:tcPr>
          <w:p w:rsidR="00622D16" w:rsidRPr="00490960" w:rsidRDefault="00622D16" w:rsidP="00495DF9">
            <w:pPr>
              <w:jc w:val="center"/>
              <w:rPr>
                <w:bCs/>
                <w:szCs w:val="24"/>
              </w:rPr>
            </w:pPr>
            <w:r w:rsidRPr="00490960">
              <w:rPr>
                <w:bCs/>
                <w:szCs w:val="24"/>
              </w:rPr>
              <w:t>210,2</w:t>
            </w:r>
          </w:p>
        </w:tc>
        <w:tc>
          <w:tcPr>
            <w:tcW w:w="476" w:type="pct"/>
          </w:tcPr>
          <w:p w:rsidR="00622D16" w:rsidRPr="00490960" w:rsidRDefault="00622D16" w:rsidP="00495DF9">
            <w:pPr>
              <w:jc w:val="center"/>
              <w:rPr>
                <w:bCs/>
                <w:szCs w:val="24"/>
              </w:rPr>
            </w:pPr>
            <w:r w:rsidRPr="00490960">
              <w:rPr>
                <w:bCs/>
                <w:szCs w:val="24"/>
              </w:rPr>
              <w:t>217,0</w:t>
            </w:r>
          </w:p>
        </w:tc>
        <w:tc>
          <w:tcPr>
            <w:tcW w:w="476" w:type="pct"/>
          </w:tcPr>
          <w:p w:rsidR="00622D16" w:rsidRPr="00490960" w:rsidRDefault="00622D16" w:rsidP="00495DF9">
            <w:pPr>
              <w:jc w:val="center"/>
              <w:rPr>
                <w:bCs/>
                <w:szCs w:val="24"/>
              </w:rPr>
            </w:pPr>
            <w:r w:rsidRPr="00490960">
              <w:rPr>
                <w:bCs/>
                <w:szCs w:val="24"/>
              </w:rPr>
              <w:t>238,2</w:t>
            </w:r>
          </w:p>
        </w:tc>
        <w:tc>
          <w:tcPr>
            <w:tcW w:w="443" w:type="pct"/>
          </w:tcPr>
          <w:p w:rsidR="00622D16" w:rsidRPr="00490960" w:rsidRDefault="00622D16" w:rsidP="00495DF9">
            <w:pPr>
              <w:jc w:val="center"/>
              <w:rPr>
                <w:bCs/>
                <w:szCs w:val="24"/>
              </w:rPr>
            </w:pPr>
            <w:r w:rsidRPr="00490960">
              <w:rPr>
                <w:bCs/>
                <w:szCs w:val="24"/>
              </w:rPr>
              <w:t>265,4</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слабых разрушений, м</w:t>
            </w:r>
          </w:p>
        </w:tc>
        <w:tc>
          <w:tcPr>
            <w:tcW w:w="502" w:type="pct"/>
          </w:tcPr>
          <w:p w:rsidR="00622D16" w:rsidRPr="00490960" w:rsidRDefault="00622D16" w:rsidP="00495DF9">
            <w:pPr>
              <w:jc w:val="center"/>
              <w:rPr>
                <w:bCs/>
                <w:szCs w:val="24"/>
              </w:rPr>
            </w:pPr>
            <w:r w:rsidRPr="00490960">
              <w:rPr>
                <w:bCs/>
                <w:szCs w:val="24"/>
              </w:rPr>
              <w:t>479,9</w:t>
            </w:r>
          </w:p>
        </w:tc>
        <w:tc>
          <w:tcPr>
            <w:tcW w:w="476" w:type="pct"/>
          </w:tcPr>
          <w:p w:rsidR="00622D16" w:rsidRPr="00490960" w:rsidRDefault="00622D16" w:rsidP="00495DF9">
            <w:pPr>
              <w:jc w:val="center"/>
              <w:rPr>
                <w:bCs/>
                <w:szCs w:val="24"/>
              </w:rPr>
            </w:pPr>
            <w:r w:rsidRPr="00490960">
              <w:rPr>
                <w:bCs/>
                <w:szCs w:val="24"/>
              </w:rPr>
              <w:t>517,3</w:t>
            </w:r>
          </w:p>
        </w:tc>
        <w:tc>
          <w:tcPr>
            <w:tcW w:w="476" w:type="pct"/>
          </w:tcPr>
          <w:p w:rsidR="00622D16" w:rsidRPr="00490960" w:rsidRDefault="00622D16" w:rsidP="00495DF9">
            <w:pPr>
              <w:jc w:val="center"/>
              <w:rPr>
                <w:bCs/>
                <w:szCs w:val="24"/>
              </w:rPr>
            </w:pPr>
            <w:r w:rsidRPr="00490960">
              <w:rPr>
                <w:bCs/>
                <w:szCs w:val="24"/>
              </w:rPr>
              <w:t>534,2</w:t>
            </w:r>
          </w:p>
        </w:tc>
        <w:tc>
          <w:tcPr>
            <w:tcW w:w="476" w:type="pct"/>
          </w:tcPr>
          <w:p w:rsidR="00622D16" w:rsidRPr="00490960" w:rsidRDefault="00622D16" w:rsidP="00495DF9">
            <w:pPr>
              <w:jc w:val="center"/>
              <w:rPr>
                <w:bCs/>
                <w:szCs w:val="24"/>
              </w:rPr>
            </w:pPr>
            <w:r w:rsidRPr="00490960">
              <w:rPr>
                <w:bCs/>
                <w:szCs w:val="24"/>
              </w:rPr>
              <w:t>586,3</w:t>
            </w:r>
          </w:p>
        </w:tc>
        <w:tc>
          <w:tcPr>
            <w:tcW w:w="443" w:type="pct"/>
          </w:tcPr>
          <w:p w:rsidR="00622D16" w:rsidRPr="00490960" w:rsidRDefault="00622D16" w:rsidP="00495DF9">
            <w:pPr>
              <w:jc w:val="center"/>
              <w:rPr>
                <w:bCs/>
                <w:szCs w:val="24"/>
              </w:rPr>
            </w:pPr>
            <w:r w:rsidRPr="00490960">
              <w:rPr>
                <w:bCs/>
                <w:szCs w:val="24"/>
              </w:rPr>
              <w:t>653,3</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Параметры огневого шара (ОШ)</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Радиус ОШ, м</w:t>
            </w:r>
          </w:p>
        </w:tc>
        <w:tc>
          <w:tcPr>
            <w:tcW w:w="502" w:type="pct"/>
            <w:vAlign w:val="center"/>
          </w:tcPr>
          <w:p w:rsidR="00622D16" w:rsidRPr="00490960" w:rsidRDefault="00622D16" w:rsidP="00495DF9">
            <w:pPr>
              <w:jc w:val="center"/>
              <w:rPr>
                <w:bCs/>
                <w:szCs w:val="24"/>
              </w:rPr>
            </w:pPr>
            <w:r w:rsidRPr="00490960">
              <w:rPr>
                <w:bCs/>
                <w:szCs w:val="24"/>
              </w:rPr>
              <w:t>37,8</w:t>
            </w:r>
          </w:p>
        </w:tc>
        <w:tc>
          <w:tcPr>
            <w:tcW w:w="476" w:type="pct"/>
            <w:vAlign w:val="center"/>
          </w:tcPr>
          <w:p w:rsidR="00622D16" w:rsidRPr="00490960" w:rsidRDefault="00622D16" w:rsidP="00495DF9">
            <w:pPr>
              <w:jc w:val="center"/>
              <w:rPr>
                <w:bCs/>
                <w:szCs w:val="24"/>
              </w:rPr>
            </w:pPr>
            <w:r w:rsidRPr="00490960">
              <w:rPr>
                <w:bCs/>
                <w:szCs w:val="24"/>
              </w:rPr>
              <w:t>40,7</w:t>
            </w:r>
          </w:p>
        </w:tc>
        <w:tc>
          <w:tcPr>
            <w:tcW w:w="476" w:type="pct"/>
            <w:vAlign w:val="center"/>
          </w:tcPr>
          <w:p w:rsidR="00622D16" w:rsidRPr="00490960" w:rsidRDefault="00622D16" w:rsidP="00495DF9">
            <w:pPr>
              <w:jc w:val="center"/>
              <w:rPr>
                <w:bCs/>
                <w:szCs w:val="24"/>
              </w:rPr>
            </w:pPr>
            <w:r w:rsidRPr="00490960">
              <w:rPr>
                <w:bCs/>
                <w:szCs w:val="24"/>
              </w:rPr>
              <w:t>42</w:t>
            </w:r>
          </w:p>
        </w:tc>
        <w:tc>
          <w:tcPr>
            <w:tcW w:w="476" w:type="pct"/>
            <w:vAlign w:val="center"/>
          </w:tcPr>
          <w:p w:rsidR="00622D16" w:rsidRPr="00490960" w:rsidRDefault="00622D16" w:rsidP="00495DF9">
            <w:pPr>
              <w:jc w:val="center"/>
              <w:rPr>
                <w:bCs/>
                <w:szCs w:val="24"/>
              </w:rPr>
            </w:pPr>
            <w:r w:rsidRPr="00490960">
              <w:rPr>
                <w:bCs/>
                <w:szCs w:val="24"/>
              </w:rPr>
              <w:t>45,9</w:t>
            </w:r>
          </w:p>
        </w:tc>
        <w:tc>
          <w:tcPr>
            <w:tcW w:w="443" w:type="pct"/>
            <w:vAlign w:val="center"/>
          </w:tcPr>
          <w:p w:rsidR="00622D16" w:rsidRPr="00490960" w:rsidRDefault="00622D16" w:rsidP="00495DF9">
            <w:pPr>
              <w:jc w:val="center"/>
              <w:rPr>
                <w:bCs/>
                <w:szCs w:val="24"/>
              </w:rPr>
            </w:pPr>
            <w:r w:rsidRPr="00490960">
              <w:rPr>
                <w:bCs/>
                <w:szCs w:val="24"/>
              </w:rPr>
              <w:t>51</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Время существования ОШ, с</w:t>
            </w:r>
          </w:p>
        </w:tc>
        <w:tc>
          <w:tcPr>
            <w:tcW w:w="502" w:type="pct"/>
            <w:vAlign w:val="center"/>
          </w:tcPr>
          <w:p w:rsidR="00622D16" w:rsidRPr="00490960" w:rsidRDefault="00622D16" w:rsidP="00495DF9">
            <w:pPr>
              <w:jc w:val="center"/>
              <w:rPr>
                <w:bCs/>
                <w:szCs w:val="24"/>
              </w:rPr>
            </w:pPr>
            <w:r w:rsidRPr="00490960">
              <w:rPr>
                <w:bCs/>
                <w:szCs w:val="24"/>
              </w:rPr>
              <w:t>6,1</w:t>
            </w:r>
          </w:p>
        </w:tc>
        <w:tc>
          <w:tcPr>
            <w:tcW w:w="476" w:type="pct"/>
            <w:vAlign w:val="center"/>
          </w:tcPr>
          <w:p w:rsidR="00622D16" w:rsidRPr="00490960" w:rsidRDefault="00622D16" w:rsidP="00495DF9">
            <w:pPr>
              <w:jc w:val="center"/>
              <w:rPr>
                <w:bCs/>
                <w:szCs w:val="24"/>
              </w:rPr>
            </w:pPr>
            <w:r w:rsidRPr="00490960">
              <w:rPr>
                <w:bCs/>
                <w:szCs w:val="24"/>
              </w:rPr>
              <w:t>6,5</w:t>
            </w:r>
          </w:p>
        </w:tc>
        <w:tc>
          <w:tcPr>
            <w:tcW w:w="476" w:type="pct"/>
            <w:vAlign w:val="center"/>
          </w:tcPr>
          <w:p w:rsidR="00622D16" w:rsidRPr="00490960" w:rsidRDefault="00622D16" w:rsidP="00495DF9">
            <w:pPr>
              <w:jc w:val="center"/>
              <w:rPr>
                <w:bCs/>
                <w:szCs w:val="24"/>
              </w:rPr>
            </w:pPr>
            <w:r w:rsidRPr="00490960">
              <w:rPr>
                <w:bCs/>
                <w:szCs w:val="24"/>
              </w:rPr>
              <w:t>6,7</w:t>
            </w:r>
          </w:p>
        </w:tc>
        <w:tc>
          <w:tcPr>
            <w:tcW w:w="476" w:type="pct"/>
            <w:vAlign w:val="center"/>
          </w:tcPr>
          <w:p w:rsidR="00622D16" w:rsidRPr="00490960" w:rsidRDefault="00622D16" w:rsidP="00495DF9">
            <w:pPr>
              <w:jc w:val="center"/>
              <w:rPr>
                <w:bCs/>
                <w:szCs w:val="24"/>
              </w:rPr>
            </w:pPr>
            <w:r w:rsidRPr="00490960">
              <w:rPr>
                <w:bCs/>
                <w:szCs w:val="24"/>
              </w:rPr>
              <w:t>7,2</w:t>
            </w:r>
          </w:p>
        </w:tc>
        <w:tc>
          <w:tcPr>
            <w:tcW w:w="443" w:type="pct"/>
            <w:vAlign w:val="center"/>
          </w:tcPr>
          <w:p w:rsidR="00622D16" w:rsidRPr="00490960" w:rsidRDefault="00622D16" w:rsidP="00495DF9">
            <w:pPr>
              <w:jc w:val="center"/>
              <w:rPr>
                <w:bCs/>
                <w:szCs w:val="24"/>
              </w:rPr>
            </w:pPr>
            <w:r w:rsidRPr="00490960">
              <w:rPr>
                <w:bCs/>
                <w:szCs w:val="24"/>
              </w:rPr>
              <w:t>7,8</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Скорость распространения пламени, м/с</w:t>
            </w:r>
          </w:p>
        </w:tc>
        <w:tc>
          <w:tcPr>
            <w:tcW w:w="502" w:type="pct"/>
            <w:vAlign w:val="center"/>
          </w:tcPr>
          <w:p w:rsidR="00622D16" w:rsidRPr="00490960" w:rsidRDefault="00622D16" w:rsidP="00495DF9">
            <w:pPr>
              <w:jc w:val="center"/>
              <w:rPr>
                <w:bCs/>
                <w:szCs w:val="24"/>
              </w:rPr>
            </w:pPr>
            <w:r w:rsidRPr="00490960">
              <w:rPr>
                <w:bCs/>
                <w:szCs w:val="24"/>
              </w:rPr>
              <w:t>53</w:t>
            </w:r>
          </w:p>
        </w:tc>
        <w:tc>
          <w:tcPr>
            <w:tcW w:w="476" w:type="pct"/>
            <w:vAlign w:val="center"/>
          </w:tcPr>
          <w:p w:rsidR="00622D16" w:rsidRPr="00490960" w:rsidRDefault="00622D16" w:rsidP="00495DF9">
            <w:pPr>
              <w:jc w:val="center"/>
              <w:rPr>
                <w:bCs/>
                <w:szCs w:val="24"/>
              </w:rPr>
            </w:pPr>
            <w:r w:rsidRPr="00490960">
              <w:rPr>
                <w:bCs/>
                <w:szCs w:val="24"/>
              </w:rPr>
              <w:t>55</w:t>
            </w:r>
          </w:p>
        </w:tc>
        <w:tc>
          <w:tcPr>
            <w:tcW w:w="476" w:type="pct"/>
            <w:vAlign w:val="center"/>
          </w:tcPr>
          <w:p w:rsidR="00622D16" w:rsidRPr="00490960" w:rsidRDefault="00622D16" w:rsidP="00495DF9">
            <w:pPr>
              <w:jc w:val="center"/>
              <w:rPr>
                <w:bCs/>
                <w:szCs w:val="24"/>
              </w:rPr>
            </w:pPr>
            <w:r w:rsidRPr="00490960">
              <w:rPr>
                <w:bCs/>
                <w:szCs w:val="24"/>
              </w:rPr>
              <w:t>55</w:t>
            </w:r>
          </w:p>
        </w:tc>
        <w:tc>
          <w:tcPr>
            <w:tcW w:w="476" w:type="pct"/>
            <w:vAlign w:val="center"/>
          </w:tcPr>
          <w:p w:rsidR="00622D16" w:rsidRPr="00490960" w:rsidRDefault="00622D16" w:rsidP="00495DF9">
            <w:pPr>
              <w:jc w:val="center"/>
              <w:rPr>
                <w:bCs/>
                <w:szCs w:val="24"/>
              </w:rPr>
            </w:pPr>
            <w:r w:rsidRPr="00490960">
              <w:rPr>
                <w:bCs/>
                <w:szCs w:val="24"/>
              </w:rPr>
              <w:t>58</w:t>
            </w:r>
          </w:p>
        </w:tc>
        <w:tc>
          <w:tcPr>
            <w:tcW w:w="443" w:type="pct"/>
            <w:vAlign w:val="center"/>
          </w:tcPr>
          <w:p w:rsidR="00622D16" w:rsidRPr="00490960" w:rsidRDefault="00622D16" w:rsidP="00495DF9">
            <w:pPr>
              <w:jc w:val="center"/>
              <w:rPr>
                <w:bCs/>
                <w:szCs w:val="24"/>
              </w:rPr>
            </w:pPr>
            <w:r w:rsidRPr="00490960">
              <w:rPr>
                <w:bCs/>
                <w:szCs w:val="24"/>
              </w:rPr>
              <w:t>61</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Величина воздействия теплового потока на здания и сооружения на кромке ОШ, кВт/м</w:t>
            </w:r>
            <w:r w:rsidR="008C71A1" w:rsidRPr="00490960">
              <w:rPr>
                <w:bCs/>
                <w:szCs w:val="24"/>
              </w:rPr>
              <w:t>²</w:t>
            </w:r>
          </w:p>
        </w:tc>
        <w:tc>
          <w:tcPr>
            <w:tcW w:w="502" w:type="pct"/>
            <w:vAlign w:val="center"/>
          </w:tcPr>
          <w:p w:rsidR="00622D16" w:rsidRPr="00490960" w:rsidRDefault="00622D16" w:rsidP="00495DF9">
            <w:pPr>
              <w:jc w:val="center"/>
              <w:rPr>
                <w:bCs/>
                <w:szCs w:val="24"/>
              </w:rPr>
            </w:pPr>
            <w:r w:rsidRPr="00490960">
              <w:rPr>
                <w:bCs/>
                <w:szCs w:val="24"/>
              </w:rPr>
              <w:t>220</w:t>
            </w:r>
          </w:p>
        </w:tc>
        <w:tc>
          <w:tcPr>
            <w:tcW w:w="476" w:type="pct"/>
            <w:vAlign w:val="center"/>
          </w:tcPr>
          <w:p w:rsidR="00622D16" w:rsidRPr="00490960" w:rsidRDefault="00622D16" w:rsidP="00495DF9">
            <w:pPr>
              <w:jc w:val="center"/>
              <w:rPr>
                <w:bCs/>
                <w:szCs w:val="24"/>
              </w:rPr>
            </w:pPr>
            <w:r w:rsidRPr="00490960">
              <w:rPr>
                <w:bCs/>
                <w:szCs w:val="24"/>
              </w:rPr>
              <w:t>220</w:t>
            </w:r>
          </w:p>
        </w:tc>
        <w:tc>
          <w:tcPr>
            <w:tcW w:w="476" w:type="pct"/>
            <w:vAlign w:val="center"/>
          </w:tcPr>
          <w:p w:rsidR="00622D16" w:rsidRPr="00490960" w:rsidRDefault="00622D16" w:rsidP="00495DF9">
            <w:pPr>
              <w:jc w:val="center"/>
              <w:rPr>
                <w:bCs/>
                <w:szCs w:val="24"/>
              </w:rPr>
            </w:pPr>
            <w:r w:rsidRPr="00490960">
              <w:rPr>
                <w:bCs/>
                <w:szCs w:val="24"/>
              </w:rPr>
              <w:t>220</w:t>
            </w:r>
          </w:p>
        </w:tc>
        <w:tc>
          <w:tcPr>
            <w:tcW w:w="476" w:type="pct"/>
            <w:vAlign w:val="center"/>
          </w:tcPr>
          <w:p w:rsidR="00622D16" w:rsidRPr="00490960" w:rsidRDefault="00622D16" w:rsidP="00495DF9">
            <w:pPr>
              <w:jc w:val="center"/>
              <w:rPr>
                <w:bCs/>
                <w:szCs w:val="24"/>
              </w:rPr>
            </w:pPr>
            <w:r w:rsidRPr="00490960">
              <w:rPr>
                <w:bCs/>
                <w:szCs w:val="24"/>
              </w:rPr>
              <w:t>220</w:t>
            </w:r>
          </w:p>
        </w:tc>
        <w:tc>
          <w:tcPr>
            <w:tcW w:w="443" w:type="pct"/>
            <w:vAlign w:val="center"/>
          </w:tcPr>
          <w:p w:rsidR="00622D16" w:rsidRPr="00490960" w:rsidRDefault="00622D16" w:rsidP="00495DF9">
            <w:pPr>
              <w:jc w:val="center"/>
              <w:rPr>
                <w:bCs/>
                <w:szCs w:val="24"/>
              </w:rPr>
            </w:pPr>
            <w:r w:rsidRPr="00490960">
              <w:rPr>
                <w:bCs/>
                <w:szCs w:val="24"/>
              </w:rPr>
              <w:t>220</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Индекс теплового излучения на кромке ОШ</w:t>
            </w:r>
          </w:p>
        </w:tc>
        <w:tc>
          <w:tcPr>
            <w:tcW w:w="502"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144,6</w:t>
            </w:r>
          </w:p>
        </w:tc>
        <w:tc>
          <w:tcPr>
            <w:tcW w:w="476"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631,1</w:t>
            </w:r>
          </w:p>
        </w:tc>
        <w:tc>
          <w:tcPr>
            <w:tcW w:w="476"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847,7</w:t>
            </w:r>
          </w:p>
        </w:tc>
        <w:tc>
          <w:tcPr>
            <w:tcW w:w="476" w:type="pct"/>
            <w:vAlign w:val="center"/>
          </w:tcPr>
          <w:p w:rsidR="00622D16" w:rsidRPr="00490960" w:rsidRDefault="00622D16" w:rsidP="00495DF9">
            <w:pPr>
              <w:jc w:val="center"/>
              <w:rPr>
                <w:bCs/>
                <w:szCs w:val="24"/>
              </w:rPr>
            </w:pPr>
            <w:r w:rsidRPr="00490960">
              <w:rPr>
                <w:bCs/>
                <w:szCs w:val="24"/>
              </w:rPr>
              <w:t>9</w:t>
            </w:r>
            <w:r w:rsidR="00896060">
              <w:rPr>
                <w:bCs/>
                <w:szCs w:val="24"/>
              </w:rPr>
              <w:t xml:space="preserve"> </w:t>
            </w:r>
            <w:r w:rsidRPr="00490960">
              <w:rPr>
                <w:bCs/>
                <w:szCs w:val="24"/>
              </w:rPr>
              <w:t>506,6</w:t>
            </w:r>
          </w:p>
        </w:tc>
        <w:tc>
          <w:tcPr>
            <w:tcW w:w="443" w:type="pct"/>
            <w:vAlign w:val="center"/>
          </w:tcPr>
          <w:p w:rsidR="00622D16" w:rsidRPr="00490960" w:rsidRDefault="00622D16" w:rsidP="00495DF9">
            <w:pPr>
              <w:jc w:val="center"/>
              <w:rPr>
                <w:bCs/>
                <w:szCs w:val="24"/>
              </w:rPr>
            </w:pPr>
            <w:r w:rsidRPr="00490960">
              <w:rPr>
                <w:bCs/>
                <w:szCs w:val="24"/>
              </w:rPr>
              <w:t>10</w:t>
            </w:r>
            <w:r w:rsidR="00896060">
              <w:rPr>
                <w:bCs/>
                <w:szCs w:val="24"/>
              </w:rPr>
              <w:t xml:space="preserve"> </w:t>
            </w:r>
            <w:r w:rsidRPr="00490960">
              <w:rPr>
                <w:bCs/>
                <w:szCs w:val="24"/>
              </w:rPr>
              <w:t>336</w:t>
            </w:r>
          </w:p>
        </w:tc>
      </w:tr>
      <w:tr w:rsidR="00A66EDE" w:rsidRPr="00490960" w:rsidTr="00B9688D">
        <w:trPr>
          <w:trHeight w:val="225"/>
        </w:trPr>
        <w:tc>
          <w:tcPr>
            <w:tcW w:w="2628" w:type="pct"/>
          </w:tcPr>
          <w:p w:rsidR="00622D16" w:rsidRPr="00490960" w:rsidRDefault="00622D16" w:rsidP="00495DF9">
            <w:pPr>
              <w:jc w:val="left"/>
              <w:rPr>
                <w:bCs/>
                <w:szCs w:val="24"/>
              </w:rPr>
            </w:pPr>
            <w:r w:rsidRPr="00490960">
              <w:rPr>
                <w:bCs/>
                <w:szCs w:val="24"/>
              </w:rPr>
              <w:t>Доля людей, поражаемых на кромке ОШ, %</w:t>
            </w:r>
          </w:p>
        </w:tc>
        <w:tc>
          <w:tcPr>
            <w:tcW w:w="502" w:type="pct"/>
            <w:vAlign w:val="center"/>
          </w:tcPr>
          <w:p w:rsidR="00622D16" w:rsidRPr="00490960" w:rsidRDefault="00622D16" w:rsidP="00495DF9">
            <w:pPr>
              <w:jc w:val="center"/>
              <w:rPr>
                <w:bCs/>
                <w:szCs w:val="24"/>
              </w:rPr>
            </w:pPr>
            <w:r w:rsidRPr="00490960">
              <w:rPr>
                <w:bCs/>
                <w:szCs w:val="24"/>
              </w:rPr>
              <w:t>1</w:t>
            </w:r>
          </w:p>
        </w:tc>
        <w:tc>
          <w:tcPr>
            <w:tcW w:w="476" w:type="pct"/>
            <w:vAlign w:val="center"/>
          </w:tcPr>
          <w:p w:rsidR="00622D16" w:rsidRPr="00490960" w:rsidRDefault="00622D16" w:rsidP="00495DF9">
            <w:pPr>
              <w:jc w:val="center"/>
              <w:rPr>
                <w:bCs/>
                <w:szCs w:val="24"/>
              </w:rPr>
            </w:pPr>
            <w:r w:rsidRPr="00490960">
              <w:rPr>
                <w:bCs/>
                <w:szCs w:val="24"/>
              </w:rPr>
              <w:t>1</w:t>
            </w:r>
          </w:p>
        </w:tc>
        <w:tc>
          <w:tcPr>
            <w:tcW w:w="476" w:type="pct"/>
            <w:vAlign w:val="center"/>
          </w:tcPr>
          <w:p w:rsidR="00622D16" w:rsidRPr="00490960" w:rsidRDefault="00622D16" w:rsidP="00495DF9">
            <w:pPr>
              <w:jc w:val="center"/>
              <w:rPr>
                <w:bCs/>
                <w:szCs w:val="24"/>
              </w:rPr>
            </w:pPr>
            <w:r w:rsidRPr="00490960">
              <w:rPr>
                <w:bCs/>
                <w:szCs w:val="24"/>
              </w:rPr>
              <w:t>1</w:t>
            </w:r>
          </w:p>
        </w:tc>
        <w:tc>
          <w:tcPr>
            <w:tcW w:w="476" w:type="pct"/>
            <w:vAlign w:val="center"/>
          </w:tcPr>
          <w:p w:rsidR="00622D16" w:rsidRPr="00490960" w:rsidRDefault="00622D16" w:rsidP="00495DF9">
            <w:pPr>
              <w:jc w:val="center"/>
              <w:rPr>
                <w:bCs/>
                <w:szCs w:val="24"/>
              </w:rPr>
            </w:pPr>
            <w:r w:rsidRPr="00490960">
              <w:rPr>
                <w:bCs/>
                <w:szCs w:val="24"/>
              </w:rPr>
              <w:t>2</w:t>
            </w:r>
          </w:p>
        </w:tc>
        <w:tc>
          <w:tcPr>
            <w:tcW w:w="443" w:type="pct"/>
            <w:vAlign w:val="center"/>
          </w:tcPr>
          <w:p w:rsidR="00622D16" w:rsidRPr="00490960" w:rsidRDefault="00622D16" w:rsidP="00495DF9">
            <w:pPr>
              <w:jc w:val="center"/>
              <w:rPr>
                <w:bCs/>
                <w:szCs w:val="24"/>
              </w:rPr>
            </w:pPr>
            <w:r w:rsidRPr="00490960">
              <w:rPr>
                <w:bCs/>
                <w:szCs w:val="24"/>
              </w:rPr>
              <w:t>2</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Параметры горения разлития</w:t>
            </w:r>
          </w:p>
        </w:tc>
      </w:tr>
      <w:tr w:rsidR="00B9688D" w:rsidRPr="00490960" w:rsidTr="00B9688D">
        <w:tc>
          <w:tcPr>
            <w:tcW w:w="2628" w:type="pct"/>
          </w:tcPr>
          <w:p w:rsidR="00B9688D" w:rsidRPr="00490960" w:rsidRDefault="00B9688D" w:rsidP="00495DF9">
            <w:pPr>
              <w:jc w:val="left"/>
              <w:rPr>
                <w:bCs/>
                <w:szCs w:val="24"/>
              </w:rPr>
            </w:pPr>
            <w:r w:rsidRPr="00490960">
              <w:rPr>
                <w:bCs/>
                <w:szCs w:val="24"/>
              </w:rPr>
              <w:t>Ориенти</w:t>
            </w:r>
            <w:r>
              <w:rPr>
                <w:bCs/>
                <w:szCs w:val="24"/>
              </w:rPr>
              <w:t>ровочное время выгорания</w:t>
            </w:r>
          </w:p>
        </w:tc>
        <w:tc>
          <w:tcPr>
            <w:tcW w:w="502"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76"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76"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76"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43"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Величина воздействия теплового потока на здания, сооружения и людей на кромке разлития, кВт/м</w:t>
            </w:r>
            <w:r w:rsidR="008C71A1" w:rsidRPr="00490960">
              <w:rPr>
                <w:bCs/>
                <w:szCs w:val="24"/>
              </w:rPr>
              <w:t>²</w:t>
            </w:r>
          </w:p>
        </w:tc>
        <w:tc>
          <w:tcPr>
            <w:tcW w:w="502" w:type="pct"/>
            <w:vAlign w:val="center"/>
          </w:tcPr>
          <w:p w:rsidR="00622D16" w:rsidRPr="00490960" w:rsidRDefault="00622D16" w:rsidP="00495DF9">
            <w:pPr>
              <w:jc w:val="center"/>
              <w:rPr>
                <w:bCs/>
                <w:szCs w:val="24"/>
              </w:rPr>
            </w:pPr>
            <w:r w:rsidRPr="00490960">
              <w:rPr>
                <w:bCs/>
                <w:szCs w:val="24"/>
              </w:rPr>
              <w:t>176</w:t>
            </w:r>
          </w:p>
        </w:tc>
        <w:tc>
          <w:tcPr>
            <w:tcW w:w="476" w:type="pct"/>
            <w:vAlign w:val="center"/>
          </w:tcPr>
          <w:p w:rsidR="00622D16" w:rsidRPr="00490960" w:rsidRDefault="00622D16" w:rsidP="00495DF9">
            <w:pPr>
              <w:jc w:val="center"/>
              <w:rPr>
                <w:bCs/>
                <w:szCs w:val="24"/>
              </w:rPr>
            </w:pPr>
            <w:r w:rsidRPr="00490960">
              <w:rPr>
                <w:bCs/>
                <w:szCs w:val="24"/>
              </w:rPr>
              <w:t>176</w:t>
            </w:r>
          </w:p>
        </w:tc>
        <w:tc>
          <w:tcPr>
            <w:tcW w:w="476" w:type="pct"/>
            <w:vAlign w:val="center"/>
          </w:tcPr>
          <w:p w:rsidR="00622D16" w:rsidRPr="00490960" w:rsidRDefault="00622D16" w:rsidP="00495DF9">
            <w:pPr>
              <w:jc w:val="center"/>
              <w:rPr>
                <w:bCs/>
                <w:szCs w:val="24"/>
              </w:rPr>
            </w:pPr>
            <w:r w:rsidRPr="00490960">
              <w:rPr>
                <w:bCs/>
                <w:szCs w:val="24"/>
              </w:rPr>
              <w:t>176</w:t>
            </w:r>
          </w:p>
        </w:tc>
        <w:tc>
          <w:tcPr>
            <w:tcW w:w="476" w:type="pct"/>
            <w:vAlign w:val="center"/>
          </w:tcPr>
          <w:p w:rsidR="00622D16" w:rsidRPr="00490960" w:rsidRDefault="00622D16" w:rsidP="00495DF9">
            <w:pPr>
              <w:jc w:val="center"/>
              <w:rPr>
                <w:bCs/>
                <w:szCs w:val="24"/>
              </w:rPr>
            </w:pPr>
            <w:r w:rsidRPr="00490960">
              <w:rPr>
                <w:bCs/>
                <w:szCs w:val="24"/>
              </w:rPr>
              <w:t>176</w:t>
            </w:r>
          </w:p>
        </w:tc>
        <w:tc>
          <w:tcPr>
            <w:tcW w:w="443" w:type="pct"/>
            <w:vAlign w:val="center"/>
          </w:tcPr>
          <w:p w:rsidR="00622D16" w:rsidRPr="00490960" w:rsidRDefault="00622D16" w:rsidP="00495DF9">
            <w:pPr>
              <w:jc w:val="center"/>
              <w:rPr>
                <w:bCs/>
                <w:szCs w:val="24"/>
              </w:rPr>
            </w:pPr>
            <w:r w:rsidRPr="00490960">
              <w:rPr>
                <w:bCs/>
                <w:szCs w:val="24"/>
              </w:rPr>
              <w:t>176</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Индекс теплового излучения на кромке горящего разлития</w:t>
            </w:r>
          </w:p>
        </w:tc>
        <w:tc>
          <w:tcPr>
            <w:tcW w:w="502"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76"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76"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76"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43"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r>
      <w:tr w:rsidR="00622D16" w:rsidRPr="00490960" w:rsidTr="00B9688D">
        <w:tc>
          <w:tcPr>
            <w:tcW w:w="2628" w:type="pct"/>
          </w:tcPr>
          <w:p w:rsidR="00622D16" w:rsidRPr="00490960" w:rsidRDefault="00622D16" w:rsidP="00495DF9">
            <w:pPr>
              <w:jc w:val="left"/>
              <w:rPr>
                <w:bCs/>
                <w:szCs w:val="24"/>
              </w:rPr>
            </w:pPr>
            <w:r w:rsidRPr="00490960">
              <w:rPr>
                <w:bCs/>
                <w:szCs w:val="24"/>
              </w:rPr>
              <w:t>Доля людей, поражаемых на кромке горения разлития, %</w:t>
            </w:r>
          </w:p>
        </w:tc>
        <w:tc>
          <w:tcPr>
            <w:tcW w:w="502" w:type="pct"/>
            <w:vAlign w:val="center"/>
          </w:tcPr>
          <w:p w:rsidR="00622D16" w:rsidRPr="00490960" w:rsidRDefault="00622D16" w:rsidP="00495DF9">
            <w:pPr>
              <w:jc w:val="center"/>
              <w:rPr>
                <w:bCs/>
                <w:szCs w:val="24"/>
              </w:rPr>
            </w:pPr>
            <w:r w:rsidRPr="00490960">
              <w:rPr>
                <w:bCs/>
                <w:szCs w:val="24"/>
              </w:rPr>
              <w:t>100</w:t>
            </w:r>
          </w:p>
        </w:tc>
        <w:tc>
          <w:tcPr>
            <w:tcW w:w="476" w:type="pct"/>
            <w:vAlign w:val="center"/>
          </w:tcPr>
          <w:p w:rsidR="00622D16" w:rsidRPr="00490960" w:rsidRDefault="00622D16" w:rsidP="00495DF9">
            <w:pPr>
              <w:jc w:val="center"/>
              <w:rPr>
                <w:bCs/>
                <w:szCs w:val="24"/>
              </w:rPr>
            </w:pPr>
            <w:r w:rsidRPr="00490960">
              <w:rPr>
                <w:bCs/>
                <w:szCs w:val="24"/>
              </w:rPr>
              <w:t>100</w:t>
            </w:r>
          </w:p>
        </w:tc>
        <w:tc>
          <w:tcPr>
            <w:tcW w:w="476" w:type="pct"/>
            <w:vAlign w:val="center"/>
          </w:tcPr>
          <w:p w:rsidR="00622D16" w:rsidRPr="00490960" w:rsidRDefault="00622D16" w:rsidP="00495DF9">
            <w:pPr>
              <w:jc w:val="center"/>
              <w:rPr>
                <w:bCs/>
                <w:szCs w:val="24"/>
              </w:rPr>
            </w:pPr>
            <w:r w:rsidRPr="00490960">
              <w:rPr>
                <w:bCs/>
                <w:szCs w:val="24"/>
              </w:rPr>
              <w:t>100</w:t>
            </w:r>
          </w:p>
        </w:tc>
        <w:tc>
          <w:tcPr>
            <w:tcW w:w="476" w:type="pct"/>
            <w:vAlign w:val="center"/>
          </w:tcPr>
          <w:p w:rsidR="00622D16" w:rsidRPr="00490960" w:rsidRDefault="00622D16" w:rsidP="00495DF9">
            <w:pPr>
              <w:jc w:val="center"/>
              <w:rPr>
                <w:bCs/>
                <w:szCs w:val="24"/>
              </w:rPr>
            </w:pPr>
            <w:r w:rsidRPr="00490960">
              <w:rPr>
                <w:bCs/>
                <w:szCs w:val="24"/>
              </w:rPr>
              <w:t>100</w:t>
            </w:r>
          </w:p>
        </w:tc>
        <w:tc>
          <w:tcPr>
            <w:tcW w:w="443" w:type="pct"/>
            <w:vAlign w:val="center"/>
          </w:tcPr>
          <w:p w:rsidR="00622D16" w:rsidRPr="00490960" w:rsidRDefault="00622D16" w:rsidP="00495DF9">
            <w:pPr>
              <w:jc w:val="center"/>
              <w:rPr>
                <w:bCs/>
                <w:szCs w:val="24"/>
              </w:rPr>
            </w:pPr>
            <w:r w:rsidRPr="00490960">
              <w:rPr>
                <w:bCs/>
                <w:szCs w:val="24"/>
              </w:rPr>
              <w:t>100</w:t>
            </w:r>
          </w:p>
        </w:tc>
      </w:tr>
    </w:tbl>
    <w:p w:rsidR="00622D16" w:rsidRPr="00490960" w:rsidRDefault="00622D16" w:rsidP="00495DF9">
      <w:pPr>
        <w:ind w:firstLine="709"/>
        <w:rPr>
          <w:szCs w:val="24"/>
        </w:rPr>
      </w:pPr>
    </w:p>
    <w:p w:rsidR="00622D16" w:rsidRPr="00490960" w:rsidRDefault="00C23E00" w:rsidP="00495DF9">
      <w:pPr>
        <w:ind w:firstLine="709"/>
        <w:rPr>
          <w:szCs w:val="24"/>
        </w:rPr>
      </w:pPr>
      <w:r w:rsidRPr="00490960">
        <w:rPr>
          <w:szCs w:val="24"/>
        </w:rPr>
        <w:t xml:space="preserve">Таблица </w:t>
      </w:r>
      <w:r w:rsidR="00CC767D" w:rsidRPr="00490960">
        <w:rPr>
          <w:szCs w:val="24"/>
        </w:rPr>
        <w:t>5</w:t>
      </w:r>
      <w:r w:rsidRPr="00490960">
        <w:rPr>
          <w:szCs w:val="24"/>
        </w:rPr>
        <w:t>.1.4.</w:t>
      </w:r>
      <w:r w:rsidR="00993EC1">
        <w:rPr>
          <w:szCs w:val="24"/>
        </w:rPr>
        <w:t>1.3</w:t>
      </w:r>
      <w:r w:rsidRPr="00490960">
        <w:rPr>
          <w:szCs w:val="24"/>
        </w:rPr>
        <w:t xml:space="preserve"> </w:t>
      </w:r>
      <w:r w:rsidR="002409D1" w:rsidRPr="00490960">
        <w:rPr>
          <w:szCs w:val="24"/>
        </w:rPr>
        <w:t>–</w:t>
      </w:r>
      <w:r w:rsidRPr="00490960">
        <w:rPr>
          <w:b/>
          <w:szCs w:val="24"/>
        </w:rPr>
        <w:t xml:space="preserve"> </w:t>
      </w:r>
      <w:r w:rsidR="002409D1" w:rsidRPr="00490960">
        <w:rPr>
          <w:b/>
          <w:szCs w:val="24"/>
        </w:rPr>
        <w:t>х</w:t>
      </w:r>
      <w:r w:rsidR="00622D16" w:rsidRPr="00490960">
        <w:rPr>
          <w:b/>
          <w:szCs w:val="24"/>
        </w:rPr>
        <w:t>арактеристики зон поражения при авариях с ГСМ</w:t>
      </w:r>
    </w:p>
    <w:p w:rsidR="00C23E00" w:rsidRPr="00490960" w:rsidRDefault="00C23E00" w:rsidP="00495DF9">
      <w:pPr>
        <w:ind w:firstLine="709"/>
        <w:rPr>
          <w:szCs w:val="24"/>
        </w:rPr>
      </w:pPr>
    </w:p>
    <w:tbl>
      <w:tblPr>
        <w:tblStyle w:val="200"/>
        <w:tblW w:w="5000" w:type="pct"/>
        <w:tblLook w:val="01E0" w:firstRow="1" w:lastRow="1" w:firstColumn="1" w:lastColumn="1" w:noHBand="0" w:noVBand="0"/>
      </w:tblPr>
      <w:tblGrid>
        <w:gridCol w:w="8310"/>
        <w:gridCol w:w="1057"/>
        <w:gridCol w:w="1055"/>
      </w:tblGrid>
      <w:tr w:rsidR="002409D1" w:rsidRPr="00490960" w:rsidTr="00D91CE9">
        <w:trPr>
          <w:trHeight w:val="197"/>
          <w:tblHeader/>
        </w:trPr>
        <w:tc>
          <w:tcPr>
            <w:tcW w:w="3987" w:type="pct"/>
            <w:vMerge w:val="restart"/>
            <w:vAlign w:val="center"/>
          </w:tcPr>
          <w:p w:rsidR="002409D1" w:rsidRPr="00490960" w:rsidRDefault="002409D1" w:rsidP="00495DF9">
            <w:pPr>
              <w:jc w:val="center"/>
              <w:rPr>
                <w:b/>
                <w:bCs/>
                <w:szCs w:val="24"/>
              </w:rPr>
            </w:pPr>
            <w:r w:rsidRPr="00490960">
              <w:rPr>
                <w:b/>
                <w:bCs/>
                <w:szCs w:val="24"/>
              </w:rPr>
              <w:t>Параметры</w:t>
            </w:r>
          </w:p>
        </w:tc>
        <w:tc>
          <w:tcPr>
            <w:tcW w:w="1013" w:type="pct"/>
            <w:gridSpan w:val="2"/>
            <w:vAlign w:val="center"/>
          </w:tcPr>
          <w:p w:rsidR="002409D1" w:rsidRPr="00490960" w:rsidRDefault="002409D1" w:rsidP="00495DF9">
            <w:pPr>
              <w:jc w:val="center"/>
              <w:rPr>
                <w:b/>
                <w:bCs/>
                <w:szCs w:val="24"/>
              </w:rPr>
            </w:pPr>
            <w:r w:rsidRPr="00490960">
              <w:rPr>
                <w:b/>
                <w:bCs/>
                <w:szCs w:val="24"/>
              </w:rPr>
              <w:t>ГСМ, с объемом резервуара, м³</w:t>
            </w:r>
          </w:p>
        </w:tc>
      </w:tr>
      <w:tr w:rsidR="002409D1" w:rsidRPr="00490960" w:rsidTr="00D91CE9">
        <w:tc>
          <w:tcPr>
            <w:tcW w:w="3987" w:type="pct"/>
            <w:vMerge/>
            <w:vAlign w:val="center"/>
          </w:tcPr>
          <w:p w:rsidR="002409D1" w:rsidRPr="00490960" w:rsidRDefault="002409D1" w:rsidP="00495DF9">
            <w:pPr>
              <w:ind w:firstLine="709"/>
              <w:jc w:val="center"/>
              <w:rPr>
                <w:b/>
                <w:szCs w:val="24"/>
              </w:rPr>
            </w:pPr>
          </w:p>
        </w:tc>
        <w:tc>
          <w:tcPr>
            <w:tcW w:w="507" w:type="pct"/>
            <w:vAlign w:val="center"/>
          </w:tcPr>
          <w:p w:rsidR="002409D1" w:rsidRPr="00490960" w:rsidRDefault="002409D1" w:rsidP="00495DF9">
            <w:pPr>
              <w:jc w:val="center"/>
              <w:rPr>
                <w:b/>
                <w:szCs w:val="24"/>
              </w:rPr>
            </w:pPr>
            <w:r w:rsidRPr="00490960">
              <w:rPr>
                <w:b/>
                <w:szCs w:val="24"/>
              </w:rPr>
              <w:t>16,3</w:t>
            </w:r>
          </w:p>
        </w:tc>
        <w:tc>
          <w:tcPr>
            <w:tcW w:w="506" w:type="pct"/>
            <w:vAlign w:val="center"/>
          </w:tcPr>
          <w:p w:rsidR="002409D1" w:rsidRPr="00490960" w:rsidRDefault="002409D1" w:rsidP="00495DF9">
            <w:pPr>
              <w:jc w:val="center"/>
              <w:rPr>
                <w:b/>
                <w:szCs w:val="24"/>
              </w:rPr>
            </w:pPr>
            <w:r w:rsidRPr="00490960">
              <w:rPr>
                <w:b/>
                <w:szCs w:val="24"/>
              </w:rPr>
              <w:t>20</w:t>
            </w:r>
          </w:p>
        </w:tc>
      </w:tr>
    </w:tbl>
    <w:p w:rsidR="002409D1" w:rsidRPr="00490960" w:rsidRDefault="002409D1" w:rsidP="00495DF9">
      <w:pPr>
        <w:ind w:firstLine="709"/>
        <w:rPr>
          <w:sz w:val="2"/>
          <w:szCs w:val="2"/>
        </w:rPr>
      </w:pPr>
    </w:p>
    <w:tbl>
      <w:tblPr>
        <w:tblStyle w:val="200"/>
        <w:tblW w:w="5000" w:type="pct"/>
        <w:tblLook w:val="01E0" w:firstRow="1" w:lastRow="1" w:firstColumn="1" w:lastColumn="1" w:noHBand="0" w:noVBand="0"/>
      </w:tblPr>
      <w:tblGrid>
        <w:gridCol w:w="8310"/>
        <w:gridCol w:w="1057"/>
        <w:gridCol w:w="1055"/>
      </w:tblGrid>
      <w:tr w:rsidR="00A66EDE" w:rsidRPr="00490960" w:rsidTr="00B9473F">
        <w:trPr>
          <w:tblHeader/>
        </w:trPr>
        <w:tc>
          <w:tcPr>
            <w:tcW w:w="3987" w:type="pct"/>
          </w:tcPr>
          <w:p w:rsidR="00C23E00" w:rsidRPr="00490960" w:rsidRDefault="00C23E00" w:rsidP="00495DF9">
            <w:pPr>
              <w:jc w:val="center"/>
              <w:rPr>
                <w:b/>
                <w:szCs w:val="24"/>
              </w:rPr>
            </w:pPr>
            <w:r w:rsidRPr="00490960">
              <w:rPr>
                <w:b/>
                <w:szCs w:val="24"/>
              </w:rPr>
              <w:t>1</w:t>
            </w:r>
          </w:p>
        </w:tc>
        <w:tc>
          <w:tcPr>
            <w:tcW w:w="507" w:type="pct"/>
          </w:tcPr>
          <w:p w:rsidR="00C23E00" w:rsidRPr="00490960" w:rsidRDefault="00C23E00" w:rsidP="00495DF9">
            <w:pPr>
              <w:jc w:val="center"/>
              <w:rPr>
                <w:b/>
                <w:szCs w:val="24"/>
              </w:rPr>
            </w:pPr>
            <w:r w:rsidRPr="00490960">
              <w:rPr>
                <w:b/>
                <w:szCs w:val="24"/>
              </w:rPr>
              <w:t>2</w:t>
            </w:r>
          </w:p>
        </w:tc>
        <w:tc>
          <w:tcPr>
            <w:tcW w:w="506" w:type="pct"/>
          </w:tcPr>
          <w:p w:rsidR="00C23E00" w:rsidRPr="00490960" w:rsidRDefault="00C23E00" w:rsidP="00495DF9">
            <w:pPr>
              <w:jc w:val="center"/>
              <w:rPr>
                <w:b/>
                <w:szCs w:val="24"/>
              </w:rPr>
            </w:pPr>
            <w:r w:rsidRPr="00490960">
              <w:rPr>
                <w:b/>
                <w:szCs w:val="24"/>
              </w:rPr>
              <w:t>3</w:t>
            </w:r>
          </w:p>
        </w:tc>
      </w:tr>
      <w:tr w:rsidR="00A66EDE" w:rsidRPr="00490960" w:rsidTr="006D6C02">
        <w:tc>
          <w:tcPr>
            <w:tcW w:w="3987" w:type="pct"/>
          </w:tcPr>
          <w:p w:rsidR="00622D16" w:rsidRPr="00490960" w:rsidRDefault="00622D16" w:rsidP="00495DF9">
            <w:pPr>
              <w:rPr>
                <w:szCs w:val="24"/>
              </w:rPr>
            </w:pPr>
            <w:r w:rsidRPr="00490960">
              <w:rPr>
                <w:szCs w:val="24"/>
              </w:rPr>
              <w:t>Разрушение емкости с уровнем заполнения, %</w:t>
            </w:r>
          </w:p>
        </w:tc>
        <w:tc>
          <w:tcPr>
            <w:tcW w:w="507" w:type="pct"/>
          </w:tcPr>
          <w:p w:rsidR="00622D16" w:rsidRPr="00490960" w:rsidRDefault="00622D16" w:rsidP="00495DF9">
            <w:pPr>
              <w:jc w:val="center"/>
              <w:rPr>
                <w:szCs w:val="24"/>
              </w:rPr>
            </w:pPr>
            <w:r w:rsidRPr="00490960">
              <w:rPr>
                <w:szCs w:val="24"/>
              </w:rPr>
              <w:t>95</w:t>
            </w:r>
          </w:p>
        </w:tc>
        <w:tc>
          <w:tcPr>
            <w:tcW w:w="506" w:type="pct"/>
          </w:tcPr>
          <w:p w:rsidR="00622D16" w:rsidRPr="00490960" w:rsidRDefault="00622D16" w:rsidP="00495DF9">
            <w:pPr>
              <w:jc w:val="center"/>
              <w:rPr>
                <w:szCs w:val="24"/>
              </w:rPr>
            </w:pPr>
            <w:r w:rsidRPr="00490960">
              <w:rPr>
                <w:szCs w:val="24"/>
              </w:rPr>
              <w:t>95</w:t>
            </w:r>
          </w:p>
        </w:tc>
      </w:tr>
      <w:tr w:rsidR="00A66EDE" w:rsidRPr="00490960" w:rsidTr="006D6C02">
        <w:tc>
          <w:tcPr>
            <w:tcW w:w="3987" w:type="pct"/>
          </w:tcPr>
          <w:p w:rsidR="00622D16" w:rsidRPr="00490960" w:rsidRDefault="00622D16" w:rsidP="00495DF9">
            <w:pPr>
              <w:rPr>
                <w:szCs w:val="24"/>
              </w:rPr>
            </w:pPr>
            <w:r w:rsidRPr="00490960">
              <w:rPr>
                <w:szCs w:val="24"/>
              </w:rPr>
              <w:t>Масса топлива в разлитии, т</w:t>
            </w:r>
          </w:p>
        </w:tc>
        <w:tc>
          <w:tcPr>
            <w:tcW w:w="507" w:type="pct"/>
          </w:tcPr>
          <w:p w:rsidR="00622D16" w:rsidRPr="00490960" w:rsidRDefault="00622D16" w:rsidP="00495DF9">
            <w:pPr>
              <w:jc w:val="center"/>
              <w:rPr>
                <w:szCs w:val="24"/>
              </w:rPr>
            </w:pPr>
            <w:r w:rsidRPr="00490960">
              <w:rPr>
                <w:szCs w:val="24"/>
              </w:rPr>
              <w:t>11,9</w:t>
            </w:r>
          </w:p>
        </w:tc>
        <w:tc>
          <w:tcPr>
            <w:tcW w:w="506" w:type="pct"/>
          </w:tcPr>
          <w:p w:rsidR="00622D16" w:rsidRPr="00490960" w:rsidRDefault="00622D16" w:rsidP="00495DF9">
            <w:pPr>
              <w:jc w:val="center"/>
              <w:rPr>
                <w:szCs w:val="24"/>
              </w:rPr>
            </w:pPr>
            <w:r w:rsidRPr="00490960">
              <w:rPr>
                <w:szCs w:val="24"/>
              </w:rPr>
              <w:t>14,6</w:t>
            </w:r>
          </w:p>
        </w:tc>
      </w:tr>
      <w:tr w:rsidR="00A66EDE" w:rsidRPr="00490960" w:rsidTr="006D6C02">
        <w:tc>
          <w:tcPr>
            <w:tcW w:w="3987" w:type="pct"/>
          </w:tcPr>
          <w:p w:rsidR="00622D16" w:rsidRPr="00490960" w:rsidRDefault="00622D16" w:rsidP="00495DF9">
            <w:pPr>
              <w:rPr>
                <w:szCs w:val="24"/>
              </w:rPr>
            </w:pPr>
            <w:r w:rsidRPr="00490960">
              <w:rPr>
                <w:szCs w:val="24"/>
              </w:rPr>
              <w:t>Эквивалентный радиус разлития, м</w:t>
            </w:r>
          </w:p>
        </w:tc>
        <w:tc>
          <w:tcPr>
            <w:tcW w:w="507" w:type="pct"/>
          </w:tcPr>
          <w:p w:rsidR="00622D16" w:rsidRPr="00490960" w:rsidRDefault="00622D16" w:rsidP="00495DF9">
            <w:pPr>
              <w:jc w:val="center"/>
              <w:rPr>
                <w:szCs w:val="24"/>
              </w:rPr>
            </w:pPr>
            <w:r w:rsidRPr="00490960">
              <w:rPr>
                <w:szCs w:val="24"/>
              </w:rPr>
              <w:t>9,9</w:t>
            </w:r>
          </w:p>
        </w:tc>
        <w:tc>
          <w:tcPr>
            <w:tcW w:w="506" w:type="pct"/>
          </w:tcPr>
          <w:p w:rsidR="00622D16" w:rsidRPr="00490960" w:rsidRDefault="00622D16" w:rsidP="00495DF9">
            <w:pPr>
              <w:jc w:val="center"/>
              <w:rPr>
                <w:szCs w:val="24"/>
              </w:rPr>
            </w:pPr>
            <w:r w:rsidRPr="00490960">
              <w:rPr>
                <w:szCs w:val="24"/>
              </w:rPr>
              <w:t>11,0</w:t>
            </w:r>
          </w:p>
        </w:tc>
      </w:tr>
      <w:tr w:rsidR="00A66EDE" w:rsidRPr="00490960" w:rsidTr="006D6C02">
        <w:tc>
          <w:tcPr>
            <w:tcW w:w="3987" w:type="pct"/>
          </w:tcPr>
          <w:p w:rsidR="00622D16" w:rsidRPr="00490960" w:rsidRDefault="00622D16" w:rsidP="00495DF9">
            <w:pPr>
              <w:rPr>
                <w:szCs w:val="24"/>
              </w:rPr>
            </w:pPr>
            <w:r w:rsidRPr="00490960">
              <w:rPr>
                <w:szCs w:val="24"/>
              </w:rPr>
              <w:t>Площадь разлития, м</w:t>
            </w:r>
            <w:r w:rsidR="008C71A1" w:rsidRPr="00490960">
              <w:rPr>
                <w:szCs w:val="24"/>
              </w:rPr>
              <w:t>²</w:t>
            </w:r>
          </w:p>
        </w:tc>
        <w:tc>
          <w:tcPr>
            <w:tcW w:w="507" w:type="pct"/>
          </w:tcPr>
          <w:p w:rsidR="00622D16" w:rsidRPr="00490960" w:rsidRDefault="00622D16" w:rsidP="00495DF9">
            <w:pPr>
              <w:jc w:val="center"/>
              <w:rPr>
                <w:szCs w:val="24"/>
              </w:rPr>
            </w:pPr>
            <w:r w:rsidRPr="00490960">
              <w:rPr>
                <w:szCs w:val="24"/>
              </w:rPr>
              <w:t>309,7</w:t>
            </w:r>
          </w:p>
        </w:tc>
        <w:tc>
          <w:tcPr>
            <w:tcW w:w="506" w:type="pct"/>
          </w:tcPr>
          <w:p w:rsidR="00622D16" w:rsidRPr="00490960" w:rsidRDefault="00622D16" w:rsidP="00495DF9">
            <w:pPr>
              <w:jc w:val="center"/>
              <w:rPr>
                <w:szCs w:val="24"/>
              </w:rPr>
            </w:pPr>
            <w:r w:rsidRPr="00490960">
              <w:rPr>
                <w:szCs w:val="24"/>
              </w:rPr>
              <w:t>380</w:t>
            </w:r>
          </w:p>
        </w:tc>
      </w:tr>
      <w:tr w:rsidR="00A66EDE" w:rsidRPr="00490960" w:rsidTr="006D6C02">
        <w:tc>
          <w:tcPr>
            <w:tcW w:w="3987" w:type="pct"/>
          </w:tcPr>
          <w:p w:rsidR="00622D16" w:rsidRPr="00490960" w:rsidRDefault="00622D16" w:rsidP="00495DF9">
            <w:pPr>
              <w:rPr>
                <w:szCs w:val="24"/>
              </w:rPr>
            </w:pPr>
            <w:r w:rsidRPr="00490960">
              <w:rPr>
                <w:szCs w:val="24"/>
              </w:rPr>
              <w:t>Масса топлива участвующая в образовании ГВС</w:t>
            </w:r>
          </w:p>
        </w:tc>
        <w:tc>
          <w:tcPr>
            <w:tcW w:w="507" w:type="pct"/>
          </w:tcPr>
          <w:p w:rsidR="00622D16" w:rsidRPr="00490960" w:rsidRDefault="00622D16" w:rsidP="00495DF9">
            <w:pPr>
              <w:jc w:val="center"/>
              <w:rPr>
                <w:szCs w:val="24"/>
              </w:rPr>
            </w:pPr>
            <w:r w:rsidRPr="00490960">
              <w:rPr>
                <w:szCs w:val="24"/>
              </w:rPr>
              <w:t>0,02</w:t>
            </w:r>
          </w:p>
        </w:tc>
        <w:tc>
          <w:tcPr>
            <w:tcW w:w="506" w:type="pct"/>
          </w:tcPr>
          <w:p w:rsidR="00622D16" w:rsidRPr="00490960" w:rsidRDefault="00622D16" w:rsidP="00495DF9">
            <w:pPr>
              <w:jc w:val="center"/>
              <w:rPr>
                <w:szCs w:val="24"/>
              </w:rPr>
            </w:pPr>
            <w:r w:rsidRPr="00490960">
              <w:rPr>
                <w:szCs w:val="24"/>
              </w:rPr>
              <w:t>0,02</w:t>
            </w:r>
          </w:p>
        </w:tc>
      </w:tr>
      <w:tr w:rsidR="00A66EDE" w:rsidRPr="00490960" w:rsidTr="006D6C02">
        <w:tc>
          <w:tcPr>
            <w:tcW w:w="3987" w:type="pct"/>
          </w:tcPr>
          <w:p w:rsidR="00622D16" w:rsidRPr="00490960" w:rsidRDefault="00622D16" w:rsidP="00495DF9">
            <w:pPr>
              <w:rPr>
                <w:szCs w:val="24"/>
              </w:rPr>
            </w:pPr>
            <w:r w:rsidRPr="00490960">
              <w:rPr>
                <w:szCs w:val="24"/>
              </w:rPr>
              <w:t>Масса топлива в ГВС, кг</w:t>
            </w:r>
          </w:p>
        </w:tc>
        <w:tc>
          <w:tcPr>
            <w:tcW w:w="507" w:type="pct"/>
          </w:tcPr>
          <w:p w:rsidR="00622D16" w:rsidRPr="00490960" w:rsidRDefault="00622D16" w:rsidP="00495DF9">
            <w:pPr>
              <w:jc w:val="center"/>
              <w:rPr>
                <w:szCs w:val="24"/>
              </w:rPr>
            </w:pPr>
            <w:r w:rsidRPr="00490960">
              <w:rPr>
                <w:szCs w:val="24"/>
              </w:rPr>
              <w:t>238,5</w:t>
            </w:r>
          </w:p>
        </w:tc>
        <w:tc>
          <w:tcPr>
            <w:tcW w:w="506" w:type="pct"/>
          </w:tcPr>
          <w:p w:rsidR="00622D16" w:rsidRPr="00490960" w:rsidRDefault="00622D16" w:rsidP="00495DF9">
            <w:pPr>
              <w:jc w:val="center"/>
              <w:rPr>
                <w:szCs w:val="24"/>
              </w:rPr>
            </w:pPr>
            <w:r w:rsidRPr="00490960">
              <w:rPr>
                <w:szCs w:val="24"/>
              </w:rPr>
              <w:t>292,6</w:t>
            </w:r>
          </w:p>
        </w:tc>
      </w:tr>
      <w:tr w:rsidR="00A66EDE" w:rsidRPr="00490960" w:rsidTr="006D6C02">
        <w:tc>
          <w:tcPr>
            <w:tcW w:w="5000" w:type="pct"/>
            <w:gridSpan w:val="3"/>
          </w:tcPr>
          <w:p w:rsidR="00622D16" w:rsidRPr="00490960" w:rsidRDefault="00622D16" w:rsidP="00495DF9">
            <w:pPr>
              <w:rPr>
                <w:szCs w:val="24"/>
              </w:rPr>
            </w:pPr>
            <w:r w:rsidRPr="00490960">
              <w:rPr>
                <w:szCs w:val="24"/>
              </w:rPr>
              <w:t>Зоны воздействия ударной волны на промышленные объекты и людей</w:t>
            </w:r>
          </w:p>
        </w:tc>
      </w:tr>
      <w:tr w:rsidR="00A66EDE" w:rsidRPr="00490960" w:rsidTr="006D6C02">
        <w:tc>
          <w:tcPr>
            <w:tcW w:w="3987" w:type="pct"/>
          </w:tcPr>
          <w:p w:rsidR="00622D16" w:rsidRPr="00490960" w:rsidRDefault="00622D16" w:rsidP="00495DF9">
            <w:pPr>
              <w:rPr>
                <w:szCs w:val="24"/>
              </w:rPr>
            </w:pPr>
            <w:r w:rsidRPr="00490960">
              <w:rPr>
                <w:szCs w:val="24"/>
              </w:rPr>
              <w:t>Зона полных разрушений, м</w:t>
            </w:r>
          </w:p>
        </w:tc>
        <w:tc>
          <w:tcPr>
            <w:tcW w:w="507" w:type="pct"/>
          </w:tcPr>
          <w:p w:rsidR="00622D16" w:rsidRPr="00490960" w:rsidRDefault="00622D16" w:rsidP="00495DF9">
            <w:pPr>
              <w:jc w:val="center"/>
              <w:rPr>
                <w:szCs w:val="24"/>
              </w:rPr>
            </w:pPr>
            <w:r w:rsidRPr="00490960">
              <w:rPr>
                <w:szCs w:val="24"/>
              </w:rPr>
              <w:t>9,9</w:t>
            </w:r>
          </w:p>
        </w:tc>
        <w:tc>
          <w:tcPr>
            <w:tcW w:w="506" w:type="pct"/>
          </w:tcPr>
          <w:p w:rsidR="00622D16" w:rsidRPr="00490960" w:rsidRDefault="00622D16" w:rsidP="00495DF9">
            <w:pPr>
              <w:jc w:val="center"/>
              <w:rPr>
                <w:szCs w:val="24"/>
              </w:rPr>
            </w:pPr>
            <w:r w:rsidRPr="00490960">
              <w:rPr>
                <w:szCs w:val="24"/>
              </w:rPr>
              <w:t>10,6</w:t>
            </w:r>
          </w:p>
        </w:tc>
      </w:tr>
      <w:tr w:rsidR="00A66EDE" w:rsidRPr="00490960" w:rsidTr="006D6C02">
        <w:tc>
          <w:tcPr>
            <w:tcW w:w="3987" w:type="pct"/>
          </w:tcPr>
          <w:p w:rsidR="00622D16" w:rsidRPr="00490960" w:rsidRDefault="00622D16" w:rsidP="00495DF9">
            <w:pPr>
              <w:rPr>
                <w:szCs w:val="24"/>
              </w:rPr>
            </w:pPr>
            <w:r w:rsidRPr="00490960">
              <w:rPr>
                <w:szCs w:val="24"/>
              </w:rPr>
              <w:t>Зона сильных разрушений, м</w:t>
            </w:r>
          </w:p>
        </w:tc>
        <w:tc>
          <w:tcPr>
            <w:tcW w:w="507" w:type="pct"/>
          </w:tcPr>
          <w:p w:rsidR="00622D16" w:rsidRPr="00490960" w:rsidRDefault="00622D16" w:rsidP="00495DF9">
            <w:pPr>
              <w:jc w:val="center"/>
              <w:rPr>
                <w:szCs w:val="24"/>
              </w:rPr>
            </w:pPr>
            <w:r w:rsidRPr="00490960">
              <w:rPr>
                <w:szCs w:val="24"/>
              </w:rPr>
              <w:t>24,7</w:t>
            </w:r>
          </w:p>
        </w:tc>
        <w:tc>
          <w:tcPr>
            <w:tcW w:w="506" w:type="pct"/>
          </w:tcPr>
          <w:p w:rsidR="00622D16" w:rsidRPr="00490960" w:rsidRDefault="00622D16" w:rsidP="00495DF9">
            <w:pPr>
              <w:jc w:val="center"/>
              <w:rPr>
                <w:szCs w:val="24"/>
              </w:rPr>
            </w:pPr>
            <w:r w:rsidRPr="00490960">
              <w:rPr>
                <w:szCs w:val="24"/>
              </w:rPr>
              <w:t>26,4</w:t>
            </w:r>
          </w:p>
        </w:tc>
      </w:tr>
      <w:tr w:rsidR="00A66EDE" w:rsidRPr="00490960" w:rsidTr="006D6C02">
        <w:tc>
          <w:tcPr>
            <w:tcW w:w="3987" w:type="pct"/>
          </w:tcPr>
          <w:p w:rsidR="00622D16" w:rsidRPr="00490960" w:rsidRDefault="00622D16" w:rsidP="00495DF9">
            <w:pPr>
              <w:rPr>
                <w:szCs w:val="24"/>
              </w:rPr>
            </w:pPr>
            <w:r w:rsidRPr="00490960">
              <w:rPr>
                <w:szCs w:val="24"/>
              </w:rPr>
              <w:t>Зона средних разрушений, м</w:t>
            </w:r>
          </w:p>
        </w:tc>
        <w:tc>
          <w:tcPr>
            <w:tcW w:w="507" w:type="pct"/>
          </w:tcPr>
          <w:p w:rsidR="00622D16" w:rsidRPr="00490960" w:rsidRDefault="00622D16" w:rsidP="00495DF9">
            <w:pPr>
              <w:jc w:val="center"/>
              <w:rPr>
                <w:szCs w:val="24"/>
              </w:rPr>
            </w:pPr>
            <w:r w:rsidRPr="00490960">
              <w:rPr>
                <w:szCs w:val="24"/>
              </w:rPr>
              <w:t>55,5</w:t>
            </w:r>
          </w:p>
        </w:tc>
        <w:tc>
          <w:tcPr>
            <w:tcW w:w="506" w:type="pct"/>
          </w:tcPr>
          <w:p w:rsidR="00622D16" w:rsidRPr="00490960" w:rsidRDefault="00622D16" w:rsidP="00495DF9">
            <w:pPr>
              <w:jc w:val="center"/>
              <w:rPr>
                <w:szCs w:val="24"/>
              </w:rPr>
            </w:pPr>
            <w:r w:rsidRPr="00490960">
              <w:rPr>
                <w:szCs w:val="24"/>
              </w:rPr>
              <w:t>59,5</w:t>
            </w:r>
          </w:p>
        </w:tc>
      </w:tr>
      <w:tr w:rsidR="00A66EDE" w:rsidRPr="00490960" w:rsidTr="006D6C02">
        <w:tc>
          <w:tcPr>
            <w:tcW w:w="3987" w:type="pct"/>
          </w:tcPr>
          <w:p w:rsidR="00622D16" w:rsidRPr="00490960" w:rsidRDefault="00622D16" w:rsidP="00495DF9">
            <w:pPr>
              <w:rPr>
                <w:szCs w:val="24"/>
              </w:rPr>
            </w:pPr>
            <w:r w:rsidRPr="00490960">
              <w:rPr>
                <w:szCs w:val="24"/>
              </w:rPr>
              <w:t>Зона слабых разрушений, м</w:t>
            </w:r>
          </w:p>
        </w:tc>
        <w:tc>
          <w:tcPr>
            <w:tcW w:w="507" w:type="pct"/>
          </w:tcPr>
          <w:p w:rsidR="00622D16" w:rsidRPr="00490960" w:rsidRDefault="00622D16" w:rsidP="00495DF9">
            <w:pPr>
              <w:jc w:val="center"/>
              <w:rPr>
                <w:szCs w:val="24"/>
              </w:rPr>
            </w:pPr>
            <w:r w:rsidRPr="00490960">
              <w:rPr>
                <w:szCs w:val="24"/>
              </w:rPr>
              <w:t>141,9</w:t>
            </w:r>
          </w:p>
        </w:tc>
        <w:tc>
          <w:tcPr>
            <w:tcW w:w="506" w:type="pct"/>
          </w:tcPr>
          <w:p w:rsidR="00622D16" w:rsidRPr="00490960" w:rsidRDefault="00622D16" w:rsidP="00495DF9">
            <w:pPr>
              <w:jc w:val="center"/>
              <w:rPr>
                <w:szCs w:val="24"/>
              </w:rPr>
            </w:pPr>
            <w:r w:rsidRPr="00490960">
              <w:rPr>
                <w:szCs w:val="24"/>
              </w:rPr>
              <w:t>152,1</w:t>
            </w:r>
          </w:p>
        </w:tc>
      </w:tr>
      <w:tr w:rsidR="00A66EDE" w:rsidRPr="00490960" w:rsidTr="006D6C02">
        <w:tc>
          <w:tcPr>
            <w:tcW w:w="3987" w:type="pct"/>
          </w:tcPr>
          <w:p w:rsidR="00622D16" w:rsidRPr="00490960" w:rsidRDefault="00622D16" w:rsidP="00495DF9">
            <w:pPr>
              <w:rPr>
                <w:szCs w:val="24"/>
              </w:rPr>
            </w:pPr>
            <w:r w:rsidRPr="00490960">
              <w:rPr>
                <w:szCs w:val="24"/>
              </w:rPr>
              <w:lastRenderedPageBreak/>
              <w:t>Зона расстекления (50 %), м</w:t>
            </w:r>
          </w:p>
        </w:tc>
        <w:tc>
          <w:tcPr>
            <w:tcW w:w="507" w:type="pct"/>
          </w:tcPr>
          <w:p w:rsidR="00622D16" w:rsidRPr="00490960" w:rsidRDefault="00622D16" w:rsidP="00495DF9">
            <w:pPr>
              <w:jc w:val="center"/>
              <w:rPr>
                <w:szCs w:val="24"/>
              </w:rPr>
            </w:pPr>
            <w:r w:rsidRPr="00490960">
              <w:rPr>
                <w:szCs w:val="24"/>
              </w:rPr>
              <w:t>234,5</w:t>
            </w:r>
          </w:p>
        </w:tc>
        <w:tc>
          <w:tcPr>
            <w:tcW w:w="506" w:type="pct"/>
          </w:tcPr>
          <w:p w:rsidR="00622D16" w:rsidRPr="00490960" w:rsidRDefault="00622D16" w:rsidP="00495DF9">
            <w:pPr>
              <w:jc w:val="center"/>
              <w:rPr>
                <w:szCs w:val="24"/>
              </w:rPr>
            </w:pPr>
            <w:r w:rsidRPr="00490960">
              <w:rPr>
                <w:szCs w:val="24"/>
              </w:rPr>
              <w:t>251,2</w:t>
            </w:r>
          </w:p>
        </w:tc>
      </w:tr>
      <w:tr w:rsidR="00A66EDE" w:rsidRPr="00490960" w:rsidTr="006D6C02">
        <w:tc>
          <w:tcPr>
            <w:tcW w:w="3987" w:type="pct"/>
          </w:tcPr>
          <w:p w:rsidR="00622D16" w:rsidRPr="00490960" w:rsidRDefault="00622D16" w:rsidP="00495DF9">
            <w:pPr>
              <w:rPr>
                <w:szCs w:val="24"/>
              </w:rPr>
            </w:pPr>
            <w:r w:rsidRPr="00490960">
              <w:rPr>
                <w:szCs w:val="24"/>
              </w:rPr>
              <w:t>Порог поражения 99 % людей, м</w:t>
            </w:r>
          </w:p>
        </w:tc>
        <w:tc>
          <w:tcPr>
            <w:tcW w:w="507" w:type="pct"/>
          </w:tcPr>
          <w:p w:rsidR="00622D16" w:rsidRPr="00490960" w:rsidRDefault="00622D16" w:rsidP="00495DF9">
            <w:pPr>
              <w:jc w:val="center"/>
              <w:rPr>
                <w:szCs w:val="24"/>
              </w:rPr>
            </w:pPr>
            <w:r w:rsidRPr="00490960">
              <w:rPr>
                <w:szCs w:val="24"/>
              </w:rPr>
              <w:t>17,3</w:t>
            </w:r>
          </w:p>
        </w:tc>
        <w:tc>
          <w:tcPr>
            <w:tcW w:w="506" w:type="pct"/>
          </w:tcPr>
          <w:p w:rsidR="00622D16" w:rsidRPr="00490960" w:rsidRDefault="00622D16" w:rsidP="00495DF9">
            <w:pPr>
              <w:jc w:val="center"/>
              <w:rPr>
                <w:szCs w:val="24"/>
              </w:rPr>
            </w:pPr>
            <w:r w:rsidRPr="00490960">
              <w:rPr>
                <w:szCs w:val="24"/>
              </w:rPr>
              <w:t>18,5</w:t>
            </w:r>
          </w:p>
        </w:tc>
      </w:tr>
      <w:tr w:rsidR="00A66EDE" w:rsidRPr="00490960" w:rsidTr="006D6C02">
        <w:tc>
          <w:tcPr>
            <w:tcW w:w="3987" w:type="pct"/>
          </w:tcPr>
          <w:p w:rsidR="00622D16" w:rsidRPr="00490960" w:rsidRDefault="00622D16" w:rsidP="00495DF9">
            <w:pPr>
              <w:rPr>
                <w:szCs w:val="24"/>
              </w:rPr>
            </w:pPr>
            <w:r w:rsidRPr="00490960">
              <w:rPr>
                <w:szCs w:val="24"/>
              </w:rPr>
              <w:t>Порог поражения людей (контузия), м</w:t>
            </w:r>
          </w:p>
        </w:tc>
        <w:tc>
          <w:tcPr>
            <w:tcW w:w="507" w:type="pct"/>
          </w:tcPr>
          <w:p w:rsidR="00622D16" w:rsidRPr="00490960" w:rsidRDefault="00622D16" w:rsidP="00495DF9">
            <w:pPr>
              <w:jc w:val="center"/>
              <w:rPr>
                <w:szCs w:val="24"/>
              </w:rPr>
            </w:pPr>
            <w:r w:rsidRPr="00490960">
              <w:rPr>
                <w:szCs w:val="24"/>
              </w:rPr>
              <w:t>27,2</w:t>
            </w:r>
          </w:p>
        </w:tc>
        <w:tc>
          <w:tcPr>
            <w:tcW w:w="506" w:type="pct"/>
          </w:tcPr>
          <w:p w:rsidR="00622D16" w:rsidRPr="00490960" w:rsidRDefault="00622D16" w:rsidP="00495DF9">
            <w:pPr>
              <w:jc w:val="center"/>
              <w:rPr>
                <w:szCs w:val="24"/>
              </w:rPr>
            </w:pPr>
            <w:r w:rsidRPr="00490960">
              <w:rPr>
                <w:szCs w:val="24"/>
              </w:rPr>
              <w:t>29,1</w:t>
            </w:r>
          </w:p>
        </w:tc>
      </w:tr>
      <w:tr w:rsidR="00A66EDE" w:rsidRPr="00490960" w:rsidTr="006D6C02">
        <w:tc>
          <w:tcPr>
            <w:tcW w:w="5000" w:type="pct"/>
            <w:gridSpan w:val="3"/>
          </w:tcPr>
          <w:p w:rsidR="00622D16" w:rsidRPr="00490960" w:rsidRDefault="00622D16" w:rsidP="00495DF9">
            <w:pPr>
              <w:rPr>
                <w:szCs w:val="24"/>
              </w:rPr>
            </w:pPr>
            <w:r w:rsidRPr="00490960">
              <w:rPr>
                <w:szCs w:val="24"/>
              </w:rPr>
              <w:t>Зоны воздействия ударной волны на жилые здания</w:t>
            </w:r>
          </w:p>
        </w:tc>
      </w:tr>
      <w:tr w:rsidR="00A66EDE" w:rsidRPr="00490960" w:rsidTr="006D6C02">
        <w:tc>
          <w:tcPr>
            <w:tcW w:w="3987" w:type="pct"/>
          </w:tcPr>
          <w:p w:rsidR="00622D16" w:rsidRPr="00490960" w:rsidRDefault="00622D16" w:rsidP="00495DF9">
            <w:pPr>
              <w:rPr>
                <w:szCs w:val="24"/>
              </w:rPr>
            </w:pPr>
            <w:r w:rsidRPr="00490960">
              <w:rPr>
                <w:szCs w:val="24"/>
              </w:rPr>
              <w:t>Зона полных разрушений, м</w:t>
            </w:r>
          </w:p>
        </w:tc>
        <w:tc>
          <w:tcPr>
            <w:tcW w:w="507" w:type="pct"/>
          </w:tcPr>
          <w:p w:rsidR="00622D16" w:rsidRPr="00490960" w:rsidRDefault="00622D16" w:rsidP="00495DF9">
            <w:pPr>
              <w:jc w:val="center"/>
              <w:rPr>
                <w:szCs w:val="24"/>
              </w:rPr>
            </w:pPr>
            <w:r w:rsidRPr="00490960">
              <w:rPr>
                <w:szCs w:val="24"/>
              </w:rPr>
              <w:t>17,3</w:t>
            </w:r>
          </w:p>
        </w:tc>
        <w:tc>
          <w:tcPr>
            <w:tcW w:w="506" w:type="pct"/>
          </w:tcPr>
          <w:p w:rsidR="00622D16" w:rsidRPr="00490960" w:rsidRDefault="00622D16" w:rsidP="00495DF9">
            <w:pPr>
              <w:jc w:val="center"/>
              <w:rPr>
                <w:szCs w:val="24"/>
              </w:rPr>
            </w:pPr>
            <w:r w:rsidRPr="00490960">
              <w:rPr>
                <w:szCs w:val="24"/>
              </w:rPr>
              <w:t>18,5</w:t>
            </w:r>
          </w:p>
        </w:tc>
      </w:tr>
      <w:tr w:rsidR="00A66EDE" w:rsidRPr="00490960" w:rsidTr="006D6C02">
        <w:tc>
          <w:tcPr>
            <w:tcW w:w="3987" w:type="pct"/>
          </w:tcPr>
          <w:p w:rsidR="00622D16" w:rsidRPr="00490960" w:rsidRDefault="00622D16" w:rsidP="00495DF9">
            <w:pPr>
              <w:rPr>
                <w:szCs w:val="24"/>
              </w:rPr>
            </w:pPr>
            <w:r w:rsidRPr="00490960">
              <w:rPr>
                <w:szCs w:val="24"/>
              </w:rPr>
              <w:t>Зона сильных разрушений, м</w:t>
            </w:r>
          </w:p>
        </w:tc>
        <w:tc>
          <w:tcPr>
            <w:tcW w:w="507" w:type="pct"/>
          </w:tcPr>
          <w:p w:rsidR="00622D16" w:rsidRPr="00490960" w:rsidRDefault="00622D16" w:rsidP="00495DF9">
            <w:pPr>
              <w:jc w:val="center"/>
              <w:rPr>
                <w:szCs w:val="24"/>
              </w:rPr>
            </w:pPr>
            <w:r w:rsidRPr="00490960">
              <w:rPr>
                <w:szCs w:val="24"/>
              </w:rPr>
              <w:t>34,6</w:t>
            </w:r>
          </w:p>
        </w:tc>
        <w:tc>
          <w:tcPr>
            <w:tcW w:w="506" w:type="pct"/>
          </w:tcPr>
          <w:p w:rsidR="00622D16" w:rsidRPr="00490960" w:rsidRDefault="00622D16" w:rsidP="00495DF9">
            <w:pPr>
              <w:jc w:val="center"/>
              <w:rPr>
                <w:szCs w:val="24"/>
              </w:rPr>
            </w:pPr>
            <w:r w:rsidRPr="00490960">
              <w:rPr>
                <w:szCs w:val="24"/>
              </w:rPr>
              <w:t>37,0</w:t>
            </w:r>
          </w:p>
        </w:tc>
      </w:tr>
      <w:tr w:rsidR="00A66EDE" w:rsidRPr="00490960" w:rsidTr="006D6C02">
        <w:tc>
          <w:tcPr>
            <w:tcW w:w="3987" w:type="pct"/>
          </w:tcPr>
          <w:p w:rsidR="00622D16" w:rsidRPr="00490960" w:rsidRDefault="00622D16" w:rsidP="00495DF9">
            <w:pPr>
              <w:rPr>
                <w:szCs w:val="24"/>
              </w:rPr>
            </w:pPr>
            <w:r w:rsidRPr="00490960">
              <w:rPr>
                <w:szCs w:val="24"/>
              </w:rPr>
              <w:t>Зона средних разрушений, м</w:t>
            </w:r>
          </w:p>
        </w:tc>
        <w:tc>
          <w:tcPr>
            <w:tcW w:w="507" w:type="pct"/>
          </w:tcPr>
          <w:p w:rsidR="00622D16" w:rsidRPr="00490960" w:rsidRDefault="00622D16" w:rsidP="00495DF9">
            <w:pPr>
              <w:jc w:val="center"/>
              <w:rPr>
                <w:szCs w:val="24"/>
              </w:rPr>
            </w:pPr>
            <w:r w:rsidRPr="00490960">
              <w:rPr>
                <w:szCs w:val="24"/>
              </w:rPr>
              <w:t>80,2</w:t>
            </w:r>
          </w:p>
        </w:tc>
        <w:tc>
          <w:tcPr>
            <w:tcW w:w="506" w:type="pct"/>
          </w:tcPr>
          <w:p w:rsidR="00622D16" w:rsidRPr="00490960" w:rsidRDefault="00622D16" w:rsidP="00495DF9">
            <w:pPr>
              <w:jc w:val="center"/>
              <w:rPr>
                <w:szCs w:val="24"/>
              </w:rPr>
            </w:pPr>
            <w:r w:rsidRPr="00490960">
              <w:rPr>
                <w:szCs w:val="24"/>
              </w:rPr>
              <w:t>85,9</w:t>
            </w:r>
          </w:p>
        </w:tc>
      </w:tr>
      <w:tr w:rsidR="00A66EDE" w:rsidRPr="00490960" w:rsidTr="006D6C02">
        <w:tc>
          <w:tcPr>
            <w:tcW w:w="3987" w:type="pct"/>
          </w:tcPr>
          <w:p w:rsidR="00622D16" w:rsidRPr="00490960" w:rsidRDefault="00622D16" w:rsidP="00495DF9">
            <w:pPr>
              <w:rPr>
                <w:szCs w:val="24"/>
              </w:rPr>
            </w:pPr>
            <w:r w:rsidRPr="00490960">
              <w:rPr>
                <w:szCs w:val="24"/>
              </w:rPr>
              <w:t>Зона слабых разрушений, м</w:t>
            </w:r>
          </w:p>
        </w:tc>
        <w:tc>
          <w:tcPr>
            <w:tcW w:w="507" w:type="pct"/>
          </w:tcPr>
          <w:p w:rsidR="00622D16" w:rsidRPr="00490960" w:rsidRDefault="00622D16" w:rsidP="00495DF9">
            <w:pPr>
              <w:jc w:val="center"/>
              <w:rPr>
                <w:szCs w:val="24"/>
              </w:rPr>
            </w:pPr>
            <w:r w:rsidRPr="00490960">
              <w:rPr>
                <w:szCs w:val="24"/>
              </w:rPr>
              <w:t>197,5</w:t>
            </w:r>
          </w:p>
        </w:tc>
        <w:tc>
          <w:tcPr>
            <w:tcW w:w="506" w:type="pct"/>
          </w:tcPr>
          <w:p w:rsidR="00622D16" w:rsidRPr="00490960" w:rsidRDefault="00622D16" w:rsidP="00495DF9">
            <w:pPr>
              <w:jc w:val="center"/>
              <w:rPr>
                <w:szCs w:val="24"/>
              </w:rPr>
            </w:pPr>
            <w:r w:rsidRPr="00490960">
              <w:rPr>
                <w:szCs w:val="24"/>
              </w:rPr>
              <w:t>211,6</w:t>
            </w:r>
          </w:p>
        </w:tc>
      </w:tr>
      <w:tr w:rsidR="00A66EDE" w:rsidRPr="00490960" w:rsidTr="006D6C02">
        <w:tc>
          <w:tcPr>
            <w:tcW w:w="5000" w:type="pct"/>
            <w:gridSpan w:val="3"/>
          </w:tcPr>
          <w:p w:rsidR="00622D16" w:rsidRPr="00490960" w:rsidRDefault="00622D16" w:rsidP="00495DF9">
            <w:pPr>
              <w:rPr>
                <w:szCs w:val="24"/>
              </w:rPr>
            </w:pPr>
            <w:r w:rsidRPr="00490960">
              <w:rPr>
                <w:szCs w:val="24"/>
              </w:rPr>
              <w:t>Параметры огневого шара (пламени вспышки)</w:t>
            </w:r>
          </w:p>
        </w:tc>
      </w:tr>
      <w:tr w:rsidR="00A66EDE" w:rsidRPr="00490960" w:rsidTr="002409D1">
        <w:tc>
          <w:tcPr>
            <w:tcW w:w="3987" w:type="pct"/>
          </w:tcPr>
          <w:p w:rsidR="00622D16" w:rsidRPr="00490960" w:rsidRDefault="00622D16" w:rsidP="00495DF9">
            <w:pPr>
              <w:rPr>
                <w:szCs w:val="24"/>
              </w:rPr>
            </w:pPr>
            <w:r w:rsidRPr="00490960">
              <w:rPr>
                <w:szCs w:val="24"/>
              </w:rPr>
              <w:t>Радиус огневого шара (пламени вспышки) ОШ(ПВ), м</w:t>
            </w:r>
          </w:p>
        </w:tc>
        <w:tc>
          <w:tcPr>
            <w:tcW w:w="507" w:type="pct"/>
            <w:vAlign w:val="center"/>
          </w:tcPr>
          <w:p w:rsidR="00622D16" w:rsidRPr="00490960" w:rsidRDefault="00622D16" w:rsidP="00495DF9">
            <w:pPr>
              <w:jc w:val="center"/>
              <w:rPr>
                <w:szCs w:val="24"/>
              </w:rPr>
            </w:pPr>
            <w:r w:rsidRPr="00490960">
              <w:rPr>
                <w:szCs w:val="24"/>
              </w:rPr>
              <w:t>16,1</w:t>
            </w:r>
          </w:p>
        </w:tc>
        <w:tc>
          <w:tcPr>
            <w:tcW w:w="506" w:type="pct"/>
            <w:vAlign w:val="center"/>
          </w:tcPr>
          <w:p w:rsidR="00622D16" w:rsidRPr="00490960" w:rsidRDefault="00622D16" w:rsidP="00495DF9">
            <w:pPr>
              <w:jc w:val="center"/>
              <w:rPr>
                <w:szCs w:val="24"/>
              </w:rPr>
            </w:pPr>
            <w:r w:rsidRPr="00490960">
              <w:rPr>
                <w:szCs w:val="24"/>
              </w:rPr>
              <w:t>17,2</w:t>
            </w:r>
          </w:p>
        </w:tc>
      </w:tr>
      <w:tr w:rsidR="00A66EDE" w:rsidRPr="00490960" w:rsidTr="002409D1">
        <w:tc>
          <w:tcPr>
            <w:tcW w:w="3987" w:type="pct"/>
          </w:tcPr>
          <w:p w:rsidR="00622D16" w:rsidRPr="00490960" w:rsidRDefault="00622D16" w:rsidP="00495DF9">
            <w:pPr>
              <w:rPr>
                <w:szCs w:val="24"/>
              </w:rPr>
            </w:pPr>
            <w:r w:rsidRPr="00490960">
              <w:rPr>
                <w:szCs w:val="24"/>
              </w:rPr>
              <w:t>Время существования ОШ(ПВ), с</w:t>
            </w:r>
          </w:p>
        </w:tc>
        <w:tc>
          <w:tcPr>
            <w:tcW w:w="507" w:type="pct"/>
            <w:vAlign w:val="center"/>
          </w:tcPr>
          <w:p w:rsidR="00622D16" w:rsidRPr="00490960" w:rsidRDefault="00622D16" w:rsidP="00495DF9">
            <w:pPr>
              <w:jc w:val="center"/>
              <w:rPr>
                <w:szCs w:val="24"/>
              </w:rPr>
            </w:pPr>
            <w:r w:rsidRPr="00490960">
              <w:rPr>
                <w:szCs w:val="24"/>
              </w:rPr>
              <w:t>3,1</w:t>
            </w:r>
          </w:p>
        </w:tc>
        <w:tc>
          <w:tcPr>
            <w:tcW w:w="506" w:type="pct"/>
            <w:vAlign w:val="center"/>
          </w:tcPr>
          <w:p w:rsidR="00622D16" w:rsidRPr="00490960" w:rsidRDefault="00622D16" w:rsidP="00495DF9">
            <w:pPr>
              <w:jc w:val="center"/>
              <w:rPr>
                <w:szCs w:val="24"/>
              </w:rPr>
            </w:pPr>
            <w:r w:rsidRPr="00490960">
              <w:rPr>
                <w:szCs w:val="24"/>
              </w:rPr>
              <w:t>3,3</w:t>
            </w:r>
          </w:p>
        </w:tc>
      </w:tr>
      <w:tr w:rsidR="00A66EDE" w:rsidRPr="00490960" w:rsidTr="002409D1">
        <w:tc>
          <w:tcPr>
            <w:tcW w:w="3987" w:type="pct"/>
          </w:tcPr>
          <w:p w:rsidR="00622D16" w:rsidRPr="00490960" w:rsidRDefault="00622D16" w:rsidP="00495DF9">
            <w:pPr>
              <w:rPr>
                <w:szCs w:val="24"/>
              </w:rPr>
            </w:pPr>
            <w:r w:rsidRPr="00490960">
              <w:rPr>
                <w:szCs w:val="24"/>
              </w:rPr>
              <w:t>Скорость распространения пламени, м/с</w:t>
            </w:r>
          </w:p>
        </w:tc>
        <w:tc>
          <w:tcPr>
            <w:tcW w:w="507" w:type="pct"/>
            <w:vAlign w:val="center"/>
          </w:tcPr>
          <w:p w:rsidR="00622D16" w:rsidRPr="00490960" w:rsidRDefault="00622D16" w:rsidP="00495DF9">
            <w:pPr>
              <w:jc w:val="center"/>
              <w:rPr>
                <w:szCs w:val="24"/>
              </w:rPr>
            </w:pPr>
            <w:r w:rsidRPr="00490960">
              <w:rPr>
                <w:szCs w:val="24"/>
              </w:rPr>
              <w:t>34</w:t>
            </w:r>
          </w:p>
        </w:tc>
        <w:tc>
          <w:tcPr>
            <w:tcW w:w="506" w:type="pct"/>
            <w:vAlign w:val="center"/>
          </w:tcPr>
          <w:p w:rsidR="00622D16" w:rsidRPr="00490960" w:rsidRDefault="00622D16" w:rsidP="00495DF9">
            <w:pPr>
              <w:jc w:val="center"/>
              <w:rPr>
                <w:szCs w:val="24"/>
              </w:rPr>
            </w:pPr>
            <w:r w:rsidRPr="00490960">
              <w:rPr>
                <w:szCs w:val="24"/>
              </w:rPr>
              <w:t>35</w:t>
            </w:r>
          </w:p>
        </w:tc>
      </w:tr>
      <w:tr w:rsidR="00A66EDE" w:rsidRPr="00490960" w:rsidTr="002409D1">
        <w:tc>
          <w:tcPr>
            <w:tcW w:w="3987" w:type="pct"/>
          </w:tcPr>
          <w:p w:rsidR="00622D16" w:rsidRPr="00490960" w:rsidRDefault="00622D16" w:rsidP="00495DF9">
            <w:pPr>
              <w:rPr>
                <w:szCs w:val="24"/>
              </w:rPr>
            </w:pPr>
            <w:r w:rsidRPr="00490960">
              <w:rPr>
                <w:szCs w:val="24"/>
              </w:rPr>
              <w:t>Величина воздействия теплового потока на здания и сооружения на кромке ОШ(ПВ), кВт/м</w:t>
            </w:r>
            <w:r w:rsidR="008C71A1" w:rsidRPr="00490960">
              <w:rPr>
                <w:szCs w:val="24"/>
              </w:rPr>
              <w:t>²</w:t>
            </w:r>
          </w:p>
        </w:tc>
        <w:tc>
          <w:tcPr>
            <w:tcW w:w="507" w:type="pct"/>
            <w:vAlign w:val="center"/>
          </w:tcPr>
          <w:p w:rsidR="00622D16" w:rsidRPr="00490960" w:rsidRDefault="00622D16" w:rsidP="00495DF9">
            <w:pPr>
              <w:jc w:val="center"/>
              <w:rPr>
                <w:szCs w:val="24"/>
              </w:rPr>
            </w:pPr>
            <w:r w:rsidRPr="00490960">
              <w:rPr>
                <w:szCs w:val="24"/>
              </w:rPr>
              <w:t>130</w:t>
            </w:r>
          </w:p>
        </w:tc>
        <w:tc>
          <w:tcPr>
            <w:tcW w:w="506" w:type="pct"/>
            <w:vAlign w:val="center"/>
          </w:tcPr>
          <w:p w:rsidR="00622D16" w:rsidRPr="00490960" w:rsidRDefault="00622D16" w:rsidP="00495DF9">
            <w:pPr>
              <w:jc w:val="center"/>
              <w:rPr>
                <w:szCs w:val="24"/>
              </w:rPr>
            </w:pPr>
            <w:r w:rsidRPr="00490960">
              <w:rPr>
                <w:szCs w:val="24"/>
              </w:rPr>
              <w:t>130</w:t>
            </w:r>
          </w:p>
        </w:tc>
      </w:tr>
      <w:tr w:rsidR="00A66EDE" w:rsidRPr="00490960" w:rsidTr="002409D1">
        <w:tc>
          <w:tcPr>
            <w:tcW w:w="3987" w:type="pct"/>
          </w:tcPr>
          <w:p w:rsidR="00622D16" w:rsidRPr="00490960" w:rsidRDefault="00622D16" w:rsidP="00495DF9">
            <w:pPr>
              <w:rPr>
                <w:szCs w:val="24"/>
              </w:rPr>
            </w:pPr>
            <w:r w:rsidRPr="00490960">
              <w:rPr>
                <w:szCs w:val="24"/>
              </w:rPr>
              <w:t>Индекс теплового излучения на кромке ОШ(ПВ)</w:t>
            </w:r>
          </w:p>
        </w:tc>
        <w:tc>
          <w:tcPr>
            <w:tcW w:w="507" w:type="pct"/>
            <w:vAlign w:val="center"/>
          </w:tcPr>
          <w:p w:rsidR="00622D16" w:rsidRPr="00490960" w:rsidRDefault="00622D16" w:rsidP="00495DF9">
            <w:pPr>
              <w:jc w:val="center"/>
              <w:rPr>
                <w:szCs w:val="24"/>
              </w:rPr>
            </w:pPr>
            <w:r w:rsidRPr="00490960">
              <w:rPr>
                <w:szCs w:val="24"/>
              </w:rPr>
              <w:t>2</w:t>
            </w:r>
            <w:r w:rsidR="00896060">
              <w:rPr>
                <w:szCs w:val="24"/>
              </w:rPr>
              <w:t xml:space="preserve"> </w:t>
            </w:r>
            <w:r w:rsidRPr="00490960">
              <w:rPr>
                <w:szCs w:val="24"/>
              </w:rPr>
              <w:t>034,5</w:t>
            </w:r>
          </w:p>
        </w:tc>
        <w:tc>
          <w:tcPr>
            <w:tcW w:w="506" w:type="pct"/>
            <w:vAlign w:val="center"/>
          </w:tcPr>
          <w:p w:rsidR="00622D16" w:rsidRPr="00490960" w:rsidRDefault="00622D16" w:rsidP="00495DF9">
            <w:pPr>
              <w:jc w:val="center"/>
              <w:rPr>
                <w:szCs w:val="24"/>
              </w:rPr>
            </w:pPr>
            <w:r w:rsidRPr="00490960">
              <w:rPr>
                <w:szCs w:val="24"/>
              </w:rPr>
              <w:t>2</w:t>
            </w:r>
            <w:r w:rsidR="00896060">
              <w:rPr>
                <w:szCs w:val="24"/>
              </w:rPr>
              <w:t xml:space="preserve"> </w:t>
            </w:r>
            <w:r w:rsidRPr="00490960">
              <w:rPr>
                <w:szCs w:val="24"/>
              </w:rPr>
              <w:t>145,7</w:t>
            </w:r>
          </w:p>
        </w:tc>
      </w:tr>
      <w:tr w:rsidR="00A66EDE" w:rsidRPr="00490960" w:rsidTr="002409D1">
        <w:trPr>
          <w:trHeight w:val="225"/>
        </w:trPr>
        <w:tc>
          <w:tcPr>
            <w:tcW w:w="3987" w:type="pct"/>
          </w:tcPr>
          <w:p w:rsidR="00622D16" w:rsidRPr="00490960" w:rsidRDefault="00622D16" w:rsidP="00495DF9">
            <w:pPr>
              <w:rPr>
                <w:szCs w:val="24"/>
              </w:rPr>
            </w:pPr>
            <w:r w:rsidRPr="00490960">
              <w:rPr>
                <w:szCs w:val="24"/>
              </w:rPr>
              <w:t>Доля людей, поражаемых на кромке ОШ(ПВ), %</w:t>
            </w:r>
          </w:p>
        </w:tc>
        <w:tc>
          <w:tcPr>
            <w:tcW w:w="507" w:type="pct"/>
            <w:vAlign w:val="center"/>
          </w:tcPr>
          <w:p w:rsidR="00622D16" w:rsidRPr="00490960" w:rsidRDefault="00622D16" w:rsidP="00495DF9">
            <w:pPr>
              <w:jc w:val="center"/>
              <w:rPr>
                <w:szCs w:val="24"/>
              </w:rPr>
            </w:pPr>
            <w:r w:rsidRPr="00490960">
              <w:rPr>
                <w:szCs w:val="24"/>
              </w:rPr>
              <w:t>0</w:t>
            </w:r>
          </w:p>
        </w:tc>
        <w:tc>
          <w:tcPr>
            <w:tcW w:w="506" w:type="pct"/>
            <w:vAlign w:val="center"/>
          </w:tcPr>
          <w:p w:rsidR="00622D16" w:rsidRPr="00490960" w:rsidRDefault="00622D16" w:rsidP="00495DF9">
            <w:pPr>
              <w:jc w:val="center"/>
              <w:rPr>
                <w:szCs w:val="24"/>
              </w:rPr>
            </w:pPr>
            <w:r w:rsidRPr="00490960">
              <w:rPr>
                <w:szCs w:val="24"/>
              </w:rPr>
              <w:t>0</w:t>
            </w:r>
          </w:p>
        </w:tc>
      </w:tr>
      <w:tr w:rsidR="00A66EDE" w:rsidRPr="00490960" w:rsidTr="006D6C02">
        <w:tc>
          <w:tcPr>
            <w:tcW w:w="5000" w:type="pct"/>
            <w:gridSpan w:val="3"/>
          </w:tcPr>
          <w:p w:rsidR="00622D16" w:rsidRPr="00490960" w:rsidRDefault="00622D16" w:rsidP="00495DF9">
            <w:pPr>
              <w:rPr>
                <w:szCs w:val="24"/>
              </w:rPr>
            </w:pPr>
            <w:r w:rsidRPr="00490960">
              <w:rPr>
                <w:szCs w:val="24"/>
              </w:rPr>
              <w:t>Параметры горения разлития</w:t>
            </w:r>
          </w:p>
        </w:tc>
      </w:tr>
      <w:tr w:rsidR="00A66EDE" w:rsidRPr="00490960" w:rsidTr="002409D1">
        <w:tc>
          <w:tcPr>
            <w:tcW w:w="3987" w:type="pct"/>
          </w:tcPr>
          <w:p w:rsidR="00622D16" w:rsidRPr="00490960" w:rsidRDefault="00622D16" w:rsidP="00495DF9">
            <w:pPr>
              <w:rPr>
                <w:szCs w:val="24"/>
              </w:rPr>
            </w:pPr>
            <w:r w:rsidRPr="00490960">
              <w:rPr>
                <w:szCs w:val="24"/>
              </w:rPr>
              <w:t>Ориентировочное время выгорания, мин: сек.</w:t>
            </w:r>
          </w:p>
        </w:tc>
        <w:tc>
          <w:tcPr>
            <w:tcW w:w="507" w:type="pct"/>
            <w:vAlign w:val="center"/>
          </w:tcPr>
          <w:p w:rsidR="00622D16" w:rsidRPr="00490960" w:rsidRDefault="00622D16" w:rsidP="00495DF9">
            <w:pPr>
              <w:jc w:val="center"/>
              <w:rPr>
                <w:szCs w:val="24"/>
              </w:rPr>
            </w:pPr>
            <w:r w:rsidRPr="00490960">
              <w:rPr>
                <w:szCs w:val="24"/>
              </w:rPr>
              <w:t>16:44</w:t>
            </w:r>
          </w:p>
        </w:tc>
        <w:tc>
          <w:tcPr>
            <w:tcW w:w="506" w:type="pct"/>
            <w:vAlign w:val="center"/>
          </w:tcPr>
          <w:p w:rsidR="00622D16" w:rsidRPr="00490960" w:rsidRDefault="00622D16" w:rsidP="00495DF9">
            <w:pPr>
              <w:jc w:val="center"/>
              <w:rPr>
                <w:szCs w:val="24"/>
              </w:rPr>
            </w:pPr>
            <w:r w:rsidRPr="00490960">
              <w:rPr>
                <w:szCs w:val="24"/>
              </w:rPr>
              <w:t>16:44</w:t>
            </w:r>
          </w:p>
        </w:tc>
      </w:tr>
      <w:tr w:rsidR="00A66EDE" w:rsidRPr="00490960" w:rsidTr="002409D1">
        <w:tc>
          <w:tcPr>
            <w:tcW w:w="3987" w:type="pct"/>
          </w:tcPr>
          <w:p w:rsidR="00622D16" w:rsidRPr="00490960" w:rsidRDefault="00622D16" w:rsidP="00495DF9">
            <w:pPr>
              <w:rPr>
                <w:szCs w:val="24"/>
              </w:rPr>
            </w:pPr>
            <w:r w:rsidRPr="00490960">
              <w:rPr>
                <w:szCs w:val="24"/>
              </w:rPr>
              <w:t>Величина воздействия теплового потока на здания, сооружения и людей на кромке разлития, кВт/м</w:t>
            </w:r>
            <w:r w:rsidR="003F7957" w:rsidRPr="00490960">
              <w:rPr>
                <w:szCs w:val="24"/>
              </w:rPr>
              <w:t>²</w:t>
            </w:r>
          </w:p>
        </w:tc>
        <w:tc>
          <w:tcPr>
            <w:tcW w:w="507" w:type="pct"/>
            <w:vAlign w:val="center"/>
          </w:tcPr>
          <w:p w:rsidR="00622D16" w:rsidRPr="00490960" w:rsidRDefault="00622D16" w:rsidP="00495DF9">
            <w:pPr>
              <w:jc w:val="center"/>
              <w:rPr>
                <w:szCs w:val="24"/>
              </w:rPr>
            </w:pPr>
            <w:r w:rsidRPr="00490960">
              <w:rPr>
                <w:szCs w:val="24"/>
              </w:rPr>
              <w:t>104</w:t>
            </w:r>
          </w:p>
        </w:tc>
        <w:tc>
          <w:tcPr>
            <w:tcW w:w="506" w:type="pct"/>
            <w:vAlign w:val="center"/>
          </w:tcPr>
          <w:p w:rsidR="00622D16" w:rsidRPr="00490960" w:rsidRDefault="00622D16" w:rsidP="00495DF9">
            <w:pPr>
              <w:jc w:val="center"/>
              <w:rPr>
                <w:szCs w:val="24"/>
              </w:rPr>
            </w:pPr>
            <w:r w:rsidRPr="00490960">
              <w:rPr>
                <w:szCs w:val="24"/>
              </w:rPr>
              <w:t>104</w:t>
            </w:r>
          </w:p>
        </w:tc>
      </w:tr>
      <w:tr w:rsidR="00A66EDE" w:rsidRPr="00490960" w:rsidTr="002409D1">
        <w:tc>
          <w:tcPr>
            <w:tcW w:w="3987" w:type="pct"/>
          </w:tcPr>
          <w:p w:rsidR="00622D16" w:rsidRPr="00490960" w:rsidRDefault="00622D16" w:rsidP="00495DF9">
            <w:pPr>
              <w:rPr>
                <w:szCs w:val="24"/>
              </w:rPr>
            </w:pPr>
            <w:r w:rsidRPr="00490960">
              <w:rPr>
                <w:szCs w:val="24"/>
              </w:rPr>
              <w:t>Индекс теплового излучения на кромке горящего разлития</w:t>
            </w:r>
          </w:p>
        </w:tc>
        <w:tc>
          <w:tcPr>
            <w:tcW w:w="507" w:type="pct"/>
            <w:vAlign w:val="center"/>
          </w:tcPr>
          <w:p w:rsidR="00622D16" w:rsidRPr="00490960" w:rsidRDefault="00622D16" w:rsidP="00495DF9">
            <w:pPr>
              <w:jc w:val="center"/>
              <w:rPr>
                <w:szCs w:val="24"/>
              </w:rPr>
            </w:pPr>
            <w:r w:rsidRPr="00490960">
              <w:rPr>
                <w:szCs w:val="24"/>
              </w:rPr>
              <w:t>29</w:t>
            </w:r>
            <w:r w:rsidR="00896060">
              <w:rPr>
                <w:szCs w:val="24"/>
              </w:rPr>
              <w:t xml:space="preserve"> </w:t>
            </w:r>
            <w:r w:rsidRPr="00490960">
              <w:rPr>
                <w:szCs w:val="24"/>
              </w:rPr>
              <w:t>345</w:t>
            </w:r>
          </w:p>
        </w:tc>
        <w:tc>
          <w:tcPr>
            <w:tcW w:w="506" w:type="pct"/>
            <w:vAlign w:val="center"/>
          </w:tcPr>
          <w:p w:rsidR="00622D16" w:rsidRPr="00490960" w:rsidRDefault="00622D16" w:rsidP="00495DF9">
            <w:pPr>
              <w:jc w:val="center"/>
              <w:rPr>
                <w:szCs w:val="24"/>
              </w:rPr>
            </w:pPr>
            <w:r w:rsidRPr="00490960">
              <w:rPr>
                <w:szCs w:val="24"/>
              </w:rPr>
              <w:t>29</w:t>
            </w:r>
            <w:r w:rsidR="00896060">
              <w:rPr>
                <w:szCs w:val="24"/>
              </w:rPr>
              <w:t xml:space="preserve"> </w:t>
            </w:r>
            <w:r w:rsidRPr="00490960">
              <w:rPr>
                <w:szCs w:val="24"/>
              </w:rPr>
              <w:t>345</w:t>
            </w:r>
          </w:p>
        </w:tc>
      </w:tr>
      <w:tr w:rsidR="00622D16" w:rsidRPr="00490960" w:rsidTr="002409D1">
        <w:tc>
          <w:tcPr>
            <w:tcW w:w="3987" w:type="pct"/>
          </w:tcPr>
          <w:p w:rsidR="00622D16" w:rsidRPr="00490960" w:rsidRDefault="00622D16" w:rsidP="00495DF9">
            <w:pPr>
              <w:rPr>
                <w:szCs w:val="24"/>
              </w:rPr>
            </w:pPr>
            <w:r w:rsidRPr="00490960">
              <w:rPr>
                <w:szCs w:val="24"/>
              </w:rPr>
              <w:t>Доля людей, поражаемых на кромке горения разлития, %</w:t>
            </w:r>
          </w:p>
        </w:tc>
        <w:tc>
          <w:tcPr>
            <w:tcW w:w="507" w:type="pct"/>
            <w:vAlign w:val="center"/>
          </w:tcPr>
          <w:p w:rsidR="00622D16" w:rsidRPr="00490960" w:rsidRDefault="00622D16" w:rsidP="00495DF9">
            <w:pPr>
              <w:jc w:val="center"/>
              <w:rPr>
                <w:szCs w:val="24"/>
              </w:rPr>
            </w:pPr>
            <w:r w:rsidRPr="00490960">
              <w:rPr>
                <w:szCs w:val="24"/>
              </w:rPr>
              <w:t>79</w:t>
            </w:r>
          </w:p>
        </w:tc>
        <w:tc>
          <w:tcPr>
            <w:tcW w:w="506" w:type="pct"/>
            <w:vAlign w:val="center"/>
          </w:tcPr>
          <w:p w:rsidR="00622D16" w:rsidRPr="00490960" w:rsidRDefault="00622D16" w:rsidP="00495DF9">
            <w:pPr>
              <w:jc w:val="center"/>
              <w:rPr>
                <w:szCs w:val="24"/>
              </w:rPr>
            </w:pPr>
            <w:r w:rsidRPr="00490960">
              <w:rPr>
                <w:szCs w:val="24"/>
              </w:rPr>
              <w:t>79</w:t>
            </w:r>
          </w:p>
        </w:tc>
      </w:tr>
    </w:tbl>
    <w:p w:rsidR="006D6C02" w:rsidRPr="00490960" w:rsidRDefault="006D6C02"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1.4</w:t>
      </w:r>
      <w:r w:rsidRPr="00490960">
        <w:rPr>
          <w:szCs w:val="24"/>
        </w:rPr>
        <w:t xml:space="preserve"> </w:t>
      </w:r>
      <w:r w:rsidR="006D6C02" w:rsidRPr="00490960">
        <w:rPr>
          <w:szCs w:val="24"/>
        </w:rPr>
        <w:t>–</w:t>
      </w:r>
      <w:r w:rsidRPr="00490960">
        <w:rPr>
          <w:b/>
          <w:szCs w:val="24"/>
        </w:rPr>
        <w:t xml:space="preserve"> </w:t>
      </w:r>
      <w:r w:rsidR="002409D1" w:rsidRPr="00490960">
        <w:rPr>
          <w:b/>
          <w:szCs w:val="24"/>
        </w:rPr>
        <w:t>п</w:t>
      </w:r>
      <w:r w:rsidR="00622D16" w:rsidRPr="00490960">
        <w:rPr>
          <w:b/>
          <w:szCs w:val="24"/>
        </w:rPr>
        <w:t>редельные параметры для возможного поражения людей при аварии ёмкостей с СУГ</w:t>
      </w:r>
    </w:p>
    <w:p w:rsidR="00C23E00" w:rsidRPr="00490960" w:rsidRDefault="00C23E00" w:rsidP="00495DF9">
      <w:pPr>
        <w:ind w:firstLine="709"/>
        <w:rPr>
          <w:szCs w:val="24"/>
        </w:rPr>
      </w:pPr>
    </w:p>
    <w:tbl>
      <w:tblPr>
        <w:tblStyle w:val="200"/>
        <w:tblW w:w="5000" w:type="pct"/>
        <w:tblLook w:val="01E0" w:firstRow="1" w:lastRow="1" w:firstColumn="1" w:lastColumn="1" w:noHBand="0" w:noVBand="0"/>
      </w:tblPr>
      <w:tblGrid>
        <w:gridCol w:w="4481"/>
        <w:gridCol w:w="2814"/>
        <w:gridCol w:w="3127"/>
      </w:tblGrid>
      <w:tr w:rsidR="002409D1" w:rsidRPr="00490960" w:rsidTr="00D91CE9">
        <w:trPr>
          <w:tblHeader/>
        </w:trPr>
        <w:tc>
          <w:tcPr>
            <w:tcW w:w="2150" w:type="pct"/>
            <w:vAlign w:val="center"/>
          </w:tcPr>
          <w:p w:rsidR="002409D1" w:rsidRPr="00490960" w:rsidRDefault="002409D1" w:rsidP="00495DF9">
            <w:pPr>
              <w:jc w:val="center"/>
              <w:rPr>
                <w:b/>
                <w:bCs/>
                <w:szCs w:val="24"/>
              </w:rPr>
            </w:pPr>
            <w:r w:rsidRPr="00490960">
              <w:rPr>
                <w:b/>
                <w:bCs/>
                <w:szCs w:val="24"/>
              </w:rPr>
              <w:t>Степень травмирования</w:t>
            </w:r>
          </w:p>
        </w:tc>
        <w:tc>
          <w:tcPr>
            <w:tcW w:w="1350" w:type="pct"/>
            <w:vAlign w:val="center"/>
          </w:tcPr>
          <w:p w:rsidR="002409D1" w:rsidRPr="00490960" w:rsidRDefault="002409D1" w:rsidP="00495DF9">
            <w:pPr>
              <w:jc w:val="center"/>
              <w:rPr>
                <w:b/>
                <w:bCs/>
                <w:szCs w:val="24"/>
              </w:rPr>
            </w:pPr>
            <w:r w:rsidRPr="00490960">
              <w:rPr>
                <w:b/>
                <w:bCs/>
                <w:szCs w:val="24"/>
              </w:rPr>
              <w:t>Значения интенсивности теплового излучения, кВт/м²</w:t>
            </w:r>
          </w:p>
        </w:tc>
        <w:tc>
          <w:tcPr>
            <w:tcW w:w="1500" w:type="pct"/>
            <w:vAlign w:val="center"/>
          </w:tcPr>
          <w:p w:rsidR="002409D1" w:rsidRPr="00490960" w:rsidRDefault="002409D1" w:rsidP="00495DF9">
            <w:pPr>
              <w:jc w:val="center"/>
              <w:rPr>
                <w:b/>
                <w:bCs/>
                <w:szCs w:val="24"/>
              </w:rPr>
            </w:pPr>
            <w:r w:rsidRPr="00490960">
              <w:rPr>
                <w:b/>
                <w:bCs/>
                <w:szCs w:val="24"/>
              </w:rPr>
              <w:t>Расстояния от объекта, на которых наблюдаются определённые степени травмирования, м</w:t>
            </w:r>
          </w:p>
        </w:tc>
      </w:tr>
    </w:tbl>
    <w:p w:rsidR="002409D1" w:rsidRPr="00490960" w:rsidRDefault="002409D1" w:rsidP="00495DF9">
      <w:pPr>
        <w:ind w:firstLine="709"/>
        <w:rPr>
          <w:sz w:val="2"/>
          <w:szCs w:val="2"/>
        </w:rPr>
      </w:pPr>
    </w:p>
    <w:tbl>
      <w:tblPr>
        <w:tblStyle w:val="200"/>
        <w:tblW w:w="5000" w:type="pct"/>
        <w:tblLook w:val="01E0" w:firstRow="1" w:lastRow="1" w:firstColumn="1" w:lastColumn="1" w:noHBand="0" w:noVBand="0"/>
      </w:tblPr>
      <w:tblGrid>
        <w:gridCol w:w="4481"/>
        <w:gridCol w:w="2814"/>
        <w:gridCol w:w="3127"/>
      </w:tblGrid>
      <w:tr w:rsidR="00A66EDE" w:rsidRPr="00490960" w:rsidTr="002409D1">
        <w:trPr>
          <w:tblHeader/>
        </w:trPr>
        <w:tc>
          <w:tcPr>
            <w:tcW w:w="2150" w:type="pct"/>
            <w:vAlign w:val="center"/>
          </w:tcPr>
          <w:p w:rsidR="00C23E00" w:rsidRPr="00490960" w:rsidRDefault="00C23E00" w:rsidP="00495DF9">
            <w:pPr>
              <w:jc w:val="center"/>
              <w:rPr>
                <w:b/>
                <w:bCs/>
                <w:szCs w:val="24"/>
              </w:rPr>
            </w:pPr>
            <w:r w:rsidRPr="00490960">
              <w:rPr>
                <w:b/>
                <w:bCs/>
                <w:szCs w:val="24"/>
              </w:rPr>
              <w:t>1</w:t>
            </w:r>
          </w:p>
        </w:tc>
        <w:tc>
          <w:tcPr>
            <w:tcW w:w="1350" w:type="pct"/>
            <w:vAlign w:val="center"/>
          </w:tcPr>
          <w:p w:rsidR="00C23E00" w:rsidRPr="00490960" w:rsidRDefault="00C23E00" w:rsidP="00495DF9">
            <w:pPr>
              <w:jc w:val="center"/>
              <w:rPr>
                <w:b/>
                <w:bCs/>
                <w:szCs w:val="24"/>
              </w:rPr>
            </w:pPr>
            <w:r w:rsidRPr="00490960">
              <w:rPr>
                <w:b/>
                <w:bCs/>
                <w:szCs w:val="24"/>
              </w:rPr>
              <w:t>2</w:t>
            </w:r>
          </w:p>
        </w:tc>
        <w:tc>
          <w:tcPr>
            <w:tcW w:w="1500" w:type="pct"/>
            <w:vAlign w:val="center"/>
          </w:tcPr>
          <w:p w:rsidR="00C23E00" w:rsidRPr="00490960" w:rsidRDefault="00C23E00" w:rsidP="00495DF9">
            <w:pPr>
              <w:jc w:val="center"/>
              <w:rPr>
                <w:b/>
                <w:bCs/>
                <w:szCs w:val="24"/>
              </w:rPr>
            </w:pPr>
            <w:r w:rsidRPr="00490960">
              <w:rPr>
                <w:b/>
                <w:bCs/>
                <w:szCs w:val="24"/>
              </w:rPr>
              <w:t>3</w:t>
            </w:r>
          </w:p>
        </w:tc>
      </w:tr>
      <w:tr w:rsidR="00A66EDE" w:rsidRPr="00490960" w:rsidTr="002409D1">
        <w:trPr>
          <w:trHeight w:val="249"/>
        </w:trPr>
        <w:tc>
          <w:tcPr>
            <w:tcW w:w="2150" w:type="pct"/>
          </w:tcPr>
          <w:p w:rsidR="00622D16" w:rsidRPr="00490960" w:rsidRDefault="00622D16" w:rsidP="00495DF9">
            <w:pPr>
              <w:rPr>
                <w:bCs/>
                <w:szCs w:val="24"/>
              </w:rPr>
            </w:pPr>
            <w:r w:rsidRPr="00490960">
              <w:rPr>
                <w:bCs/>
                <w:szCs w:val="24"/>
              </w:rPr>
              <w:t>Ожоги III степени</w:t>
            </w:r>
          </w:p>
        </w:tc>
        <w:tc>
          <w:tcPr>
            <w:tcW w:w="1350" w:type="pct"/>
            <w:vAlign w:val="center"/>
          </w:tcPr>
          <w:p w:rsidR="00622D16" w:rsidRPr="00490960" w:rsidRDefault="00622D16" w:rsidP="00495DF9">
            <w:pPr>
              <w:jc w:val="center"/>
              <w:rPr>
                <w:bCs/>
                <w:szCs w:val="24"/>
              </w:rPr>
            </w:pPr>
            <w:r w:rsidRPr="00490960">
              <w:rPr>
                <w:bCs/>
                <w:szCs w:val="24"/>
              </w:rPr>
              <w:t>49,0</w:t>
            </w:r>
          </w:p>
        </w:tc>
        <w:tc>
          <w:tcPr>
            <w:tcW w:w="1500" w:type="pct"/>
            <w:vAlign w:val="center"/>
          </w:tcPr>
          <w:p w:rsidR="00622D16" w:rsidRPr="00490960" w:rsidRDefault="00622D16" w:rsidP="00495DF9">
            <w:pPr>
              <w:jc w:val="center"/>
              <w:rPr>
                <w:bCs/>
                <w:szCs w:val="24"/>
              </w:rPr>
            </w:pPr>
            <w:r w:rsidRPr="00490960">
              <w:rPr>
                <w:bCs/>
                <w:szCs w:val="24"/>
              </w:rPr>
              <w:t>38</w:t>
            </w:r>
          </w:p>
        </w:tc>
      </w:tr>
      <w:tr w:rsidR="00A66EDE" w:rsidRPr="00490960" w:rsidTr="002409D1">
        <w:tc>
          <w:tcPr>
            <w:tcW w:w="2150" w:type="pct"/>
          </w:tcPr>
          <w:p w:rsidR="00622D16" w:rsidRPr="00490960" w:rsidRDefault="00622D16" w:rsidP="00495DF9">
            <w:pPr>
              <w:rPr>
                <w:bCs/>
                <w:szCs w:val="24"/>
              </w:rPr>
            </w:pPr>
            <w:r w:rsidRPr="00490960">
              <w:rPr>
                <w:bCs/>
                <w:szCs w:val="24"/>
              </w:rPr>
              <w:t>Ожоги II степени</w:t>
            </w:r>
          </w:p>
        </w:tc>
        <w:tc>
          <w:tcPr>
            <w:tcW w:w="1350" w:type="pct"/>
            <w:vAlign w:val="center"/>
          </w:tcPr>
          <w:p w:rsidR="00622D16" w:rsidRPr="00490960" w:rsidRDefault="00622D16" w:rsidP="00495DF9">
            <w:pPr>
              <w:jc w:val="center"/>
              <w:rPr>
                <w:bCs/>
                <w:szCs w:val="24"/>
              </w:rPr>
            </w:pPr>
            <w:r w:rsidRPr="00490960">
              <w:rPr>
                <w:bCs/>
                <w:szCs w:val="24"/>
              </w:rPr>
              <w:t>27,4</w:t>
            </w:r>
          </w:p>
        </w:tc>
        <w:tc>
          <w:tcPr>
            <w:tcW w:w="1500" w:type="pct"/>
            <w:vAlign w:val="center"/>
          </w:tcPr>
          <w:p w:rsidR="00622D16" w:rsidRPr="00490960" w:rsidRDefault="00622D16" w:rsidP="00495DF9">
            <w:pPr>
              <w:jc w:val="center"/>
              <w:rPr>
                <w:bCs/>
                <w:szCs w:val="24"/>
              </w:rPr>
            </w:pPr>
            <w:r w:rsidRPr="00490960">
              <w:rPr>
                <w:bCs/>
                <w:szCs w:val="24"/>
              </w:rPr>
              <w:t>55</w:t>
            </w:r>
          </w:p>
        </w:tc>
      </w:tr>
      <w:tr w:rsidR="00A66EDE" w:rsidRPr="00490960" w:rsidTr="002409D1">
        <w:tc>
          <w:tcPr>
            <w:tcW w:w="2150" w:type="pct"/>
          </w:tcPr>
          <w:p w:rsidR="00622D16" w:rsidRPr="00490960" w:rsidRDefault="00622D16" w:rsidP="00495DF9">
            <w:pPr>
              <w:rPr>
                <w:bCs/>
                <w:szCs w:val="24"/>
              </w:rPr>
            </w:pPr>
            <w:r w:rsidRPr="00490960">
              <w:rPr>
                <w:bCs/>
                <w:szCs w:val="24"/>
              </w:rPr>
              <w:t>Ожоги I степени</w:t>
            </w:r>
          </w:p>
        </w:tc>
        <w:tc>
          <w:tcPr>
            <w:tcW w:w="1350" w:type="pct"/>
            <w:vAlign w:val="center"/>
          </w:tcPr>
          <w:p w:rsidR="00622D16" w:rsidRPr="00490960" w:rsidRDefault="00622D16" w:rsidP="00495DF9">
            <w:pPr>
              <w:jc w:val="center"/>
              <w:rPr>
                <w:bCs/>
                <w:szCs w:val="24"/>
              </w:rPr>
            </w:pPr>
            <w:r w:rsidRPr="00490960">
              <w:rPr>
                <w:bCs/>
                <w:szCs w:val="24"/>
              </w:rPr>
              <w:t>9,6</w:t>
            </w:r>
          </w:p>
        </w:tc>
        <w:tc>
          <w:tcPr>
            <w:tcW w:w="1500" w:type="pct"/>
            <w:vAlign w:val="center"/>
          </w:tcPr>
          <w:p w:rsidR="00622D16" w:rsidRPr="00490960" w:rsidRDefault="00622D16" w:rsidP="00495DF9">
            <w:pPr>
              <w:jc w:val="center"/>
              <w:rPr>
                <w:bCs/>
                <w:szCs w:val="24"/>
              </w:rPr>
            </w:pPr>
            <w:r w:rsidRPr="00490960">
              <w:rPr>
                <w:bCs/>
                <w:szCs w:val="24"/>
              </w:rPr>
              <w:t>92</w:t>
            </w:r>
          </w:p>
        </w:tc>
      </w:tr>
      <w:tr w:rsidR="001E0513" w:rsidRPr="00490960" w:rsidTr="002409D1">
        <w:tc>
          <w:tcPr>
            <w:tcW w:w="2150" w:type="pct"/>
          </w:tcPr>
          <w:p w:rsidR="00622D16" w:rsidRPr="00490960" w:rsidRDefault="00622D16" w:rsidP="00495DF9">
            <w:pPr>
              <w:rPr>
                <w:bCs/>
                <w:szCs w:val="24"/>
              </w:rPr>
            </w:pPr>
            <w:r w:rsidRPr="00490960">
              <w:rPr>
                <w:bCs/>
                <w:szCs w:val="24"/>
              </w:rPr>
              <w:t>Болевой порог (болезненные ощущения на коже и слизистых)</w:t>
            </w:r>
          </w:p>
        </w:tc>
        <w:tc>
          <w:tcPr>
            <w:tcW w:w="1350" w:type="pct"/>
            <w:vAlign w:val="center"/>
          </w:tcPr>
          <w:p w:rsidR="00622D16" w:rsidRPr="00490960" w:rsidRDefault="00622D16" w:rsidP="00495DF9">
            <w:pPr>
              <w:jc w:val="center"/>
              <w:rPr>
                <w:bCs/>
                <w:szCs w:val="24"/>
              </w:rPr>
            </w:pPr>
            <w:r w:rsidRPr="00490960">
              <w:rPr>
                <w:bCs/>
                <w:szCs w:val="24"/>
              </w:rPr>
              <w:t>1,4</w:t>
            </w:r>
          </w:p>
        </w:tc>
        <w:tc>
          <w:tcPr>
            <w:tcW w:w="1500" w:type="pct"/>
            <w:vAlign w:val="center"/>
          </w:tcPr>
          <w:p w:rsidR="00622D16" w:rsidRPr="00490960" w:rsidRDefault="002409D1" w:rsidP="00495DF9">
            <w:pPr>
              <w:jc w:val="center"/>
              <w:rPr>
                <w:bCs/>
                <w:szCs w:val="24"/>
              </w:rPr>
            </w:pPr>
            <w:r w:rsidRPr="00490960">
              <w:rPr>
                <w:bCs/>
                <w:szCs w:val="24"/>
              </w:rPr>
              <w:t>б</w:t>
            </w:r>
            <w:r w:rsidR="00622D16" w:rsidRPr="00490960">
              <w:rPr>
                <w:bCs/>
                <w:szCs w:val="24"/>
              </w:rPr>
              <w:t>олее 100 м</w:t>
            </w:r>
          </w:p>
        </w:tc>
      </w:tr>
    </w:tbl>
    <w:p w:rsidR="00E54432" w:rsidRPr="00490960" w:rsidRDefault="00E54432" w:rsidP="00495DF9">
      <w:pPr>
        <w:ind w:firstLine="709"/>
        <w:rPr>
          <w:szCs w:val="24"/>
        </w:rPr>
      </w:pPr>
    </w:p>
    <w:p w:rsidR="00622D16" w:rsidRPr="00490960" w:rsidRDefault="00622D16" w:rsidP="00495DF9">
      <w:pPr>
        <w:ind w:firstLine="709"/>
        <w:rPr>
          <w:b/>
          <w:szCs w:val="24"/>
        </w:rPr>
      </w:pPr>
      <w:r w:rsidRPr="00490960">
        <w:rPr>
          <w:b/>
          <w:szCs w:val="24"/>
        </w:rPr>
        <w:t>Зона разлёта осколков (обломков) при взрыве цистерн</w:t>
      </w:r>
    </w:p>
    <w:p w:rsidR="00622D16" w:rsidRPr="00490960" w:rsidRDefault="00622D16" w:rsidP="00495DF9">
      <w:pPr>
        <w:ind w:firstLine="709"/>
        <w:rPr>
          <w:szCs w:val="24"/>
        </w:rPr>
      </w:pPr>
      <w:r w:rsidRPr="00490960">
        <w:rPr>
          <w:szCs w:val="24"/>
        </w:rPr>
        <w:t xml:space="preserve">Одним из поражающих факторов при авариях типа </w:t>
      </w:r>
      <w:r w:rsidR="00993EC1" w:rsidRPr="00993EC1">
        <w:rPr>
          <w:szCs w:val="24"/>
        </w:rPr>
        <w:t>взрыва сосуда с жидкостью, находящейся под давлением</w:t>
      </w:r>
      <w:r w:rsidR="00993EC1">
        <w:rPr>
          <w:szCs w:val="24"/>
        </w:rPr>
        <w:t>,</w:t>
      </w:r>
      <w:r w:rsidRPr="00490960">
        <w:rPr>
          <w:szCs w:val="24"/>
        </w:rPr>
        <w:t xml:space="preserve"> на резервуарах со сжиженными углеводородными газами является разлёт осколков при разрушении резервуаров.</w:t>
      </w:r>
    </w:p>
    <w:p w:rsidR="00622D16" w:rsidRPr="00490960" w:rsidRDefault="00622D16" w:rsidP="00495DF9">
      <w:pPr>
        <w:ind w:firstLine="709"/>
        <w:rPr>
          <w:szCs w:val="24"/>
        </w:rPr>
      </w:pPr>
      <w:r w:rsidRPr="00490960">
        <w:rPr>
          <w:szCs w:val="24"/>
        </w:rPr>
        <w:t xml:space="preserve">Анализ статистики по 130 авариям </w:t>
      </w:r>
      <w:r w:rsidR="00993EC1" w:rsidRPr="00490960">
        <w:rPr>
          <w:szCs w:val="24"/>
        </w:rPr>
        <w:t xml:space="preserve">типа </w:t>
      </w:r>
      <w:r w:rsidR="00993EC1" w:rsidRPr="00993EC1">
        <w:rPr>
          <w:szCs w:val="24"/>
        </w:rPr>
        <w:t>взрыва сосуда с жидкостью, находящейся под давлением</w:t>
      </w:r>
      <w:r w:rsidR="00993EC1">
        <w:rPr>
          <w:szCs w:val="24"/>
        </w:rPr>
        <w:t>,</w:t>
      </w:r>
      <w:r w:rsidRPr="00490960">
        <w:rPr>
          <w:szCs w:val="24"/>
        </w:rPr>
        <w:t xml:space="preserve"> показывает, что в 89 случаях наблюдали огненный шар с разлётом осколков, в 24 </w:t>
      </w:r>
      <w:r w:rsidR="006D6C02" w:rsidRPr="00490960">
        <w:rPr>
          <w:szCs w:val="24"/>
        </w:rPr>
        <w:t>–</w:t>
      </w:r>
      <w:r w:rsidRPr="00490960">
        <w:rPr>
          <w:szCs w:val="24"/>
        </w:rPr>
        <w:t xml:space="preserve"> просто огненный шар, а в 17 случаях </w:t>
      </w:r>
      <w:r w:rsidR="006D6C02" w:rsidRPr="00490960">
        <w:rPr>
          <w:szCs w:val="24"/>
        </w:rPr>
        <w:t>–</w:t>
      </w:r>
      <w:r w:rsidRPr="00490960">
        <w:rPr>
          <w:szCs w:val="24"/>
        </w:rPr>
        <w:t xml:space="preserve"> только разлёт осколков. При этом количество осколков обычно не превышала 3-4 </w:t>
      </w:r>
      <w:r w:rsidR="00226B14">
        <w:rPr>
          <w:szCs w:val="24"/>
        </w:rPr>
        <w:t>штуки</w:t>
      </w:r>
      <w:r w:rsidRPr="00490960">
        <w:rPr>
          <w:szCs w:val="24"/>
        </w:rPr>
        <w:t>, лишь в одном случае произошло разрушение с образованием 7 осколков.</w:t>
      </w:r>
    </w:p>
    <w:p w:rsidR="00622D16" w:rsidRPr="00490960" w:rsidRDefault="00622D16" w:rsidP="00495DF9">
      <w:pPr>
        <w:ind w:firstLine="709"/>
        <w:rPr>
          <w:szCs w:val="24"/>
        </w:rPr>
      </w:pPr>
      <w:r w:rsidRPr="00490960">
        <w:rPr>
          <w:szCs w:val="24"/>
        </w:rPr>
        <w:t xml:space="preserve">Анализ этих данных свидетельствует о том, что </w:t>
      </w:r>
      <w:r w:rsidR="00993EC1">
        <w:rPr>
          <w:szCs w:val="24"/>
        </w:rPr>
        <w:t xml:space="preserve">ориентировочно </w:t>
      </w:r>
      <w:r w:rsidRPr="00490960">
        <w:rPr>
          <w:szCs w:val="24"/>
        </w:rPr>
        <w:t xml:space="preserve">в 90 % случаев разлёт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w:t>
      </w:r>
      <w:r w:rsidRPr="00490960">
        <w:rPr>
          <w:szCs w:val="24"/>
        </w:rPr>
        <w:lastRenderedPageBreak/>
        <w:t xml:space="preserve">расчёте поражающих факторов при авариях </w:t>
      </w:r>
      <w:r w:rsidR="00993EC1" w:rsidRPr="00490960">
        <w:rPr>
          <w:szCs w:val="24"/>
        </w:rPr>
        <w:t xml:space="preserve">типа </w:t>
      </w:r>
      <w:r w:rsidR="00993EC1" w:rsidRPr="00993EC1">
        <w:rPr>
          <w:szCs w:val="24"/>
        </w:rPr>
        <w:t>взрыва сосуда с жидкостью, находящейся под давлением</w:t>
      </w:r>
      <w:r w:rsidR="00993EC1">
        <w:rPr>
          <w:szCs w:val="24"/>
        </w:rPr>
        <w:t>,</w:t>
      </w:r>
      <w:r w:rsidRPr="00490960">
        <w:rPr>
          <w:szCs w:val="24"/>
        </w:rPr>
        <w:t xml:space="preserve"> следует, прежде всего, рассчитывать зоны термического воздействия. </w:t>
      </w:r>
    </w:p>
    <w:p w:rsidR="00622D16" w:rsidRPr="0075790C" w:rsidRDefault="00622D16" w:rsidP="00495DF9">
      <w:pPr>
        <w:ind w:firstLine="709"/>
        <w:rPr>
          <w:b/>
          <w:bCs/>
          <w:szCs w:val="24"/>
        </w:rPr>
      </w:pPr>
      <w:r w:rsidRPr="0075790C">
        <w:rPr>
          <w:b/>
          <w:bCs/>
          <w:szCs w:val="24"/>
        </w:rPr>
        <w:t xml:space="preserve">Выводы: </w:t>
      </w:r>
    </w:p>
    <w:p w:rsidR="00622D16" w:rsidRPr="00490960" w:rsidRDefault="00622D16" w:rsidP="00495DF9">
      <w:pPr>
        <w:ind w:firstLine="709"/>
        <w:rPr>
          <w:szCs w:val="24"/>
        </w:rPr>
      </w:pPr>
      <w:r w:rsidRPr="00490960">
        <w:rPr>
          <w:szCs w:val="24"/>
        </w:rPr>
        <w:t>1. При аварии с СУГ, возможно повреждение целостности автомобильного полотна, мостовых переходов.</w:t>
      </w:r>
    </w:p>
    <w:p w:rsidR="00622D16" w:rsidRPr="00490960" w:rsidRDefault="00622D16" w:rsidP="00495DF9">
      <w:pPr>
        <w:tabs>
          <w:tab w:val="left" w:pos="851"/>
        </w:tabs>
        <w:ind w:firstLine="709"/>
        <w:rPr>
          <w:szCs w:val="24"/>
        </w:rPr>
      </w:pPr>
      <w:r w:rsidRPr="00490960">
        <w:rPr>
          <w:szCs w:val="24"/>
        </w:rPr>
        <w:t xml:space="preserve">2. Существующие, проектируемые или реконструируемые объекты, расположенные </w:t>
      </w:r>
      <w:r w:rsidR="00E54432" w:rsidRPr="00490960">
        <w:rPr>
          <w:szCs w:val="24"/>
        </w:rPr>
        <w:t>вдоль автодорог,</w:t>
      </w:r>
      <w:r w:rsidRPr="00490960">
        <w:rPr>
          <w:szCs w:val="24"/>
        </w:rPr>
        <w:t xml:space="preserve"> по которым перевозятся ГСМ, СУГ, могут попасть в зоны разрушений различной степени, с последующим возгоранием:</w:t>
      </w:r>
    </w:p>
    <w:p w:rsidR="00622D16" w:rsidRPr="00490960" w:rsidRDefault="002409D1" w:rsidP="00495DF9">
      <w:pPr>
        <w:pStyle w:val="aff0"/>
        <w:ind w:left="0" w:firstLine="709"/>
        <w:contextualSpacing/>
        <w:rPr>
          <w:szCs w:val="24"/>
        </w:rPr>
      </w:pPr>
      <w:r w:rsidRPr="00490960">
        <w:rPr>
          <w:szCs w:val="24"/>
        </w:rPr>
        <w:t>–</w:t>
      </w:r>
      <w:r w:rsidR="00E13319" w:rsidRPr="00490960">
        <w:rPr>
          <w:szCs w:val="24"/>
        </w:rPr>
        <w:t xml:space="preserve"> г</w:t>
      </w:r>
      <w:r w:rsidR="00622D16" w:rsidRPr="00490960">
        <w:rPr>
          <w:szCs w:val="24"/>
        </w:rPr>
        <w:t xml:space="preserve">раница зоны среднего разрушения при авариях с ГСМ, в зависимости от емкости и степени огнестойкости объекта, может составить </w:t>
      </w:r>
      <w:r w:rsidR="006D6C02" w:rsidRPr="00490960">
        <w:rPr>
          <w:szCs w:val="24"/>
        </w:rPr>
        <w:t>–</w:t>
      </w:r>
      <w:r w:rsidR="00622D16" w:rsidRPr="00490960">
        <w:rPr>
          <w:szCs w:val="24"/>
        </w:rPr>
        <w:t xml:space="preserve"> 55-86 м;</w:t>
      </w:r>
    </w:p>
    <w:p w:rsidR="00622D16" w:rsidRPr="00490960" w:rsidRDefault="002409D1"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граница зоны среднего разрушения при авариях с СУГ, в зависимости от емкости и степени огнестойкости объекта, может составить 135-265 м</w:t>
      </w:r>
      <w:r w:rsidR="00E13319" w:rsidRPr="00490960">
        <w:rPr>
          <w:szCs w:val="24"/>
        </w:rPr>
        <w:t>.</w:t>
      </w:r>
    </w:p>
    <w:p w:rsidR="00622D16" w:rsidRPr="00490960" w:rsidRDefault="00622D16" w:rsidP="00495DF9">
      <w:pPr>
        <w:ind w:firstLine="709"/>
        <w:rPr>
          <w:szCs w:val="24"/>
        </w:rPr>
      </w:pPr>
      <w:r w:rsidRPr="00490960">
        <w:rPr>
          <w:szCs w:val="24"/>
        </w:rPr>
        <w:t>3. Учитывая тот факт, что полностью исключить возможность возникновения пожара на проектируемых и существующих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E54432" w:rsidRPr="00490960" w:rsidRDefault="00E54432" w:rsidP="00495DF9">
      <w:pPr>
        <w:ind w:firstLine="709"/>
        <w:rPr>
          <w:szCs w:val="24"/>
        </w:rPr>
      </w:pPr>
    </w:p>
    <w:p w:rsidR="00D01E4C" w:rsidRPr="00490960" w:rsidRDefault="00D01E4C" w:rsidP="00495DF9">
      <w:pPr>
        <w:ind w:firstLine="709"/>
        <w:rPr>
          <w:b/>
          <w:szCs w:val="24"/>
        </w:rPr>
      </w:pPr>
      <w:r w:rsidRPr="00490960">
        <w:rPr>
          <w:b/>
          <w:szCs w:val="24"/>
        </w:rPr>
        <w:t>Опасные происшествия на транспорте</w:t>
      </w:r>
    </w:p>
    <w:p w:rsidR="00D01E4C" w:rsidRPr="00490960" w:rsidRDefault="00D01E4C" w:rsidP="00495DF9">
      <w:pPr>
        <w:ind w:firstLine="709"/>
        <w:rPr>
          <w:bCs/>
          <w:szCs w:val="24"/>
        </w:rPr>
      </w:pPr>
      <w:r w:rsidRPr="00490960">
        <w:rPr>
          <w:bCs/>
          <w:szCs w:val="24"/>
        </w:rPr>
        <w:t>Наиболее уязвимыми участками на транспорте являются железнодорожные пути, мостовые переходы, места пересечения железнодорожных путей с автомагистралями.</w:t>
      </w:r>
    </w:p>
    <w:p w:rsidR="00D01E4C" w:rsidRPr="00490960" w:rsidRDefault="00D01E4C" w:rsidP="00495DF9">
      <w:pPr>
        <w:ind w:firstLine="709"/>
        <w:rPr>
          <w:bCs/>
          <w:szCs w:val="24"/>
        </w:rPr>
      </w:pPr>
      <w:r w:rsidRPr="00490960">
        <w:rPr>
          <w:bCs/>
          <w:szCs w:val="24"/>
        </w:rPr>
        <w:t xml:space="preserve">По сведениям администрации </w:t>
      </w:r>
      <w:r w:rsidR="000C3AAA" w:rsidRPr="00490960">
        <w:rPr>
          <w:szCs w:val="24"/>
        </w:rPr>
        <w:t>МО Кобринское сельское поселение</w:t>
      </w:r>
      <w:r w:rsidRPr="00490960">
        <w:rPr>
          <w:bCs/>
          <w:szCs w:val="24"/>
        </w:rPr>
        <w:t>, пути перевозки опасных грузов проходят по следующим маршрутам: железная дорога Санкт-Петербург – Луга – Псков, автомобильные дороги Гатчина – Куровицы, Никольское – Воскресенское, Никольское – Прибытково – Кобрино.</w:t>
      </w:r>
    </w:p>
    <w:p w:rsidR="00D01E4C" w:rsidRPr="00490960" w:rsidRDefault="00D01E4C" w:rsidP="00495DF9">
      <w:pPr>
        <w:autoSpaceDE w:val="0"/>
        <w:autoSpaceDN w:val="0"/>
        <w:adjustRightInd w:val="0"/>
        <w:ind w:firstLine="709"/>
        <w:rPr>
          <w:rFonts w:eastAsia="TimesNewRomanPSMT"/>
          <w:szCs w:val="24"/>
        </w:rPr>
      </w:pPr>
      <w:r w:rsidRPr="00490960">
        <w:rPr>
          <w:rFonts w:eastAsia="TimesNewRomanPSMT"/>
          <w:szCs w:val="24"/>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D01E4C" w:rsidRPr="00490960" w:rsidRDefault="00D01E4C" w:rsidP="00495DF9">
      <w:pPr>
        <w:ind w:firstLine="709"/>
        <w:rPr>
          <w:szCs w:val="24"/>
        </w:rPr>
      </w:pPr>
      <w:r w:rsidRPr="00490960">
        <w:rPr>
          <w:szCs w:val="24"/>
        </w:rPr>
        <w:t xml:space="preserve">Опасность возникновения </w:t>
      </w:r>
      <w:r w:rsidR="0033590B">
        <w:rPr>
          <w:szCs w:val="24"/>
        </w:rPr>
        <w:t>чрезвычайных ситуаций</w:t>
      </w:r>
      <w:r w:rsidRPr="00490960">
        <w:rPr>
          <w:szCs w:val="24"/>
        </w:rPr>
        <w:t xml:space="preserve"> представляют аварии на объектах транспортной инфраструктуры с участием перевозимых опасных грузов </w:t>
      </w:r>
      <w:r w:rsidR="0033590B">
        <w:rPr>
          <w:szCs w:val="24"/>
        </w:rPr>
        <w:t>–</w:t>
      </w:r>
      <w:r w:rsidRPr="00490960">
        <w:rPr>
          <w:szCs w:val="24"/>
        </w:rPr>
        <w:t xml:space="preserve"> АХОВ (наиболее часто перевозят аммиак и хлор), взрыво- и пожароопасные вещества (ГСМ – горюче-смазочные материалы и СУГ</w:t>
      </w:r>
      <w:r w:rsidR="0033590B">
        <w:rPr>
          <w:szCs w:val="24"/>
        </w:rPr>
        <w:t xml:space="preserve"> </w:t>
      </w:r>
      <w:r w:rsidR="0033590B" w:rsidRPr="00490960">
        <w:rPr>
          <w:szCs w:val="24"/>
        </w:rPr>
        <w:t>–</w:t>
      </w:r>
      <w:r w:rsidRPr="00490960">
        <w:rPr>
          <w:szCs w:val="24"/>
        </w:rPr>
        <w:t xml:space="preserve"> сжиженный углеводородный газ).</w:t>
      </w:r>
    </w:p>
    <w:p w:rsidR="00D01E4C" w:rsidRPr="00490960" w:rsidRDefault="00D01E4C" w:rsidP="00495DF9">
      <w:pPr>
        <w:widowControl w:val="0"/>
        <w:ind w:firstLine="709"/>
        <w:rPr>
          <w:snapToGrid w:val="0"/>
          <w:szCs w:val="24"/>
        </w:rPr>
      </w:pPr>
      <w:r w:rsidRPr="00490960">
        <w:rPr>
          <w:snapToGrid w:val="0"/>
          <w:szCs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D01E4C" w:rsidRPr="00490960" w:rsidRDefault="00D01E4C" w:rsidP="00495DF9">
      <w:pPr>
        <w:widowControl w:val="0"/>
        <w:ind w:firstLine="709"/>
        <w:rPr>
          <w:snapToGrid w:val="0"/>
          <w:szCs w:val="24"/>
        </w:rPr>
      </w:pPr>
      <w:r w:rsidRPr="00490960">
        <w:rPr>
          <w:snapToGrid w:val="0"/>
          <w:szCs w:val="24"/>
        </w:rPr>
        <w:t>1. Емкости, содержащие АХОВ, разрушаются полностью (уровень заполнения 95 %);</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железнодорожная емкость с хлором</w:t>
      </w:r>
      <w:r w:rsidR="00E13319" w:rsidRPr="00490960">
        <w:rPr>
          <w:snapToGrid w:val="0"/>
          <w:szCs w:val="24"/>
        </w:rPr>
        <w:t xml:space="preserve"> </w:t>
      </w:r>
      <w:r w:rsidR="00D01E4C" w:rsidRPr="00490960">
        <w:rPr>
          <w:snapToGrid w:val="0"/>
          <w:szCs w:val="24"/>
        </w:rPr>
        <w:t>46 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железнодорожная емкость с аммиаком</w:t>
      </w:r>
      <w:r w:rsidR="00E13319" w:rsidRPr="00490960">
        <w:rPr>
          <w:snapToGrid w:val="0"/>
          <w:szCs w:val="24"/>
        </w:rPr>
        <w:t xml:space="preserve"> </w:t>
      </w:r>
      <w:r w:rsidR="00D01E4C" w:rsidRPr="00490960">
        <w:rPr>
          <w:snapToGrid w:val="0"/>
          <w:szCs w:val="24"/>
        </w:rPr>
        <w:t>54 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автомобильная емкость с хлором</w:t>
      </w:r>
      <w:r w:rsidR="00E13319" w:rsidRPr="00490960">
        <w:rPr>
          <w:snapToGrid w:val="0"/>
          <w:szCs w:val="24"/>
        </w:rPr>
        <w:t xml:space="preserve"> </w:t>
      </w:r>
      <w:r w:rsidR="00D01E4C" w:rsidRPr="00490960">
        <w:rPr>
          <w:snapToGrid w:val="0"/>
          <w:szCs w:val="24"/>
        </w:rPr>
        <w:t>1 т;</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автомобильная емкость с аммиаком</w:t>
      </w:r>
      <w:r w:rsidR="00E13319" w:rsidRPr="00490960">
        <w:rPr>
          <w:snapToGrid w:val="0"/>
          <w:szCs w:val="24"/>
        </w:rPr>
        <w:t xml:space="preserve"> </w:t>
      </w:r>
      <w:r w:rsidR="00896060">
        <w:rPr>
          <w:snapToGrid w:val="0"/>
          <w:szCs w:val="24"/>
        </w:rPr>
        <w:t xml:space="preserve">8 </w:t>
      </w:r>
      <w:r w:rsidR="00D01E4C" w:rsidRPr="00490960">
        <w:rPr>
          <w:snapToGrid w:val="0"/>
          <w:szCs w:val="24"/>
        </w:rPr>
        <w:t>м</w:t>
      </w:r>
      <w:r w:rsidR="00896060">
        <w:rPr>
          <w:snapToGrid w:val="0"/>
          <w:szCs w:val="24"/>
        </w:rPr>
        <w:t>³</w:t>
      </w:r>
      <w:r w:rsidR="00D01E4C" w:rsidRPr="00490960">
        <w:rPr>
          <w:snapToGrid w:val="0"/>
          <w:szCs w:val="24"/>
        </w:rPr>
        <w:t>;</w:t>
      </w:r>
    </w:p>
    <w:p w:rsidR="00D01E4C" w:rsidRPr="00490960" w:rsidRDefault="00D01E4C" w:rsidP="00495DF9">
      <w:pPr>
        <w:widowControl w:val="0"/>
        <w:ind w:firstLine="709"/>
        <w:rPr>
          <w:snapToGrid w:val="0"/>
          <w:szCs w:val="24"/>
        </w:rPr>
      </w:pPr>
      <w:r w:rsidRPr="00490960">
        <w:rPr>
          <w:snapToGrid w:val="0"/>
          <w:szCs w:val="24"/>
        </w:rPr>
        <w:t>2. Толщина свободного разлития</w:t>
      </w:r>
      <w:r w:rsidR="00E13319" w:rsidRPr="00490960">
        <w:rPr>
          <w:snapToGrid w:val="0"/>
          <w:szCs w:val="24"/>
        </w:rPr>
        <w:t xml:space="preserve"> </w:t>
      </w:r>
      <w:r w:rsidRPr="00490960">
        <w:rPr>
          <w:snapToGrid w:val="0"/>
          <w:szCs w:val="24"/>
        </w:rPr>
        <w:t>0,05 м;</w:t>
      </w:r>
    </w:p>
    <w:p w:rsidR="00D01E4C" w:rsidRPr="00490960" w:rsidRDefault="00D01E4C" w:rsidP="00495DF9">
      <w:pPr>
        <w:widowControl w:val="0"/>
        <w:ind w:firstLine="709"/>
        <w:rPr>
          <w:snapToGrid w:val="0"/>
          <w:szCs w:val="24"/>
        </w:rPr>
      </w:pPr>
      <w:r w:rsidRPr="00490960">
        <w:rPr>
          <w:snapToGrid w:val="0"/>
          <w:szCs w:val="24"/>
        </w:rPr>
        <w:t>3. Метеорологические условия – инверсия, скорость приземного ветра – 1 м/с;</w:t>
      </w:r>
    </w:p>
    <w:p w:rsidR="00D01E4C" w:rsidRPr="00490960" w:rsidRDefault="00D01E4C" w:rsidP="00495DF9">
      <w:pPr>
        <w:widowControl w:val="0"/>
        <w:ind w:firstLine="709"/>
        <w:rPr>
          <w:snapToGrid w:val="0"/>
          <w:szCs w:val="24"/>
        </w:rPr>
      </w:pPr>
      <w:r w:rsidRPr="00490960">
        <w:rPr>
          <w:snapToGrid w:val="0"/>
          <w:szCs w:val="24"/>
        </w:rPr>
        <w:t xml:space="preserve">4. Направление ветра от очага </w:t>
      </w:r>
      <w:r w:rsidR="0033590B">
        <w:rPr>
          <w:snapToGrid w:val="0"/>
          <w:szCs w:val="24"/>
        </w:rPr>
        <w:t>чрезвычайных ситуаций</w:t>
      </w:r>
      <w:r w:rsidRPr="00490960">
        <w:rPr>
          <w:snapToGrid w:val="0"/>
          <w:szCs w:val="24"/>
        </w:rPr>
        <w:t xml:space="preserve"> в сторону территории объекта;</w:t>
      </w:r>
    </w:p>
    <w:p w:rsidR="00D01E4C" w:rsidRPr="00490960" w:rsidRDefault="00D01E4C" w:rsidP="00495DF9">
      <w:pPr>
        <w:widowControl w:val="0"/>
        <w:ind w:firstLine="709"/>
        <w:rPr>
          <w:snapToGrid w:val="0"/>
          <w:szCs w:val="24"/>
        </w:rPr>
      </w:pPr>
      <w:r w:rsidRPr="00490960">
        <w:rPr>
          <w:snapToGrid w:val="0"/>
          <w:szCs w:val="24"/>
        </w:rPr>
        <w:t>5. Температура окружающего воздуха</w:t>
      </w:r>
      <w:r w:rsidR="00E13319" w:rsidRPr="00490960">
        <w:rPr>
          <w:snapToGrid w:val="0"/>
          <w:szCs w:val="24"/>
        </w:rPr>
        <w:t xml:space="preserve"> </w:t>
      </w:r>
      <w:r w:rsidRPr="00490960">
        <w:rPr>
          <w:snapToGrid w:val="0"/>
          <w:szCs w:val="24"/>
        </w:rPr>
        <w:t xml:space="preserve">+20 </w:t>
      </w:r>
      <w:r w:rsidRPr="00490960">
        <w:rPr>
          <w:snapToGrid w:val="0"/>
          <w:szCs w:val="24"/>
          <w:vertAlign w:val="superscript"/>
        </w:rPr>
        <w:t>о</w:t>
      </w:r>
      <w:r w:rsidRPr="00490960">
        <w:rPr>
          <w:snapToGrid w:val="0"/>
          <w:szCs w:val="24"/>
        </w:rPr>
        <w:t>С;</w:t>
      </w:r>
    </w:p>
    <w:p w:rsidR="00D01E4C" w:rsidRPr="00490960" w:rsidRDefault="00D01E4C" w:rsidP="00495DF9">
      <w:pPr>
        <w:widowControl w:val="0"/>
        <w:ind w:firstLine="709"/>
        <w:rPr>
          <w:snapToGrid w:val="0"/>
          <w:szCs w:val="24"/>
        </w:rPr>
      </w:pPr>
      <w:r w:rsidRPr="00490960">
        <w:rPr>
          <w:snapToGrid w:val="0"/>
          <w:szCs w:val="24"/>
        </w:rPr>
        <w:t>6. Время от начала аварии</w:t>
      </w:r>
      <w:r w:rsidR="00E13319" w:rsidRPr="00490960">
        <w:rPr>
          <w:snapToGrid w:val="0"/>
          <w:szCs w:val="24"/>
        </w:rPr>
        <w:t xml:space="preserve"> </w:t>
      </w:r>
      <w:r w:rsidRPr="00490960">
        <w:rPr>
          <w:snapToGrid w:val="0"/>
          <w:szCs w:val="24"/>
        </w:rPr>
        <w:t>1 час.</w:t>
      </w:r>
    </w:p>
    <w:p w:rsidR="00E54432" w:rsidRPr="00490960" w:rsidRDefault="00E54432" w:rsidP="00495DF9">
      <w:pPr>
        <w:widowControl w:val="0"/>
        <w:ind w:firstLine="709"/>
        <w:rPr>
          <w:snapToGrid w:val="0"/>
          <w:szCs w:val="24"/>
        </w:rPr>
      </w:pPr>
    </w:p>
    <w:p w:rsidR="00D01E4C" w:rsidRPr="00490960" w:rsidRDefault="00E54432" w:rsidP="00495DF9">
      <w:pPr>
        <w:widowControl w:val="0"/>
        <w:ind w:firstLine="709"/>
        <w:rPr>
          <w:b/>
          <w:szCs w:val="24"/>
        </w:rPr>
      </w:pPr>
      <w:r w:rsidRPr="00490960">
        <w:rPr>
          <w:szCs w:val="24"/>
        </w:rPr>
        <w:t xml:space="preserve">Таблица </w:t>
      </w:r>
      <w:r w:rsidR="00CC767D" w:rsidRPr="00490960">
        <w:rPr>
          <w:szCs w:val="24"/>
        </w:rPr>
        <w:t>5</w:t>
      </w:r>
      <w:r w:rsidR="00173069" w:rsidRPr="00490960">
        <w:rPr>
          <w:szCs w:val="24"/>
        </w:rPr>
        <w:t>.</w:t>
      </w:r>
      <w:r w:rsidRPr="00490960">
        <w:rPr>
          <w:szCs w:val="24"/>
        </w:rPr>
        <w:t>1.4.</w:t>
      </w:r>
      <w:r w:rsidR="00993EC1">
        <w:rPr>
          <w:szCs w:val="24"/>
        </w:rPr>
        <w:t>1.5</w:t>
      </w:r>
      <w:r w:rsidRPr="00490960">
        <w:rPr>
          <w:szCs w:val="24"/>
        </w:rPr>
        <w:t xml:space="preserve"> </w:t>
      </w:r>
      <w:r w:rsidR="002409D1" w:rsidRPr="00490960">
        <w:rPr>
          <w:szCs w:val="24"/>
        </w:rPr>
        <w:t>–</w:t>
      </w:r>
      <w:r w:rsidR="00FB0856" w:rsidRPr="00490960">
        <w:rPr>
          <w:b/>
          <w:szCs w:val="24"/>
        </w:rPr>
        <w:t xml:space="preserve"> </w:t>
      </w:r>
      <w:r w:rsidR="002409D1" w:rsidRPr="00490960">
        <w:rPr>
          <w:b/>
          <w:szCs w:val="24"/>
        </w:rPr>
        <w:t>аварии на транспорте</w:t>
      </w:r>
    </w:p>
    <w:p w:rsidR="00E54432" w:rsidRPr="00490960" w:rsidRDefault="00E54432" w:rsidP="00495DF9">
      <w:pPr>
        <w:widowControl w:val="0"/>
        <w:ind w:firstLine="709"/>
        <w:rPr>
          <w:snapToGrid w:val="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1471"/>
        <w:gridCol w:w="1474"/>
        <w:gridCol w:w="1472"/>
        <w:gridCol w:w="1472"/>
      </w:tblGrid>
      <w:tr w:rsidR="002409D1" w:rsidRPr="00490960" w:rsidTr="00D91CE9">
        <w:trPr>
          <w:trHeight w:val="20"/>
          <w:tblHeader/>
          <w:jc w:val="center"/>
        </w:trPr>
        <w:tc>
          <w:tcPr>
            <w:tcW w:w="2175" w:type="pct"/>
            <w:vMerge w:val="restart"/>
            <w:vAlign w:val="center"/>
          </w:tcPr>
          <w:p w:rsidR="002409D1" w:rsidRPr="00490960" w:rsidRDefault="002409D1" w:rsidP="00495DF9">
            <w:pPr>
              <w:jc w:val="center"/>
              <w:rPr>
                <w:b/>
                <w:szCs w:val="24"/>
              </w:rPr>
            </w:pPr>
            <w:r w:rsidRPr="00490960">
              <w:rPr>
                <w:b/>
                <w:szCs w:val="24"/>
              </w:rPr>
              <w:t>Параметры</w:t>
            </w:r>
          </w:p>
        </w:tc>
        <w:tc>
          <w:tcPr>
            <w:tcW w:w="1413" w:type="pct"/>
            <w:gridSpan w:val="2"/>
            <w:vAlign w:val="center"/>
          </w:tcPr>
          <w:p w:rsidR="002409D1" w:rsidRPr="00490960" w:rsidRDefault="002409D1" w:rsidP="00495DF9">
            <w:pPr>
              <w:jc w:val="center"/>
              <w:rPr>
                <w:b/>
                <w:szCs w:val="24"/>
              </w:rPr>
            </w:pPr>
            <w:r w:rsidRPr="00490960">
              <w:rPr>
                <w:b/>
                <w:szCs w:val="24"/>
              </w:rPr>
              <w:t>Хлор</w:t>
            </w:r>
          </w:p>
        </w:tc>
        <w:tc>
          <w:tcPr>
            <w:tcW w:w="1412" w:type="pct"/>
            <w:gridSpan w:val="2"/>
            <w:vAlign w:val="center"/>
          </w:tcPr>
          <w:p w:rsidR="002409D1" w:rsidRPr="00490960" w:rsidRDefault="002409D1" w:rsidP="00495DF9">
            <w:pPr>
              <w:jc w:val="center"/>
              <w:rPr>
                <w:b/>
                <w:szCs w:val="24"/>
              </w:rPr>
            </w:pPr>
            <w:r w:rsidRPr="00490960">
              <w:rPr>
                <w:b/>
                <w:szCs w:val="24"/>
              </w:rPr>
              <w:t>Аммиак</w:t>
            </w:r>
          </w:p>
        </w:tc>
      </w:tr>
      <w:tr w:rsidR="002409D1" w:rsidRPr="00490960" w:rsidTr="00D91CE9">
        <w:trPr>
          <w:trHeight w:val="20"/>
          <w:tblHeader/>
          <w:jc w:val="center"/>
        </w:trPr>
        <w:tc>
          <w:tcPr>
            <w:tcW w:w="2175" w:type="pct"/>
            <w:vMerge/>
            <w:vAlign w:val="center"/>
          </w:tcPr>
          <w:p w:rsidR="002409D1" w:rsidRPr="00490960" w:rsidRDefault="002409D1" w:rsidP="00495DF9">
            <w:pPr>
              <w:ind w:firstLine="709"/>
              <w:jc w:val="center"/>
              <w:rPr>
                <w:b/>
                <w:szCs w:val="24"/>
              </w:rPr>
            </w:pPr>
          </w:p>
        </w:tc>
        <w:tc>
          <w:tcPr>
            <w:tcW w:w="706" w:type="pct"/>
            <w:vAlign w:val="center"/>
          </w:tcPr>
          <w:p w:rsidR="002409D1" w:rsidRPr="00490960" w:rsidRDefault="002409D1" w:rsidP="00495DF9">
            <w:pPr>
              <w:jc w:val="center"/>
              <w:rPr>
                <w:b/>
                <w:szCs w:val="24"/>
              </w:rPr>
            </w:pPr>
            <w:r w:rsidRPr="00490960">
              <w:rPr>
                <w:b/>
                <w:szCs w:val="24"/>
              </w:rPr>
              <w:t>1 т</w:t>
            </w:r>
          </w:p>
        </w:tc>
        <w:tc>
          <w:tcPr>
            <w:tcW w:w="707" w:type="pct"/>
            <w:vAlign w:val="center"/>
          </w:tcPr>
          <w:p w:rsidR="002409D1" w:rsidRPr="00490960" w:rsidRDefault="00896060" w:rsidP="00495DF9">
            <w:pPr>
              <w:jc w:val="center"/>
              <w:rPr>
                <w:b/>
                <w:szCs w:val="24"/>
              </w:rPr>
            </w:pPr>
            <w:r>
              <w:rPr>
                <w:b/>
                <w:szCs w:val="24"/>
              </w:rPr>
              <w:t xml:space="preserve">46 </w:t>
            </w:r>
            <w:r w:rsidR="002409D1" w:rsidRPr="00490960">
              <w:rPr>
                <w:b/>
                <w:szCs w:val="24"/>
              </w:rPr>
              <w:t>м</w:t>
            </w:r>
            <w:r>
              <w:rPr>
                <w:b/>
                <w:szCs w:val="24"/>
              </w:rPr>
              <w:t>³</w:t>
            </w:r>
          </w:p>
        </w:tc>
        <w:tc>
          <w:tcPr>
            <w:tcW w:w="706" w:type="pct"/>
            <w:vAlign w:val="center"/>
          </w:tcPr>
          <w:p w:rsidR="002409D1" w:rsidRPr="00490960" w:rsidRDefault="00896060" w:rsidP="00495DF9">
            <w:pPr>
              <w:jc w:val="center"/>
              <w:rPr>
                <w:b/>
                <w:szCs w:val="24"/>
              </w:rPr>
            </w:pPr>
            <w:r>
              <w:rPr>
                <w:b/>
                <w:szCs w:val="24"/>
              </w:rPr>
              <w:t xml:space="preserve">8 </w:t>
            </w:r>
            <w:r w:rsidR="002409D1" w:rsidRPr="00490960">
              <w:rPr>
                <w:b/>
                <w:szCs w:val="24"/>
              </w:rPr>
              <w:t>м</w:t>
            </w:r>
            <w:r>
              <w:rPr>
                <w:b/>
                <w:szCs w:val="24"/>
              </w:rPr>
              <w:t>³</w:t>
            </w:r>
          </w:p>
        </w:tc>
        <w:tc>
          <w:tcPr>
            <w:tcW w:w="706" w:type="pct"/>
            <w:vAlign w:val="center"/>
          </w:tcPr>
          <w:p w:rsidR="002409D1" w:rsidRPr="00490960" w:rsidRDefault="00896060" w:rsidP="00495DF9">
            <w:pPr>
              <w:jc w:val="center"/>
              <w:rPr>
                <w:b/>
                <w:szCs w:val="24"/>
              </w:rPr>
            </w:pPr>
            <w:r>
              <w:rPr>
                <w:b/>
                <w:szCs w:val="24"/>
              </w:rPr>
              <w:t xml:space="preserve">54 </w:t>
            </w:r>
            <w:r w:rsidR="002409D1" w:rsidRPr="00490960">
              <w:rPr>
                <w:b/>
                <w:szCs w:val="24"/>
              </w:rPr>
              <w:t>м</w:t>
            </w:r>
            <w:r>
              <w:rPr>
                <w:b/>
                <w:szCs w:val="24"/>
              </w:rPr>
              <w:t>³</w:t>
            </w:r>
          </w:p>
        </w:tc>
      </w:tr>
    </w:tbl>
    <w:p w:rsidR="002409D1" w:rsidRPr="00490960" w:rsidRDefault="002409D1" w:rsidP="00495DF9">
      <w:pPr>
        <w:widowControl w:val="0"/>
        <w:ind w:firstLine="709"/>
        <w:rPr>
          <w:snapToGrid w:val="0"/>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1471"/>
        <w:gridCol w:w="1474"/>
        <w:gridCol w:w="1472"/>
        <w:gridCol w:w="1472"/>
      </w:tblGrid>
      <w:tr w:rsidR="002409D1" w:rsidRPr="00490960" w:rsidTr="002409D1">
        <w:trPr>
          <w:trHeight w:val="20"/>
          <w:tblHeader/>
          <w:jc w:val="center"/>
        </w:trPr>
        <w:tc>
          <w:tcPr>
            <w:tcW w:w="2175" w:type="pct"/>
            <w:vAlign w:val="center"/>
          </w:tcPr>
          <w:p w:rsidR="002409D1" w:rsidRPr="00490960" w:rsidRDefault="002409D1" w:rsidP="00495DF9">
            <w:pPr>
              <w:jc w:val="center"/>
              <w:rPr>
                <w:b/>
                <w:szCs w:val="24"/>
              </w:rPr>
            </w:pPr>
            <w:r w:rsidRPr="00490960">
              <w:rPr>
                <w:b/>
                <w:szCs w:val="24"/>
              </w:rPr>
              <w:lastRenderedPageBreak/>
              <w:t>1</w:t>
            </w:r>
          </w:p>
        </w:tc>
        <w:tc>
          <w:tcPr>
            <w:tcW w:w="706" w:type="pct"/>
            <w:vAlign w:val="center"/>
          </w:tcPr>
          <w:p w:rsidR="002409D1" w:rsidRPr="00490960" w:rsidRDefault="002409D1" w:rsidP="00495DF9">
            <w:pPr>
              <w:jc w:val="center"/>
              <w:rPr>
                <w:b/>
                <w:szCs w:val="24"/>
              </w:rPr>
            </w:pPr>
            <w:r w:rsidRPr="00490960">
              <w:rPr>
                <w:b/>
                <w:szCs w:val="24"/>
              </w:rPr>
              <w:t>2</w:t>
            </w:r>
          </w:p>
        </w:tc>
        <w:tc>
          <w:tcPr>
            <w:tcW w:w="707" w:type="pct"/>
            <w:vAlign w:val="center"/>
          </w:tcPr>
          <w:p w:rsidR="002409D1" w:rsidRPr="00490960" w:rsidRDefault="002409D1" w:rsidP="00495DF9">
            <w:pPr>
              <w:jc w:val="center"/>
              <w:rPr>
                <w:b/>
                <w:szCs w:val="24"/>
              </w:rPr>
            </w:pPr>
            <w:r w:rsidRPr="00490960">
              <w:rPr>
                <w:b/>
                <w:szCs w:val="24"/>
              </w:rPr>
              <w:t>3</w:t>
            </w:r>
          </w:p>
        </w:tc>
        <w:tc>
          <w:tcPr>
            <w:tcW w:w="706" w:type="pct"/>
            <w:vAlign w:val="center"/>
          </w:tcPr>
          <w:p w:rsidR="002409D1" w:rsidRPr="00490960" w:rsidRDefault="002409D1" w:rsidP="00495DF9">
            <w:pPr>
              <w:jc w:val="center"/>
              <w:rPr>
                <w:b/>
                <w:szCs w:val="24"/>
              </w:rPr>
            </w:pPr>
            <w:r w:rsidRPr="00490960">
              <w:rPr>
                <w:b/>
                <w:szCs w:val="24"/>
              </w:rPr>
              <w:t>4</w:t>
            </w:r>
          </w:p>
        </w:tc>
        <w:tc>
          <w:tcPr>
            <w:tcW w:w="706" w:type="pct"/>
            <w:vAlign w:val="center"/>
          </w:tcPr>
          <w:p w:rsidR="002409D1" w:rsidRPr="00490960" w:rsidRDefault="002409D1" w:rsidP="00495DF9">
            <w:pPr>
              <w:jc w:val="center"/>
              <w:rPr>
                <w:b/>
                <w:szCs w:val="24"/>
              </w:rPr>
            </w:pPr>
            <w:r w:rsidRPr="00490960">
              <w:rPr>
                <w:b/>
                <w:szCs w:val="24"/>
              </w:rPr>
              <w:t>5</w:t>
            </w:r>
          </w:p>
        </w:tc>
      </w:tr>
      <w:tr w:rsidR="002409D1" w:rsidRPr="00490960" w:rsidTr="002409D1">
        <w:trPr>
          <w:trHeight w:val="20"/>
          <w:jc w:val="center"/>
        </w:trPr>
        <w:tc>
          <w:tcPr>
            <w:tcW w:w="5000" w:type="pct"/>
            <w:gridSpan w:val="5"/>
          </w:tcPr>
          <w:p w:rsidR="002409D1" w:rsidRPr="00490960" w:rsidRDefault="002409D1" w:rsidP="00495DF9">
            <w:pPr>
              <w:widowControl w:val="0"/>
              <w:rPr>
                <w:szCs w:val="24"/>
              </w:rPr>
            </w:pPr>
            <w:r w:rsidRPr="00490960">
              <w:rPr>
                <w:szCs w:val="24"/>
              </w:rPr>
              <w:t>Глубина зоны заражения, км</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Первичным облаком</w:t>
            </w:r>
          </w:p>
        </w:tc>
        <w:tc>
          <w:tcPr>
            <w:tcW w:w="706" w:type="pct"/>
            <w:vAlign w:val="center"/>
          </w:tcPr>
          <w:p w:rsidR="002409D1" w:rsidRPr="00490960" w:rsidRDefault="002409D1" w:rsidP="00495DF9">
            <w:pPr>
              <w:widowControl w:val="0"/>
              <w:jc w:val="center"/>
              <w:rPr>
                <w:szCs w:val="24"/>
              </w:rPr>
            </w:pPr>
            <w:r w:rsidRPr="00490960">
              <w:rPr>
                <w:szCs w:val="24"/>
              </w:rPr>
              <w:t>1,581</w:t>
            </w:r>
          </w:p>
        </w:tc>
        <w:tc>
          <w:tcPr>
            <w:tcW w:w="707" w:type="pct"/>
            <w:vAlign w:val="center"/>
          </w:tcPr>
          <w:p w:rsidR="002409D1" w:rsidRPr="00490960" w:rsidRDefault="002409D1" w:rsidP="00495DF9">
            <w:pPr>
              <w:widowControl w:val="0"/>
              <w:jc w:val="center"/>
              <w:rPr>
                <w:szCs w:val="24"/>
              </w:rPr>
            </w:pPr>
            <w:r w:rsidRPr="00490960">
              <w:rPr>
                <w:szCs w:val="24"/>
              </w:rPr>
              <w:t>21,496</w:t>
            </w:r>
          </w:p>
        </w:tc>
        <w:tc>
          <w:tcPr>
            <w:tcW w:w="706" w:type="pct"/>
            <w:vAlign w:val="center"/>
          </w:tcPr>
          <w:p w:rsidR="002409D1" w:rsidRPr="00490960" w:rsidRDefault="002409D1" w:rsidP="00495DF9">
            <w:pPr>
              <w:widowControl w:val="0"/>
              <w:jc w:val="center"/>
              <w:rPr>
                <w:szCs w:val="24"/>
              </w:rPr>
            </w:pPr>
            <w:r w:rsidRPr="00490960">
              <w:rPr>
                <w:szCs w:val="24"/>
              </w:rPr>
              <w:t>0,079</w:t>
            </w:r>
          </w:p>
        </w:tc>
        <w:tc>
          <w:tcPr>
            <w:tcW w:w="706" w:type="pct"/>
            <w:vAlign w:val="center"/>
          </w:tcPr>
          <w:p w:rsidR="002409D1" w:rsidRPr="00490960" w:rsidRDefault="002409D1" w:rsidP="00495DF9">
            <w:pPr>
              <w:widowControl w:val="0"/>
              <w:jc w:val="center"/>
              <w:rPr>
                <w:szCs w:val="24"/>
              </w:rPr>
            </w:pPr>
            <w:r w:rsidRPr="00490960">
              <w:rPr>
                <w:szCs w:val="24"/>
              </w:rPr>
              <w:t>0,43</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Вторичным облаком</w:t>
            </w:r>
          </w:p>
        </w:tc>
        <w:tc>
          <w:tcPr>
            <w:tcW w:w="706" w:type="pct"/>
            <w:vAlign w:val="center"/>
          </w:tcPr>
          <w:p w:rsidR="002409D1" w:rsidRPr="00490960" w:rsidRDefault="002409D1" w:rsidP="00495DF9">
            <w:pPr>
              <w:widowControl w:val="0"/>
              <w:jc w:val="center"/>
              <w:rPr>
                <w:szCs w:val="24"/>
              </w:rPr>
            </w:pPr>
            <w:r w:rsidRPr="00490960">
              <w:rPr>
                <w:szCs w:val="24"/>
              </w:rPr>
              <w:t>3,229</w:t>
            </w:r>
          </w:p>
        </w:tc>
        <w:tc>
          <w:tcPr>
            <w:tcW w:w="707" w:type="pct"/>
            <w:vAlign w:val="center"/>
          </w:tcPr>
          <w:p w:rsidR="002409D1" w:rsidRPr="00490960" w:rsidRDefault="002409D1" w:rsidP="00495DF9">
            <w:pPr>
              <w:widowControl w:val="0"/>
              <w:jc w:val="center"/>
              <w:rPr>
                <w:szCs w:val="24"/>
              </w:rPr>
            </w:pPr>
            <w:r w:rsidRPr="00490960">
              <w:rPr>
                <w:szCs w:val="24"/>
              </w:rPr>
              <w:t>43,413</w:t>
            </w:r>
          </w:p>
        </w:tc>
        <w:tc>
          <w:tcPr>
            <w:tcW w:w="706" w:type="pct"/>
            <w:vAlign w:val="center"/>
          </w:tcPr>
          <w:p w:rsidR="002409D1" w:rsidRPr="00490960" w:rsidRDefault="002409D1" w:rsidP="00495DF9">
            <w:pPr>
              <w:widowControl w:val="0"/>
              <w:jc w:val="center"/>
              <w:rPr>
                <w:szCs w:val="24"/>
              </w:rPr>
            </w:pPr>
            <w:r w:rsidRPr="00490960">
              <w:rPr>
                <w:szCs w:val="24"/>
              </w:rPr>
              <w:t>1,491</w:t>
            </w:r>
          </w:p>
        </w:tc>
        <w:tc>
          <w:tcPr>
            <w:tcW w:w="706" w:type="pct"/>
            <w:vAlign w:val="center"/>
          </w:tcPr>
          <w:p w:rsidR="002409D1" w:rsidRPr="00490960" w:rsidRDefault="002409D1" w:rsidP="00495DF9">
            <w:pPr>
              <w:widowControl w:val="0"/>
              <w:jc w:val="center"/>
              <w:rPr>
                <w:szCs w:val="24"/>
              </w:rPr>
            </w:pPr>
            <w:r w:rsidRPr="00490960">
              <w:rPr>
                <w:szCs w:val="24"/>
              </w:rPr>
              <w:t>4,79</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Полная</w:t>
            </w:r>
          </w:p>
        </w:tc>
        <w:tc>
          <w:tcPr>
            <w:tcW w:w="706" w:type="pct"/>
            <w:vAlign w:val="center"/>
          </w:tcPr>
          <w:p w:rsidR="002409D1" w:rsidRPr="00490960" w:rsidRDefault="002409D1" w:rsidP="00495DF9">
            <w:pPr>
              <w:widowControl w:val="0"/>
              <w:jc w:val="center"/>
              <w:rPr>
                <w:szCs w:val="24"/>
              </w:rPr>
            </w:pPr>
            <w:r w:rsidRPr="00490960">
              <w:rPr>
                <w:szCs w:val="24"/>
              </w:rPr>
              <w:t>4,023</w:t>
            </w:r>
          </w:p>
        </w:tc>
        <w:tc>
          <w:tcPr>
            <w:tcW w:w="707" w:type="pct"/>
            <w:vAlign w:val="center"/>
          </w:tcPr>
          <w:p w:rsidR="002409D1" w:rsidRPr="00490960" w:rsidRDefault="002409D1" w:rsidP="00495DF9">
            <w:pPr>
              <w:widowControl w:val="0"/>
              <w:jc w:val="center"/>
              <w:rPr>
                <w:szCs w:val="24"/>
              </w:rPr>
            </w:pPr>
            <w:r w:rsidRPr="00490960">
              <w:rPr>
                <w:szCs w:val="24"/>
              </w:rPr>
              <w:t>54,16</w:t>
            </w:r>
          </w:p>
        </w:tc>
        <w:tc>
          <w:tcPr>
            <w:tcW w:w="706" w:type="pct"/>
            <w:vAlign w:val="center"/>
          </w:tcPr>
          <w:p w:rsidR="002409D1" w:rsidRPr="00490960" w:rsidRDefault="002409D1" w:rsidP="00495DF9">
            <w:pPr>
              <w:widowControl w:val="0"/>
              <w:jc w:val="center"/>
              <w:rPr>
                <w:szCs w:val="24"/>
              </w:rPr>
            </w:pPr>
            <w:r w:rsidRPr="00490960">
              <w:rPr>
                <w:szCs w:val="24"/>
              </w:rPr>
              <w:t>1,530</w:t>
            </w:r>
          </w:p>
        </w:tc>
        <w:tc>
          <w:tcPr>
            <w:tcW w:w="706" w:type="pct"/>
            <w:vAlign w:val="center"/>
          </w:tcPr>
          <w:p w:rsidR="002409D1" w:rsidRPr="00490960" w:rsidRDefault="002409D1" w:rsidP="00495DF9">
            <w:pPr>
              <w:widowControl w:val="0"/>
              <w:jc w:val="center"/>
              <w:rPr>
                <w:szCs w:val="24"/>
              </w:rPr>
            </w:pPr>
            <w:r w:rsidRPr="00490960">
              <w:rPr>
                <w:szCs w:val="24"/>
              </w:rPr>
              <w:t>4,998</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Предельно возможная глубина переноса воздушных масс, км</w:t>
            </w:r>
          </w:p>
        </w:tc>
        <w:tc>
          <w:tcPr>
            <w:tcW w:w="706" w:type="pct"/>
            <w:vAlign w:val="center"/>
          </w:tcPr>
          <w:p w:rsidR="002409D1" w:rsidRPr="00490960" w:rsidRDefault="002409D1" w:rsidP="00495DF9">
            <w:pPr>
              <w:widowControl w:val="0"/>
              <w:jc w:val="center"/>
              <w:rPr>
                <w:szCs w:val="24"/>
              </w:rPr>
            </w:pPr>
            <w:r w:rsidRPr="00490960">
              <w:rPr>
                <w:szCs w:val="24"/>
              </w:rPr>
              <w:t>5</w:t>
            </w:r>
          </w:p>
        </w:tc>
        <w:tc>
          <w:tcPr>
            <w:tcW w:w="707" w:type="pct"/>
            <w:vAlign w:val="center"/>
          </w:tcPr>
          <w:p w:rsidR="002409D1" w:rsidRPr="00490960" w:rsidRDefault="002409D1" w:rsidP="00495DF9">
            <w:pPr>
              <w:widowControl w:val="0"/>
              <w:jc w:val="center"/>
              <w:rPr>
                <w:szCs w:val="24"/>
              </w:rPr>
            </w:pPr>
            <w:r w:rsidRPr="00490960">
              <w:rPr>
                <w:szCs w:val="24"/>
              </w:rPr>
              <w:t>5</w:t>
            </w:r>
          </w:p>
        </w:tc>
        <w:tc>
          <w:tcPr>
            <w:tcW w:w="706" w:type="pct"/>
            <w:vAlign w:val="center"/>
          </w:tcPr>
          <w:p w:rsidR="002409D1" w:rsidRPr="00490960" w:rsidRDefault="002409D1" w:rsidP="00495DF9">
            <w:pPr>
              <w:widowControl w:val="0"/>
              <w:jc w:val="center"/>
              <w:rPr>
                <w:szCs w:val="24"/>
              </w:rPr>
            </w:pPr>
            <w:r w:rsidRPr="00490960">
              <w:rPr>
                <w:szCs w:val="24"/>
              </w:rPr>
              <w:t>5</w:t>
            </w:r>
          </w:p>
        </w:tc>
        <w:tc>
          <w:tcPr>
            <w:tcW w:w="706" w:type="pct"/>
            <w:vAlign w:val="center"/>
          </w:tcPr>
          <w:p w:rsidR="002409D1" w:rsidRPr="00490960" w:rsidRDefault="002409D1" w:rsidP="00495DF9">
            <w:pPr>
              <w:widowControl w:val="0"/>
              <w:jc w:val="center"/>
              <w:rPr>
                <w:szCs w:val="24"/>
              </w:rPr>
            </w:pPr>
            <w:r w:rsidRPr="00490960">
              <w:rPr>
                <w:szCs w:val="24"/>
              </w:rPr>
              <w:t>5</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Глубина зоны заражения АХОВ за 1 час, км</w:t>
            </w:r>
          </w:p>
        </w:tc>
        <w:tc>
          <w:tcPr>
            <w:tcW w:w="706" w:type="pct"/>
            <w:vAlign w:val="center"/>
          </w:tcPr>
          <w:p w:rsidR="002409D1" w:rsidRPr="00490960" w:rsidRDefault="002409D1" w:rsidP="00495DF9">
            <w:pPr>
              <w:widowControl w:val="0"/>
              <w:jc w:val="center"/>
              <w:rPr>
                <w:szCs w:val="24"/>
              </w:rPr>
            </w:pPr>
            <w:r w:rsidRPr="00490960">
              <w:rPr>
                <w:szCs w:val="24"/>
              </w:rPr>
              <w:t>4,023</w:t>
            </w:r>
          </w:p>
        </w:tc>
        <w:tc>
          <w:tcPr>
            <w:tcW w:w="707" w:type="pct"/>
            <w:vAlign w:val="center"/>
          </w:tcPr>
          <w:p w:rsidR="002409D1" w:rsidRPr="00490960" w:rsidRDefault="002409D1" w:rsidP="00495DF9">
            <w:pPr>
              <w:widowControl w:val="0"/>
              <w:jc w:val="center"/>
              <w:rPr>
                <w:szCs w:val="24"/>
              </w:rPr>
            </w:pPr>
            <w:r w:rsidRPr="00490960">
              <w:rPr>
                <w:szCs w:val="24"/>
              </w:rPr>
              <w:t>5</w:t>
            </w:r>
          </w:p>
        </w:tc>
        <w:tc>
          <w:tcPr>
            <w:tcW w:w="706" w:type="pct"/>
            <w:vAlign w:val="center"/>
          </w:tcPr>
          <w:p w:rsidR="002409D1" w:rsidRPr="00490960" w:rsidRDefault="002409D1" w:rsidP="00495DF9">
            <w:pPr>
              <w:widowControl w:val="0"/>
              <w:jc w:val="center"/>
              <w:rPr>
                <w:szCs w:val="24"/>
              </w:rPr>
            </w:pPr>
            <w:r w:rsidRPr="00490960">
              <w:rPr>
                <w:szCs w:val="24"/>
              </w:rPr>
              <w:t>1,53</w:t>
            </w:r>
          </w:p>
        </w:tc>
        <w:tc>
          <w:tcPr>
            <w:tcW w:w="706" w:type="pct"/>
            <w:vAlign w:val="center"/>
          </w:tcPr>
          <w:p w:rsidR="002409D1" w:rsidRPr="00490960" w:rsidRDefault="002409D1" w:rsidP="00495DF9">
            <w:pPr>
              <w:widowControl w:val="0"/>
              <w:jc w:val="center"/>
              <w:rPr>
                <w:szCs w:val="24"/>
              </w:rPr>
            </w:pPr>
            <w:r w:rsidRPr="00490960">
              <w:rPr>
                <w:szCs w:val="24"/>
              </w:rPr>
              <w:t>4,998</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Предельно возможная глубина зоны заражения АХОВ, км</w:t>
            </w:r>
          </w:p>
        </w:tc>
        <w:tc>
          <w:tcPr>
            <w:tcW w:w="706" w:type="pct"/>
            <w:vAlign w:val="center"/>
          </w:tcPr>
          <w:p w:rsidR="002409D1" w:rsidRPr="00490960" w:rsidRDefault="002409D1" w:rsidP="00495DF9">
            <w:pPr>
              <w:widowControl w:val="0"/>
              <w:jc w:val="center"/>
              <w:rPr>
                <w:szCs w:val="24"/>
              </w:rPr>
            </w:pPr>
            <w:r w:rsidRPr="00490960">
              <w:rPr>
                <w:szCs w:val="24"/>
              </w:rPr>
              <w:t>4,651</w:t>
            </w:r>
          </w:p>
        </w:tc>
        <w:tc>
          <w:tcPr>
            <w:tcW w:w="707" w:type="pct"/>
            <w:vAlign w:val="center"/>
          </w:tcPr>
          <w:p w:rsidR="002409D1" w:rsidRPr="00490960" w:rsidRDefault="002409D1" w:rsidP="00495DF9">
            <w:pPr>
              <w:widowControl w:val="0"/>
              <w:jc w:val="center"/>
              <w:rPr>
                <w:szCs w:val="24"/>
              </w:rPr>
            </w:pPr>
            <w:r w:rsidRPr="00490960">
              <w:rPr>
                <w:szCs w:val="24"/>
              </w:rPr>
              <w:t>64,27</w:t>
            </w:r>
          </w:p>
        </w:tc>
        <w:tc>
          <w:tcPr>
            <w:tcW w:w="706" w:type="pct"/>
            <w:vAlign w:val="center"/>
          </w:tcPr>
          <w:p w:rsidR="002409D1" w:rsidRPr="00490960" w:rsidRDefault="002409D1" w:rsidP="00495DF9">
            <w:pPr>
              <w:widowControl w:val="0"/>
              <w:jc w:val="center"/>
              <w:rPr>
                <w:szCs w:val="24"/>
              </w:rPr>
            </w:pPr>
            <w:r w:rsidRPr="00490960">
              <w:rPr>
                <w:szCs w:val="24"/>
              </w:rPr>
              <w:t>1,732</w:t>
            </w:r>
          </w:p>
        </w:tc>
        <w:tc>
          <w:tcPr>
            <w:tcW w:w="706" w:type="pct"/>
            <w:vAlign w:val="center"/>
          </w:tcPr>
          <w:p w:rsidR="002409D1" w:rsidRPr="00490960" w:rsidRDefault="002409D1" w:rsidP="00495DF9">
            <w:pPr>
              <w:widowControl w:val="0"/>
              <w:jc w:val="center"/>
              <w:rPr>
                <w:szCs w:val="24"/>
              </w:rPr>
            </w:pPr>
            <w:r w:rsidRPr="00490960">
              <w:rPr>
                <w:szCs w:val="24"/>
              </w:rPr>
              <w:t>5,629</w:t>
            </w:r>
          </w:p>
        </w:tc>
      </w:tr>
      <w:tr w:rsidR="002409D1" w:rsidRPr="00490960" w:rsidTr="002409D1">
        <w:trPr>
          <w:trHeight w:val="20"/>
          <w:jc w:val="center"/>
        </w:trPr>
        <w:tc>
          <w:tcPr>
            <w:tcW w:w="5000" w:type="pct"/>
            <w:gridSpan w:val="5"/>
          </w:tcPr>
          <w:p w:rsidR="002409D1" w:rsidRPr="00490960" w:rsidRDefault="002409D1" w:rsidP="00495DF9">
            <w:pPr>
              <w:widowControl w:val="0"/>
              <w:rPr>
                <w:szCs w:val="24"/>
              </w:rPr>
            </w:pPr>
            <w:r w:rsidRPr="00490960">
              <w:rPr>
                <w:szCs w:val="24"/>
              </w:rPr>
              <w:t>Площадь зоны заражения облаком АХОВ, кв. км</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Возможная</w:t>
            </w:r>
          </w:p>
        </w:tc>
        <w:tc>
          <w:tcPr>
            <w:tcW w:w="706" w:type="pct"/>
          </w:tcPr>
          <w:p w:rsidR="002409D1" w:rsidRPr="00490960" w:rsidRDefault="002409D1" w:rsidP="00495DF9">
            <w:pPr>
              <w:widowControl w:val="0"/>
              <w:jc w:val="center"/>
              <w:rPr>
                <w:szCs w:val="24"/>
              </w:rPr>
            </w:pPr>
            <w:r w:rsidRPr="00490960">
              <w:rPr>
                <w:szCs w:val="24"/>
              </w:rPr>
              <w:t>25,409</w:t>
            </w:r>
          </w:p>
        </w:tc>
        <w:tc>
          <w:tcPr>
            <w:tcW w:w="707" w:type="pct"/>
          </w:tcPr>
          <w:p w:rsidR="002409D1" w:rsidRPr="00490960" w:rsidRDefault="002409D1" w:rsidP="00495DF9">
            <w:pPr>
              <w:widowControl w:val="0"/>
              <w:jc w:val="center"/>
              <w:rPr>
                <w:szCs w:val="24"/>
              </w:rPr>
            </w:pPr>
            <w:r w:rsidRPr="00490960">
              <w:rPr>
                <w:szCs w:val="24"/>
              </w:rPr>
              <w:t>39,24</w:t>
            </w:r>
          </w:p>
        </w:tc>
        <w:tc>
          <w:tcPr>
            <w:tcW w:w="706" w:type="pct"/>
          </w:tcPr>
          <w:p w:rsidR="002409D1" w:rsidRPr="00490960" w:rsidRDefault="002409D1" w:rsidP="00495DF9">
            <w:pPr>
              <w:widowControl w:val="0"/>
              <w:jc w:val="center"/>
              <w:rPr>
                <w:szCs w:val="24"/>
              </w:rPr>
            </w:pPr>
            <w:r w:rsidRPr="00490960">
              <w:rPr>
                <w:szCs w:val="24"/>
              </w:rPr>
              <w:t>3,66</w:t>
            </w:r>
          </w:p>
        </w:tc>
        <w:tc>
          <w:tcPr>
            <w:tcW w:w="706" w:type="pct"/>
          </w:tcPr>
          <w:p w:rsidR="002409D1" w:rsidRPr="00490960" w:rsidRDefault="002409D1" w:rsidP="00495DF9">
            <w:pPr>
              <w:widowControl w:val="0"/>
              <w:jc w:val="center"/>
              <w:rPr>
                <w:szCs w:val="24"/>
              </w:rPr>
            </w:pPr>
            <w:r w:rsidRPr="00490960">
              <w:rPr>
                <w:szCs w:val="24"/>
              </w:rPr>
              <w:t>39,21</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Фактическая</w:t>
            </w:r>
          </w:p>
        </w:tc>
        <w:tc>
          <w:tcPr>
            <w:tcW w:w="706" w:type="pct"/>
          </w:tcPr>
          <w:p w:rsidR="002409D1" w:rsidRPr="00490960" w:rsidRDefault="002409D1" w:rsidP="00495DF9">
            <w:pPr>
              <w:widowControl w:val="0"/>
              <w:jc w:val="center"/>
              <w:rPr>
                <w:szCs w:val="24"/>
              </w:rPr>
            </w:pPr>
            <w:r w:rsidRPr="00490960">
              <w:rPr>
                <w:szCs w:val="24"/>
              </w:rPr>
              <w:t>1,34</w:t>
            </w:r>
          </w:p>
        </w:tc>
        <w:tc>
          <w:tcPr>
            <w:tcW w:w="707" w:type="pct"/>
          </w:tcPr>
          <w:p w:rsidR="002409D1" w:rsidRPr="00490960" w:rsidRDefault="002409D1" w:rsidP="00495DF9">
            <w:pPr>
              <w:widowControl w:val="0"/>
              <w:jc w:val="center"/>
              <w:rPr>
                <w:szCs w:val="24"/>
              </w:rPr>
            </w:pPr>
            <w:r w:rsidRPr="00490960">
              <w:rPr>
                <w:szCs w:val="24"/>
              </w:rPr>
              <w:t>2,025</w:t>
            </w:r>
          </w:p>
        </w:tc>
        <w:tc>
          <w:tcPr>
            <w:tcW w:w="706" w:type="pct"/>
          </w:tcPr>
          <w:p w:rsidR="002409D1" w:rsidRPr="00490960" w:rsidRDefault="002409D1" w:rsidP="00495DF9">
            <w:pPr>
              <w:widowControl w:val="0"/>
              <w:jc w:val="center"/>
              <w:rPr>
                <w:szCs w:val="24"/>
              </w:rPr>
            </w:pPr>
            <w:r w:rsidRPr="00490960">
              <w:rPr>
                <w:szCs w:val="24"/>
              </w:rPr>
              <w:t>0,19</w:t>
            </w:r>
          </w:p>
        </w:tc>
        <w:tc>
          <w:tcPr>
            <w:tcW w:w="706" w:type="pct"/>
          </w:tcPr>
          <w:p w:rsidR="002409D1" w:rsidRPr="00490960" w:rsidRDefault="002409D1" w:rsidP="00495DF9">
            <w:pPr>
              <w:widowControl w:val="0"/>
              <w:jc w:val="center"/>
              <w:rPr>
                <w:szCs w:val="24"/>
              </w:rPr>
            </w:pPr>
            <w:r w:rsidRPr="00490960">
              <w:rPr>
                <w:szCs w:val="24"/>
              </w:rPr>
              <w:t>2,024</w:t>
            </w:r>
          </w:p>
        </w:tc>
      </w:tr>
    </w:tbl>
    <w:p w:rsidR="00E54432" w:rsidRPr="00490960" w:rsidRDefault="00E54432" w:rsidP="00495DF9">
      <w:pPr>
        <w:ind w:firstLine="709"/>
        <w:rPr>
          <w:szCs w:val="24"/>
        </w:rPr>
      </w:pPr>
    </w:p>
    <w:p w:rsidR="00D01E4C" w:rsidRPr="00490960" w:rsidRDefault="00D01E4C" w:rsidP="00495DF9">
      <w:pPr>
        <w:ind w:firstLine="709"/>
        <w:rPr>
          <w:szCs w:val="24"/>
        </w:rPr>
      </w:pPr>
      <w:r w:rsidRPr="00490960">
        <w:rPr>
          <w:szCs w:val="24"/>
        </w:rPr>
        <w:t>Участок заражения будет зависеть от направления приземного ветра, скорости, глубины распространения зараженного воздуха, от количества выброшенного АХОВ.</w:t>
      </w:r>
    </w:p>
    <w:p w:rsidR="00D01E4C" w:rsidRPr="00490960" w:rsidRDefault="00D01E4C" w:rsidP="00495DF9">
      <w:pPr>
        <w:widowControl w:val="0"/>
        <w:ind w:firstLine="709"/>
        <w:rPr>
          <w:snapToGrid w:val="0"/>
          <w:szCs w:val="24"/>
        </w:rPr>
      </w:pPr>
      <w:r w:rsidRPr="00490960">
        <w:rPr>
          <w:snapToGrid w:val="0"/>
          <w:szCs w:val="24"/>
        </w:rPr>
        <w:t xml:space="preserve">При расчете зон действия основных поражающих факторов при авариях с ГСМ и СУГ на транспортных коммуникациях (разгерметизация цистерн) принимаются следующие условия: </w:t>
      </w:r>
    </w:p>
    <w:p w:rsidR="00D01E4C" w:rsidRPr="00490960" w:rsidRDefault="00BE5D87" w:rsidP="00495DF9">
      <w:pPr>
        <w:widowControl w:val="0"/>
        <w:ind w:firstLine="709"/>
        <w:rPr>
          <w:snapToGrid w:val="0"/>
          <w:szCs w:val="24"/>
        </w:rPr>
      </w:pPr>
      <w:r w:rsidRPr="00490960">
        <w:rPr>
          <w:szCs w:val="24"/>
        </w:rPr>
        <w:t>1.</w:t>
      </w:r>
      <w:r w:rsidR="0031412A" w:rsidRPr="00490960">
        <w:rPr>
          <w:snapToGrid w:val="0"/>
          <w:szCs w:val="24"/>
        </w:rPr>
        <w:t xml:space="preserve"> </w:t>
      </w:r>
      <w:r w:rsidRPr="00490960">
        <w:rPr>
          <w:snapToGrid w:val="0"/>
          <w:szCs w:val="24"/>
        </w:rPr>
        <w:t>Тип ГСМ (бензин), СУГ (3 класс).</w:t>
      </w:r>
    </w:p>
    <w:p w:rsidR="00E13319" w:rsidRPr="00490960" w:rsidRDefault="00BE5D87" w:rsidP="00495DF9">
      <w:pPr>
        <w:widowControl w:val="0"/>
        <w:ind w:firstLine="709"/>
        <w:rPr>
          <w:snapToGrid w:val="0"/>
          <w:szCs w:val="24"/>
        </w:rPr>
      </w:pPr>
      <w:r w:rsidRPr="00490960">
        <w:rPr>
          <w:szCs w:val="24"/>
        </w:rPr>
        <w:t>2.</w:t>
      </w:r>
      <w:r w:rsidR="0031412A" w:rsidRPr="00490960">
        <w:rPr>
          <w:snapToGrid w:val="0"/>
          <w:szCs w:val="24"/>
        </w:rPr>
        <w:t xml:space="preserve"> </w:t>
      </w:r>
      <w:r w:rsidRPr="00490960">
        <w:rPr>
          <w:snapToGrid w:val="0"/>
          <w:szCs w:val="24"/>
        </w:rPr>
        <w:t>Е</w:t>
      </w:r>
      <w:r w:rsidR="00D01E4C" w:rsidRPr="00490960">
        <w:rPr>
          <w:snapToGrid w:val="0"/>
          <w:szCs w:val="24"/>
        </w:rPr>
        <w:t>мкость автомобильной цистерны с</w:t>
      </w:r>
      <w:r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СУГ </w:t>
      </w:r>
      <w:r w:rsidR="00BE5D87" w:rsidRPr="00490960">
        <w:rPr>
          <w:snapToGrid w:val="0"/>
          <w:szCs w:val="24"/>
        </w:rPr>
        <w:t>–</w:t>
      </w:r>
      <w:r w:rsidR="00896060">
        <w:rPr>
          <w:snapToGrid w:val="0"/>
          <w:szCs w:val="24"/>
        </w:rPr>
        <w:t xml:space="preserve"> 14,5 </w:t>
      </w:r>
      <w:r w:rsidR="00D01E4C" w:rsidRPr="00490960">
        <w:rPr>
          <w:snapToGrid w:val="0"/>
          <w:szCs w:val="24"/>
        </w:rPr>
        <w:t>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Pr="00490960">
        <w:rPr>
          <w:snapToGrid w:val="0"/>
          <w:szCs w:val="24"/>
        </w:rPr>
        <w:t xml:space="preserve"> ГСМ </w:t>
      </w:r>
      <w:r w:rsidRPr="00490960">
        <w:rPr>
          <w:szCs w:val="24"/>
        </w:rPr>
        <w:t>–</w:t>
      </w:r>
      <w:r w:rsidRPr="00490960">
        <w:rPr>
          <w:snapToGrid w:val="0"/>
          <w:szCs w:val="24"/>
        </w:rPr>
        <w:t xml:space="preserve"> 20 </w:t>
      </w:r>
      <w:r w:rsidR="00D01E4C" w:rsidRPr="00490960">
        <w:rPr>
          <w:snapToGrid w:val="0"/>
          <w:szCs w:val="24"/>
        </w:rPr>
        <w:t>м</w:t>
      </w:r>
      <w:r w:rsidRPr="00490960">
        <w:rPr>
          <w:snapToGrid w:val="0"/>
          <w:szCs w:val="24"/>
        </w:rPr>
        <w:t>³</w:t>
      </w:r>
      <w:r w:rsidR="00BE5D87" w:rsidRPr="00490960">
        <w:rPr>
          <w:snapToGrid w:val="0"/>
          <w:szCs w:val="24"/>
        </w:rPr>
        <w:t>.</w:t>
      </w:r>
    </w:p>
    <w:p w:rsidR="00E13319" w:rsidRPr="00490960" w:rsidRDefault="00BE5D87" w:rsidP="00495DF9">
      <w:pPr>
        <w:widowControl w:val="0"/>
        <w:ind w:firstLine="709"/>
        <w:rPr>
          <w:snapToGrid w:val="0"/>
          <w:szCs w:val="24"/>
        </w:rPr>
      </w:pPr>
      <w:r w:rsidRPr="00490960">
        <w:rPr>
          <w:szCs w:val="24"/>
        </w:rPr>
        <w:t>3.</w:t>
      </w:r>
      <w:r w:rsidR="0031412A" w:rsidRPr="00490960">
        <w:rPr>
          <w:snapToGrid w:val="0"/>
          <w:szCs w:val="24"/>
        </w:rPr>
        <w:t xml:space="preserve"> </w:t>
      </w:r>
      <w:r w:rsidRPr="00490960">
        <w:rPr>
          <w:snapToGrid w:val="0"/>
          <w:szCs w:val="24"/>
        </w:rPr>
        <w:t>Е</w:t>
      </w:r>
      <w:r w:rsidR="00D01E4C" w:rsidRPr="00490960">
        <w:rPr>
          <w:snapToGrid w:val="0"/>
          <w:szCs w:val="24"/>
        </w:rPr>
        <w:t>мкость железнодорожной цистерны с</w:t>
      </w:r>
      <w:r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СУГ </w:t>
      </w:r>
      <w:r w:rsidRPr="00490960">
        <w:rPr>
          <w:szCs w:val="24"/>
        </w:rPr>
        <w:t>–</w:t>
      </w:r>
      <w:r w:rsidR="00896060">
        <w:rPr>
          <w:snapToGrid w:val="0"/>
          <w:szCs w:val="24"/>
        </w:rPr>
        <w:t xml:space="preserve"> 73 </w:t>
      </w:r>
      <w:r w:rsidR="00D01E4C" w:rsidRPr="00490960">
        <w:rPr>
          <w:snapToGrid w:val="0"/>
          <w:szCs w:val="24"/>
        </w:rPr>
        <w:t>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 xml:space="preserve">– </w:t>
      </w:r>
      <w:r w:rsidR="00D01E4C" w:rsidRPr="00490960">
        <w:rPr>
          <w:snapToGrid w:val="0"/>
          <w:szCs w:val="24"/>
        </w:rPr>
        <w:t xml:space="preserve">ГСМ </w:t>
      </w:r>
      <w:r w:rsidRPr="00490960">
        <w:rPr>
          <w:szCs w:val="24"/>
        </w:rPr>
        <w:t>–</w:t>
      </w:r>
      <w:r w:rsidR="00896060">
        <w:rPr>
          <w:snapToGrid w:val="0"/>
          <w:szCs w:val="24"/>
        </w:rPr>
        <w:t xml:space="preserve"> 73 </w:t>
      </w:r>
      <w:r w:rsidR="00BE5D87" w:rsidRPr="00490960">
        <w:rPr>
          <w:snapToGrid w:val="0"/>
          <w:szCs w:val="24"/>
        </w:rPr>
        <w:t>м</w:t>
      </w:r>
      <w:r w:rsidR="00896060">
        <w:rPr>
          <w:snapToGrid w:val="0"/>
          <w:szCs w:val="24"/>
        </w:rPr>
        <w:t>³</w:t>
      </w:r>
      <w:r w:rsidR="00BE5D87" w:rsidRPr="00490960">
        <w:rPr>
          <w:snapToGrid w:val="0"/>
          <w:szCs w:val="24"/>
        </w:rPr>
        <w:t>.</w:t>
      </w:r>
    </w:p>
    <w:p w:rsidR="00E13319" w:rsidRPr="00490960" w:rsidRDefault="00BE5D87" w:rsidP="00495DF9">
      <w:pPr>
        <w:widowControl w:val="0"/>
        <w:ind w:firstLine="709"/>
        <w:rPr>
          <w:snapToGrid w:val="0"/>
          <w:szCs w:val="24"/>
        </w:rPr>
      </w:pPr>
      <w:r w:rsidRPr="00490960">
        <w:rPr>
          <w:szCs w:val="24"/>
        </w:rPr>
        <w:t>4.</w:t>
      </w:r>
      <w:r w:rsidR="0031412A" w:rsidRPr="00490960">
        <w:rPr>
          <w:snapToGrid w:val="0"/>
          <w:szCs w:val="24"/>
        </w:rPr>
        <w:t xml:space="preserve"> </w:t>
      </w:r>
      <w:r w:rsidRPr="00490960">
        <w:rPr>
          <w:snapToGrid w:val="0"/>
          <w:szCs w:val="24"/>
        </w:rPr>
        <w:t>У</w:t>
      </w:r>
      <w:r w:rsidR="00D01E4C" w:rsidRPr="00490960">
        <w:rPr>
          <w:snapToGrid w:val="0"/>
          <w:szCs w:val="24"/>
        </w:rPr>
        <w:t>ровень заполнения при перевозке</w:t>
      </w:r>
      <w:r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ГСМ 95 %;</w:t>
      </w:r>
    </w:p>
    <w:p w:rsidR="00D01E4C" w:rsidRPr="00490960" w:rsidRDefault="002409D1" w:rsidP="00495DF9">
      <w:pPr>
        <w:widowControl w:val="0"/>
        <w:ind w:firstLine="709"/>
        <w:rPr>
          <w:snapToGrid w:val="0"/>
          <w:szCs w:val="24"/>
        </w:rPr>
      </w:pPr>
      <w:r w:rsidRPr="00490960">
        <w:rPr>
          <w:szCs w:val="24"/>
        </w:rPr>
        <w:t>–</w:t>
      </w:r>
      <w:r w:rsidR="00BE5D87" w:rsidRPr="00490960">
        <w:rPr>
          <w:snapToGrid w:val="0"/>
          <w:szCs w:val="24"/>
        </w:rPr>
        <w:t xml:space="preserve"> СУГ 85 %.</w:t>
      </w:r>
    </w:p>
    <w:p w:rsidR="00D01E4C" w:rsidRPr="00490960" w:rsidRDefault="00BE5D87" w:rsidP="00495DF9">
      <w:pPr>
        <w:widowControl w:val="0"/>
        <w:ind w:firstLine="709"/>
        <w:rPr>
          <w:snapToGrid w:val="0"/>
          <w:szCs w:val="24"/>
        </w:rPr>
      </w:pPr>
      <w:r w:rsidRPr="00490960">
        <w:rPr>
          <w:szCs w:val="24"/>
        </w:rPr>
        <w:t>5.</w:t>
      </w:r>
      <w:r w:rsidR="0031412A" w:rsidRPr="00490960">
        <w:rPr>
          <w:snapToGrid w:val="0"/>
          <w:szCs w:val="24"/>
        </w:rPr>
        <w:t xml:space="preserve"> </w:t>
      </w:r>
      <w:r w:rsidRPr="00490960">
        <w:rPr>
          <w:snapToGrid w:val="0"/>
          <w:szCs w:val="24"/>
        </w:rPr>
        <w:t>Т</w:t>
      </w:r>
      <w:r w:rsidR="00D01E4C" w:rsidRPr="00490960">
        <w:rPr>
          <w:snapToGrid w:val="0"/>
          <w:szCs w:val="24"/>
        </w:rPr>
        <w:t>олщина слоя разлития</w:t>
      </w:r>
      <w:r w:rsidR="00E13319" w:rsidRPr="00490960">
        <w:rPr>
          <w:snapToGrid w:val="0"/>
          <w:szCs w:val="24"/>
        </w:rPr>
        <w:t xml:space="preserve"> </w:t>
      </w:r>
      <w:r w:rsidR="002409D1" w:rsidRPr="00490960">
        <w:rPr>
          <w:szCs w:val="24"/>
        </w:rPr>
        <w:t>–</w:t>
      </w:r>
      <w:r w:rsidR="00D01E4C" w:rsidRPr="00490960">
        <w:rPr>
          <w:snapToGrid w:val="0"/>
          <w:szCs w:val="24"/>
        </w:rPr>
        <w:t xml:space="preserve"> 0,05 м</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6.</w:t>
      </w:r>
      <w:r w:rsidR="0031412A" w:rsidRPr="00490960">
        <w:rPr>
          <w:snapToGrid w:val="0"/>
          <w:szCs w:val="24"/>
        </w:rPr>
        <w:t xml:space="preserve"> </w:t>
      </w:r>
      <w:r w:rsidRPr="00490960">
        <w:rPr>
          <w:snapToGrid w:val="0"/>
          <w:szCs w:val="24"/>
        </w:rPr>
        <w:t>Т</w:t>
      </w:r>
      <w:r w:rsidR="00D01E4C" w:rsidRPr="00490960">
        <w:rPr>
          <w:snapToGrid w:val="0"/>
          <w:szCs w:val="24"/>
        </w:rPr>
        <w:t>ерритория</w:t>
      </w:r>
      <w:r w:rsidR="00E13319" w:rsidRPr="00490960">
        <w:rPr>
          <w:snapToGrid w:val="0"/>
          <w:szCs w:val="24"/>
        </w:rPr>
        <w:t xml:space="preserve"> </w:t>
      </w:r>
      <w:r w:rsidR="002409D1" w:rsidRPr="00490960">
        <w:rPr>
          <w:szCs w:val="24"/>
        </w:rPr>
        <w:t>–</w:t>
      </w:r>
      <w:r w:rsidR="00D01E4C" w:rsidRPr="00490960">
        <w:rPr>
          <w:snapToGrid w:val="0"/>
          <w:szCs w:val="24"/>
        </w:rPr>
        <w:t xml:space="preserve"> слабо загроможденная</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7.</w:t>
      </w:r>
      <w:r w:rsidR="0031412A" w:rsidRPr="00490960">
        <w:rPr>
          <w:snapToGrid w:val="0"/>
          <w:szCs w:val="24"/>
        </w:rPr>
        <w:t xml:space="preserve"> </w:t>
      </w:r>
      <w:r w:rsidRPr="00490960">
        <w:rPr>
          <w:snapToGrid w:val="0"/>
          <w:szCs w:val="24"/>
        </w:rPr>
        <w:t>Т</w:t>
      </w:r>
      <w:r w:rsidR="00D01E4C" w:rsidRPr="00490960">
        <w:rPr>
          <w:snapToGrid w:val="0"/>
          <w:szCs w:val="24"/>
        </w:rPr>
        <w:t xml:space="preserve">емпература воздуха и почвы </w:t>
      </w:r>
      <w:r w:rsidR="00896060">
        <w:rPr>
          <w:snapToGrid w:val="0"/>
          <w:szCs w:val="24"/>
        </w:rPr>
        <w:t>–</w:t>
      </w:r>
      <w:r w:rsidR="00D01E4C" w:rsidRPr="00490960">
        <w:rPr>
          <w:snapToGrid w:val="0"/>
          <w:szCs w:val="24"/>
        </w:rPr>
        <w:t xml:space="preserve"> плюс 20 </w:t>
      </w:r>
      <w:r w:rsidR="00D01E4C" w:rsidRPr="00490960">
        <w:rPr>
          <w:snapToGrid w:val="0"/>
          <w:szCs w:val="24"/>
          <w:vertAlign w:val="superscript"/>
        </w:rPr>
        <w:t>о</w:t>
      </w:r>
      <w:r w:rsidR="00D01E4C" w:rsidRPr="00490960">
        <w:rPr>
          <w:snapToGrid w:val="0"/>
          <w:szCs w:val="24"/>
        </w:rPr>
        <w:t>С</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8.</w:t>
      </w:r>
      <w:r w:rsidR="0031412A" w:rsidRPr="00490960">
        <w:rPr>
          <w:snapToGrid w:val="0"/>
          <w:szCs w:val="24"/>
        </w:rPr>
        <w:t xml:space="preserve"> </w:t>
      </w:r>
      <w:r w:rsidRPr="00490960">
        <w:rPr>
          <w:snapToGrid w:val="0"/>
          <w:szCs w:val="24"/>
        </w:rPr>
        <w:t>С</w:t>
      </w:r>
      <w:r w:rsidR="00D01E4C" w:rsidRPr="00490960">
        <w:rPr>
          <w:snapToGrid w:val="0"/>
          <w:szCs w:val="24"/>
        </w:rPr>
        <w:t>корость приземного ветра</w:t>
      </w:r>
      <w:r w:rsidR="00E13319" w:rsidRPr="00490960">
        <w:rPr>
          <w:snapToGrid w:val="0"/>
          <w:szCs w:val="24"/>
        </w:rPr>
        <w:t xml:space="preserve"> </w:t>
      </w:r>
      <w:r w:rsidR="002409D1" w:rsidRPr="00490960">
        <w:rPr>
          <w:szCs w:val="24"/>
        </w:rPr>
        <w:t>–</w:t>
      </w:r>
      <w:r w:rsidR="00D01E4C" w:rsidRPr="00490960">
        <w:rPr>
          <w:snapToGrid w:val="0"/>
          <w:szCs w:val="24"/>
        </w:rPr>
        <w:t xml:space="preserve"> 1 м/с</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9.</w:t>
      </w:r>
      <w:r w:rsidR="0031412A" w:rsidRPr="00490960">
        <w:rPr>
          <w:snapToGrid w:val="0"/>
          <w:szCs w:val="24"/>
        </w:rPr>
        <w:t xml:space="preserve"> </w:t>
      </w:r>
      <w:r w:rsidRPr="00490960">
        <w:rPr>
          <w:snapToGrid w:val="0"/>
          <w:szCs w:val="24"/>
        </w:rPr>
        <w:t>В</w:t>
      </w:r>
      <w:r w:rsidR="00D01E4C" w:rsidRPr="00490960">
        <w:rPr>
          <w:snapToGrid w:val="0"/>
          <w:szCs w:val="24"/>
        </w:rPr>
        <w:t>озможный дрейф облака ТВС</w:t>
      </w:r>
      <w:r w:rsidR="00E13319" w:rsidRPr="00490960">
        <w:rPr>
          <w:snapToGrid w:val="0"/>
          <w:szCs w:val="24"/>
        </w:rPr>
        <w:t xml:space="preserve"> </w:t>
      </w:r>
      <w:r w:rsidR="002409D1" w:rsidRPr="00490960">
        <w:rPr>
          <w:szCs w:val="24"/>
        </w:rPr>
        <w:t>–</w:t>
      </w:r>
      <w:r w:rsidR="00D01E4C" w:rsidRPr="00490960">
        <w:rPr>
          <w:snapToGrid w:val="0"/>
          <w:szCs w:val="24"/>
        </w:rPr>
        <w:t xml:space="preserve"> 15-100 м</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 xml:space="preserve">10. </w:t>
      </w:r>
      <w:r w:rsidRPr="00490960">
        <w:rPr>
          <w:snapToGrid w:val="0"/>
          <w:szCs w:val="24"/>
        </w:rPr>
        <w:t>К</w:t>
      </w:r>
      <w:r w:rsidR="00D01E4C" w:rsidRPr="00490960">
        <w:rPr>
          <w:snapToGrid w:val="0"/>
          <w:szCs w:val="24"/>
        </w:rPr>
        <w:t>ласс пожара</w:t>
      </w:r>
      <w:r w:rsidR="00E13319" w:rsidRPr="00490960">
        <w:rPr>
          <w:snapToGrid w:val="0"/>
          <w:szCs w:val="24"/>
        </w:rPr>
        <w:t xml:space="preserve"> </w:t>
      </w:r>
      <w:r w:rsidR="002409D1" w:rsidRPr="00490960">
        <w:rPr>
          <w:szCs w:val="24"/>
        </w:rPr>
        <w:t>–</w:t>
      </w:r>
      <w:r w:rsidR="00D01E4C" w:rsidRPr="00490960">
        <w:rPr>
          <w:snapToGrid w:val="0"/>
          <w:szCs w:val="24"/>
        </w:rPr>
        <w:t xml:space="preserve"> В1, С.</w:t>
      </w:r>
    </w:p>
    <w:p w:rsidR="00E54432" w:rsidRPr="00490960" w:rsidRDefault="00E54432" w:rsidP="00495DF9">
      <w:pPr>
        <w:widowControl w:val="0"/>
        <w:ind w:firstLine="709"/>
        <w:rPr>
          <w:snapToGrid w:val="0"/>
          <w:szCs w:val="24"/>
        </w:rPr>
      </w:pPr>
    </w:p>
    <w:p w:rsidR="00D01E4C" w:rsidRPr="00490960" w:rsidRDefault="00FB0856" w:rsidP="00495DF9">
      <w:pPr>
        <w:widowControl w:val="0"/>
        <w:ind w:firstLine="709"/>
        <w:rPr>
          <w:snapToGrid w:val="0"/>
          <w:szCs w:val="24"/>
        </w:rPr>
      </w:pPr>
      <w:r w:rsidRPr="00490960">
        <w:rPr>
          <w:szCs w:val="24"/>
        </w:rPr>
        <w:t xml:space="preserve">Таблица </w:t>
      </w:r>
      <w:r w:rsidR="00CC767D" w:rsidRPr="00490960">
        <w:rPr>
          <w:szCs w:val="24"/>
        </w:rPr>
        <w:t>5</w:t>
      </w:r>
      <w:r w:rsidRPr="00490960">
        <w:rPr>
          <w:szCs w:val="24"/>
        </w:rPr>
        <w:t>.1.4.</w:t>
      </w:r>
      <w:r w:rsidR="00993EC1">
        <w:rPr>
          <w:szCs w:val="24"/>
        </w:rPr>
        <w:t>1.6</w:t>
      </w:r>
      <w:r w:rsidRPr="00490960">
        <w:rPr>
          <w:szCs w:val="24"/>
        </w:rPr>
        <w:t xml:space="preserve"> </w:t>
      </w:r>
      <w:r w:rsidR="002409D1" w:rsidRPr="00490960">
        <w:rPr>
          <w:szCs w:val="24"/>
        </w:rPr>
        <w:t>–</w:t>
      </w:r>
      <w:r w:rsidRPr="00490960">
        <w:rPr>
          <w:b/>
          <w:szCs w:val="24"/>
        </w:rPr>
        <w:t xml:space="preserve"> </w:t>
      </w:r>
      <w:r w:rsidR="002409D1" w:rsidRPr="00490960">
        <w:rPr>
          <w:b/>
          <w:snapToGrid w:val="0"/>
          <w:szCs w:val="24"/>
        </w:rPr>
        <w:t>х</w:t>
      </w:r>
      <w:r w:rsidR="00D01E4C" w:rsidRPr="00490960">
        <w:rPr>
          <w:b/>
          <w:snapToGrid w:val="0"/>
          <w:szCs w:val="24"/>
        </w:rPr>
        <w:t>арактеристики зон поражения при авариях с ГСМ и СУГ</w:t>
      </w:r>
    </w:p>
    <w:p w:rsidR="00D01E4C" w:rsidRPr="00490960" w:rsidRDefault="00D01E4C" w:rsidP="00495DF9">
      <w:pPr>
        <w:widowControl w:val="0"/>
        <w:ind w:firstLine="709"/>
        <w:rPr>
          <w:snapToGrid w:val="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gridCol w:w="1186"/>
        <w:gridCol w:w="798"/>
        <w:gridCol w:w="1159"/>
        <w:gridCol w:w="1076"/>
      </w:tblGrid>
      <w:tr w:rsidR="00BE5D87" w:rsidRPr="00490960" w:rsidTr="006A7D42">
        <w:trPr>
          <w:trHeight w:val="143"/>
          <w:tblHeader/>
          <w:jc w:val="center"/>
        </w:trPr>
        <w:tc>
          <w:tcPr>
            <w:tcW w:w="2976" w:type="pct"/>
            <w:vMerge w:val="restar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Параметры</w:t>
            </w:r>
          </w:p>
        </w:tc>
        <w:tc>
          <w:tcPr>
            <w:tcW w:w="952" w:type="pct"/>
            <w:gridSpan w:val="2"/>
            <w:shd w:val="clear" w:color="auto" w:fill="auto"/>
            <w:vAlign w:val="center"/>
          </w:tcPr>
          <w:p w:rsidR="00BE5D87" w:rsidRPr="00490960" w:rsidRDefault="000924CD" w:rsidP="00495DF9">
            <w:pPr>
              <w:widowControl w:val="0"/>
              <w:jc w:val="center"/>
              <w:rPr>
                <w:b/>
                <w:snapToGrid w:val="0"/>
                <w:szCs w:val="24"/>
              </w:rPr>
            </w:pPr>
            <w:r>
              <w:rPr>
                <w:b/>
                <w:snapToGrid w:val="0"/>
                <w:szCs w:val="24"/>
              </w:rPr>
              <w:t>А</w:t>
            </w:r>
            <w:r w:rsidR="006A7D42">
              <w:rPr>
                <w:b/>
                <w:snapToGrid w:val="0"/>
                <w:szCs w:val="24"/>
              </w:rPr>
              <w:t>втодорожная</w:t>
            </w:r>
            <w:r w:rsidR="00BE5D87" w:rsidRPr="00490960">
              <w:rPr>
                <w:b/>
                <w:snapToGrid w:val="0"/>
                <w:szCs w:val="24"/>
              </w:rPr>
              <w:t xml:space="preserve"> цистерна</w:t>
            </w:r>
          </w:p>
        </w:tc>
        <w:tc>
          <w:tcPr>
            <w:tcW w:w="1072" w:type="pct"/>
            <w:gridSpan w:val="2"/>
            <w:shd w:val="clear" w:color="auto" w:fill="auto"/>
            <w:vAlign w:val="center"/>
          </w:tcPr>
          <w:p w:rsidR="00BE5D87" w:rsidRPr="00490960" w:rsidRDefault="000924CD" w:rsidP="00495DF9">
            <w:pPr>
              <w:widowControl w:val="0"/>
              <w:jc w:val="center"/>
              <w:rPr>
                <w:b/>
                <w:snapToGrid w:val="0"/>
                <w:szCs w:val="24"/>
              </w:rPr>
            </w:pPr>
            <w:r>
              <w:rPr>
                <w:b/>
                <w:snapToGrid w:val="0"/>
                <w:szCs w:val="24"/>
              </w:rPr>
              <w:t>Ж</w:t>
            </w:r>
            <w:r w:rsidR="006A7D42">
              <w:rPr>
                <w:b/>
                <w:snapToGrid w:val="0"/>
                <w:szCs w:val="24"/>
              </w:rPr>
              <w:t>елезнодорожная</w:t>
            </w:r>
            <w:r w:rsidR="00BE5D87" w:rsidRPr="00490960">
              <w:rPr>
                <w:b/>
                <w:snapToGrid w:val="0"/>
                <w:szCs w:val="24"/>
              </w:rPr>
              <w:t xml:space="preserve"> цистерна</w:t>
            </w:r>
          </w:p>
        </w:tc>
      </w:tr>
      <w:tr w:rsidR="00BE5D87" w:rsidRPr="00490960" w:rsidTr="006A7D42">
        <w:trPr>
          <w:trHeight w:val="143"/>
          <w:tblHeader/>
          <w:jc w:val="center"/>
        </w:trPr>
        <w:tc>
          <w:tcPr>
            <w:tcW w:w="2976" w:type="pct"/>
            <w:vMerge/>
            <w:shd w:val="clear" w:color="auto" w:fill="auto"/>
            <w:vAlign w:val="center"/>
          </w:tcPr>
          <w:p w:rsidR="00BE5D87" w:rsidRPr="00490960" w:rsidRDefault="00BE5D87" w:rsidP="00495DF9">
            <w:pPr>
              <w:widowControl w:val="0"/>
              <w:ind w:firstLine="709"/>
              <w:jc w:val="center"/>
              <w:rPr>
                <w:b/>
                <w:snapToGrid w:val="0"/>
                <w:szCs w:val="24"/>
              </w:rPr>
            </w:pPr>
          </w:p>
        </w:tc>
        <w:tc>
          <w:tcPr>
            <w:tcW w:w="569"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ГСМ</w:t>
            </w:r>
          </w:p>
        </w:tc>
        <w:tc>
          <w:tcPr>
            <w:tcW w:w="383"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СУГ</w:t>
            </w:r>
          </w:p>
        </w:tc>
        <w:tc>
          <w:tcPr>
            <w:tcW w:w="556"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ГСМ</w:t>
            </w:r>
          </w:p>
        </w:tc>
        <w:tc>
          <w:tcPr>
            <w:tcW w:w="516"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СУГ</w:t>
            </w:r>
          </w:p>
        </w:tc>
      </w:tr>
    </w:tbl>
    <w:p w:rsidR="00BE5D87" w:rsidRPr="00490960" w:rsidRDefault="00BE5D87" w:rsidP="00495DF9">
      <w:pPr>
        <w:widowControl w:val="0"/>
        <w:ind w:firstLine="709"/>
        <w:rPr>
          <w:snapToGrid w:val="0"/>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gridCol w:w="1136"/>
        <w:gridCol w:w="848"/>
        <w:gridCol w:w="1132"/>
        <w:gridCol w:w="1103"/>
      </w:tblGrid>
      <w:tr w:rsidR="006A7D42" w:rsidRPr="00490960" w:rsidTr="006A7D42">
        <w:trPr>
          <w:trHeight w:val="143"/>
          <w:tblHeader/>
          <w:jc w:val="center"/>
        </w:trPr>
        <w:tc>
          <w:tcPr>
            <w:tcW w:w="2976" w:type="pct"/>
            <w:tcBorders>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1</w:t>
            </w:r>
          </w:p>
        </w:tc>
        <w:tc>
          <w:tcPr>
            <w:tcW w:w="545"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2</w:t>
            </w:r>
          </w:p>
        </w:tc>
        <w:tc>
          <w:tcPr>
            <w:tcW w:w="407"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3</w:t>
            </w:r>
          </w:p>
        </w:tc>
        <w:tc>
          <w:tcPr>
            <w:tcW w:w="543"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4</w:t>
            </w:r>
          </w:p>
        </w:tc>
        <w:tc>
          <w:tcPr>
            <w:tcW w:w="529"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5</w:t>
            </w:r>
          </w:p>
        </w:tc>
      </w:tr>
      <w:tr w:rsidR="00A66EDE" w:rsidRPr="00490960" w:rsidTr="00BE5D87">
        <w:trPr>
          <w:jc w:val="center"/>
        </w:trPr>
        <w:tc>
          <w:tcPr>
            <w:tcW w:w="5000" w:type="pct"/>
            <w:gridSpan w:val="5"/>
            <w:tcBorders>
              <w:top w:val="single" w:sz="4" w:space="0" w:color="auto"/>
              <w:right w:val="single" w:sz="4" w:space="0" w:color="auto"/>
            </w:tcBorders>
            <w:shd w:val="clear" w:color="auto" w:fill="auto"/>
          </w:tcPr>
          <w:p w:rsidR="00D01E4C" w:rsidRPr="00490960" w:rsidRDefault="00D01E4C" w:rsidP="00495DF9">
            <w:pPr>
              <w:widowControl w:val="0"/>
              <w:rPr>
                <w:snapToGrid w:val="0"/>
                <w:szCs w:val="24"/>
              </w:rPr>
            </w:pPr>
            <w:r w:rsidRPr="00490960">
              <w:rPr>
                <w:snapToGrid w:val="0"/>
                <w:szCs w:val="24"/>
              </w:rPr>
              <w:t>Зоны воздействия ударной волны на промышленные объекты и людей</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полных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10,6</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29,3</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16,4</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50,5</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сильных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26,4</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73,3</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40,9</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126,3</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средних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59,5</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164,9</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92,0</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284,2</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слабых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152,1</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421,4</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235,2</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726,2</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расстекления (50 %),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251,2</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696,2</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388,5</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1199,7</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Порог поражения 99 % людей, м</w:t>
            </w:r>
          </w:p>
        </w:tc>
        <w:tc>
          <w:tcPr>
            <w:tcW w:w="545" w:type="pct"/>
            <w:shd w:val="clear" w:color="auto" w:fill="auto"/>
          </w:tcPr>
          <w:p w:rsidR="00D01E4C" w:rsidRPr="00490960" w:rsidRDefault="00D01E4C" w:rsidP="00495DF9">
            <w:pPr>
              <w:widowControl w:val="0"/>
              <w:jc w:val="center"/>
              <w:rPr>
                <w:snapToGrid w:val="0"/>
                <w:szCs w:val="24"/>
              </w:rPr>
            </w:pPr>
            <w:r w:rsidRPr="00490960">
              <w:rPr>
                <w:snapToGrid w:val="0"/>
                <w:szCs w:val="24"/>
              </w:rPr>
              <w:t>18,5</w:t>
            </w:r>
          </w:p>
        </w:tc>
        <w:tc>
          <w:tcPr>
            <w:tcW w:w="407" w:type="pct"/>
            <w:shd w:val="clear" w:color="auto" w:fill="auto"/>
          </w:tcPr>
          <w:p w:rsidR="00D01E4C" w:rsidRPr="00490960" w:rsidRDefault="00D01E4C" w:rsidP="00495DF9">
            <w:pPr>
              <w:widowControl w:val="0"/>
              <w:jc w:val="center"/>
              <w:rPr>
                <w:snapToGrid w:val="0"/>
                <w:szCs w:val="24"/>
              </w:rPr>
            </w:pPr>
            <w:r w:rsidRPr="00490960">
              <w:rPr>
                <w:snapToGrid w:val="0"/>
                <w:szCs w:val="24"/>
              </w:rPr>
              <w:t>51,3</w:t>
            </w:r>
          </w:p>
        </w:tc>
        <w:tc>
          <w:tcPr>
            <w:tcW w:w="543" w:type="pct"/>
            <w:shd w:val="clear" w:color="auto" w:fill="auto"/>
          </w:tcPr>
          <w:p w:rsidR="00D01E4C" w:rsidRPr="00490960" w:rsidRDefault="00D01E4C" w:rsidP="00495DF9">
            <w:pPr>
              <w:widowControl w:val="0"/>
              <w:jc w:val="center"/>
              <w:rPr>
                <w:snapToGrid w:val="0"/>
                <w:szCs w:val="24"/>
              </w:rPr>
            </w:pPr>
            <w:r w:rsidRPr="00490960">
              <w:rPr>
                <w:snapToGrid w:val="0"/>
                <w:szCs w:val="24"/>
              </w:rPr>
              <w:t>28,6</w:t>
            </w:r>
          </w:p>
        </w:tc>
        <w:tc>
          <w:tcPr>
            <w:tcW w:w="529" w:type="pct"/>
            <w:shd w:val="clear" w:color="auto" w:fill="auto"/>
          </w:tcPr>
          <w:p w:rsidR="00D01E4C" w:rsidRPr="00490960" w:rsidRDefault="00D01E4C" w:rsidP="00495DF9">
            <w:pPr>
              <w:widowControl w:val="0"/>
              <w:jc w:val="center"/>
              <w:rPr>
                <w:snapToGrid w:val="0"/>
                <w:szCs w:val="24"/>
              </w:rPr>
            </w:pPr>
            <w:r w:rsidRPr="00490960">
              <w:rPr>
                <w:snapToGrid w:val="0"/>
                <w:szCs w:val="24"/>
              </w:rPr>
              <w:t>88,4</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Порог поражения людей (контузия), м</w:t>
            </w:r>
          </w:p>
        </w:tc>
        <w:tc>
          <w:tcPr>
            <w:tcW w:w="545" w:type="pct"/>
            <w:shd w:val="clear" w:color="auto" w:fill="auto"/>
          </w:tcPr>
          <w:p w:rsidR="00D01E4C" w:rsidRPr="00490960" w:rsidRDefault="00D01E4C" w:rsidP="00495DF9">
            <w:pPr>
              <w:widowControl w:val="0"/>
              <w:jc w:val="center"/>
              <w:rPr>
                <w:snapToGrid w:val="0"/>
                <w:szCs w:val="24"/>
              </w:rPr>
            </w:pPr>
            <w:r w:rsidRPr="00490960">
              <w:rPr>
                <w:snapToGrid w:val="0"/>
                <w:szCs w:val="24"/>
              </w:rPr>
              <w:t>29,1</w:t>
            </w:r>
          </w:p>
        </w:tc>
        <w:tc>
          <w:tcPr>
            <w:tcW w:w="407" w:type="pct"/>
            <w:shd w:val="clear" w:color="auto" w:fill="auto"/>
          </w:tcPr>
          <w:p w:rsidR="00D01E4C" w:rsidRPr="00490960" w:rsidRDefault="00D01E4C" w:rsidP="00495DF9">
            <w:pPr>
              <w:widowControl w:val="0"/>
              <w:jc w:val="center"/>
              <w:rPr>
                <w:snapToGrid w:val="0"/>
                <w:szCs w:val="24"/>
              </w:rPr>
            </w:pPr>
            <w:r w:rsidRPr="00490960">
              <w:rPr>
                <w:snapToGrid w:val="0"/>
                <w:szCs w:val="24"/>
              </w:rPr>
              <w:t>80,6</w:t>
            </w:r>
          </w:p>
        </w:tc>
        <w:tc>
          <w:tcPr>
            <w:tcW w:w="543" w:type="pct"/>
            <w:shd w:val="clear" w:color="auto" w:fill="auto"/>
          </w:tcPr>
          <w:p w:rsidR="00D01E4C" w:rsidRPr="00490960" w:rsidRDefault="00D01E4C" w:rsidP="00495DF9">
            <w:pPr>
              <w:widowControl w:val="0"/>
              <w:jc w:val="center"/>
              <w:rPr>
                <w:snapToGrid w:val="0"/>
                <w:szCs w:val="24"/>
              </w:rPr>
            </w:pPr>
            <w:r w:rsidRPr="00490960">
              <w:rPr>
                <w:snapToGrid w:val="0"/>
                <w:szCs w:val="24"/>
              </w:rPr>
              <w:t>45,0</w:t>
            </w:r>
          </w:p>
        </w:tc>
        <w:tc>
          <w:tcPr>
            <w:tcW w:w="529" w:type="pct"/>
            <w:shd w:val="clear" w:color="auto" w:fill="auto"/>
          </w:tcPr>
          <w:p w:rsidR="00D01E4C" w:rsidRPr="00490960" w:rsidRDefault="00D01E4C" w:rsidP="00495DF9">
            <w:pPr>
              <w:widowControl w:val="0"/>
              <w:jc w:val="center"/>
              <w:rPr>
                <w:snapToGrid w:val="0"/>
                <w:szCs w:val="24"/>
              </w:rPr>
            </w:pPr>
            <w:r w:rsidRPr="00490960">
              <w:rPr>
                <w:snapToGrid w:val="0"/>
                <w:szCs w:val="24"/>
              </w:rPr>
              <w:t>138,9</w:t>
            </w:r>
          </w:p>
        </w:tc>
      </w:tr>
    </w:tbl>
    <w:p w:rsidR="00D01E4C" w:rsidRDefault="00D01E4C" w:rsidP="00495DF9">
      <w:pPr>
        <w:ind w:firstLine="709"/>
        <w:rPr>
          <w:szCs w:val="24"/>
        </w:rPr>
      </w:pPr>
    </w:p>
    <w:p w:rsidR="00622D16" w:rsidRPr="00490960" w:rsidRDefault="00924B85" w:rsidP="00495DF9">
      <w:pPr>
        <w:keepNext/>
        <w:ind w:firstLine="709"/>
        <w:outlineLvl w:val="2"/>
        <w:rPr>
          <w:b/>
          <w:bCs/>
          <w:szCs w:val="24"/>
        </w:rPr>
      </w:pPr>
      <w:bookmarkStart w:id="242" w:name="_Toc42088112"/>
      <w:r w:rsidRPr="00490960">
        <w:rPr>
          <w:b/>
          <w:bCs/>
          <w:szCs w:val="24"/>
        </w:rPr>
        <w:lastRenderedPageBreak/>
        <w:t>5.1.4.</w:t>
      </w:r>
      <w:r>
        <w:rPr>
          <w:b/>
          <w:bCs/>
          <w:szCs w:val="24"/>
        </w:rPr>
        <w:t>2.</w:t>
      </w:r>
      <w:r w:rsidRPr="00490960">
        <w:rPr>
          <w:b/>
          <w:bCs/>
          <w:szCs w:val="24"/>
        </w:rPr>
        <w:t xml:space="preserve"> </w:t>
      </w:r>
      <w:r w:rsidR="00622D16" w:rsidRPr="00490960">
        <w:rPr>
          <w:b/>
          <w:bCs/>
          <w:szCs w:val="24"/>
        </w:rPr>
        <w:t>Аварии на железнодорожном транспорте при перевозке опасных грузов</w:t>
      </w:r>
      <w:bookmarkEnd w:id="242"/>
    </w:p>
    <w:p w:rsidR="0031412A" w:rsidRPr="00490960" w:rsidRDefault="0031412A" w:rsidP="00495DF9">
      <w:pPr>
        <w:keepNext/>
        <w:ind w:firstLine="709"/>
        <w:rPr>
          <w:b/>
          <w:bCs/>
          <w:szCs w:val="24"/>
        </w:rPr>
      </w:pPr>
    </w:p>
    <w:p w:rsidR="00622D16" w:rsidRPr="00490960" w:rsidRDefault="00622D16" w:rsidP="00495DF9">
      <w:pPr>
        <w:keepNext/>
        <w:ind w:firstLine="709"/>
        <w:rPr>
          <w:b/>
          <w:szCs w:val="24"/>
        </w:rPr>
      </w:pPr>
      <w:r w:rsidRPr="00490960">
        <w:rPr>
          <w:b/>
          <w:szCs w:val="24"/>
        </w:rPr>
        <w:t>Аварии с АХОВ</w:t>
      </w:r>
    </w:p>
    <w:p w:rsidR="00622D16" w:rsidRPr="00490960" w:rsidRDefault="00622D16" w:rsidP="00495DF9">
      <w:pPr>
        <w:ind w:firstLine="709"/>
        <w:rPr>
          <w:szCs w:val="24"/>
        </w:rPr>
      </w:pPr>
      <w:r w:rsidRPr="00490960">
        <w:rPr>
          <w:szCs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622D16" w:rsidRPr="00490960" w:rsidRDefault="00622D16" w:rsidP="00495DF9">
      <w:pPr>
        <w:ind w:firstLine="709"/>
        <w:rPr>
          <w:szCs w:val="24"/>
        </w:rPr>
      </w:pPr>
      <w:r w:rsidRPr="00490960">
        <w:rPr>
          <w:szCs w:val="24"/>
        </w:rPr>
        <w:t>1. Ёмкости, с АХОВ, разрушаются полностью (уровень заполнения 95 %)</w:t>
      </w:r>
      <w:r w:rsidR="00E13319" w:rsidRPr="00490960">
        <w:rPr>
          <w:szCs w:val="24"/>
        </w:rPr>
        <w:t>.</w:t>
      </w:r>
    </w:p>
    <w:p w:rsidR="00622D16" w:rsidRPr="00490960" w:rsidRDefault="00BE5D8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железнодорожная емкость с хлором </w:t>
      </w:r>
      <w:r w:rsidR="00D91CE9" w:rsidRPr="00490960">
        <w:rPr>
          <w:szCs w:val="24"/>
        </w:rPr>
        <w:t>–</w:t>
      </w:r>
      <w:r w:rsidR="00622D16" w:rsidRPr="00490960">
        <w:rPr>
          <w:szCs w:val="24"/>
        </w:rPr>
        <w:t xml:space="preserve"> 46 м</w:t>
      </w:r>
      <w:r w:rsidR="00622D16" w:rsidRPr="00490960">
        <w:rPr>
          <w:szCs w:val="24"/>
          <w:vertAlign w:val="superscript"/>
        </w:rPr>
        <w:t>3</w:t>
      </w:r>
      <w:r w:rsidR="00622D16" w:rsidRPr="00490960">
        <w:rPr>
          <w:szCs w:val="24"/>
        </w:rPr>
        <w:t xml:space="preserve"> (1 т)</w:t>
      </w:r>
      <w:r w:rsidR="00E13319" w:rsidRPr="00490960">
        <w:rPr>
          <w:szCs w:val="24"/>
        </w:rPr>
        <w:t>;</w:t>
      </w:r>
    </w:p>
    <w:p w:rsidR="00622D16" w:rsidRPr="00490960" w:rsidRDefault="00BE5D8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жел</w:t>
      </w:r>
      <w:r w:rsidR="00D91CE9" w:rsidRPr="00490960">
        <w:rPr>
          <w:szCs w:val="24"/>
        </w:rPr>
        <w:t>езнодорожная емкость с аммиаком –</w:t>
      </w:r>
      <w:r w:rsidR="00622D16" w:rsidRPr="00490960">
        <w:rPr>
          <w:szCs w:val="24"/>
        </w:rPr>
        <w:t xml:space="preserve"> 54 м</w:t>
      </w:r>
      <w:r w:rsidR="00622D16" w:rsidRPr="00490960">
        <w:rPr>
          <w:szCs w:val="24"/>
          <w:vertAlign w:val="superscript"/>
        </w:rPr>
        <w:t>3</w:t>
      </w:r>
      <w:r w:rsidR="00E13319" w:rsidRPr="00490960">
        <w:rPr>
          <w:szCs w:val="24"/>
        </w:rPr>
        <w:t>.</w:t>
      </w:r>
      <w:r w:rsidR="00D91CE9" w:rsidRPr="00490960">
        <w:rPr>
          <w:szCs w:val="24"/>
        </w:rPr>
        <w:t xml:space="preserve"> </w:t>
      </w:r>
    </w:p>
    <w:p w:rsidR="00622D16" w:rsidRPr="00490960" w:rsidRDefault="00622D16" w:rsidP="00495DF9">
      <w:pPr>
        <w:ind w:firstLine="709"/>
        <w:rPr>
          <w:szCs w:val="24"/>
        </w:rPr>
      </w:pPr>
      <w:r w:rsidRPr="00490960">
        <w:rPr>
          <w:szCs w:val="24"/>
        </w:rPr>
        <w:t xml:space="preserve">2. Толщина свободного разлития </w:t>
      </w:r>
      <w:r w:rsidR="00D91CE9" w:rsidRPr="00490960">
        <w:rPr>
          <w:szCs w:val="24"/>
        </w:rPr>
        <w:t>–</w:t>
      </w:r>
      <w:r w:rsidRPr="00490960">
        <w:rPr>
          <w:szCs w:val="24"/>
        </w:rPr>
        <w:t xml:space="preserve"> 0,05 м</w:t>
      </w:r>
      <w:r w:rsidR="00E13319" w:rsidRPr="00490960">
        <w:rPr>
          <w:szCs w:val="24"/>
        </w:rPr>
        <w:t>.</w:t>
      </w:r>
    </w:p>
    <w:p w:rsidR="00622D16" w:rsidRPr="00490960" w:rsidRDefault="00622D16" w:rsidP="00495DF9">
      <w:pPr>
        <w:ind w:firstLine="709"/>
        <w:rPr>
          <w:szCs w:val="24"/>
        </w:rPr>
      </w:pPr>
      <w:r w:rsidRPr="00490960">
        <w:rPr>
          <w:szCs w:val="24"/>
        </w:rPr>
        <w:t xml:space="preserve">3. Метеорологические условия </w:t>
      </w:r>
      <w:r w:rsidR="00D91CE9" w:rsidRPr="00490960">
        <w:rPr>
          <w:szCs w:val="24"/>
        </w:rPr>
        <w:t>–</w:t>
      </w:r>
      <w:r w:rsidRPr="00490960">
        <w:rPr>
          <w:szCs w:val="24"/>
        </w:rPr>
        <w:t xml:space="preserve"> инверсия, скорость приземного ветра </w:t>
      </w:r>
      <w:r w:rsidR="00D91CE9" w:rsidRPr="00490960">
        <w:rPr>
          <w:szCs w:val="24"/>
        </w:rPr>
        <w:t>–</w:t>
      </w:r>
      <w:r w:rsidRPr="00490960">
        <w:rPr>
          <w:szCs w:val="24"/>
        </w:rPr>
        <w:t xml:space="preserve"> 1 м/с</w:t>
      </w:r>
      <w:r w:rsidR="00E13319" w:rsidRPr="00490960">
        <w:rPr>
          <w:szCs w:val="24"/>
        </w:rPr>
        <w:t>.</w:t>
      </w:r>
    </w:p>
    <w:p w:rsidR="00622D16" w:rsidRPr="00490960" w:rsidRDefault="00622D16" w:rsidP="00495DF9">
      <w:pPr>
        <w:ind w:firstLine="709"/>
        <w:rPr>
          <w:szCs w:val="24"/>
        </w:rPr>
      </w:pPr>
      <w:r w:rsidRPr="00490960">
        <w:rPr>
          <w:szCs w:val="24"/>
        </w:rPr>
        <w:t xml:space="preserve">4. Направление ветра от очага </w:t>
      </w:r>
      <w:r w:rsidR="0033590B">
        <w:rPr>
          <w:szCs w:val="24"/>
        </w:rPr>
        <w:t>чрезвычайных ситуаций</w:t>
      </w:r>
      <w:r w:rsidRPr="00490960">
        <w:rPr>
          <w:szCs w:val="24"/>
        </w:rPr>
        <w:t xml:space="preserve"> </w:t>
      </w:r>
      <w:r w:rsidR="00D91CE9" w:rsidRPr="00490960">
        <w:rPr>
          <w:szCs w:val="24"/>
        </w:rPr>
        <w:t>–</w:t>
      </w:r>
      <w:r w:rsidRPr="00490960">
        <w:rPr>
          <w:szCs w:val="24"/>
        </w:rPr>
        <w:t xml:space="preserve"> в сторону территории объекта</w:t>
      </w:r>
      <w:r w:rsidR="00E13319" w:rsidRPr="00490960">
        <w:rPr>
          <w:szCs w:val="24"/>
        </w:rPr>
        <w:t>.</w:t>
      </w:r>
    </w:p>
    <w:p w:rsidR="00622D16" w:rsidRPr="00490960" w:rsidRDefault="00622D16" w:rsidP="00495DF9">
      <w:pPr>
        <w:ind w:firstLine="709"/>
        <w:rPr>
          <w:szCs w:val="24"/>
        </w:rPr>
      </w:pPr>
      <w:r w:rsidRPr="00490960">
        <w:rPr>
          <w:szCs w:val="24"/>
        </w:rPr>
        <w:t xml:space="preserve">5. Температура окружающего воздуха + 20 </w:t>
      </w:r>
      <w:r w:rsidRPr="00490960">
        <w:rPr>
          <w:szCs w:val="24"/>
          <w:vertAlign w:val="superscript"/>
        </w:rPr>
        <w:t>о</w:t>
      </w:r>
      <w:r w:rsidRPr="00490960">
        <w:rPr>
          <w:szCs w:val="24"/>
        </w:rPr>
        <w:t>С</w:t>
      </w:r>
      <w:r w:rsidR="00E13319" w:rsidRPr="00490960">
        <w:rPr>
          <w:szCs w:val="24"/>
        </w:rPr>
        <w:t>.</w:t>
      </w:r>
    </w:p>
    <w:p w:rsidR="00622D16" w:rsidRPr="00490960" w:rsidRDefault="00622D16" w:rsidP="00495DF9">
      <w:pPr>
        <w:ind w:firstLine="709"/>
        <w:rPr>
          <w:szCs w:val="24"/>
        </w:rPr>
      </w:pPr>
      <w:r w:rsidRPr="00490960">
        <w:rPr>
          <w:szCs w:val="24"/>
        </w:rPr>
        <w:t xml:space="preserve">6. Время от начала аварии </w:t>
      </w:r>
      <w:r w:rsidR="00D91CE9" w:rsidRPr="00490960">
        <w:rPr>
          <w:szCs w:val="24"/>
        </w:rPr>
        <w:t>–</w:t>
      </w:r>
      <w:r w:rsidRPr="00490960">
        <w:rPr>
          <w:szCs w:val="24"/>
        </w:rPr>
        <w:t xml:space="preserve"> 1 час.</w:t>
      </w:r>
    </w:p>
    <w:p w:rsidR="00E13319" w:rsidRPr="00490960" w:rsidRDefault="00E13319" w:rsidP="00495DF9">
      <w:pPr>
        <w:ind w:firstLine="709"/>
        <w:rPr>
          <w:szCs w:val="24"/>
        </w:rPr>
      </w:pPr>
    </w:p>
    <w:p w:rsidR="00622D16" w:rsidRPr="00490960" w:rsidRDefault="000E274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2.1</w:t>
      </w:r>
      <w:r w:rsidRPr="00490960">
        <w:rPr>
          <w:szCs w:val="24"/>
        </w:rPr>
        <w:t xml:space="preserve"> </w:t>
      </w:r>
      <w:r w:rsidR="00BE5D87" w:rsidRPr="00490960">
        <w:rPr>
          <w:szCs w:val="24"/>
        </w:rPr>
        <w:t>–</w:t>
      </w:r>
      <w:r w:rsidRPr="00490960">
        <w:rPr>
          <w:b/>
          <w:szCs w:val="24"/>
        </w:rPr>
        <w:t xml:space="preserve"> </w:t>
      </w:r>
      <w:r w:rsidR="00BE5D87" w:rsidRPr="00490960">
        <w:rPr>
          <w:b/>
          <w:szCs w:val="24"/>
        </w:rPr>
        <w:t>х</w:t>
      </w:r>
      <w:r w:rsidR="00622D16" w:rsidRPr="00490960">
        <w:rPr>
          <w:b/>
          <w:szCs w:val="24"/>
        </w:rPr>
        <w:t>арактеристики зон заражения при аварийных разливах АХОВ</w:t>
      </w:r>
    </w:p>
    <w:p w:rsidR="000E2740" w:rsidRPr="00490960" w:rsidRDefault="000E2740" w:rsidP="00495DF9">
      <w:pPr>
        <w:ind w:firstLine="709"/>
        <w:rPr>
          <w:szCs w:val="24"/>
        </w:rPr>
      </w:pPr>
    </w:p>
    <w:tbl>
      <w:tblPr>
        <w:tblStyle w:val="200"/>
        <w:tblW w:w="5000" w:type="pct"/>
        <w:tblLook w:val="01E0" w:firstRow="1" w:lastRow="1" w:firstColumn="1" w:lastColumn="1" w:noHBand="0" w:noVBand="0"/>
      </w:tblPr>
      <w:tblGrid>
        <w:gridCol w:w="7176"/>
        <w:gridCol w:w="855"/>
        <w:gridCol w:w="855"/>
        <w:gridCol w:w="1536"/>
      </w:tblGrid>
      <w:tr w:rsidR="00BE5D87" w:rsidRPr="00490960" w:rsidTr="00D91CE9">
        <w:trPr>
          <w:trHeight w:val="243"/>
          <w:tblHeader/>
        </w:trPr>
        <w:tc>
          <w:tcPr>
            <w:tcW w:w="3442" w:type="pct"/>
            <w:vMerge w:val="restart"/>
            <w:vAlign w:val="center"/>
          </w:tcPr>
          <w:p w:rsidR="00BE5D87" w:rsidRPr="00490960" w:rsidRDefault="00BE5D87" w:rsidP="00495DF9">
            <w:pPr>
              <w:jc w:val="center"/>
              <w:rPr>
                <w:b/>
                <w:bCs/>
                <w:szCs w:val="24"/>
              </w:rPr>
            </w:pPr>
            <w:r w:rsidRPr="00490960">
              <w:rPr>
                <w:b/>
                <w:bCs/>
                <w:szCs w:val="24"/>
              </w:rPr>
              <w:t>Параметры</w:t>
            </w:r>
          </w:p>
        </w:tc>
        <w:tc>
          <w:tcPr>
            <w:tcW w:w="820" w:type="pct"/>
            <w:gridSpan w:val="2"/>
            <w:vAlign w:val="center"/>
          </w:tcPr>
          <w:p w:rsidR="00BE5D87" w:rsidRPr="00490960" w:rsidRDefault="00B9473F" w:rsidP="00495DF9">
            <w:pPr>
              <w:jc w:val="center"/>
              <w:rPr>
                <w:b/>
                <w:bCs/>
                <w:szCs w:val="24"/>
              </w:rPr>
            </w:pPr>
            <w:r>
              <w:rPr>
                <w:b/>
                <w:bCs/>
                <w:szCs w:val="24"/>
              </w:rPr>
              <w:t>Х</w:t>
            </w:r>
            <w:r w:rsidR="00BE5D87" w:rsidRPr="00490960">
              <w:rPr>
                <w:b/>
                <w:bCs/>
                <w:szCs w:val="24"/>
              </w:rPr>
              <w:t>лор</w:t>
            </w:r>
          </w:p>
        </w:tc>
        <w:tc>
          <w:tcPr>
            <w:tcW w:w="737" w:type="pct"/>
            <w:vMerge w:val="restart"/>
            <w:vAlign w:val="center"/>
          </w:tcPr>
          <w:p w:rsidR="00896060" w:rsidRDefault="00B9473F" w:rsidP="00495DF9">
            <w:pPr>
              <w:jc w:val="center"/>
              <w:rPr>
                <w:b/>
                <w:bCs/>
                <w:szCs w:val="24"/>
              </w:rPr>
            </w:pPr>
            <w:r>
              <w:rPr>
                <w:b/>
                <w:bCs/>
                <w:szCs w:val="24"/>
              </w:rPr>
              <w:t>А</w:t>
            </w:r>
            <w:r w:rsidR="00BE5D87" w:rsidRPr="00490960">
              <w:rPr>
                <w:b/>
                <w:bCs/>
                <w:szCs w:val="24"/>
              </w:rPr>
              <w:t xml:space="preserve">ммиак </w:t>
            </w:r>
          </w:p>
          <w:p w:rsidR="00BE5D87" w:rsidRPr="00490960" w:rsidRDefault="00BE5D87" w:rsidP="00495DF9">
            <w:pPr>
              <w:jc w:val="center"/>
              <w:rPr>
                <w:b/>
                <w:bCs/>
                <w:szCs w:val="24"/>
              </w:rPr>
            </w:pPr>
            <w:r w:rsidRPr="00490960">
              <w:rPr>
                <w:b/>
                <w:bCs/>
                <w:szCs w:val="24"/>
              </w:rPr>
              <w:t>54</w:t>
            </w:r>
            <w:r w:rsidR="00896060">
              <w:rPr>
                <w:b/>
                <w:bCs/>
                <w:szCs w:val="24"/>
              </w:rPr>
              <w:t xml:space="preserve"> </w:t>
            </w:r>
            <w:r w:rsidRPr="00490960">
              <w:rPr>
                <w:b/>
                <w:bCs/>
                <w:szCs w:val="24"/>
              </w:rPr>
              <w:t>м³</w:t>
            </w:r>
          </w:p>
        </w:tc>
      </w:tr>
      <w:tr w:rsidR="00BE5D87" w:rsidRPr="00490960" w:rsidTr="00D91CE9">
        <w:trPr>
          <w:trHeight w:val="152"/>
          <w:tblHeader/>
        </w:trPr>
        <w:tc>
          <w:tcPr>
            <w:tcW w:w="3442" w:type="pct"/>
            <w:vMerge/>
            <w:vAlign w:val="center"/>
          </w:tcPr>
          <w:p w:rsidR="00BE5D87" w:rsidRPr="00490960" w:rsidRDefault="00BE5D87" w:rsidP="00495DF9">
            <w:pPr>
              <w:ind w:firstLine="709"/>
              <w:jc w:val="center"/>
              <w:rPr>
                <w:b/>
                <w:bCs/>
                <w:szCs w:val="24"/>
              </w:rPr>
            </w:pPr>
          </w:p>
        </w:tc>
        <w:tc>
          <w:tcPr>
            <w:tcW w:w="410" w:type="pct"/>
            <w:vAlign w:val="center"/>
          </w:tcPr>
          <w:p w:rsidR="00BE5D87" w:rsidRPr="00490960" w:rsidRDefault="00BE5D87" w:rsidP="00495DF9">
            <w:pPr>
              <w:jc w:val="center"/>
              <w:rPr>
                <w:b/>
                <w:bCs/>
                <w:szCs w:val="24"/>
              </w:rPr>
            </w:pPr>
            <w:r w:rsidRPr="00490960">
              <w:rPr>
                <w:b/>
                <w:bCs/>
                <w:szCs w:val="24"/>
              </w:rPr>
              <w:t>1</w:t>
            </w:r>
            <w:r w:rsidR="00896060">
              <w:rPr>
                <w:b/>
                <w:bCs/>
                <w:szCs w:val="24"/>
              </w:rPr>
              <w:t xml:space="preserve"> </w:t>
            </w:r>
            <w:r w:rsidRPr="00490960">
              <w:rPr>
                <w:b/>
                <w:bCs/>
                <w:szCs w:val="24"/>
              </w:rPr>
              <w:t>т</w:t>
            </w:r>
          </w:p>
        </w:tc>
        <w:tc>
          <w:tcPr>
            <w:tcW w:w="410" w:type="pct"/>
            <w:vAlign w:val="center"/>
          </w:tcPr>
          <w:p w:rsidR="00BE5D87" w:rsidRPr="00490960" w:rsidRDefault="00BE5D87" w:rsidP="00495DF9">
            <w:pPr>
              <w:jc w:val="center"/>
              <w:rPr>
                <w:b/>
                <w:bCs/>
                <w:szCs w:val="24"/>
              </w:rPr>
            </w:pPr>
            <w:r w:rsidRPr="00490960">
              <w:rPr>
                <w:b/>
                <w:bCs/>
                <w:szCs w:val="24"/>
              </w:rPr>
              <w:t>46</w:t>
            </w:r>
            <w:r w:rsidR="00896060">
              <w:rPr>
                <w:b/>
                <w:bCs/>
                <w:szCs w:val="24"/>
              </w:rPr>
              <w:t xml:space="preserve"> </w:t>
            </w:r>
            <w:r w:rsidRPr="00490960">
              <w:rPr>
                <w:b/>
                <w:bCs/>
                <w:szCs w:val="24"/>
              </w:rPr>
              <w:t>м³</w:t>
            </w:r>
          </w:p>
        </w:tc>
        <w:tc>
          <w:tcPr>
            <w:tcW w:w="737" w:type="pct"/>
            <w:vMerge/>
            <w:vAlign w:val="center"/>
          </w:tcPr>
          <w:p w:rsidR="00BE5D87" w:rsidRPr="00490960" w:rsidRDefault="00BE5D87" w:rsidP="00495DF9">
            <w:pPr>
              <w:jc w:val="center"/>
              <w:rPr>
                <w:b/>
                <w:bCs/>
                <w:szCs w:val="24"/>
              </w:rPr>
            </w:pPr>
          </w:p>
        </w:tc>
      </w:tr>
    </w:tbl>
    <w:p w:rsidR="00BE5D87" w:rsidRPr="00490960" w:rsidRDefault="00BE5D87" w:rsidP="00495DF9">
      <w:pPr>
        <w:ind w:firstLine="709"/>
        <w:rPr>
          <w:sz w:val="2"/>
          <w:szCs w:val="2"/>
        </w:rPr>
      </w:pPr>
    </w:p>
    <w:tbl>
      <w:tblPr>
        <w:tblStyle w:val="200"/>
        <w:tblW w:w="5000" w:type="pct"/>
        <w:tblLook w:val="01E0" w:firstRow="1" w:lastRow="1" w:firstColumn="1" w:lastColumn="1" w:noHBand="0" w:noVBand="0"/>
      </w:tblPr>
      <w:tblGrid>
        <w:gridCol w:w="7155"/>
        <w:gridCol w:w="876"/>
        <w:gridCol w:w="876"/>
        <w:gridCol w:w="1515"/>
      </w:tblGrid>
      <w:tr w:rsidR="00BE5D87" w:rsidRPr="00490960" w:rsidTr="00BE5D87">
        <w:trPr>
          <w:trHeight w:val="152"/>
          <w:tblHeader/>
        </w:trPr>
        <w:tc>
          <w:tcPr>
            <w:tcW w:w="3433" w:type="pct"/>
            <w:vAlign w:val="center"/>
          </w:tcPr>
          <w:p w:rsidR="00BE5D87" w:rsidRPr="00490960" w:rsidRDefault="00BE5D87" w:rsidP="00495DF9">
            <w:pPr>
              <w:jc w:val="center"/>
              <w:rPr>
                <w:b/>
                <w:bCs/>
                <w:szCs w:val="24"/>
              </w:rPr>
            </w:pPr>
            <w:r w:rsidRPr="00490960">
              <w:rPr>
                <w:b/>
                <w:bCs/>
                <w:szCs w:val="24"/>
              </w:rPr>
              <w:t>1</w:t>
            </w:r>
          </w:p>
        </w:tc>
        <w:tc>
          <w:tcPr>
            <w:tcW w:w="420" w:type="pct"/>
            <w:vAlign w:val="center"/>
          </w:tcPr>
          <w:p w:rsidR="00BE5D87" w:rsidRPr="00490960" w:rsidRDefault="00BE5D87" w:rsidP="00495DF9">
            <w:pPr>
              <w:jc w:val="center"/>
              <w:rPr>
                <w:b/>
                <w:bCs/>
                <w:szCs w:val="24"/>
              </w:rPr>
            </w:pPr>
            <w:r w:rsidRPr="00490960">
              <w:rPr>
                <w:b/>
                <w:bCs/>
                <w:szCs w:val="24"/>
              </w:rPr>
              <w:t>2</w:t>
            </w:r>
          </w:p>
        </w:tc>
        <w:tc>
          <w:tcPr>
            <w:tcW w:w="420" w:type="pct"/>
            <w:vAlign w:val="center"/>
          </w:tcPr>
          <w:p w:rsidR="00BE5D87" w:rsidRPr="00490960" w:rsidRDefault="00BE5D87" w:rsidP="00495DF9">
            <w:pPr>
              <w:jc w:val="center"/>
              <w:rPr>
                <w:b/>
                <w:bCs/>
                <w:szCs w:val="24"/>
              </w:rPr>
            </w:pPr>
            <w:r w:rsidRPr="00490960">
              <w:rPr>
                <w:b/>
                <w:bCs/>
                <w:szCs w:val="24"/>
              </w:rPr>
              <w:t>3</w:t>
            </w:r>
          </w:p>
        </w:tc>
        <w:tc>
          <w:tcPr>
            <w:tcW w:w="727" w:type="pct"/>
            <w:vAlign w:val="center"/>
          </w:tcPr>
          <w:p w:rsidR="00BE5D87" w:rsidRPr="00490960" w:rsidRDefault="00BE5D87" w:rsidP="00495DF9">
            <w:pPr>
              <w:jc w:val="center"/>
              <w:rPr>
                <w:b/>
                <w:bCs/>
                <w:szCs w:val="24"/>
              </w:rPr>
            </w:pPr>
            <w:r w:rsidRPr="00490960">
              <w:rPr>
                <w:b/>
                <w:bCs/>
                <w:szCs w:val="24"/>
              </w:rPr>
              <w:t>4</w:t>
            </w:r>
          </w:p>
        </w:tc>
      </w:tr>
      <w:tr w:rsidR="00BE5D87" w:rsidRPr="00490960" w:rsidTr="00BE5D87">
        <w:tc>
          <w:tcPr>
            <w:tcW w:w="3433" w:type="pct"/>
          </w:tcPr>
          <w:p w:rsidR="00BE5D87" w:rsidRPr="00490960" w:rsidRDefault="00BE5D87" w:rsidP="00495DF9">
            <w:pPr>
              <w:rPr>
                <w:bCs/>
                <w:szCs w:val="24"/>
              </w:rPr>
            </w:pPr>
            <w:r w:rsidRPr="00490960">
              <w:rPr>
                <w:bCs/>
                <w:szCs w:val="24"/>
              </w:rPr>
              <w:t>Степень заполнения цистерны, %</w:t>
            </w:r>
          </w:p>
        </w:tc>
        <w:tc>
          <w:tcPr>
            <w:tcW w:w="420" w:type="pct"/>
            <w:vAlign w:val="center"/>
          </w:tcPr>
          <w:p w:rsidR="00BE5D87" w:rsidRPr="00490960" w:rsidRDefault="00BE5D87" w:rsidP="00495DF9">
            <w:pPr>
              <w:jc w:val="center"/>
              <w:rPr>
                <w:bCs/>
                <w:szCs w:val="24"/>
              </w:rPr>
            </w:pPr>
            <w:r w:rsidRPr="00490960">
              <w:rPr>
                <w:bCs/>
                <w:szCs w:val="24"/>
              </w:rPr>
              <w:t>95</w:t>
            </w:r>
          </w:p>
        </w:tc>
        <w:tc>
          <w:tcPr>
            <w:tcW w:w="420" w:type="pct"/>
            <w:vAlign w:val="center"/>
          </w:tcPr>
          <w:p w:rsidR="00BE5D87" w:rsidRPr="00490960" w:rsidRDefault="00BE5D87" w:rsidP="00495DF9">
            <w:pPr>
              <w:jc w:val="center"/>
              <w:rPr>
                <w:bCs/>
                <w:szCs w:val="24"/>
              </w:rPr>
            </w:pPr>
            <w:r w:rsidRPr="00490960">
              <w:rPr>
                <w:bCs/>
                <w:szCs w:val="24"/>
              </w:rPr>
              <w:t>95</w:t>
            </w:r>
          </w:p>
        </w:tc>
        <w:tc>
          <w:tcPr>
            <w:tcW w:w="727" w:type="pct"/>
            <w:vAlign w:val="center"/>
          </w:tcPr>
          <w:p w:rsidR="00BE5D87" w:rsidRPr="00490960" w:rsidRDefault="00BE5D87" w:rsidP="00495DF9">
            <w:pPr>
              <w:jc w:val="center"/>
              <w:rPr>
                <w:bCs/>
                <w:szCs w:val="24"/>
              </w:rPr>
            </w:pPr>
            <w:r w:rsidRPr="00490960">
              <w:rPr>
                <w:bCs/>
                <w:szCs w:val="24"/>
              </w:rPr>
              <w:t>95</w:t>
            </w:r>
          </w:p>
        </w:tc>
      </w:tr>
      <w:tr w:rsidR="00BE5D87" w:rsidRPr="00490960" w:rsidTr="00BE5D87">
        <w:tc>
          <w:tcPr>
            <w:tcW w:w="3433" w:type="pct"/>
          </w:tcPr>
          <w:p w:rsidR="00BE5D87" w:rsidRPr="00490960" w:rsidRDefault="00BE5D87" w:rsidP="00495DF9">
            <w:pPr>
              <w:rPr>
                <w:bCs/>
                <w:szCs w:val="24"/>
              </w:rPr>
            </w:pPr>
            <w:r w:rsidRPr="00490960">
              <w:rPr>
                <w:bCs/>
                <w:szCs w:val="24"/>
              </w:rPr>
              <w:t>Молярная масса АХОВ, кг/кМоль</w:t>
            </w:r>
          </w:p>
        </w:tc>
        <w:tc>
          <w:tcPr>
            <w:tcW w:w="420" w:type="pct"/>
            <w:vAlign w:val="center"/>
          </w:tcPr>
          <w:p w:rsidR="00BE5D87" w:rsidRPr="00490960" w:rsidRDefault="00BE5D87" w:rsidP="00495DF9">
            <w:pPr>
              <w:jc w:val="center"/>
              <w:rPr>
                <w:bCs/>
                <w:szCs w:val="24"/>
              </w:rPr>
            </w:pPr>
            <w:r w:rsidRPr="00490960">
              <w:rPr>
                <w:bCs/>
                <w:szCs w:val="24"/>
              </w:rPr>
              <w:t>70,91</w:t>
            </w:r>
          </w:p>
        </w:tc>
        <w:tc>
          <w:tcPr>
            <w:tcW w:w="420" w:type="pct"/>
            <w:vAlign w:val="center"/>
          </w:tcPr>
          <w:p w:rsidR="00BE5D87" w:rsidRPr="00490960" w:rsidRDefault="00BE5D87" w:rsidP="00495DF9">
            <w:pPr>
              <w:jc w:val="center"/>
              <w:rPr>
                <w:bCs/>
                <w:szCs w:val="24"/>
              </w:rPr>
            </w:pPr>
            <w:r w:rsidRPr="00490960">
              <w:rPr>
                <w:bCs/>
                <w:szCs w:val="24"/>
              </w:rPr>
              <w:t>70,91</w:t>
            </w:r>
          </w:p>
        </w:tc>
        <w:tc>
          <w:tcPr>
            <w:tcW w:w="727" w:type="pct"/>
            <w:vAlign w:val="center"/>
          </w:tcPr>
          <w:p w:rsidR="00BE5D87" w:rsidRPr="00490960" w:rsidRDefault="00BE5D87" w:rsidP="00495DF9">
            <w:pPr>
              <w:jc w:val="center"/>
              <w:rPr>
                <w:bCs/>
                <w:szCs w:val="24"/>
              </w:rPr>
            </w:pPr>
            <w:r w:rsidRPr="00490960">
              <w:rPr>
                <w:bCs/>
                <w:szCs w:val="24"/>
              </w:rPr>
              <w:t>17,03</w:t>
            </w:r>
          </w:p>
        </w:tc>
      </w:tr>
      <w:tr w:rsidR="00BE5D87" w:rsidRPr="00490960" w:rsidTr="00BE5D87">
        <w:tc>
          <w:tcPr>
            <w:tcW w:w="3433" w:type="pct"/>
          </w:tcPr>
          <w:p w:rsidR="00BE5D87" w:rsidRPr="00490960" w:rsidRDefault="00BE5D87" w:rsidP="00495DF9">
            <w:pPr>
              <w:rPr>
                <w:bCs/>
                <w:szCs w:val="24"/>
              </w:rPr>
            </w:pPr>
            <w:r w:rsidRPr="00490960">
              <w:rPr>
                <w:bCs/>
                <w:szCs w:val="24"/>
              </w:rPr>
              <w:t>Плотность АХОВ (паров), кг/м</w:t>
            </w:r>
            <w:r w:rsidR="008C71A1" w:rsidRPr="00490960">
              <w:rPr>
                <w:bCs/>
                <w:szCs w:val="24"/>
              </w:rPr>
              <w:t>³</w:t>
            </w:r>
          </w:p>
        </w:tc>
        <w:tc>
          <w:tcPr>
            <w:tcW w:w="420" w:type="pct"/>
            <w:vAlign w:val="center"/>
          </w:tcPr>
          <w:p w:rsidR="00BE5D87" w:rsidRPr="00490960" w:rsidRDefault="00BE5D87" w:rsidP="00495DF9">
            <w:pPr>
              <w:jc w:val="center"/>
              <w:rPr>
                <w:bCs/>
                <w:szCs w:val="24"/>
              </w:rPr>
            </w:pPr>
            <w:r w:rsidRPr="00490960">
              <w:rPr>
                <w:bCs/>
                <w:szCs w:val="24"/>
              </w:rPr>
              <w:t>0,0073</w:t>
            </w:r>
          </w:p>
        </w:tc>
        <w:tc>
          <w:tcPr>
            <w:tcW w:w="420" w:type="pct"/>
            <w:vAlign w:val="center"/>
          </w:tcPr>
          <w:p w:rsidR="00BE5D87" w:rsidRPr="00490960" w:rsidRDefault="00BE5D87" w:rsidP="00495DF9">
            <w:pPr>
              <w:jc w:val="center"/>
              <w:rPr>
                <w:bCs/>
                <w:szCs w:val="24"/>
              </w:rPr>
            </w:pPr>
            <w:r w:rsidRPr="00490960">
              <w:rPr>
                <w:bCs/>
                <w:szCs w:val="24"/>
              </w:rPr>
              <w:t>0,0073</w:t>
            </w:r>
          </w:p>
        </w:tc>
        <w:tc>
          <w:tcPr>
            <w:tcW w:w="727" w:type="pct"/>
            <w:vAlign w:val="center"/>
          </w:tcPr>
          <w:p w:rsidR="00BE5D87" w:rsidRPr="00490960" w:rsidRDefault="00BE5D87" w:rsidP="00495DF9">
            <w:pPr>
              <w:jc w:val="center"/>
              <w:rPr>
                <w:bCs/>
                <w:szCs w:val="24"/>
              </w:rPr>
            </w:pPr>
            <w:r w:rsidRPr="00490960">
              <w:rPr>
                <w:bCs/>
                <w:szCs w:val="24"/>
              </w:rPr>
              <w:t>0,00071</w:t>
            </w:r>
          </w:p>
        </w:tc>
      </w:tr>
      <w:tr w:rsidR="00BE5D87" w:rsidRPr="00490960" w:rsidTr="00BE5D87">
        <w:tc>
          <w:tcPr>
            <w:tcW w:w="3433" w:type="pct"/>
          </w:tcPr>
          <w:p w:rsidR="00BE5D87" w:rsidRPr="00490960" w:rsidRDefault="00BE5D87" w:rsidP="00495DF9">
            <w:pPr>
              <w:rPr>
                <w:bCs/>
                <w:szCs w:val="24"/>
              </w:rPr>
            </w:pPr>
            <w:r w:rsidRPr="00490960">
              <w:rPr>
                <w:bCs/>
                <w:szCs w:val="24"/>
              </w:rPr>
              <w:t>Пороговая токсодоза, мг/мин.</w:t>
            </w:r>
          </w:p>
        </w:tc>
        <w:tc>
          <w:tcPr>
            <w:tcW w:w="420" w:type="pct"/>
            <w:vAlign w:val="center"/>
          </w:tcPr>
          <w:p w:rsidR="00BE5D87" w:rsidRPr="00490960" w:rsidRDefault="00BE5D87" w:rsidP="00495DF9">
            <w:pPr>
              <w:jc w:val="center"/>
              <w:rPr>
                <w:bCs/>
                <w:szCs w:val="24"/>
              </w:rPr>
            </w:pPr>
            <w:r w:rsidRPr="00490960">
              <w:rPr>
                <w:bCs/>
                <w:szCs w:val="24"/>
              </w:rPr>
              <w:t>0,6</w:t>
            </w:r>
          </w:p>
        </w:tc>
        <w:tc>
          <w:tcPr>
            <w:tcW w:w="420" w:type="pct"/>
            <w:vAlign w:val="center"/>
          </w:tcPr>
          <w:p w:rsidR="00BE5D87" w:rsidRPr="00490960" w:rsidRDefault="00BE5D87" w:rsidP="00495DF9">
            <w:pPr>
              <w:jc w:val="center"/>
              <w:rPr>
                <w:bCs/>
                <w:szCs w:val="24"/>
              </w:rPr>
            </w:pPr>
            <w:r w:rsidRPr="00490960">
              <w:rPr>
                <w:bCs/>
                <w:szCs w:val="24"/>
              </w:rPr>
              <w:t>0,6</w:t>
            </w:r>
          </w:p>
        </w:tc>
        <w:tc>
          <w:tcPr>
            <w:tcW w:w="727" w:type="pct"/>
            <w:vAlign w:val="center"/>
          </w:tcPr>
          <w:p w:rsidR="00BE5D87" w:rsidRPr="00490960" w:rsidRDefault="00BE5D87" w:rsidP="00495DF9">
            <w:pPr>
              <w:jc w:val="center"/>
              <w:rPr>
                <w:bCs/>
                <w:szCs w:val="24"/>
              </w:rPr>
            </w:pPr>
            <w:r w:rsidRPr="00490960">
              <w:rPr>
                <w:bCs/>
                <w:szCs w:val="24"/>
              </w:rPr>
              <w:t>15</w:t>
            </w:r>
          </w:p>
        </w:tc>
      </w:tr>
      <w:tr w:rsidR="00BE5D87" w:rsidRPr="00490960" w:rsidTr="00BE5D87">
        <w:tc>
          <w:tcPr>
            <w:tcW w:w="3433" w:type="pct"/>
          </w:tcPr>
          <w:p w:rsidR="00BE5D87" w:rsidRPr="00490960" w:rsidRDefault="00BE5D87" w:rsidP="00495DF9">
            <w:pPr>
              <w:rPr>
                <w:bCs/>
                <w:szCs w:val="24"/>
              </w:rPr>
            </w:pPr>
            <w:r w:rsidRPr="00490960">
              <w:rPr>
                <w:bCs/>
                <w:szCs w:val="24"/>
              </w:rPr>
              <w:t>Коэффициент хранения АХОВ</w:t>
            </w:r>
          </w:p>
        </w:tc>
        <w:tc>
          <w:tcPr>
            <w:tcW w:w="420" w:type="pct"/>
            <w:vAlign w:val="center"/>
          </w:tcPr>
          <w:p w:rsidR="00BE5D87" w:rsidRPr="00490960" w:rsidRDefault="00BE5D87" w:rsidP="00495DF9">
            <w:pPr>
              <w:jc w:val="center"/>
              <w:rPr>
                <w:bCs/>
                <w:szCs w:val="24"/>
              </w:rPr>
            </w:pPr>
            <w:r w:rsidRPr="00490960">
              <w:rPr>
                <w:bCs/>
                <w:szCs w:val="24"/>
              </w:rPr>
              <w:t>0,18</w:t>
            </w:r>
          </w:p>
        </w:tc>
        <w:tc>
          <w:tcPr>
            <w:tcW w:w="420" w:type="pct"/>
            <w:vAlign w:val="center"/>
          </w:tcPr>
          <w:p w:rsidR="00BE5D87" w:rsidRPr="00490960" w:rsidRDefault="00BE5D87" w:rsidP="00495DF9">
            <w:pPr>
              <w:jc w:val="center"/>
              <w:rPr>
                <w:bCs/>
                <w:szCs w:val="24"/>
              </w:rPr>
            </w:pPr>
            <w:r w:rsidRPr="00490960">
              <w:rPr>
                <w:bCs/>
                <w:szCs w:val="24"/>
              </w:rPr>
              <w:t>0,18</w:t>
            </w:r>
          </w:p>
        </w:tc>
        <w:tc>
          <w:tcPr>
            <w:tcW w:w="727" w:type="pct"/>
            <w:vAlign w:val="center"/>
          </w:tcPr>
          <w:p w:rsidR="00BE5D87" w:rsidRPr="00490960" w:rsidRDefault="00BE5D87" w:rsidP="00495DF9">
            <w:pPr>
              <w:jc w:val="center"/>
              <w:rPr>
                <w:bCs/>
                <w:szCs w:val="24"/>
              </w:rPr>
            </w:pPr>
            <w:r w:rsidRPr="00490960">
              <w:rPr>
                <w:bCs/>
                <w:szCs w:val="24"/>
              </w:rPr>
              <w:t>0,01</w:t>
            </w:r>
          </w:p>
        </w:tc>
      </w:tr>
      <w:tr w:rsidR="00BE5D87" w:rsidRPr="00490960" w:rsidTr="00BE5D87">
        <w:tc>
          <w:tcPr>
            <w:tcW w:w="3433" w:type="pct"/>
          </w:tcPr>
          <w:p w:rsidR="00BE5D87" w:rsidRPr="00490960" w:rsidRDefault="00BE5D87" w:rsidP="00495DF9">
            <w:pPr>
              <w:rPr>
                <w:bCs/>
                <w:szCs w:val="24"/>
              </w:rPr>
            </w:pPr>
            <w:r w:rsidRPr="00490960">
              <w:rPr>
                <w:bCs/>
                <w:szCs w:val="24"/>
              </w:rPr>
              <w:t>Коэффициент химико-физических свойств АХОВ</w:t>
            </w:r>
          </w:p>
        </w:tc>
        <w:tc>
          <w:tcPr>
            <w:tcW w:w="420" w:type="pct"/>
            <w:vAlign w:val="center"/>
          </w:tcPr>
          <w:p w:rsidR="00BE5D87" w:rsidRPr="00490960" w:rsidRDefault="00BE5D87" w:rsidP="00495DF9">
            <w:pPr>
              <w:jc w:val="center"/>
              <w:rPr>
                <w:bCs/>
                <w:szCs w:val="24"/>
              </w:rPr>
            </w:pPr>
            <w:r w:rsidRPr="00490960">
              <w:rPr>
                <w:bCs/>
                <w:szCs w:val="24"/>
              </w:rPr>
              <w:t>0,052</w:t>
            </w:r>
          </w:p>
        </w:tc>
        <w:tc>
          <w:tcPr>
            <w:tcW w:w="420" w:type="pct"/>
            <w:vAlign w:val="center"/>
          </w:tcPr>
          <w:p w:rsidR="00BE5D87" w:rsidRPr="00490960" w:rsidRDefault="00BE5D87" w:rsidP="00495DF9">
            <w:pPr>
              <w:jc w:val="center"/>
              <w:rPr>
                <w:bCs/>
                <w:szCs w:val="24"/>
              </w:rPr>
            </w:pPr>
            <w:r w:rsidRPr="00490960">
              <w:rPr>
                <w:bCs/>
                <w:szCs w:val="24"/>
              </w:rPr>
              <w:t>0,052</w:t>
            </w:r>
          </w:p>
        </w:tc>
        <w:tc>
          <w:tcPr>
            <w:tcW w:w="727" w:type="pct"/>
            <w:vAlign w:val="center"/>
          </w:tcPr>
          <w:p w:rsidR="00BE5D87" w:rsidRPr="00490960" w:rsidRDefault="00BE5D87" w:rsidP="00495DF9">
            <w:pPr>
              <w:jc w:val="center"/>
              <w:rPr>
                <w:bCs/>
                <w:szCs w:val="24"/>
              </w:rPr>
            </w:pPr>
            <w:r w:rsidRPr="00490960">
              <w:rPr>
                <w:bCs/>
                <w:szCs w:val="24"/>
              </w:rPr>
              <w:t>0,025</w:t>
            </w:r>
          </w:p>
        </w:tc>
      </w:tr>
      <w:tr w:rsidR="00BE5D87" w:rsidRPr="00490960" w:rsidTr="00BE5D87">
        <w:tc>
          <w:tcPr>
            <w:tcW w:w="3433" w:type="pct"/>
          </w:tcPr>
          <w:p w:rsidR="00BE5D87" w:rsidRPr="00490960" w:rsidRDefault="00BE5D87" w:rsidP="00495DF9">
            <w:pPr>
              <w:rPr>
                <w:bCs/>
                <w:szCs w:val="24"/>
              </w:rPr>
            </w:pPr>
            <w:r w:rsidRPr="00490960">
              <w:rPr>
                <w:bCs/>
                <w:szCs w:val="24"/>
              </w:rPr>
              <w:t>Коэффициент температуры воздуха для Q э1 и Q э2</w:t>
            </w:r>
          </w:p>
        </w:tc>
        <w:tc>
          <w:tcPr>
            <w:tcW w:w="420" w:type="pct"/>
            <w:vAlign w:val="center"/>
          </w:tcPr>
          <w:p w:rsidR="00BE5D87" w:rsidRPr="00490960" w:rsidRDefault="00BE5D87" w:rsidP="00495DF9">
            <w:pPr>
              <w:jc w:val="center"/>
              <w:rPr>
                <w:bCs/>
                <w:szCs w:val="24"/>
              </w:rPr>
            </w:pPr>
            <w:r w:rsidRPr="00490960">
              <w:rPr>
                <w:bCs/>
                <w:szCs w:val="24"/>
              </w:rPr>
              <w:t>1</w:t>
            </w:r>
          </w:p>
        </w:tc>
        <w:tc>
          <w:tcPr>
            <w:tcW w:w="420" w:type="pct"/>
            <w:vAlign w:val="center"/>
          </w:tcPr>
          <w:p w:rsidR="00BE5D87" w:rsidRPr="00490960" w:rsidRDefault="00BE5D87" w:rsidP="00495DF9">
            <w:pPr>
              <w:jc w:val="center"/>
              <w:rPr>
                <w:bCs/>
                <w:szCs w:val="24"/>
              </w:rPr>
            </w:pPr>
            <w:r w:rsidRPr="00490960">
              <w:rPr>
                <w:bCs/>
                <w:szCs w:val="24"/>
              </w:rPr>
              <w:t>1</w:t>
            </w:r>
          </w:p>
        </w:tc>
        <w:tc>
          <w:tcPr>
            <w:tcW w:w="727" w:type="pct"/>
            <w:vAlign w:val="center"/>
          </w:tcPr>
          <w:p w:rsidR="00BE5D87" w:rsidRPr="00490960" w:rsidRDefault="00BE5D87" w:rsidP="00495DF9">
            <w:pPr>
              <w:jc w:val="center"/>
              <w:rPr>
                <w:bCs/>
                <w:szCs w:val="24"/>
              </w:rPr>
            </w:pPr>
            <w:r w:rsidRPr="00490960">
              <w:rPr>
                <w:bCs/>
                <w:szCs w:val="24"/>
              </w:rPr>
              <w:t>1</w:t>
            </w:r>
          </w:p>
        </w:tc>
      </w:tr>
      <w:tr w:rsidR="00BE5D87" w:rsidRPr="00490960" w:rsidTr="00BE5D87">
        <w:tc>
          <w:tcPr>
            <w:tcW w:w="3433" w:type="pct"/>
          </w:tcPr>
          <w:p w:rsidR="00BE5D87" w:rsidRPr="00490960" w:rsidRDefault="00BE5D87" w:rsidP="00495DF9">
            <w:pPr>
              <w:rPr>
                <w:bCs/>
                <w:szCs w:val="24"/>
              </w:rPr>
            </w:pPr>
            <w:r w:rsidRPr="00490960">
              <w:rPr>
                <w:bCs/>
                <w:szCs w:val="24"/>
              </w:rPr>
              <w:t>Количество выброшенного (разлившегося) при аварии вещества, т</w:t>
            </w:r>
          </w:p>
        </w:tc>
        <w:tc>
          <w:tcPr>
            <w:tcW w:w="420" w:type="pct"/>
            <w:vAlign w:val="center"/>
          </w:tcPr>
          <w:p w:rsidR="00BE5D87" w:rsidRPr="00490960" w:rsidRDefault="00BE5D87" w:rsidP="00495DF9">
            <w:pPr>
              <w:jc w:val="center"/>
              <w:rPr>
                <w:bCs/>
                <w:szCs w:val="24"/>
              </w:rPr>
            </w:pPr>
            <w:r w:rsidRPr="00490960">
              <w:rPr>
                <w:bCs/>
                <w:szCs w:val="24"/>
              </w:rPr>
              <w:t>0,95</w:t>
            </w:r>
          </w:p>
        </w:tc>
        <w:tc>
          <w:tcPr>
            <w:tcW w:w="420" w:type="pct"/>
            <w:vAlign w:val="center"/>
          </w:tcPr>
          <w:p w:rsidR="00BE5D87" w:rsidRPr="00490960" w:rsidRDefault="00BE5D87" w:rsidP="00495DF9">
            <w:pPr>
              <w:jc w:val="center"/>
              <w:rPr>
                <w:bCs/>
                <w:szCs w:val="24"/>
              </w:rPr>
            </w:pPr>
            <w:r w:rsidRPr="00490960">
              <w:rPr>
                <w:bCs/>
                <w:szCs w:val="24"/>
              </w:rPr>
              <w:t>67,87</w:t>
            </w:r>
          </w:p>
        </w:tc>
        <w:tc>
          <w:tcPr>
            <w:tcW w:w="727" w:type="pct"/>
            <w:vAlign w:val="center"/>
          </w:tcPr>
          <w:p w:rsidR="00BE5D87" w:rsidRPr="00490960" w:rsidRDefault="00BE5D87" w:rsidP="00495DF9">
            <w:pPr>
              <w:jc w:val="center"/>
              <w:rPr>
                <w:bCs/>
                <w:szCs w:val="24"/>
              </w:rPr>
            </w:pPr>
            <w:r w:rsidRPr="00490960">
              <w:rPr>
                <w:bCs/>
                <w:szCs w:val="24"/>
              </w:rPr>
              <w:t>34,94</w:t>
            </w:r>
          </w:p>
        </w:tc>
      </w:tr>
      <w:tr w:rsidR="00BE5D87" w:rsidRPr="00490960" w:rsidTr="00BE5D87">
        <w:tc>
          <w:tcPr>
            <w:tcW w:w="3433" w:type="pct"/>
          </w:tcPr>
          <w:p w:rsidR="00BE5D87" w:rsidRPr="00490960" w:rsidRDefault="00BE5D87" w:rsidP="00495DF9">
            <w:pPr>
              <w:rPr>
                <w:bCs/>
                <w:szCs w:val="24"/>
              </w:rPr>
            </w:pPr>
            <w:r w:rsidRPr="00490960">
              <w:rPr>
                <w:bCs/>
                <w:szCs w:val="24"/>
              </w:rPr>
              <w:t>Эквивалентное количество вещества по первичному облаку, т</w:t>
            </w:r>
          </w:p>
        </w:tc>
        <w:tc>
          <w:tcPr>
            <w:tcW w:w="420" w:type="pct"/>
            <w:vAlign w:val="center"/>
          </w:tcPr>
          <w:p w:rsidR="00BE5D87" w:rsidRPr="00490960" w:rsidRDefault="00BE5D87" w:rsidP="00495DF9">
            <w:pPr>
              <w:jc w:val="center"/>
              <w:rPr>
                <w:bCs/>
                <w:szCs w:val="24"/>
              </w:rPr>
            </w:pPr>
            <w:r w:rsidRPr="00490960">
              <w:rPr>
                <w:bCs/>
                <w:szCs w:val="24"/>
              </w:rPr>
              <w:t>0,171</w:t>
            </w:r>
          </w:p>
        </w:tc>
        <w:tc>
          <w:tcPr>
            <w:tcW w:w="420" w:type="pct"/>
            <w:vAlign w:val="center"/>
          </w:tcPr>
          <w:p w:rsidR="00BE5D87" w:rsidRPr="00490960" w:rsidRDefault="00BE5D87" w:rsidP="00495DF9">
            <w:pPr>
              <w:jc w:val="center"/>
              <w:rPr>
                <w:bCs/>
                <w:szCs w:val="24"/>
              </w:rPr>
            </w:pPr>
            <w:r w:rsidRPr="00490960">
              <w:rPr>
                <w:bCs/>
                <w:szCs w:val="24"/>
              </w:rPr>
              <w:t>12,22</w:t>
            </w:r>
          </w:p>
        </w:tc>
        <w:tc>
          <w:tcPr>
            <w:tcW w:w="727" w:type="pct"/>
            <w:vAlign w:val="center"/>
          </w:tcPr>
          <w:p w:rsidR="00BE5D87" w:rsidRPr="00490960" w:rsidRDefault="00BE5D87" w:rsidP="00495DF9">
            <w:pPr>
              <w:jc w:val="center"/>
              <w:rPr>
                <w:bCs/>
                <w:szCs w:val="24"/>
              </w:rPr>
            </w:pPr>
            <w:r w:rsidRPr="00490960">
              <w:rPr>
                <w:bCs/>
                <w:szCs w:val="24"/>
              </w:rPr>
              <w:t>0,25</w:t>
            </w:r>
          </w:p>
        </w:tc>
      </w:tr>
      <w:tr w:rsidR="00BE5D87" w:rsidRPr="00490960" w:rsidTr="00BE5D87">
        <w:tc>
          <w:tcPr>
            <w:tcW w:w="3433" w:type="pct"/>
          </w:tcPr>
          <w:p w:rsidR="00BE5D87" w:rsidRPr="00490960" w:rsidRDefault="00BE5D87" w:rsidP="00495DF9">
            <w:pPr>
              <w:rPr>
                <w:bCs/>
                <w:szCs w:val="24"/>
              </w:rPr>
            </w:pPr>
            <w:r w:rsidRPr="00490960">
              <w:rPr>
                <w:bCs/>
                <w:szCs w:val="24"/>
              </w:rPr>
              <w:t>Эквивалентное количество вещества по вторичному облаку, т</w:t>
            </w:r>
          </w:p>
        </w:tc>
        <w:tc>
          <w:tcPr>
            <w:tcW w:w="420" w:type="pct"/>
            <w:vAlign w:val="center"/>
          </w:tcPr>
          <w:p w:rsidR="00BE5D87" w:rsidRPr="00490960" w:rsidRDefault="00BE5D87" w:rsidP="00495DF9">
            <w:pPr>
              <w:jc w:val="center"/>
              <w:rPr>
                <w:bCs/>
                <w:szCs w:val="24"/>
              </w:rPr>
            </w:pPr>
            <w:r w:rsidRPr="00490960">
              <w:rPr>
                <w:bCs/>
                <w:szCs w:val="24"/>
              </w:rPr>
              <w:t>0,522</w:t>
            </w:r>
          </w:p>
        </w:tc>
        <w:tc>
          <w:tcPr>
            <w:tcW w:w="420" w:type="pct"/>
            <w:vAlign w:val="center"/>
          </w:tcPr>
          <w:p w:rsidR="00BE5D87" w:rsidRPr="00490960" w:rsidRDefault="00BE5D87" w:rsidP="00495DF9">
            <w:pPr>
              <w:jc w:val="center"/>
              <w:rPr>
                <w:bCs/>
                <w:szCs w:val="24"/>
              </w:rPr>
            </w:pPr>
            <w:r w:rsidRPr="00490960">
              <w:rPr>
                <w:bCs/>
                <w:szCs w:val="24"/>
              </w:rPr>
              <w:t>37,27</w:t>
            </w:r>
          </w:p>
        </w:tc>
        <w:tc>
          <w:tcPr>
            <w:tcW w:w="727" w:type="pct"/>
            <w:vAlign w:val="center"/>
          </w:tcPr>
          <w:p w:rsidR="00BE5D87" w:rsidRPr="00490960" w:rsidRDefault="00BE5D87" w:rsidP="00495DF9">
            <w:pPr>
              <w:jc w:val="center"/>
              <w:rPr>
                <w:bCs/>
                <w:szCs w:val="24"/>
              </w:rPr>
            </w:pPr>
            <w:r w:rsidRPr="00490960">
              <w:rPr>
                <w:bCs/>
                <w:szCs w:val="24"/>
              </w:rPr>
              <w:t>0,84</w:t>
            </w:r>
          </w:p>
        </w:tc>
      </w:tr>
      <w:tr w:rsidR="00BE5D87" w:rsidRPr="00490960" w:rsidTr="00BE5D87">
        <w:tc>
          <w:tcPr>
            <w:tcW w:w="3433" w:type="pct"/>
          </w:tcPr>
          <w:p w:rsidR="00BE5D87" w:rsidRPr="00490960" w:rsidRDefault="00BE5D87" w:rsidP="00495DF9">
            <w:pPr>
              <w:rPr>
                <w:bCs/>
                <w:szCs w:val="24"/>
              </w:rPr>
            </w:pPr>
            <w:r w:rsidRPr="00490960">
              <w:rPr>
                <w:bCs/>
                <w:szCs w:val="24"/>
              </w:rPr>
              <w:t>Время испа</w:t>
            </w:r>
            <w:r w:rsidR="008C71A1" w:rsidRPr="00490960">
              <w:rPr>
                <w:bCs/>
                <w:szCs w:val="24"/>
              </w:rPr>
              <w:t>рения АХОВ с площади разлива, ч:</w:t>
            </w:r>
            <w:r w:rsidRPr="00490960">
              <w:rPr>
                <w:bCs/>
                <w:szCs w:val="24"/>
              </w:rPr>
              <w:t>мин.</w:t>
            </w:r>
          </w:p>
        </w:tc>
        <w:tc>
          <w:tcPr>
            <w:tcW w:w="420" w:type="pct"/>
            <w:vAlign w:val="center"/>
          </w:tcPr>
          <w:p w:rsidR="00BE5D87" w:rsidRPr="00490960" w:rsidRDefault="00BE5D87" w:rsidP="00495DF9">
            <w:pPr>
              <w:jc w:val="center"/>
              <w:rPr>
                <w:bCs/>
                <w:szCs w:val="24"/>
              </w:rPr>
            </w:pPr>
            <w:r w:rsidRPr="00490960">
              <w:rPr>
                <w:bCs/>
                <w:szCs w:val="24"/>
              </w:rPr>
              <w:t>1:29</w:t>
            </w:r>
          </w:p>
        </w:tc>
        <w:tc>
          <w:tcPr>
            <w:tcW w:w="420" w:type="pct"/>
            <w:vAlign w:val="center"/>
          </w:tcPr>
          <w:p w:rsidR="00BE5D87" w:rsidRPr="00490960" w:rsidRDefault="00BE5D87" w:rsidP="00495DF9">
            <w:pPr>
              <w:jc w:val="center"/>
              <w:rPr>
                <w:bCs/>
                <w:szCs w:val="24"/>
              </w:rPr>
            </w:pPr>
            <w:r w:rsidRPr="00490960">
              <w:rPr>
                <w:bCs/>
                <w:szCs w:val="24"/>
              </w:rPr>
              <w:t>1:29</w:t>
            </w:r>
          </w:p>
        </w:tc>
        <w:tc>
          <w:tcPr>
            <w:tcW w:w="727" w:type="pct"/>
            <w:vAlign w:val="center"/>
          </w:tcPr>
          <w:p w:rsidR="00BE5D87" w:rsidRPr="00490960" w:rsidRDefault="00BE5D87" w:rsidP="00495DF9">
            <w:pPr>
              <w:jc w:val="center"/>
              <w:rPr>
                <w:bCs/>
                <w:szCs w:val="24"/>
              </w:rPr>
            </w:pPr>
            <w:r w:rsidRPr="00490960">
              <w:rPr>
                <w:bCs/>
                <w:szCs w:val="24"/>
              </w:rPr>
              <w:t>1:21</w:t>
            </w:r>
          </w:p>
        </w:tc>
      </w:tr>
      <w:tr w:rsidR="00BE5D87" w:rsidRPr="00490960" w:rsidTr="00BE5D87">
        <w:trPr>
          <w:trHeight w:val="239"/>
        </w:trPr>
        <w:tc>
          <w:tcPr>
            <w:tcW w:w="3433" w:type="pct"/>
          </w:tcPr>
          <w:p w:rsidR="00BE5D87" w:rsidRPr="00490960" w:rsidRDefault="00BE5D87" w:rsidP="00495DF9">
            <w:pPr>
              <w:rPr>
                <w:bCs/>
                <w:szCs w:val="24"/>
              </w:rPr>
            </w:pPr>
            <w:r w:rsidRPr="00490960">
              <w:rPr>
                <w:bCs/>
                <w:szCs w:val="24"/>
              </w:rPr>
              <w:t>Глубина зоны заражения, км</w:t>
            </w:r>
          </w:p>
        </w:tc>
        <w:tc>
          <w:tcPr>
            <w:tcW w:w="420" w:type="pct"/>
            <w:vAlign w:val="center"/>
          </w:tcPr>
          <w:p w:rsidR="00BE5D87" w:rsidRPr="00490960" w:rsidRDefault="00BE5D87" w:rsidP="00495DF9">
            <w:pPr>
              <w:jc w:val="center"/>
              <w:rPr>
                <w:bCs/>
                <w:szCs w:val="24"/>
              </w:rPr>
            </w:pPr>
          </w:p>
        </w:tc>
        <w:tc>
          <w:tcPr>
            <w:tcW w:w="420" w:type="pct"/>
            <w:vAlign w:val="center"/>
          </w:tcPr>
          <w:p w:rsidR="00BE5D87" w:rsidRPr="00490960" w:rsidRDefault="00BE5D87" w:rsidP="00495DF9">
            <w:pPr>
              <w:jc w:val="center"/>
              <w:rPr>
                <w:bCs/>
                <w:szCs w:val="24"/>
              </w:rPr>
            </w:pPr>
          </w:p>
        </w:tc>
        <w:tc>
          <w:tcPr>
            <w:tcW w:w="727" w:type="pct"/>
            <w:vAlign w:val="center"/>
          </w:tcPr>
          <w:p w:rsidR="00BE5D87" w:rsidRPr="00490960" w:rsidRDefault="00BE5D87" w:rsidP="00495DF9">
            <w:pPr>
              <w:jc w:val="center"/>
              <w:rPr>
                <w:bCs/>
                <w:szCs w:val="24"/>
              </w:rPr>
            </w:pPr>
          </w:p>
        </w:tc>
      </w:tr>
      <w:tr w:rsidR="00BE5D87" w:rsidRPr="00490960" w:rsidTr="00BE5D87">
        <w:tc>
          <w:tcPr>
            <w:tcW w:w="3433" w:type="pct"/>
          </w:tcPr>
          <w:p w:rsidR="00BE5D87" w:rsidRPr="00490960" w:rsidRDefault="00BE5D87" w:rsidP="00495DF9">
            <w:pPr>
              <w:rPr>
                <w:bCs/>
                <w:szCs w:val="24"/>
              </w:rPr>
            </w:pPr>
            <w:r w:rsidRPr="00490960">
              <w:rPr>
                <w:bCs/>
                <w:szCs w:val="24"/>
              </w:rPr>
              <w:t>Первичным облаком</w:t>
            </w:r>
          </w:p>
        </w:tc>
        <w:tc>
          <w:tcPr>
            <w:tcW w:w="420" w:type="pct"/>
            <w:vAlign w:val="center"/>
          </w:tcPr>
          <w:p w:rsidR="00BE5D87" w:rsidRPr="00490960" w:rsidRDefault="00BE5D87" w:rsidP="00495DF9">
            <w:pPr>
              <w:jc w:val="center"/>
              <w:rPr>
                <w:bCs/>
                <w:szCs w:val="24"/>
              </w:rPr>
            </w:pPr>
            <w:r w:rsidRPr="00490960">
              <w:rPr>
                <w:bCs/>
                <w:szCs w:val="24"/>
              </w:rPr>
              <w:t>1,58</w:t>
            </w:r>
          </w:p>
        </w:tc>
        <w:tc>
          <w:tcPr>
            <w:tcW w:w="420" w:type="pct"/>
            <w:vAlign w:val="center"/>
          </w:tcPr>
          <w:p w:rsidR="00BE5D87" w:rsidRPr="00490960" w:rsidRDefault="00BE5D87" w:rsidP="00495DF9">
            <w:pPr>
              <w:jc w:val="center"/>
              <w:rPr>
                <w:bCs/>
                <w:szCs w:val="24"/>
              </w:rPr>
            </w:pPr>
            <w:r w:rsidRPr="00490960">
              <w:rPr>
                <w:bCs/>
                <w:szCs w:val="24"/>
              </w:rPr>
              <w:t>21,5</w:t>
            </w:r>
          </w:p>
        </w:tc>
        <w:tc>
          <w:tcPr>
            <w:tcW w:w="727" w:type="pct"/>
            <w:vAlign w:val="center"/>
          </w:tcPr>
          <w:p w:rsidR="00BE5D87" w:rsidRPr="00490960" w:rsidRDefault="00BE5D87" w:rsidP="00495DF9">
            <w:pPr>
              <w:jc w:val="center"/>
              <w:rPr>
                <w:bCs/>
                <w:szCs w:val="24"/>
              </w:rPr>
            </w:pPr>
            <w:r w:rsidRPr="00490960">
              <w:rPr>
                <w:bCs/>
                <w:szCs w:val="24"/>
              </w:rPr>
              <w:t>2,0</w:t>
            </w:r>
          </w:p>
        </w:tc>
      </w:tr>
      <w:tr w:rsidR="00BE5D87" w:rsidRPr="00490960" w:rsidTr="00BE5D87">
        <w:tc>
          <w:tcPr>
            <w:tcW w:w="3433" w:type="pct"/>
          </w:tcPr>
          <w:p w:rsidR="00BE5D87" w:rsidRPr="00490960" w:rsidRDefault="00BE5D87" w:rsidP="00495DF9">
            <w:pPr>
              <w:rPr>
                <w:bCs/>
                <w:szCs w:val="24"/>
              </w:rPr>
            </w:pPr>
            <w:r w:rsidRPr="00490960">
              <w:rPr>
                <w:bCs/>
                <w:szCs w:val="24"/>
              </w:rPr>
              <w:t>Вторичным облаком</w:t>
            </w:r>
          </w:p>
        </w:tc>
        <w:tc>
          <w:tcPr>
            <w:tcW w:w="420" w:type="pct"/>
            <w:vAlign w:val="center"/>
          </w:tcPr>
          <w:p w:rsidR="00BE5D87" w:rsidRPr="00490960" w:rsidRDefault="00BE5D87" w:rsidP="00495DF9">
            <w:pPr>
              <w:jc w:val="center"/>
              <w:rPr>
                <w:bCs/>
                <w:szCs w:val="24"/>
              </w:rPr>
            </w:pPr>
            <w:r w:rsidRPr="00490960">
              <w:rPr>
                <w:bCs/>
                <w:szCs w:val="24"/>
              </w:rPr>
              <w:t>3,2</w:t>
            </w:r>
          </w:p>
        </w:tc>
        <w:tc>
          <w:tcPr>
            <w:tcW w:w="420" w:type="pct"/>
            <w:vAlign w:val="center"/>
          </w:tcPr>
          <w:p w:rsidR="00BE5D87" w:rsidRPr="00490960" w:rsidRDefault="00BE5D87" w:rsidP="00495DF9">
            <w:pPr>
              <w:jc w:val="center"/>
              <w:rPr>
                <w:bCs/>
                <w:szCs w:val="24"/>
              </w:rPr>
            </w:pPr>
            <w:r w:rsidRPr="00490960">
              <w:rPr>
                <w:bCs/>
                <w:szCs w:val="24"/>
              </w:rPr>
              <w:t>43,4</w:t>
            </w:r>
          </w:p>
        </w:tc>
        <w:tc>
          <w:tcPr>
            <w:tcW w:w="727" w:type="pct"/>
            <w:vAlign w:val="center"/>
          </w:tcPr>
          <w:p w:rsidR="00BE5D87" w:rsidRPr="00490960" w:rsidRDefault="00BE5D87" w:rsidP="00495DF9">
            <w:pPr>
              <w:jc w:val="center"/>
              <w:rPr>
                <w:bCs/>
                <w:szCs w:val="24"/>
              </w:rPr>
            </w:pPr>
            <w:r w:rsidRPr="00490960">
              <w:rPr>
                <w:bCs/>
                <w:szCs w:val="24"/>
              </w:rPr>
              <w:t>4,3</w:t>
            </w:r>
          </w:p>
        </w:tc>
      </w:tr>
      <w:tr w:rsidR="00BE5D87" w:rsidRPr="00490960" w:rsidTr="00BE5D87">
        <w:tc>
          <w:tcPr>
            <w:tcW w:w="3433" w:type="pct"/>
          </w:tcPr>
          <w:p w:rsidR="00BE5D87" w:rsidRPr="00490960" w:rsidRDefault="00BE5D87" w:rsidP="00495DF9">
            <w:pPr>
              <w:rPr>
                <w:bCs/>
                <w:szCs w:val="24"/>
              </w:rPr>
            </w:pPr>
            <w:r w:rsidRPr="00490960">
              <w:rPr>
                <w:bCs/>
                <w:szCs w:val="24"/>
              </w:rPr>
              <w:t>Полная</w:t>
            </w:r>
          </w:p>
        </w:tc>
        <w:tc>
          <w:tcPr>
            <w:tcW w:w="420" w:type="pct"/>
            <w:vAlign w:val="center"/>
          </w:tcPr>
          <w:p w:rsidR="00BE5D87" w:rsidRPr="00490960" w:rsidRDefault="00BE5D87" w:rsidP="00495DF9">
            <w:pPr>
              <w:jc w:val="center"/>
              <w:rPr>
                <w:bCs/>
                <w:szCs w:val="24"/>
              </w:rPr>
            </w:pPr>
            <w:r w:rsidRPr="00490960">
              <w:rPr>
                <w:bCs/>
                <w:szCs w:val="24"/>
              </w:rPr>
              <w:t>4,0</w:t>
            </w:r>
          </w:p>
        </w:tc>
        <w:tc>
          <w:tcPr>
            <w:tcW w:w="420" w:type="pct"/>
            <w:vAlign w:val="center"/>
          </w:tcPr>
          <w:p w:rsidR="00BE5D87" w:rsidRPr="00490960" w:rsidRDefault="00BE5D87" w:rsidP="00495DF9">
            <w:pPr>
              <w:jc w:val="center"/>
              <w:rPr>
                <w:bCs/>
                <w:szCs w:val="24"/>
              </w:rPr>
            </w:pPr>
            <w:r w:rsidRPr="00490960">
              <w:rPr>
                <w:bCs/>
                <w:szCs w:val="24"/>
              </w:rPr>
              <w:t>54,1</w:t>
            </w:r>
          </w:p>
        </w:tc>
        <w:tc>
          <w:tcPr>
            <w:tcW w:w="727" w:type="pct"/>
            <w:vAlign w:val="center"/>
          </w:tcPr>
          <w:p w:rsidR="00BE5D87" w:rsidRPr="00490960" w:rsidRDefault="00BE5D87" w:rsidP="00495DF9">
            <w:pPr>
              <w:jc w:val="center"/>
              <w:rPr>
                <w:bCs/>
                <w:szCs w:val="24"/>
              </w:rPr>
            </w:pPr>
            <w:r w:rsidRPr="00490960">
              <w:rPr>
                <w:bCs/>
                <w:szCs w:val="24"/>
              </w:rPr>
              <w:t>5,2</w:t>
            </w:r>
          </w:p>
        </w:tc>
      </w:tr>
      <w:tr w:rsidR="00BE5D87" w:rsidRPr="00490960" w:rsidTr="00BE5D87">
        <w:tc>
          <w:tcPr>
            <w:tcW w:w="3433" w:type="pct"/>
          </w:tcPr>
          <w:p w:rsidR="00BE5D87" w:rsidRPr="00490960" w:rsidRDefault="00BE5D87" w:rsidP="00495DF9">
            <w:pPr>
              <w:rPr>
                <w:bCs/>
                <w:szCs w:val="24"/>
              </w:rPr>
            </w:pPr>
            <w:r w:rsidRPr="00490960">
              <w:rPr>
                <w:bCs/>
                <w:szCs w:val="24"/>
              </w:rPr>
              <w:t>Предельно возможная глубина переноса воздушных масс, км</w:t>
            </w:r>
          </w:p>
        </w:tc>
        <w:tc>
          <w:tcPr>
            <w:tcW w:w="420" w:type="pct"/>
            <w:vAlign w:val="center"/>
          </w:tcPr>
          <w:p w:rsidR="00BE5D87" w:rsidRPr="00490960" w:rsidRDefault="00BE5D87" w:rsidP="00495DF9">
            <w:pPr>
              <w:jc w:val="center"/>
              <w:rPr>
                <w:bCs/>
                <w:szCs w:val="24"/>
              </w:rPr>
            </w:pPr>
            <w:r w:rsidRPr="00490960">
              <w:rPr>
                <w:bCs/>
                <w:szCs w:val="24"/>
              </w:rPr>
              <w:t>5</w:t>
            </w:r>
          </w:p>
        </w:tc>
        <w:tc>
          <w:tcPr>
            <w:tcW w:w="420" w:type="pct"/>
            <w:vAlign w:val="center"/>
          </w:tcPr>
          <w:p w:rsidR="00BE5D87" w:rsidRPr="00490960" w:rsidRDefault="00BE5D87" w:rsidP="00495DF9">
            <w:pPr>
              <w:jc w:val="center"/>
              <w:rPr>
                <w:bCs/>
                <w:szCs w:val="24"/>
              </w:rPr>
            </w:pPr>
            <w:r w:rsidRPr="00490960">
              <w:rPr>
                <w:bCs/>
                <w:szCs w:val="24"/>
              </w:rPr>
              <w:t>5</w:t>
            </w:r>
          </w:p>
        </w:tc>
        <w:tc>
          <w:tcPr>
            <w:tcW w:w="727" w:type="pct"/>
            <w:vAlign w:val="center"/>
          </w:tcPr>
          <w:p w:rsidR="00BE5D87" w:rsidRPr="00490960" w:rsidRDefault="00BE5D87" w:rsidP="00495DF9">
            <w:pPr>
              <w:jc w:val="center"/>
              <w:rPr>
                <w:bCs/>
                <w:szCs w:val="24"/>
              </w:rPr>
            </w:pPr>
            <w:r w:rsidRPr="00490960">
              <w:rPr>
                <w:bCs/>
                <w:szCs w:val="24"/>
              </w:rPr>
              <w:t>5</w:t>
            </w:r>
          </w:p>
        </w:tc>
      </w:tr>
      <w:tr w:rsidR="00BE5D87" w:rsidRPr="00490960" w:rsidTr="00BE5D87">
        <w:tc>
          <w:tcPr>
            <w:tcW w:w="3433" w:type="pct"/>
          </w:tcPr>
          <w:p w:rsidR="00BE5D87" w:rsidRPr="00490960" w:rsidRDefault="00BE5D87" w:rsidP="00495DF9">
            <w:pPr>
              <w:rPr>
                <w:bCs/>
                <w:szCs w:val="24"/>
              </w:rPr>
            </w:pPr>
            <w:r w:rsidRPr="00490960">
              <w:rPr>
                <w:bCs/>
                <w:szCs w:val="24"/>
              </w:rPr>
              <w:t>Глубина зоны заражения АХОВ за 1 час, км</w:t>
            </w:r>
          </w:p>
        </w:tc>
        <w:tc>
          <w:tcPr>
            <w:tcW w:w="420" w:type="pct"/>
            <w:vAlign w:val="center"/>
          </w:tcPr>
          <w:p w:rsidR="00BE5D87" w:rsidRPr="00490960" w:rsidRDefault="00BE5D87" w:rsidP="00495DF9">
            <w:pPr>
              <w:jc w:val="center"/>
              <w:rPr>
                <w:bCs/>
                <w:szCs w:val="24"/>
              </w:rPr>
            </w:pPr>
            <w:r w:rsidRPr="00490960">
              <w:rPr>
                <w:bCs/>
                <w:szCs w:val="24"/>
              </w:rPr>
              <w:t>4,0</w:t>
            </w:r>
          </w:p>
        </w:tc>
        <w:tc>
          <w:tcPr>
            <w:tcW w:w="420" w:type="pct"/>
            <w:vAlign w:val="center"/>
          </w:tcPr>
          <w:p w:rsidR="00BE5D87" w:rsidRPr="00490960" w:rsidRDefault="00BE5D87" w:rsidP="00495DF9">
            <w:pPr>
              <w:jc w:val="center"/>
              <w:rPr>
                <w:bCs/>
                <w:szCs w:val="24"/>
              </w:rPr>
            </w:pPr>
            <w:r w:rsidRPr="00490960">
              <w:rPr>
                <w:bCs/>
                <w:szCs w:val="24"/>
              </w:rPr>
              <w:t>5</w:t>
            </w:r>
          </w:p>
        </w:tc>
        <w:tc>
          <w:tcPr>
            <w:tcW w:w="727" w:type="pct"/>
            <w:vAlign w:val="center"/>
          </w:tcPr>
          <w:p w:rsidR="00BE5D87" w:rsidRPr="00490960" w:rsidRDefault="00BE5D87" w:rsidP="00495DF9">
            <w:pPr>
              <w:jc w:val="center"/>
              <w:rPr>
                <w:bCs/>
                <w:szCs w:val="24"/>
              </w:rPr>
            </w:pPr>
            <w:r w:rsidRPr="00490960">
              <w:rPr>
                <w:bCs/>
                <w:szCs w:val="24"/>
              </w:rPr>
              <w:t>5,0</w:t>
            </w:r>
          </w:p>
        </w:tc>
      </w:tr>
      <w:tr w:rsidR="00BE5D87" w:rsidRPr="00490960" w:rsidTr="00BE5D87">
        <w:tc>
          <w:tcPr>
            <w:tcW w:w="3433" w:type="pct"/>
          </w:tcPr>
          <w:p w:rsidR="00BE5D87" w:rsidRPr="00490960" w:rsidRDefault="00BE5D87" w:rsidP="00495DF9">
            <w:pPr>
              <w:rPr>
                <w:bCs/>
                <w:szCs w:val="24"/>
              </w:rPr>
            </w:pPr>
            <w:r w:rsidRPr="00490960">
              <w:rPr>
                <w:bCs/>
                <w:szCs w:val="24"/>
              </w:rPr>
              <w:t>Предельно возможная глубина зоны заражения АХОВ, км</w:t>
            </w:r>
          </w:p>
        </w:tc>
        <w:tc>
          <w:tcPr>
            <w:tcW w:w="420" w:type="pct"/>
            <w:vAlign w:val="center"/>
          </w:tcPr>
          <w:p w:rsidR="00BE5D87" w:rsidRPr="00490960" w:rsidRDefault="00BE5D87" w:rsidP="00495DF9">
            <w:pPr>
              <w:jc w:val="center"/>
              <w:rPr>
                <w:bCs/>
                <w:szCs w:val="24"/>
              </w:rPr>
            </w:pPr>
            <w:r w:rsidRPr="00490960">
              <w:rPr>
                <w:bCs/>
                <w:szCs w:val="24"/>
              </w:rPr>
              <w:t>4,65</w:t>
            </w:r>
          </w:p>
        </w:tc>
        <w:tc>
          <w:tcPr>
            <w:tcW w:w="420" w:type="pct"/>
            <w:vAlign w:val="center"/>
          </w:tcPr>
          <w:p w:rsidR="00BE5D87" w:rsidRPr="00490960" w:rsidRDefault="00BE5D87" w:rsidP="00495DF9">
            <w:pPr>
              <w:jc w:val="center"/>
              <w:rPr>
                <w:bCs/>
                <w:szCs w:val="24"/>
              </w:rPr>
            </w:pPr>
            <w:r w:rsidRPr="00490960">
              <w:rPr>
                <w:bCs/>
                <w:szCs w:val="24"/>
              </w:rPr>
              <w:t>64,27</w:t>
            </w:r>
          </w:p>
        </w:tc>
        <w:tc>
          <w:tcPr>
            <w:tcW w:w="727" w:type="pct"/>
            <w:vAlign w:val="center"/>
          </w:tcPr>
          <w:p w:rsidR="00BE5D87" w:rsidRPr="00490960" w:rsidRDefault="00BE5D87" w:rsidP="00495DF9">
            <w:pPr>
              <w:jc w:val="center"/>
              <w:rPr>
                <w:bCs/>
                <w:szCs w:val="24"/>
              </w:rPr>
            </w:pPr>
            <w:r w:rsidRPr="00490960">
              <w:rPr>
                <w:bCs/>
                <w:szCs w:val="24"/>
              </w:rPr>
              <w:t>5,9</w:t>
            </w:r>
          </w:p>
        </w:tc>
      </w:tr>
      <w:tr w:rsidR="00BE5D87" w:rsidRPr="00490960" w:rsidTr="00BE5D87">
        <w:trPr>
          <w:trHeight w:val="125"/>
        </w:trPr>
        <w:tc>
          <w:tcPr>
            <w:tcW w:w="3433" w:type="pct"/>
          </w:tcPr>
          <w:p w:rsidR="00BE5D87" w:rsidRPr="00490960" w:rsidRDefault="00BE5D87" w:rsidP="00495DF9">
            <w:pPr>
              <w:rPr>
                <w:bCs/>
                <w:szCs w:val="24"/>
              </w:rPr>
            </w:pPr>
            <w:r w:rsidRPr="00490960">
              <w:rPr>
                <w:bCs/>
                <w:szCs w:val="24"/>
              </w:rPr>
              <w:t>Площадь зоны заражения облаком АХОВ, км²</w:t>
            </w:r>
          </w:p>
        </w:tc>
        <w:tc>
          <w:tcPr>
            <w:tcW w:w="420" w:type="pct"/>
            <w:vAlign w:val="center"/>
          </w:tcPr>
          <w:p w:rsidR="00BE5D87" w:rsidRPr="00490960" w:rsidRDefault="00BE5D87" w:rsidP="00495DF9">
            <w:pPr>
              <w:jc w:val="center"/>
              <w:rPr>
                <w:bCs/>
                <w:szCs w:val="24"/>
              </w:rPr>
            </w:pPr>
          </w:p>
        </w:tc>
        <w:tc>
          <w:tcPr>
            <w:tcW w:w="420" w:type="pct"/>
            <w:vAlign w:val="center"/>
          </w:tcPr>
          <w:p w:rsidR="00BE5D87" w:rsidRPr="00490960" w:rsidRDefault="00BE5D87" w:rsidP="00495DF9">
            <w:pPr>
              <w:jc w:val="center"/>
              <w:rPr>
                <w:bCs/>
                <w:szCs w:val="24"/>
              </w:rPr>
            </w:pPr>
          </w:p>
        </w:tc>
        <w:tc>
          <w:tcPr>
            <w:tcW w:w="727" w:type="pct"/>
            <w:vAlign w:val="center"/>
          </w:tcPr>
          <w:p w:rsidR="00BE5D87" w:rsidRPr="00490960" w:rsidRDefault="00BE5D87" w:rsidP="00495DF9">
            <w:pPr>
              <w:jc w:val="center"/>
              <w:rPr>
                <w:bCs/>
                <w:szCs w:val="24"/>
              </w:rPr>
            </w:pPr>
          </w:p>
        </w:tc>
      </w:tr>
      <w:tr w:rsidR="00BE5D87" w:rsidRPr="00490960" w:rsidTr="00BE5D87">
        <w:tc>
          <w:tcPr>
            <w:tcW w:w="3433" w:type="pct"/>
          </w:tcPr>
          <w:p w:rsidR="00BE5D87" w:rsidRPr="00490960" w:rsidRDefault="00BE5D87" w:rsidP="00495DF9">
            <w:pPr>
              <w:rPr>
                <w:bCs/>
                <w:szCs w:val="24"/>
              </w:rPr>
            </w:pPr>
            <w:r w:rsidRPr="00490960">
              <w:rPr>
                <w:bCs/>
                <w:szCs w:val="24"/>
              </w:rPr>
              <w:t>Возможная</w:t>
            </w:r>
          </w:p>
        </w:tc>
        <w:tc>
          <w:tcPr>
            <w:tcW w:w="420" w:type="pct"/>
            <w:vAlign w:val="center"/>
          </w:tcPr>
          <w:p w:rsidR="00BE5D87" w:rsidRPr="00490960" w:rsidRDefault="00BE5D87" w:rsidP="00495DF9">
            <w:pPr>
              <w:jc w:val="center"/>
              <w:rPr>
                <w:bCs/>
                <w:szCs w:val="24"/>
              </w:rPr>
            </w:pPr>
            <w:r w:rsidRPr="00490960">
              <w:rPr>
                <w:bCs/>
                <w:szCs w:val="24"/>
              </w:rPr>
              <w:t>25,41</w:t>
            </w:r>
          </w:p>
        </w:tc>
        <w:tc>
          <w:tcPr>
            <w:tcW w:w="420" w:type="pct"/>
            <w:vAlign w:val="center"/>
          </w:tcPr>
          <w:p w:rsidR="00BE5D87" w:rsidRPr="00490960" w:rsidRDefault="00BE5D87" w:rsidP="00495DF9">
            <w:pPr>
              <w:jc w:val="center"/>
              <w:rPr>
                <w:bCs/>
                <w:szCs w:val="24"/>
              </w:rPr>
            </w:pPr>
            <w:r w:rsidRPr="00490960">
              <w:rPr>
                <w:bCs/>
                <w:szCs w:val="24"/>
              </w:rPr>
              <w:t>39,24</w:t>
            </w:r>
          </w:p>
        </w:tc>
        <w:tc>
          <w:tcPr>
            <w:tcW w:w="727" w:type="pct"/>
            <w:vAlign w:val="center"/>
          </w:tcPr>
          <w:p w:rsidR="00BE5D87" w:rsidRPr="00490960" w:rsidRDefault="00BE5D87" w:rsidP="00495DF9">
            <w:pPr>
              <w:jc w:val="center"/>
              <w:rPr>
                <w:bCs/>
                <w:szCs w:val="24"/>
              </w:rPr>
            </w:pPr>
            <w:r w:rsidRPr="00490960">
              <w:rPr>
                <w:bCs/>
                <w:szCs w:val="24"/>
              </w:rPr>
              <w:t>39,2</w:t>
            </w:r>
          </w:p>
        </w:tc>
      </w:tr>
      <w:tr w:rsidR="00BE5D87" w:rsidRPr="00490960" w:rsidTr="00BE5D87">
        <w:tc>
          <w:tcPr>
            <w:tcW w:w="3433" w:type="pct"/>
          </w:tcPr>
          <w:p w:rsidR="00BE5D87" w:rsidRPr="00490960" w:rsidRDefault="00BE5D87" w:rsidP="00495DF9">
            <w:pPr>
              <w:rPr>
                <w:bCs/>
                <w:szCs w:val="24"/>
              </w:rPr>
            </w:pPr>
            <w:r w:rsidRPr="00490960">
              <w:rPr>
                <w:bCs/>
                <w:szCs w:val="24"/>
              </w:rPr>
              <w:t>Фактическая</w:t>
            </w:r>
          </w:p>
        </w:tc>
        <w:tc>
          <w:tcPr>
            <w:tcW w:w="420" w:type="pct"/>
            <w:vAlign w:val="center"/>
          </w:tcPr>
          <w:p w:rsidR="00BE5D87" w:rsidRPr="00490960" w:rsidRDefault="00BE5D87" w:rsidP="00495DF9">
            <w:pPr>
              <w:jc w:val="center"/>
              <w:rPr>
                <w:bCs/>
                <w:szCs w:val="24"/>
              </w:rPr>
            </w:pPr>
            <w:r w:rsidRPr="00490960">
              <w:rPr>
                <w:bCs/>
                <w:szCs w:val="24"/>
              </w:rPr>
              <w:t>1,34</w:t>
            </w:r>
          </w:p>
        </w:tc>
        <w:tc>
          <w:tcPr>
            <w:tcW w:w="420" w:type="pct"/>
            <w:vAlign w:val="center"/>
          </w:tcPr>
          <w:p w:rsidR="00BE5D87" w:rsidRPr="00490960" w:rsidRDefault="00BE5D87" w:rsidP="00495DF9">
            <w:pPr>
              <w:jc w:val="center"/>
              <w:rPr>
                <w:bCs/>
                <w:szCs w:val="24"/>
              </w:rPr>
            </w:pPr>
            <w:r w:rsidRPr="00490960">
              <w:rPr>
                <w:bCs/>
                <w:szCs w:val="24"/>
              </w:rPr>
              <w:t>2,025</w:t>
            </w:r>
          </w:p>
        </w:tc>
        <w:tc>
          <w:tcPr>
            <w:tcW w:w="727" w:type="pct"/>
            <w:vAlign w:val="center"/>
          </w:tcPr>
          <w:p w:rsidR="00BE5D87" w:rsidRPr="00490960" w:rsidRDefault="00BE5D87" w:rsidP="00495DF9">
            <w:pPr>
              <w:jc w:val="center"/>
              <w:rPr>
                <w:bCs/>
                <w:szCs w:val="24"/>
              </w:rPr>
            </w:pPr>
            <w:r w:rsidRPr="00490960">
              <w:rPr>
                <w:bCs/>
                <w:szCs w:val="24"/>
              </w:rPr>
              <w:t>2,03</w:t>
            </w:r>
          </w:p>
        </w:tc>
      </w:tr>
    </w:tbl>
    <w:p w:rsidR="000E2740" w:rsidRPr="00490960" w:rsidRDefault="000E2740" w:rsidP="00495DF9">
      <w:pPr>
        <w:ind w:firstLine="709"/>
        <w:rPr>
          <w:bCs/>
          <w:szCs w:val="24"/>
        </w:rPr>
      </w:pPr>
    </w:p>
    <w:p w:rsidR="00622D16" w:rsidRPr="0075790C" w:rsidRDefault="00622D16" w:rsidP="00495DF9">
      <w:pPr>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 xml:space="preserve">1. </w:t>
      </w:r>
      <w:r w:rsidR="00B9688D" w:rsidRPr="0052687B">
        <w:rPr>
          <w:szCs w:val="24"/>
        </w:rPr>
        <w:t xml:space="preserve">При авариях в рассмотренных вариантах на автомобильной дороге в течение расчётного часа поражающие факторы АХОВ, частично могут оказать своё влияние на территорию МО </w:t>
      </w:r>
      <w:r w:rsidR="00B9688D">
        <w:rPr>
          <w:szCs w:val="24"/>
        </w:rPr>
        <w:t>Кобринское</w:t>
      </w:r>
      <w:r w:rsidR="00B9688D" w:rsidRPr="0052687B">
        <w:rPr>
          <w:szCs w:val="24"/>
        </w:rPr>
        <w:t xml:space="preserve"> сельское поселение:</w:t>
      </w:r>
    </w:p>
    <w:p w:rsidR="00B9688D" w:rsidRPr="0052687B" w:rsidRDefault="00B9688D" w:rsidP="00495DF9">
      <w:pPr>
        <w:ind w:firstLine="709"/>
        <w:rPr>
          <w:szCs w:val="24"/>
        </w:rPr>
      </w:pPr>
      <w:r w:rsidRPr="0052687B">
        <w:rPr>
          <w:szCs w:val="24"/>
        </w:rPr>
        <w:t>– в радиусе 4 км от места аварии пары хлора, при этом подход заражённого облака с концентрацией порогового воздействия на человека на селитебную зону маловероятен;</w:t>
      </w:r>
    </w:p>
    <w:p w:rsidR="00622D16" w:rsidRPr="00490960" w:rsidRDefault="00B9688D" w:rsidP="00495DF9">
      <w:pPr>
        <w:pStyle w:val="aff0"/>
        <w:ind w:left="0" w:firstLine="709"/>
        <w:contextualSpacing/>
        <w:rPr>
          <w:szCs w:val="24"/>
        </w:rPr>
      </w:pPr>
      <w:r w:rsidRPr="0052687B">
        <w:rPr>
          <w:szCs w:val="24"/>
        </w:rPr>
        <w:t>–  в радиусе 1,7 км от места аварии пары аммиака, при этом подход заражённого облака с концентрацией порогового воздействия на человека до селитебной зоны маловероятен.</w:t>
      </w:r>
    </w:p>
    <w:p w:rsidR="000E2740" w:rsidRPr="00490960" w:rsidRDefault="000E2740" w:rsidP="00495DF9">
      <w:pPr>
        <w:ind w:firstLine="709"/>
        <w:rPr>
          <w:szCs w:val="24"/>
        </w:rPr>
      </w:pPr>
    </w:p>
    <w:p w:rsidR="00622D16" w:rsidRPr="00490960" w:rsidRDefault="00622D16" w:rsidP="00495DF9">
      <w:pPr>
        <w:ind w:firstLine="709"/>
        <w:rPr>
          <w:b/>
          <w:szCs w:val="24"/>
        </w:rPr>
      </w:pPr>
      <w:r w:rsidRPr="00490960">
        <w:rPr>
          <w:b/>
          <w:szCs w:val="24"/>
        </w:rPr>
        <w:lastRenderedPageBreak/>
        <w:t>Аварии с ГСМ, СУГ</w:t>
      </w:r>
    </w:p>
    <w:p w:rsidR="00622D16" w:rsidRPr="00490960" w:rsidRDefault="00622D16" w:rsidP="00495DF9">
      <w:pPr>
        <w:ind w:firstLine="709"/>
        <w:rPr>
          <w:szCs w:val="24"/>
        </w:rPr>
      </w:pPr>
      <w:r w:rsidRPr="00490960">
        <w:rPr>
          <w:szCs w:val="24"/>
        </w:rPr>
        <w:t xml:space="preserve">Зоны действия основных поражающих факторов при авариях на железной дороге (разгерметизация цистерн) рассчитаны для следующих условий: </w:t>
      </w:r>
    </w:p>
    <w:p w:rsidR="00D90408" w:rsidRPr="00490960" w:rsidRDefault="00D90408" w:rsidP="00D90408">
      <w:pPr>
        <w:widowControl w:val="0"/>
        <w:ind w:firstLine="709"/>
        <w:rPr>
          <w:snapToGrid w:val="0"/>
          <w:szCs w:val="24"/>
        </w:rPr>
      </w:pPr>
      <w:r w:rsidRPr="00490960">
        <w:rPr>
          <w:szCs w:val="24"/>
        </w:rPr>
        <w:t>1.</w:t>
      </w:r>
      <w:r w:rsidRPr="00490960">
        <w:rPr>
          <w:snapToGrid w:val="0"/>
          <w:szCs w:val="24"/>
        </w:rPr>
        <w:t xml:space="preserve"> Тип ГСМ (бензин), СУГ (3 класс).</w:t>
      </w:r>
    </w:p>
    <w:p w:rsidR="00D90408" w:rsidRPr="00490960" w:rsidRDefault="00D90408" w:rsidP="00D90408">
      <w:pPr>
        <w:widowControl w:val="0"/>
        <w:ind w:firstLine="709"/>
        <w:rPr>
          <w:snapToGrid w:val="0"/>
          <w:szCs w:val="24"/>
        </w:rPr>
      </w:pPr>
      <w:r>
        <w:rPr>
          <w:szCs w:val="24"/>
        </w:rPr>
        <w:t>2</w:t>
      </w:r>
      <w:r w:rsidRPr="00490960">
        <w:rPr>
          <w:szCs w:val="24"/>
        </w:rPr>
        <w:t>.</w:t>
      </w:r>
      <w:r w:rsidRPr="00490960">
        <w:rPr>
          <w:snapToGrid w:val="0"/>
          <w:szCs w:val="24"/>
        </w:rPr>
        <w:t xml:space="preserve"> Емкость железнодорожной цистерны с:</w:t>
      </w:r>
    </w:p>
    <w:p w:rsidR="00D90408" w:rsidRPr="00490960" w:rsidRDefault="00D90408" w:rsidP="00D90408">
      <w:pPr>
        <w:widowControl w:val="0"/>
        <w:ind w:firstLine="709"/>
        <w:rPr>
          <w:snapToGrid w:val="0"/>
          <w:szCs w:val="24"/>
        </w:rPr>
      </w:pPr>
      <w:r w:rsidRPr="00490960">
        <w:rPr>
          <w:szCs w:val="24"/>
        </w:rPr>
        <w:t>–</w:t>
      </w:r>
      <w:r w:rsidRPr="00490960">
        <w:rPr>
          <w:snapToGrid w:val="0"/>
          <w:szCs w:val="24"/>
        </w:rPr>
        <w:t xml:space="preserve"> СУГ </w:t>
      </w:r>
      <w:r w:rsidRPr="00490960">
        <w:rPr>
          <w:szCs w:val="24"/>
        </w:rPr>
        <w:t>–</w:t>
      </w:r>
      <w:r>
        <w:rPr>
          <w:snapToGrid w:val="0"/>
          <w:szCs w:val="24"/>
        </w:rPr>
        <w:t xml:space="preserve"> 73 </w:t>
      </w:r>
      <w:r w:rsidRPr="00490960">
        <w:rPr>
          <w:snapToGrid w:val="0"/>
          <w:szCs w:val="24"/>
        </w:rPr>
        <w:t>м</w:t>
      </w:r>
      <w:r>
        <w:rPr>
          <w:snapToGrid w:val="0"/>
          <w:szCs w:val="24"/>
        </w:rPr>
        <w:t>³</w:t>
      </w:r>
      <w:r w:rsidRPr="00490960">
        <w:rPr>
          <w:snapToGrid w:val="0"/>
          <w:szCs w:val="24"/>
        </w:rPr>
        <w:t>;</w:t>
      </w:r>
    </w:p>
    <w:p w:rsidR="00D90408" w:rsidRPr="00490960" w:rsidRDefault="00D90408" w:rsidP="00D90408">
      <w:pPr>
        <w:widowControl w:val="0"/>
        <w:ind w:firstLine="709"/>
        <w:rPr>
          <w:snapToGrid w:val="0"/>
          <w:szCs w:val="24"/>
        </w:rPr>
      </w:pPr>
      <w:r w:rsidRPr="00490960">
        <w:rPr>
          <w:szCs w:val="24"/>
        </w:rPr>
        <w:t xml:space="preserve">– </w:t>
      </w:r>
      <w:r w:rsidRPr="00490960">
        <w:rPr>
          <w:snapToGrid w:val="0"/>
          <w:szCs w:val="24"/>
        </w:rPr>
        <w:t xml:space="preserve">ГСМ </w:t>
      </w:r>
      <w:r w:rsidRPr="00490960">
        <w:rPr>
          <w:szCs w:val="24"/>
        </w:rPr>
        <w:t>–</w:t>
      </w:r>
      <w:r>
        <w:rPr>
          <w:snapToGrid w:val="0"/>
          <w:szCs w:val="24"/>
        </w:rPr>
        <w:t xml:space="preserve"> 73 </w:t>
      </w:r>
      <w:r w:rsidRPr="00490960">
        <w:rPr>
          <w:snapToGrid w:val="0"/>
          <w:szCs w:val="24"/>
        </w:rPr>
        <w:t>м</w:t>
      </w:r>
      <w:r>
        <w:rPr>
          <w:snapToGrid w:val="0"/>
          <w:szCs w:val="24"/>
        </w:rPr>
        <w:t>³</w:t>
      </w:r>
      <w:r w:rsidRPr="00490960">
        <w:rPr>
          <w:snapToGrid w:val="0"/>
          <w:szCs w:val="24"/>
        </w:rPr>
        <w:t>.</w:t>
      </w:r>
    </w:p>
    <w:p w:rsidR="00D90408" w:rsidRPr="004C129E" w:rsidRDefault="00D90408" w:rsidP="00D90408">
      <w:pPr>
        <w:tabs>
          <w:tab w:val="num" w:pos="851"/>
        </w:tabs>
        <w:ind w:firstLine="709"/>
        <w:rPr>
          <w:color w:val="000000" w:themeColor="text1"/>
          <w:szCs w:val="24"/>
        </w:rPr>
      </w:pPr>
      <w:r>
        <w:rPr>
          <w:szCs w:val="24"/>
        </w:rPr>
        <w:t>3</w:t>
      </w:r>
      <w:r w:rsidRPr="00490960">
        <w:rPr>
          <w:szCs w:val="24"/>
        </w:rPr>
        <w:t>.</w:t>
      </w:r>
      <w:r w:rsidRPr="00490960">
        <w:rPr>
          <w:snapToGrid w:val="0"/>
          <w:szCs w:val="24"/>
        </w:rPr>
        <w:t xml:space="preserve"> </w:t>
      </w:r>
      <w:r>
        <w:rPr>
          <w:color w:val="000000" w:themeColor="text1"/>
          <w:szCs w:val="24"/>
        </w:rPr>
        <w:t>Д</w:t>
      </w:r>
      <w:r w:rsidRPr="004C129E">
        <w:rPr>
          <w:color w:val="000000" w:themeColor="text1"/>
          <w:szCs w:val="24"/>
        </w:rPr>
        <w:t xml:space="preserve">авление в емкостях с СУГ </w:t>
      </w:r>
      <w:r>
        <w:rPr>
          <w:color w:val="000000" w:themeColor="text1"/>
          <w:szCs w:val="24"/>
        </w:rPr>
        <w:t>–</w:t>
      </w:r>
      <w:r w:rsidRPr="004C129E">
        <w:rPr>
          <w:color w:val="000000" w:themeColor="text1"/>
          <w:szCs w:val="24"/>
        </w:rPr>
        <w:t xml:space="preserve"> 1,6 МПа;</w:t>
      </w:r>
    </w:p>
    <w:p w:rsidR="00D90408" w:rsidRPr="004C129E" w:rsidRDefault="00D90408" w:rsidP="00D90408">
      <w:pPr>
        <w:tabs>
          <w:tab w:val="num" w:pos="851"/>
        </w:tabs>
        <w:ind w:firstLine="709"/>
        <w:rPr>
          <w:color w:val="000000" w:themeColor="text1"/>
          <w:szCs w:val="24"/>
        </w:rPr>
      </w:pPr>
      <w:r>
        <w:rPr>
          <w:color w:val="000000" w:themeColor="text1"/>
          <w:szCs w:val="24"/>
        </w:rPr>
        <w:t>4. Р</w:t>
      </w:r>
      <w:r w:rsidRPr="004C129E">
        <w:rPr>
          <w:color w:val="000000" w:themeColor="text1"/>
          <w:szCs w:val="24"/>
        </w:rPr>
        <w:t xml:space="preserve">азлитие на подстилающую поверхность (асфальт) </w:t>
      </w:r>
      <w:r>
        <w:rPr>
          <w:color w:val="000000" w:themeColor="text1"/>
          <w:szCs w:val="24"/>
        </w:rPr>
        <w:t>–</w:t>
      </w:r>
      <w:r w:rsidRPr="004C129E">
        <w:rPr>
          <w:color w:val="000000" w:themeColor="text1"/>
          <w:szCs w:val="24"/>
        </w:rPr>
        <w:t xml:space="preserve"> свободное;</w:t>
      </w:r>
    </w:p>
    <w:p w:rsidR="00D90408" w:rsidRPr="00490960" w:rsidRDefault="00D90408" w:rsidP="00D90408">
      <w:pPr>
        <w:widowControl w:val="0"/>
        <w:ind w:firstLine="709"/>
        <w:rPr>
          <w:snapToGrid w:val="0"/>
          <w:szCs w:val="24"/>
        </w:rPr>
      </w:pPr>
      <w:r w:rsidRPr="00490960">
        <w:rPr>
          <w:szCs w:val="24"/>
        </w:rPr>
        <w:t>5.</w:t>
      </w:r>
      <w:r w:rsidRPr="00490960">
        <w:rPr>
          <w:snapToGrid w:val="0"/>
          <w:szCs w:val="24"/>
        </w:rPr>
        <w:t xml:space="preserve"> Толщина слоя разлития </w:t>
      </w:r>
      <w:r w:rsidRPr="00490960">
        <w:rPr>
          <w:szCs w:val="24"/>
        </w:rPr>
        <w:t>–</w:t>
      </w:r>
      <w:r w:rsidRPr="00490960">
        <w:rPr>
          <w:snapToGrid w:val="0"/>
          <w:szCs w:val="24"/>
        </w:rPr>
        <w:t xml:space="preserve"> 0,05 м.</w:t>
      </w:r>
    </w:p>
    <w:p w:rsidR="00D90408" w:rsidRPr="00490960" w:rsidRDefault="00D90408" w:rsidP="00D90408">
      <w:pPr>
        <w:widowControl w:val="0"/>
        <w:ind w:firstLine="709"/>
        <w:rPr>
          <w:snapToGrid w:val="0"/>
          <w:szCs w:val="24"/>
        </w:rPr>
      </w:pPr>
      <w:r w:rsidRPr="00490960">
        <w:rPr>
          <w:szCs w:val="24"/>
        </w:rPr>
        <w:t>6.</w:t>
      </w:r>
      <w:r w:rsidRPr="00490960">
        <w:rPr>
          <w:snapToGrid w:val="0"/>
          <w:szCs w:val="24"/>
        </w:rPr>
        <w:t xml:space="preserve"> Территория </w:t>
      </w:r>
      <w:r w:rsidRPr="00490960">
        <w:rPr>
          <w:szCs w:val="24"/>
        </w:rPr>
        <w:t>–</w:t>
      </w:r>
      <w:r w:rsidRPr="00490960">
        <w:rPr>
          <w:snapToGrid w:val="0"/>
          <w:szCs w:val="24"/>
        </w:rPr>
        <w:t xml:space="preserve"> слабо загроможденная.</w:t>
      </w:r>
    </w:p>
    <w:p w:rsidR="00D90408" w:rsidRPr="00490960" w:rsidRDefault="00D90408" w:rsidP="00D90408">
      <w:pPr>
        <w:widowControl w:val="0"/>
        <w:ind w:firstLine="709"/>
        <w:rPr>
          <w:snapToGrid w:val="0"/>
          <w:szCs w:val="24"/>
        </w:rPr>
      </w:pPr>
      <w:r w:rsidRPr="00490960">
        <w:rPr>
          <w:szCs w:val="24"/>
        </w:rPr>
        <w:t>7.</w:t>
      </w:r>
      <w:r w:rsidRPr="00490960">
        <w:rPr>
          <w:snapToGrid w:val="0"/>
          <w:szCs w:val="24"/>
        </w:rPr>
        <w:t xml:space="preserve"> Температура воздуха и почвы </w:t>
      </w:r>
      <w:r>
        <w:rPr>
          <w:snapToGrid w:val="0"/>
          <w:szCs w:val="24"/>
        </w:rPr>
        <w:t>–</w:t>
      </w:r>
      <w:r w:rsidRPr="00490960">
        <w:rPr>
          <w:snapToGrid w:val="0"/>
          <w:szCs w:val="24"/>
        </w:rPr>
        <w:t xml:space="preserve"> плюс 20 </w:t>
      </w:r>
      <w:r w:rsidRPr="00490960">
        <w:rPr>
          <w:snapToGrid w:val="0"/>
          <w:szCs w:val="24"/>
          <w:vertAlign w:val="superscript"/>
        </w:rPr>
        <w:t>о</w:t>
      </w:r>
      <w:r w:rsidRPr="00490960">
        <w:rPr>
          <w:snapToGrid w:val="0"/>
          <w:szCs w:val="24"/>
        </w:rPr>
        <w:t>С.</w:t>
      </w:r>
    </w:p>
    <w:p w:rsidR="00D90408" w:rsidRPr="00490960" w:rsidRDefault="00D90408" w:rsidP="00D90408">
      <w:pPr>
        <w:widowControl w:val="0"/>
        <w:ind w:firstLine="709"/>
        <w:rPr>
          <w:snapToGrid w:val="0"/>
          <w:szCs w:val="24"/>
        </w:rPr>
      </w:pPr>
      <w:r w:rsidRPr="00490960">
        <w:rPr>
          <w:szCs w:val="24"/>
        </w:rPr>
        <w:t>8.</w:t>
      </w:r>
      <w:r w:rsidRPr="00490960">
        <w:rPr>
          <w:snapToGrid w:val="0"/>
          <w:szCs w:val="24"/>
        </w:rPr>
        <w:t xml:space="preserve"> Скорость приземного ветра </w:t>
      </w:r>
      <w:r w:rsidRPr="00490960">
        <w:rPr>
          <w:szCs w:val="24"/>
        </w:rPr>
        <w:t>–</w:t>
      </w:r>
      <w:r w:rsidRPr="00490960">
        <w:rPr>
          <w:snapToGrid w:val="0"/>
          <w:szCs w:val="24"/>
        </w:rPr>
        <w:t xml:space="preserve"> 1 м/с.</w:t>
      </w:r>
    </w:p>
    <w:p w:rsidR="00D90408" w:rsidRPr="00490960" w:rsidRDefault="00D90408" w:rsidP="00D90408">
      <w:pPr>
        <w:widowControl w:val="0"/>
        <w:ind w:firstLine="709"/>
        <w:rPr>
          <w:snapToGrid w:val="0"/>
          <w:szCs w:val="24"/>
        </w:rPr>
      </w:pPr>
      <w:r w:rsidRPr="00490960">
        <w:rPr>
          <w:szCs w:val="24"/>
        </w:rPr>
        <w:t>9.</w:t>
      </w:r>
      <w:r w:rsidRPr="00490960">
        <w:rPr>
          <w:snapToGrid w:val="0"/>
          <w:szCs w:val="24"/>
        </w:rPr>
        <w:t xml:space="preserve"> Возможный дрейф облака ТВС </w:t>
      </w:r>
      <w:r w:rsidRPr="00490960">
        <w:rPr>
          <w:szCs w:val="24"/>
        </w:rPr>
        <w:t>–</w:t>
      </w:r>
      <w:r w:rsidRPr="00490960">
        <w:rPr>
          <w:snapToGrid w:val="0"/>
          <w:szCs w:val="24"/>
        </w:rPr>
        <w:t xml:space="preserve"> 15-100 м.</w:t>
      </w:r>
    </w:p>
    <w:p w:rsidR="00D90408" w:rsidRPr="00490960" w:rsidRDefault="00D90408" w:rsidP="00D90408">
      <w:pPr>
        <w:widowControl w:val="0"/>
        <w:ind w:firstLine="709"/>
        <w:rPr>
          <w:snapToGrid w:val="0"/>
          <w:szCs w:val="24"/>
        </w:rPr>
      </w:pPr>
      <w:r w:rsidRPr="00490960">
        <w:rPr>
          <w:szCs w:val="24"/>
        </w:rPr>
        <w:t xml:space="preserve">10. </w:t>
      </w:r>
      <w:r w:rsidRPr="00490960">
        <w:rPr>
          <w:snapToGrid w:val="0"/>
          <w:szCs w:val="24"/>
        </w:rPr>
        <w:t xml:space="preserve">Класс пожара </w:t>
      </w:r>
      <w:r w:rsidRPr="00490960">
        <w:rPr>
          <w:szCs w:val="24"/>
        </w:rPr>
        <w:t>–</w:t>
      </w:r>
      <w:r w:rsidRPr="00490960">
        <w:rPr>
          <w:snapToGrid w:val="0"/>
          <w:szCs w:val="24"/>
        </w:rPr>
        <w:t xml:space="preserve"> В1, С.</w:t>
      </w:r>
    </w:p>
    <w:p w:rsidR="00E13319" w:rsidRPr="00490960" w:rsidRDefault="00E13319" w:rsidP="00495DF9">
      <w:pPr>
        <w:tabs>
          <w:tab w:val="num" w:pos="851"/>
        </w:tabs>
        <w:ind w:firstLine="709"/>
        <w:rPr>
          <w:szCs w:val="24"/>
        </w:rPr>
      </w:pPr>
    </w:p>
    <w:p w:rsidR="00622D16" w:rsidRPr="00490960" w:rsidRDefault="00127998" w:rsidP="00495DF9">
      <w:pPr>
        <w:tabs>
          <w:tab w:val="num" w:pos="851"/>
        </w:tabs>
        <w:ind w:firstLine="709"/>
        <w:rPr>
          <w:szCs w:val="24"/>
        </w:rPr>
      </w:pPr>
      <w:r w:rsidRPr="00490960">
        <w:rPr>
          <w:szCs w:val="24"/>
        </w:rPr>
        <w:t xml:space="preserve">Таблица </w:t>
      </w:r>
      <w:r w:rsidR="00CC767D" w:rsidRPr="00490960">
        <w:rPr>
          <w:szCs w:val="24"/>
        </w:rPr>
        <w:t>5</w:t>
      </w:r>
      <w:r w:rsidRPr="00490960">
        <w:rPr>
          <w:szCs w:val="24"/>
        </w:rPr>
        <w:t>.1.4.</w:t>
      </w:r>
      <w:r w:rsidR="00993EC1">
        <w:rPr>
          <w:szCs w:val="24"/>
        </w:rPr>
        <w:t>2.2</w:t>
      </w:r>
      <w:r w:rsidRPr="00490960">
        <w:rPr>
          <w:szCs w:val="24"/>
        </w:rPr>
        <w:t xml:space="preserve"> </w:t>
      </w:r>
      <w:r w:rsidR="00BE5D87" w:rsidRPr="00490960">
        <w:rPr>
          <w:szCs w:val="24"/>
        </w:rPr>
        <w:t>–</w:t>
      </w:r>
      <w:r w:rsidRPr="00490960">
        <w:rPr>
          <w:b/>
          <w:szCs w:val="24"/>
        </w:rPr>
        <w:t xml:space="preserve"> </w:t>
      </w:r>
      <w:r w:rsidR="00BE5D87" w:rsidRPr="00490960">
        <w:rPr>
          <w:b/>
          <w:szCs w:val="24"/>
        </w:rPr>
        <w:t>х</w:t>
      </w:r>
      <w:r w:rsidR="00622D16" w:rsidRPr="00490960">
        <w:rPr>
          <w:b/>
          <w:szCs w:val="24"/>
        </w:rPr>
        <w:t>арактеристики зон поражения при авариях с СУГ, ГСМ</w:t>
      </w:r>
    </w:p>
    <w:p w:rsidR="00127998" w:rsidRPr="00490960" w:rsidRDefault="00127998" w:rsidP="00495DF9">
      <w:pPr>
        <w:tabs>
          <w:tab w:val="num" w:pos="851"/>
        </w:tabs>
        <w:ind w:firstLine="709"/>
        <w:rPr>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7"/>
        <w:gridCol w:w="954"/>
        <w:gridCol w:w="1020"/>
      </w:tblGrid>
      <w:tr w:rsidR="003F7957" w:rsidRPr="00490960" w:rsidTr="001944FF">
        <w:trPr>
          <w:trHeight w:val="197"/>
          <w:tblHeader/>
        </w:trPr>
        <w:tc>
          <w:tcPr>
            <w:tcW w:w="4042" w:type="pct"/>
            <w:shd w:val="clear" w:color="auto" w:fill="auto"/>
            <w:vAlign w:val="center"/>
          </w:tcPr>
          <w:p w:rsidR="003F7957" w:rsidRPr="00490960" w:rsidRDefault="003F7957" w:rsidP="00495DF9">
            <w:pPr>
              <w:jc w:val="center"/>
              <w:rPr>
                <w:b/>
                <w:bCs/>
                <w:szCs w:val="24"/>
              </w:rPr>
            </w:pPr>
            <w:r w:rsidRPr="00490960">
              <w:rPr>
                <w:b/>
                <w:bCs/>
                <w:szCs w:val="24"/>
              </w:rPr>
              <w:t>Параметры</w:t>
            </w:r>
          </w:p>
        </w:tc>
        <w:tc>
          <w:tcPr>
            <w:tcW w:w="463" w:type="pct"/>
            <w:shd w:val="clear" w:color="auto" w:fill="auto"/>
            <w:vAlign w:val="center"/>
          </w:tcPr>
          <w:p w:rsidR="003F7957" w:rsidRPr="00490960" w:rsidRDefault="003F7957" w:rsidP="00495DF9">
            <w:pPr>
              <w:jc w:val="center"/>
              <w:rPr>
                <w:b/>
                <w:bCs/>
                <w:szCs w:val="24"/>
              </w:rPr>
            </w:pPr>
            <w:r w:rsidRPr="00490960">
              <w:rPr>
                <w:b/>
                <w:bCs/>
                <w:szCs w:val="24"/>
              </w:rPr>
              <w:t>ГСМ</w:t>
            </w:r>
          </w:p>
        </w:tc>
        <w:tc>
          <w:tcPr>
            <w:tcW w:w="495" w:type="pct"/>
            <w:shd w:val="clear" w:color="auto" w:fill="auto"/>
            <w:vAlign w:val="center"/>
          </w:tcPr>
          <w:p w:rsidR="003F7957" w:rsidRPr="00490960" w:rsidRDefault="003F7957" w:rsidP="00495DF9">
            <w:pPr>
              <w:jc w:val="center"/>
              <w:rPr>
                <w:b/>
                <w:bCs/>
                <w:szCs w:val="24"/>
              </w:rPr>
            </w:pPr>
            <w:r w:rsidRPr="00490960">
              <w:rPr>
                <w:b/>
                <w:bCs/>
                <w:szCs w:val="24"/>
              </w:rPr>
              <w:t>СУГ</w:t>
            </w:r>
          </w:p>
        </w:tc>
      </w:tr>
    </w:tbl>
    <w:p w:rsidR="003F7957" w:rsidRPr="00490960" w:rsidRDefault="003F7957" w:rsidP="00495DF9">
      <w:pPr>
        <w:tabs>
          <w:tab w:val="num" w:pos="851"/>
        </w:tabs>
        <w:ind w:firstLine="709"/>
        <w:rPr>
          <w:sz w:val="2"/>
          <w:szCs w:val="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7"/>
        <w:gridCol w:w="954"/>
        <w:gridCol w:w="1020"/>
      </w:tblGrid>
      <w:tr w:rsidR="00A66EDE" w:rsidRPr="00490960" w:rsidTr="003F7957">
        <w:trPr>
          <w:trHeight w:val="197"/>
          <w:tblHeader/>
        </w:trPr>
        <w:tc>
          <w:tcPr>
            <w:tcW w:w="4042" w:type="pct"/>
            <w:shd w:val="clear" w:color="auto" w:fill="auto"/>
            <w:vAlign w:val="center"/>
          </w:tcPr>
          <w:p w:rsidR="00127998" w:rsidRPr="00490960" w:rsidRDefault="00127998" w:rsidP="00495DF9">
            <w:pPr>
              <w:jc w:val="center"/>
              <w:rPr>
                <w:b/>
                <w:bCs/>
                <w:szCs w:val="24"/>
              </w:rPr>
            </w:pPr>
            <w:r w:rsidRPr="00490960">
              <w:rPr>
                <w:b/>
                <w:bCs/>
                <w:szCs w:val="24"/>
              </w:rPr>
              <w:t>1</w:t>
            </w:r>
          </w:p>
        </w:tc>
        <w:tc>
          <w:tcPr>
            <w:tcW w:w="463" w:type="pct"/>
            <w:shd w:val="clear" w:color="auto" w:fill="auto"/>
            <w:vAlign w:val="center"/>
          </w:tcPr>
          <w:p w:rsidR="00127998" w:rsidRPr="00490960" w:rsidRDefault="00127998" w:rsidP="00495DF9">
            <w:pPr>
              <w:jc w:val="center"/>
              <w:rPr>
                <w:b/>
                <w:bCs/>
                <w:szCs w:val="24"/>
              </w:rPr>
            </w:pPr>
            <w:r w:rsidRPr="00490960">
              <w:rPr>
                <w:b/>
                <w:bCs/>
                <w:szCs w:val="24"/>
              </w:rPr>
              <w:t>2</w:t>
            </w:r>
          </w:p>
        </w:tc>
        <w:tc>
          <w:tcPr>
            <w:tcW w:w="495" w:type="pct"/>
            <w:shd w:val="clear" w:color="auto" w:fill="auto"/>
            <w:vAlign w:val="center"/>
          </w:tcPr>
          <w:p w:rsidR="00127998" w:rsidRPr="00490960" w:rsidRDefault="00127998" w:rsidP="00495DF9">
            <w:pPr>
              <w:jc w:val="center"/>
              <w:rPr>
                <w:b/>
                <w:bCs/>
                <w:szCs w:val="24"/>
              </w:rPr>
            </w:pPr>
            <w:r w:rsidRPr="00490960">
              <w:rPr>
                <w:b/>
                <w:bCs/>
                <w:szCs w:val="24"/>
              </w:rPr>
              <w:t>3</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Объем резервуара, м</w:t>
            </w:r>
            <w:r w:rsidR="003F7957" w:rsidRPr="00490960">
              <w:rPr>
                <w:bCs/>
                <w:szCs w:val="24"/>
              </w:rPr>
              <w:t>³</w:t>
            </w:r>
          </w:p>
        </w:tc>
        <w:tc>
          <w:tcPr>
            <w:tcW w:w="463" w:type="pct"/>
            <w:shd w:val="clear" w:color="auto" w:fill="auto"/>
          </w:tcPr>
          <w:p w:rsidR="00622D16" w:rsidRPr="00490960" w:rsidRDefault="00622D16" w:rsidP="00495DF9">
            <w:pPr>
              <w:jc w:val="center"/>
              <w:rPr>
                <w:bCs/>
                <w:szCs w:val="24"/>
              </w:rPr>
            </w:pPr>
            <w:r w:rsidRPr="00490960">
              <w:rPr>
                <w:bCs/>
                <w:szCs w:val="24"/>
              </w:rPr>
              <w:t>72</w:t>
            </w:r>
          </w:p>
        </w:tc>
        <w:tc>
          <w:tcPr>
            <w:tcW w:w="495" w:type="pct"/>
            <w:shd w:val="clear" w:color="auto" w:fill="auto"/>
          </w:tcPr>
          <w:p w:rsidR="00622D16" w:rsidRPr="00490960" w:rsidRDefault="00622D16" w:rsidP="00495DF9">
            <w:pPr>
              <w:jc w:val="center"/>
              <w:rPr>
                <w:bCs/>
                <w:szCs w:val="24"/>
              </w:rPr>
            </w:pPr>
            <w:r w:rsidRPr="00490960">
              <w:rPr>
                <w:bCs/>
                <w:szCs w:val="24"/>
              </w:rPr>
              <w:t>73</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Разрушение емкости с уровнем заполнения, %</w:t>
            </w:r>
          </w:p>
        </w:tc>
        <w:tc>
          <w:tcPr>
            <w:tcW w:w="463" w:type="pct"/>
            <w:shd w:val="clear" w:color="auto" w:fill="auto"/>
          </w:tcPr>
          <w:p w:rsidR="00622D16" w:rsidRPr="00490960" w:rsidRDefault="00622D16" w:rsidP="00495DF9">
            <w:pPr>
              <w:jc w:val="center"/>
              <w:rPr>
                <w:bCs/>
                <w:szCs w:val="24"/>
              </w:rPr>
            </w:pPr>
            <w:r w:rsidRPr="00490960">
              <w:rPr>
                <w:bCs/>
                <w:szCs w:val="24"/>
              </w:rPr>
              <w:t>95</w:t>
            </w:r>
          </w:p>
        </w:tc>
        <w:tc>
          <w:tcPr>
            <w:tcW w:w="495" w:type="pct"/>
            <w:shd w:val="clear" w:color="auto" w:fill="auto"/>
          </w:tcPr>
          <w:p w:rsidR="00622D16" w:rsidRPr="00490960" w:rsidRDefault="00622D16" w:rsidP="00495DF9">
            <w:pPr>
              <w:jc w:val="center"/>
              <w:rPr>
                <w:bCs/>
                <w:szCs w:val="24"/>
              </w:rPr>
            </w:pPr>
            <w:r w:rsidRPr="00490960">
              <w:rPr>
                <w:bCs/>
                <w:szCs w:val="24"/>
              </w:rPr>
              <w:t>85</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Масса топлива в разлитии, т</w:t>
            </w:r>
          </w:p>
        </w:tc>
        <w:tc>
          <w:tcPr>
            <w:tcW w:w="463" w:type="pct"/>
            <w:shd w:val="clear" w:color="auto" w:fill="auto"/>
          </w:tcPr>
          <w:p w:rsidR="00622D16" w:rsidRPr="00490960" w:rsidRDefault="00622D16" w:rsidP="00495DF9">
            <w:pPr>
              <w:jc w:val="center"/>
              <w:rPr>
                <w:bCs/>
                <w:szCs w:val="24"/>
              </w:rPr>
            </w:pPr>
            <w:r w:rsidRPr="00490960">
              <w:rPr>
                <w:bCs/>
                <w:szCs w:val="24"/>
              </w:rPr>
              <w:t>52,7</w:t>
            </w:r>
          </w:p>
        </w:tc>
        <w:tc>
          <w:tcPr>
            <w:tcW w:w="495" w:type="pct"/>
            <w:shd w:val="clear" w:color="auto" w:fill="auto"/>
          </w:tcPr>
          <w:p w:rsidR="00622D16" w:rsidRPr="00490960" w:rsidRDefault="00622D16" w:rsidP="00495DF9">
            <w:pPr>
              <w:jc w:val="center"/>
              <w:rPr>
                <w:bCs/>
                <w:szCs w:val="24"/>
              </w:rPr>
            </w:pPr>
            <w:r w:rsidRPr="00490960">
              <w:rPr>
                <w:bCs/>
                <w:szCs w:val="24"/>
              </w:rPr>
              <w:t>43,4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Эквивалентный радиус разлития, м</w:t>
            </w:r>
          </w:p>
        </w:tc>
        <w:tc>
          <w:tcPr>
            <w:tcW w:w="463" w:type="pct"/>
            <w:shd w:val="clear" w:color="auto" w:fill="auto"/>
          </w:tcPr>
          <w:p w:rsidR="00622D16" w:rsidRPr="00490960" w:rsidRDefault="00622D16" w:rsidP="00495DF9">
            <w:pPr>
              <w:jc w:val="center"/>
              <w:rPr>
                <w:bCs/>
                <w:szCs w:val="24"/>
              </w:rPr>
            </w:pPr>
            <w:r w:rsidRPr="00490960">
              <w:rPr>
                <w:bCs/>
                <w:szCs w:val="24"/>
              </w:rPr>
              <w:t>20,9</w:t>
            </w:r>
          </w:p>
        </w:tc>
        <w:tc>
          <w:tcPr>
            <w:tcW w:w="495" w:type="pct"/>
            <w:shd w:val="clear" w:color="auto" w:fill="auto"/>
          </w:tcPr>
          <w:p w:rsidR="00622D16" w:rsidRPr="00490960" w:rsidRDefault="00622D16" w:rsidP="00495DF9">
            <w:pPr>
              <w:jc w:val="center"/>
              <w:rPr>
                <w:bCs/>
                <w:szCs w:val="24"/>
              </w:rPr>
            </w:pPr>
            <w:r w:rsidRPr="00490960">
              <w:rPr>
                <w:bCs/>
                <w:szCs w:val="24"/>
              </w:rPr>
              <w:t>19,9</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Площадь разлития, м</w:t>
            </w:r>
            <w:r w:rsidR="008C71A1" w:rsidRPr="00490960">
              <w:rPr>
                <w:bCs/>
                <w:szCs w:val="24"/>
              </w:rPr>
              <w:t>²</w:t>
            </w:r>
          </w:p>
        </w:tc>
        <w:tc>
          <w:tcPr>
            <w:tcW w:w="463" w:type="pct"/>
            <w:shd w:val="clear" w:color="auto" w:fill="auto"/>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368</w:t>
            </w:r>
          </w:p>
        </w:tc>
        <w:tc>
          <w:tcPr>
            <w:tcW w:w="495" w:type="pct"/>
            <w:shd w:val="clear" w:color="auto" w:fill="auto"/>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241</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Масса топлива участвующая в образовании горячего водоснабжения</w:t>
            </w:r>
          </w:p>
        </w:tc>
        <w:tc>
          <w:tcPr>
            <w:tcW w:w="463" w:type="pct"/>
            <w:shd w:val="clear" w:color="auto" w:fill="auto"/>
          </w:tcPr>
          <w:p w:rsidR="00622D16" w:rsidRPr="00490960" w:rsidRDefault="00622D16" w:rsidP="00495DF9">
            <w:pPr>
              <w:jc w:val="center"/>
              <w:rPr>
                <w:bCs/>
                <w:szCs w:val="24"/>
              </w:rPr>
            </w:pPr>
            <w:r w:rsidRPr="00490960">
              <w:rPr>
                <w:bCs/>
                <w:szCs w:val="24"/>
              </w:rPr>
              <w:t>0,02</w:t>
            </w:r>
          </w:p>
        </w:tc>
        <w:tc>
          <w:tcPr>
            <w:tcW w:w="495" w:type="pct"/>
            <w:shd w:val="clear" w:color="auto" w:fill="auto"/>
          </w:tcPr>
          <w:p w:rsidR="00622D16" w:rsidRPr="00490960" w:rsidRDefault="00622D16" w:rsidP="00495DF9">
            <w:pPr>
              <w:jc w:val="center"/>
              <w:rPr>
                <w:bCs/>
                <w:szCs w:val="24"/>
              </w:rPr>
            </w:pPr>
            <w:r w:rsidRPr="00490960">
              <w:rPr>
                <w:bCs/>
                <w:szCs w:val="24"/>
              </w:rPr>
              <w:t>0,7</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Масса топлива в ГВС, т</w:t>
            </w:r>
          </w:p>
        </w:tc>
        <w:tc>
          <w:tcPr>
            <w:tcW w:w="463" w:type="pct"/>
            <w:shd w:val="clear" w:color="auto" w:fill="auto"/>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053,4</w:t>
            </w:r>
          </w:p>
        </w:tc>
        <w:tc>
          <w:tcPr>
            <w:tcW w:w="495" w:type="pct"/>
            <w:shd w:val="clear" w:color="auto" w:fill="auto"/>
          </w:tcPr>
          <w:p w:rsidR="00622D16" w:rsidRPr="00490960" w:rsidRDefault="00622D16" w:rsidP="00495DF9">
            <w:pPr>
              <w:jc w:val="center"/>
              <w:rPr>
                <w:bCs/>
                <w:szCs w:val="24"/>
              </w:rPr>
            </w:pPr>
            <w:r w:rsidRPr="00490960">
              <w:rPr>
                <w:bCs/>
                <w:szCs w:val="24"/>
              </w:rPr>
              <w:t>30,4</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Зоны воздействия ударной волны на промышленные объекты и людей</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полных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16,3</w:t>
            </w:r>
          </w:p>
        </w:tc>
        <w:tc>
          <w:tcPr>
            <w:tcW w:w="495" w:type="pct"/>
            <w:shd w:val="clear" w:color="auto" w:fill="auto"/>
            <w:vAlign w:val="bottom"/>
          </w:tcPr>
          <w:p w:rsidR="00622D16" w:rsidRPr="00490960" w:rsidRDefault="00622D16" w:rsidP="00495DF9">
            <w:pPr>
              <w:jc w:val="center"/>
              <w:rPr>
                <w:bCs/>
                <w:szCs w:val="24"/>
              </w:rPr>
            </w:pPr>
            <w:r w:rsidRPr="00490960">
              <w:rPr>
                <w:bCs/>
                <w:szCs w:val="24"/>
              </w:rPr>
              <w:t>50,5</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сильных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40,7</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126,3</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средних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91,6</w:t>
            </w:r>
          </w:p>
        </w:tc>
        <w:tc>
          <w:tcPr>
            <w:tcW w:w="495" w:type="pct"/>
            <w:shd w:val="clear" w:color="auto" w:fill="auto"/>
            <w:vAlign w:val="bottom"/>
          </w:tcPr>
          <w:p w:rsidR="00622D16" w:rsidRPr="00490960" w:rsidRDefault="00622D16" w:rsidP="00495DF9">
            <w:pPr>
              <w:jc w:val="center"/>
              <w:rPr>
                <w:bCs/>
                <w:szCs w:val="24"/>
              </w:rPr>
            </w:pPr>
            <w:r w:rsidRPr="00490960">
              <w:rPr>
                <w:bCs/>
                <w:szCs w:val="24"/>
              </w:rPr>
              <w:t>284,2</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слабых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234,1</w:t>
            </w:r>
          </w:p>
        </w:tc>
        <w:tc>
          <w:tcPr>
            <w:tcW w:w="495" w:type="pct"/>
            <w:shd w:val="clear" w:color="auto" w:fill="auto"/>
            <w:vAlign w:val="bottom"/>
          </w:tcPr>
          <w:p w:rsidR="00622D16" w:rsidRPr="00490960" w:rsidRDefault="00622D16" w:rsidP="00495DF9">
            <w:pPr>
              <w:jc w:val="center"/>
              <w:rPr>
                <w:bCs/>
                <w:szCs w:val="24"/>
              </w:rPr>
            </w:pPr>
            <w:r w:rsidRPr="00490960">
              <w:rPr>
                <w:bCs/>
                <w:szCs w:val="24"/>
              </w:rPr>
              <w:t>726,2</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расстекления (50 %),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386,7</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199,7</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Порог поражения 99 % людей, м</w:t>
            </w:r>
          </w:p>
        </w:tc>
        <w:tc>
          <w:tcPr>
            <w:tcW w:w="463" w:type="pct"/>
            <w:shd w:val="clear" w:color="auto" w:fill="auto"/>
          </w:tcPr>
          <w:p w:rsidR="00622D16" w:rsidRPr="00490960" w:rsidRDefault="00622D16" w:rsidP="00495DF9">
            <w:pPr>
              <w:jc w:val="center"/>
              <w:rPr>
                <w:bCs/>
                <w:szCs w:val="24"/>
              </w:rPr>
            </w:pPr>
            <w:r w:rsidRPr="00490960">
              <w:rPr>
                <w:bCs/>
                <w:szCs w:val="24"/>
              </w:rPr>
              <w:t>28,5</w:t>
            </w:r>
          </w:p>
        </w:tc>
        <w:tc>
          <w:tcPr>
            <w:tcW w:w="495" w:type="pct"/>
            <w:shd w:val="clear" w:color="auto" w:fill="auto"/>
          </w:tcPr>
          <w:p w:rsidR="00622D16" w:rsidRPr="00490960" w:rsidRDefault="00622D16" w:rsidP="00495DF9">
            <w:pPr>
              <w:jc w:val="center"/>
              <w:rPr>
                <w:bCs/>
                <w:szCs w:val="24"/>
              </w:rPr>
            </w:pPr>
            <w:r w:rsidRPr="00490960">
              <w:rPr>
                <w:bCs/>
                <w:szCs w:val="24"/>
              </w:rPr>
              <w:t>88,4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Порог поражения людей (контузия), м</w:t>
            </w:r>
          </w:p>
        </w:tc>
        <w:tc>
          <w:tcPr>
            <w:tcW w:w="463" w:type="pct"/>
            <w:shd w:val="clear" w:color="auto" w:fill="auto"/>
          </w:tcPr>
          <w:p w:rsidR="00622D16" w:rsidRPr="00490960" w:rsidRDefault="00622D16" w:rsidP="00495DF9">
            <w:pPr>
              <w:jc w:val="center"/>
              <w:rPr>
                <w:bCs/>
                <w:szCs w:val="24"/>
              </w:rPr>
            </w:pPr>
            <w:r w:rsidRPr="00490960">
              <w:rPr>
                <w:bCs/>
                <w:szCs w:val="24"/>
              </w:rPr>
              <w:t>44,8</w:t>
            </w:r>
          </w:p>
        </w:tc>
        <w:tc>
          <w:tcPr>
            <w:tcW w:w="495" w:type="pct"/>
            <w:shd w:val="clear" w:color="auto" w:fill="auto"/>
          </w:tcPr>
          <w:p w:rsidR="00622D16" w:rsidRPr="00490960" w:rsidRDefault="00622D16" w:rsidP="00495DF9">
            <w:pPr>
              <w:jc w:val="center"/>
              <w:rPr>
                <w:bCs/>
                <w:szCs w:val="24"/>
              </w:rPr>
            </w:pPr>
            <w:r w:rsidRPr="00490960">
              <w:rPr>
                <w:bCs/>
                <w:szCs w:val="24"/>
              </w:rPr>
              <w:t>138,9</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Зоны воздействия ударной волны на жилые здания</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полных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28,5</w:t>
            </w:r>
          </w:p>
        </w:tc>
        <w:tc>
          <w:tcPr>
            <w:tcW w:w="495" w:type="pct"/>
            <w:shd w:val="clear" w:color="auto" w:fill="auto"/>
            <w:vAlign w:val="bottom"/>
          </w:tcPr>
          <w:p w:rsidR="00622D16" w:rsidRPr="00490960" w:rsidRDefault="00622D16" w:rsidP="00495DF9">
            <w:pPr>
              <w:jc w:val="center"/>
              <w:rPr>
                <w:bCs/>
                <w:szCs w:val="24"/>
              </w:rPr>
            </w:pPr>
            <w:r w:rsidRPr="00490960">
              <w:rPr>
                <w:bCs/>
                <w:szCs w:val="24"/>
              </w:rPr>
              <w:t>88,4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сильных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57,0</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176,8</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средних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132,3</w:t>
            </w:r>
          </w:p>
        </w:tc>
        <w:tc>
          <w:tcPr>
            <w:tcW w:w="495" w:type="pct"/>
            <w:shd w:val="clear" w:color="auto" w:fill="auto"/>
            <w:vAlign w:val="bottom"/>
          </w:tcPr>
          <w:p w:rsidR="00622D16" w:rsidRPr="00490960" w:rsidRDefault="00622D16" w:rsidP="00495DF9">
            <w:pPr>
              <w:jc w:val="center"/>
              <w:rPr>
                <w:bCs/>
                <w:szCs w:val="24"/>
              </w:rPr>
            </w:pPr>
            <w:r w:rsidRPr="00490960">
              <w:rPr>
                <w:bCs/>
                <w:szCs w:val="24"/>
              </w:rPr>
              <w:t>410,4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слабых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325,7</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010,3</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Параметры огневого шара (ОШ)</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Радиус ОШ, м</w:t>
            </w:r>
          </w:p>
        </w:tc>
        <w:tc>
          <w:tcPr>
            <w:tcW w:w="463" w:type="pct"/>
            <w:shd w:val="clear" w:color="auto" w:fill="auto"/>
          </w:tcPr>
          <w:p w:rsidR="00622D16" w:rsidRPr="00490960" w:rsidRDefault="00622D16" w:rsidP="00495DF9">
            <w:pPr>
              <w:jc w:val="center"/>
              <w:rPr>
                <w:bCs/>
                <w:szCs w:val="24"/>
              </w:rPr>
            </w:pPr>
            <w:r w:rsidRPr="00490960">
              <w:rPr>
                <w:bCs/>
                <w:szCs w:val="24"/>
              </w:rPr>
              <w:t>26</w:t>
            </w:r>
          </w:p>
        </w:tc>
        <w:tc>
          <w:tcPr>
            <w:tcW w:w="495" w:type="pct"/>
            <w:shd w:val="clear" w:color="auto" w:fill="auto"/>
          </w:tcPr>
          <w:p w:rsidR="00622D16" w:rsidRPr="00490960" w:rsidRDefault="00622D16" w:rsidP="00495DF9">
            <w:pPr>
              <w:jc w:val="center"/>
              <w:rPr>
                <w:bCs/>
                <w:szCs w:val="24"/>
              </w:rPr>
            </w:pPr>
            <w:r w:rsidRPr="00490960">
              <w:rPr>
                <w:bCs/>
                <w:szCs w:val="24"/>
              </w:rPr>
              <w:t>7,6</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Время существования ОШ, с</w:t>
            </w:r>
          </w:p>
        </w:tc>
        <w:tc>
          <w:tcPr>
            <w:tcW w:w="463" w:type="pct"/>
            <w:shd w:val="clear" w:color="auto" w:fill="auto"/>
          </w:tcPr>
          <w:p w:rsidR="00622D16" w:rsidRPr="00490960" w:rsidRDefault="00622D16" w:rsidP="00495DF9">
            <w:pPr>
              <w:jc w:val="center"/>
              <w:rPr>
                <w:bCs/>
                <w:szCs w:val="24"/>
              </w:rPr>
            </w:pPr>
            <w:r w:rsidRPr="00490960">
              <w:rPr>
                <w:bCs/>
                <w:szCs w:val="24"/>
              </w:rPr>
              <w:t>4,5</w:t>
            </w:r>
          </w:p>
        </w:tc>
        <w:tc>
          <w:tcPr>
            <w:tcW w:w="495" w:type="pct"/>
            <w:shd w:val="clear" w:color="auto" w:fill="auto"/>
          </w:tcPr>
          <w:p w:rsidR="00622D16" w:rsidRPr="00490960" w:rsidRDefault="00622D16" w:rsidP="00495DF9">
            <w:pPr>
              <w:jc w:val="center"/>
              <w:rPr>
                <w:bCs/>
                <w:szCs w:val="24"/>
              </w:rPr>
            </w:pPr>
            <w:r w:rsidRPr="00490960">
              <w:rPr>
                <w:bCs/>
                <w:szCs w:val="24"/>
              </w:rPr>
              <w:t>10,9</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Скорость распространения пламени, м/с</w:t>
            </w:r>
          </w:p>
        </w:tc>
        <w:tc>
          <w:tcPr>
            <w:tcW w:w="463" w:type="pct"/>
            <w:shd w:val="clear" w:color="auto" w:fill="auto"/>
          </w:tcPr>
          <w:p w:rsidR="00622D16" w:rsidRPr="00490960" w:rsidRDefault="00622D16" w:rsidP="00495DF9">
            <w:pPr>
              <w:jc w:val="center"/>
              <w:rPr>
                <w:bCs/>
                <w:szCs w:val="24"/>
              </w:rPr>
            </w:pPr>
            <w:r w:rsidRPr="00490960">
              <w:rPr>
                <w:bCs/>
                <w:szCs w:val="24"/>
              </w:rPr>
              <w:t>43</w:t>
            </w:r>
          </w:p>
        </w:tc>
        <w:tc>
          <w:tcPr>
            <w:tcW w:w="495" w:type="pct"/>
            <w:shd w:val="clear" w:color="auto" w:fill="auto"/>
          </w:tcPr>
          <w:p w:rsidR="00622D16" w:rsidRPr="00490960" w:rsidRDefault="00622D16" w:rsidP="00495DF9">
            <w:pPr>
              <w:jc w:val="center"/>
              <w:rPr>
                <w:bCs/>
                <w:szCs w:val="24"/>
              </w:rPr>
            </w:pPr>
            <w:r w:rsidRPr="00490960">
              <w:rPr>
                <w:bCs/>
                <w:szCs w:val="24"/>
              </w:rPr>
              <w:t>76</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Величина воздействия теплового потока на здания и сооружения на кромке ОШ, кВт/м</w:t>
            </w:r>
            <w:r w:rsidR="008C71A1" w:rsidRPr="00490960">
              <w:rPr>
                <w:bCs/>
                <w:szCs w:val="24"/>
              </w:rPr>
              <w:t>²</w:t>
            </w:r>
          </w:p>
        </w:tc>
        <w:tc>
          <w:tcPr>
            <w:tcW w:w="463" w:type="pct"/>
            <w:shd w:val="clear" w:color="auto" w:fill="auto"/>
          </w:tcPr>
          <w:p w:rsidR="00622D16" w:rsidRPr="00490960" w:rsidRDefault="00622D16" w:rsidP="00495DF9">
            <w:pPr>
              <w:jc w:val="center"/>
              <w:rPr>
                <w:bCs/>
                <w:szCs w:val="24"/>
              </w:rPr>
            </w:pPr>
            <w:r w:rsidRPr="00490960">
              <w:rPr>
                <w:bCs/>
                <w:szCs w:val="24"/>
              </w:rPr>
              <w:t>130</w:t>
            </w:r>
          </w:p>
        </w:tc>
        <w:tc>
          <w:tcPr>
            <w:tcW w:w="495" w:type="pct"/>
            <w:shd w:val="clear" w:color="auto" w:fill="auto"/>
          </w:tcPr>
          <w:p w:rsidR="00622D16" w:rsidRPr="00490960" w:rsidRDefault="00622D16" w:rsidP="00495DF9">
            <w:pPr>
              <w:jc w:val="center"/>
              <w:rPr>
                <w:bCs/>
                <w:szCs w:val="24"/>
              </w:rPr>
            </w:pPr>
            <w:r w:rsidRPr="00490960">
              <w:rPr>
                <w:bCs/>
                <w:szCs w:val="24"/>
              </w:rPr>
              <w:t>220</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Индекс теплового излучения на кромке ОШ</w:t>
            </w:r>
          </w:p>
        </w:tc>
        <w:tc>
          <w:tcPr>
            <w:tcW w:w="463" w:type="pct"/>
            <w:shd w:val="clear" w:color="auto" w:fill="auto"/>
          </w:tcPr>
          <w:p w:rsidR="00622D16" w:rsidRPr="00490960" w:rsidRDefault="00622D16" w:rsidP="00495DF9">
            <w:pPr>
              <w:jc w:val="center"/>
              <w:rPr>
                <w:bCs/>
                <w:szCs w:val="24"/>
              </w:rPr>
            </w:pPr>
            <w:r w:rsidRPr="00490960">
              <w:rPr>
                <w:bCs/>
                <w:szCs w:val="24"/>
              </w:rPr>
              <w:t>2</w:t>
            </w:r>
            <w:r w:rsidR="00896060">
              <w:rPr>
                <w:bCs/>
                <w:szCs w:val="24"/>
              </w:rPr>
              <w:t xml:space="preserve"> </w:t>
            </w:r>
            <w:r w:rsidRPr="00490960">
              <w:rPr>
                <w:bCs/>
                <w:szCs w:val="24"/>
              </w:rPr>
              <w:t>993,6</w:t>
            </w:r>
          </w:p>
        </w:tc>
        <w:tc>
          <w:tcPr>
            <w:tcW w:w="495" w:type="pct"/>
            <w:shd w:val="clear" w:color="auto" w:fill="auto"/>
          </w:tcPr>
          <w:p w:rsidR="00622D16" w:rsidRPr="00490960" w:rsidRDefault="00622D16" w:rsidP="00495DF9">
            <w:pPr>
              <w:jc w:val="center"/>
              <w:rPr>
                <w:bCs/>
                <w:szCs w:val="24"/>
              </w:rPr>
            </w:pPr>
            <w:r w:rsidRPr="00490960">
              <w:rPr>
                <w:bCs/>
                <w:szCs w:val="24"/>
              </w:rPr>
              <w:t>144</w:t>
            </w:r>
            <w:r w:rsidR="00896060">
              <w:rPr>
                <w:bCs/>
                <w:szCs w:val="24"/>
              </w:rPr>
              <w:t xml:space="preserve"> </w:t>
            </w:r>
            <w:r w:rsidRPr="00490960">
              <w:rPr>
                <w:bCs/>
                <w:szCs w:val="24"/>
              </w:rPr>
              <w:t>472</w:t>
            </w:r>
          </w:p>
        </w:tc>
      </w:tr>
      <w:tr w:rsidR="00A66EDE" w:rsidRPr="00490960" w:rsidTr="00622D16">
        <w:trPr>
          <w:trHeight w:val="225"/>
        </w:trPr>
        <w:tc>
          <w:tcPr>
            <w:tcW w:w="4042" w:type="pct"/>
            <w:shd w:val="clear" w:color="auto" w:fill="auto"/>
          </w:tcPr>
          <w:p w:rsidR="00622D16" w:rsidRPr="00490960" w:rsidRDefault="00622D16" w:rsidP="00495DF9">
            <w:pPr>
              <w:rPr>
                <w:bCs/>
                <w:szCs w:val="24"/>
              </w:rPr>
            </w:pPr>
            <w:r w:rsidRPr="00490960">
              <w:rPr>
                <w:bCs/>
                <w:szCs w:val="24"/>
              </w:rPr>
              <w:t>Доля людей, поражаемых на кромке ОШ, %</w:t>
            </w:r>
          </w:p>
        </w:tc>
        <w:tc>
          <w:tcPr>
            <w:tcW w:w="463" w:type="pct"/>
            <w:shd w:val="clear" w:color="auto" w:fill="auto"/>
          </w:tcPr>
          <w:p w:rsidR="00622D16" w:rsidRPr="00490960" w:rsidRDefault="00622D16" w:rsidP="00495DF9">
            <w:pPr>
              <w:jc w:val="center"/>
              <w:rPr>
                <w:bCs/>
                <w:szCs w:val="24"/>
              </w:rPr>
            </w:pPr>
            <w:r w:rsidRPr="00490960">
              <w:rPr>
                <w:bCs/>
                <w:szCs w:val="24"/>
              </w:rPr>
              <w:t>0</w:t>
            </w:r>
          </w:p>
        </w:tc>
        <w:tc>
          <w:tcPr>
            <w:tcW w:w="495" w:type="pct"/>
            <w:shd w:val="clear" w:color="auto" w:fill="auto"/>
          </w:tcPr>
          <w:p w:rsidR="00622D16" w:rsidRPr="00490960" w:rsidRDefault="00622D16" w:rsidP="00495DF9">
            <w:pPr>
              <w:jc w:val="center"/>
              <w:rPr>
                <w:bCs/>
                <w:szCs w:val="24"/>
              </w:rPr>
            </w:pPr>
            <w:r w:rsidRPr="00490960">
              <w:rPr>
                <w:bCs/>
                <w:szCs w:val="24"/>
              </w:rPr>
              <w:t>5</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Параметры горения разлития</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Ориентировочное время выгорания, мин.: с</w:t>
            </w:r>
          </w:p>
        </w:tc>
        <w:tc>
          <w:tcPr>
            <w:tcW w:w="463" w:type="pct"/>
            <w:shd w:val="clear" w:color="auto" w:fill="auto"/>
          </w:tcPr>
          <w:p w:rsidR="00622D16" w:rsidRPr="00490960" w:rsidRDefault="00622D16" w:rsidP="00495DF9">
            <w:pPr>
              <w:jc w:val="center"/>
              <w:rPr>
                <w:bCs/>
                <w:szCs w:val="24"/>
              </w:rPr>
            </w:pPr>
            <w:r w:rsidRPr="00490960">
              <w:rPr>
                <w:bCs/>
                <w:szCs w:val="24"/>
              </w:rPr>
              <w:t>16:44</w:t>
            </w:r>
          </w:p>
        </w:tc>
        <w:tc>
          <w:tcPr>
            <w:tcW w:w="495" w:type="pct"/>
            <w:shd w:val="clear" w:color="auto" w:fill="auto"/>
          </w:tcPr>
          <w:p w:rsidR="00622D16" w:rsidRPr="00490960" w:rsidRDefault="00622D16" w:rsidP="00495DF9">
            <w:pPr>
              <w:jc w:val="center"/>
              <w:rPr>
                <w:bCs/>
                <w:szCs w:val="24"/>
              </w:rPr>
            </w:pPr>
            <w:r w:rsidRPr="00490960">
              <w:rPr>
                <w:bCs/>
                <w:szCs w:val="24"/>
              </w:rPr>
              <w:t>30:21</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 xml:space="preserve">Величина воздействия теплового потока на здания, сооружения и людей на </w:t>
            </w:r>
            <w:r w:rsidRPr="00490960">
              <w:rPr>
                <w:bCs/>
                <w:szCs w:val="24"/>
              </w:rPr>
              <w:lastRenderedPageBreak/>
              <w:t>кромке разлития, кВт/м</w:t>
            </w:r>
            <w:r w:rsidR="003F7957" w:rsidRPr="00490960">
              <w:rPr>
                <w:bCs/>
                <w:szCs w:val="24"/>
              </w:rPr>
              <w:t>²</w:t>
            </w:r>
          </w:p>
        </w:tc>
        <w:tc>
          <w:tcPr>
            <w:tcW w:w="463" w:type="pct"/>
            <w:shd w:val="clear" w:color="auto" w:fill="auto"/>
          </w:tcPr>
          <w:p w:rsidR="00622D16" w:rsidRPr="00490960" w:rsidRDefault="00622D16" w:rsidP="00495DF9">
            <w:pPr>
              <w:jc w:val="center"/>
              <w:rPr>
                <w:bCs/>
                <w:szCs w:val="24"/>
              </w:rPr>
            </w:pPr>
            <w:r w:rsidRPr="00490960">
              <w:rPr>
                <w:bCs/>
                <w:szCs w:val="24"/>
              </w:rPr>
              <w:lastRenderedPageBreak/>
              <w:t>104</w:t>
            </w:r>
          </w:p>
        </w:tc>
        <w:tc>
          <w:tcPr>
            <w:tcW w:w="495" w:type="pct"/>
            <w:shd w:val="clear" w:color="auto" w:fill="auto"/>
          </w:tcPr>
          <w:p w:rsidR="00622D16" w:rsidRPr="00490960" w:rsidRDefault="00622D16" w:rsidP="00495DF9">
            <w:pPr>
              <w:jc w:val="center"/>
              <w:rPr>
                <w:bCs/>
                <w:szCs w:val="24"/>
              </w:rPr>
            </w:pPr>
            <w:r w:rsidRPr="00490960">
              <w:rPr>
                <w:bCs/>
                <w:szCs w:val="24"/>
              </w:rPr>
              <w:t>176</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lastRenderedPageBreak/>
              <w:t>Индекс теплового излучения на кромке горящего разлития</w:t>
            </w:r>
          </w:p>
        </w:tc>
        <w:tc>
          <w:tcPr>
            <w:tcW w:w="463" w:type="pct"/>
            <w:shd w:val="clear" w:color="auto" w:fill="auto"/>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c>
          <w:tcPr>
            <w:tcW w:w="495" w:type="pct"/>
            <w:shd w:val="clear" w:color="auto" w:fill="auto"/>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r>
      <w:tr w:rsidR="001E0513" w:rsidRPr="00490960" w:rsidTr="00622D16">
        <w:tc>
          <w:tcPr>
            <w:tcW w:w="4042" w:type="pct"/>
            <w:shd w:val="clear" w:color="auto" w:fill="auto"/>
          </w:tcPr>
          <w:p w:rsidR="00622D16" w:rsidRPr="00490960" w:rsidRDefault="00622D16" w:rsidP="00495DF9">
            <w:pPr>
              <w:rPr>
                <w:bCs/>
                <w:szCs w:val="24"/>
              </w:rPr>
            </w:pPr>
            <w:r w:rsidRPr="00490960">
              <w:rPr>
                <w:bCs/>
                <w:szCs w:val="24"/>
              </w:rPr>
              <w:t>Доля людей, поражаемых на кромке горения разлития, %</w:t>
            </w:r>
          </w:p>
        </w:tc>
        <w:tc>
          <w:tcPr>
            <w:tcW w:w="463" w:type="pct"/>
            <w:shd w:val="clear" w:color="auto" w:fill="auto"/>
          </w:tcPr>
          <w:p w:rsidR="00622D16" w:rsidRPr="00490960" w:rsidRDefault="00622D16" w:rsidP="00495DF9">
            <w:pPr>
              <w:jc w:val="center"/>
              <w:rPr>
                <w:bCs/>
                <w:szCs w:val="24"/>
              </w:rPr>
            </w:pPr>
            <w:r w:rsidRPr="00490960">
              <w:rPr>
                <w:bCs/>
                <w:szCs w:val="24"/>
              </w:rPr>
              <w:t>79</w:t>
            </w:r>
          </w:p>
        </w:tc>
        <w:tc>
          <w:tcPr>
            <w:tcW w:w="495" w:type="pct"/>
            <w:shd w:val="clear" w:color="auto" w:fill="auto"/>
          </w:tcPr>
          <w:p w:rsidR="00622D16" w:rsidRPr="00490960" w:rsidRDefault="00622D16" w:rsidP="00495DF9">
            <w:pPr>
              <w:jc w:val="center"/>
              <w:rPr>
                <w:bCs/>
                <w:szCs w:val="24"/>
              </w:rPr>
            </w:pPr>
            <w:r w:rsidRPr="00490960">
              <w:rPr>
                <w:bCs/>
                <w:szCs w:val="24"/>
              </w:rPr>
              <w:t>100</w:t>
            </w:r>
          </w:p>
        </w:tc>
      </w:tr>
    </w:tbl>
    <w:p w:rsidR="00127998" w:rsidRPr="00490960" w:rsidRDefault="00127998" w:rsidP="00495DF9">
      <w:pPr>
        <w:ind w:firstLine="709"/>
        <w:rPr>
          <w:bCs/>
          <w:szCs w:val="24"/>
        </w:rPr>
      </w:pPr>
    </w:p>
    <w:p w:rsidR="00622D16" w:rsidRPr="0075790C" w:rsidRDefault="00622D16" w:rsidP="00495DF9">
      <w:pPr>
        <w:ind w:firstLine="709"/>
        <w:rPr>
          <w:b/>
          <w:bCs/>
          <w:szCs w:val="24"/>
        </w:rPr>
      </w:pPr>
      <w:r w:rsidRPr="0075790C">
        <w:rPr>
          <w:b/>
          <w:bCs/>
          <w:szCs w:val="24"/>
        </w:rPr>
        <w:t xml:space="preserve">Выводы: </w:t>
      </w:r>
    </w:p>
    <w:p w:rsidR="00622D16" w:rsidRPr="00490960" w:rsidRDefault="00622D16" w:rsidP="00495DF9">
      <w:pPr>
        <w:ind w:firstLine="709"/>
        <w:rPr>
          <w:szCs w:val="24"/>
        </w:rPr>
      </w:pPr>
      <w:r w:rsidRPr="00490960">
        <w:rPr>
          <w:szCs w:val="24"/>
        </w:rPr>
        <w:t>1. При аварии с СУГ, возможно повреждение целостности железнодорожного полотна, мостовых переходов.</w:t>
      </w:r>
    </w:p>
    <w:p w:rsidR="00622D16" w:rsidRPr="00490960" w:rsidRDefault="00622D16" w:rsidP="00495DF9">
      <w:pPr>
        <w:ind w:firstLine="709"/>
        <w:rPr>
          <w:szCs w:val="24"/>
        </w:rPr>
      </w:pPr>
      <w:r w:rsidRPr="00490960">
        <w:rPr>
          <w:szCs w:val="24"/>
        </w:rPr>
        <w:t>2. Существующие, вновь проектируемые или реконструируемые объекты, расположенные вдоль железной, могут попасть в зоны разрушений различной степени, с последующим возгоранием:</w:t>
      </w:r>
    </w:p>
    <w:p w:rsidR="00622D16" w:rsidRPr="00490960" w:rsidRDefault="003F7957" w:rsidP="00495DF9">
      <w:pPr>
        <w:tabs>
          <w:tab w:val="num" w:pos="851"/>
        </w:tabs>
        <w:ind w:firstLine="709"/>
        <w:rPr>
          <w:szCs w:val="24"/>
        </w:rPr>
      </w:pPr>
      <w:r w:rsidRPr="00490960">
        <w:rPr>
          <w:szCs w:val="24"/>
        </w:rPr>
        <w:t>–</w:t>
      </w:r>
      <w:r w:rsidR="00127998" w:rsidRPr="00490960">
        <w:rPr>
          <w:szCs w:val="24"/>
        </w:rPr>
        <w:t xml:space="preserve"> </w:t>
      </w:r>
      <w:r w:rsidR="00622D16" w:rsidRPr="00490960">
        <w:rPr>
          <w:szCs w:val="24"/>
        </w:rPr>
        <w:t>граница зоны среднего разрушения при авариях с ГСМ, в зависимости от емкости и степени огнестойкости объекта, может составить 92-132 м</w:t>
      </w:r>
      <w:r w:rsidR="00E13319" w:rsidRPr="00490960">
        <w:rPr>
          <w:szCs w:val="24"/>
        </w:rPr>
        <w:t>;</w:t>
      </w:r>
    </w:p>
    <w:p w:rsidR="00622D16" w:rsidRPr="00490960" w:rsidRDefault="003F7957" w:rsidP="00495DF9">
      <w:pPr>
        <w:tabs>
          <w:tab w:val="num" w:pos="851"/>
        </w:tabs>
        <w:ind w:firstLine="709"/>
        <w:rPr>
          <w:szCs w:val="24"/>
        </w:rPr>
      </w:pPr>
      <w:r w:rsidRPr="00490960">
        <w:rPr>
          <w:szCs w:val="24"/>
        </w:rPr>
        <w:t>–</w:t>
      </w:r>
      <w:r w:rsidR="00127998" w:rsidRPr="00490960">
        <w:rPr>
          <w:szCs w:val="24"/>
        </w:rPr>
        <w:t xml:space="preserve"> </w:t>
      </w:r>
      <w:r w:rsidR="00622D16" w:rsidRPr="00490960">
        <w:rPr>
          <w:szCs w:val="24"/>
        </w:rPr>
        <w:t>граница зоны среднего разрушения при авариях с СУГ, в зависимости от емкости и степени огнестойкости объекта, может составить 284-410 м.</w:t>
      </w:r>
    </w:p>
    <w:p w:rsidR="00622D16" w:rsidRPr="00490960" w:rsidRDefault="00622D16" w:rsidP="00495DF9">
      <w:pPr>
        <w:ind w:firstLine="709"/>
        <w:rPr>
          <w:szCs w:val="24"/>
        </w:rPr>
      </w:pPr>
      <w:r w:rsidRPr="00490960">
        <w:rPr>
          <w:szCs w:val="24"/>
        </w:rPr>
        <w:t>5. Учитывая тот факт, что полностью исключить возможность возникновения пожара на проектируемых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622D16" w:rsidRPr="00490960" w:rsidRDefault="00622D16" w:rsidP="00495DF9">
      <w:pPr>
        <w:ind w:firstLine="709"/>
        <w:rPr>
          <w:bCs/>
          <w:szCs w:val="24"/>
        </w:rPr>
      </w:pPr>
      <w:r w:rsidRPr="00490960">
        <w:rPr>
          <w:bCs/>
          <w:szCs w:val="24"/>
        </w:rPr>
        <w:t>Аварии на водном (речном и морском) транспорте при перевозке опасных грузов</w:t>
      </w:r>
    </w:p>
    <w:p w:rsidR="00622D16" w:rsidRPr="00490960" w:rsidRDefault="00622D16" w:rsidP="00495DF9">
      <w:pPr>
        <w:ind w:firstLine="709"/>
        <w:rPr>
          <w:szCs w:val="24"/>
        </w:rPr>
      </w:pPr>
      <w:r w:rsidRPr="00490960">
        <w:rPr>
          <w:szCs w:val="24"/>
        </w:rPr>
        <w:t>На территории муниципального образования рек, на которых осуществляется судоходство, нет, поэтому расчёты в данном подразделе не приводились.</w:t>
      </w:r>
    </w:p>
    <w:p w:rsidR="00CC767D" w:rsidRDefault="00CC767D" w:rsidP="00495DF9">
      <w:pPr>
        <w:ind w:firstLine="709"/>
        <w:rPr>
          <w:szCs w:val="24"/>
        </w:rPr>
      </w:pPr>
    </w:p>
    <w:p w:rsidR="00622D16" w:rsidRPr="00490960" w:rsidRDefault="00924B85" w:rsidP="00495DF9">
      <w:pPr>
        <w:keepNext/>
        <w:ind w:firstLine="709"/>
        <w:outlineLvl w:val="2"/>
        <w:rPr>
          <w:b/>
          <w:szCs w:val="24"/>
        </w:rPr>
      </w:pPr>
      <w:bookmarkStart w:id="243" w:name="_Toc42088113"/>
      <w:r w:rsidRPr="00490960">
        <w:rPr>
          <w:b/>
          <w:bCs/>
          <w:szCs w:val="24"/>
        </w:rPr>
        <w:t>5.1.4.</w:t>
      </w:r>
      <w:r w:rsidR="0031412A" w:rsidRPr="00490960">
        <w:rPr>
          <w:b/>
          <w:bCs/>
          <w:szCs w:val="24"/>
        </w:rPr>
        <w:t>3</w:t>
      </w:r>
      <w:r w:rsidR="00A21B88">
        <w:rPr>
          <w:b/>
          <w:bCs/>
          <w:szCs w:val="24"/>
        </w:rPr>
        <w:t>.</w:t>
      </w:r>
      <w:r w:rsidR="0031412A" w:rsidRPr="00490960">
        <w:rPr>
          <w:b/>
          <w:bCs/>
          <w:szCs w:val="24"/>
        </w:rPr>
        <w:t xml:space="preserve"> </w:t>
      </w:r>
      <w:r w:rsidR="00622D16" w:rsidRPr="00490960">
        <w:rPr>
          <w:b/>
          <w:szCs w:val="24"/>
        </w:rPr>
        <w:t>Аварийные ситуации на распределительном газопроводе</w:t>
      </w:r>
      <w:bookmarkEnd w:id="243"/>
    </w:p>
    <w:p w:rsidR="0031412A" w:rsidRPr="00490960" w:rsidRDefault="0031412A" w:rsidP="00495DF9">
      <w:pPr>
        <w:keepNext/>
        <w:ind w:firstLine="709"/>
        <w:rPr>
          <w:b/>
          <w:szCs w:val="24"/>
        </w:rPr>
      </w:pPr>
    </w:p>
    <w:p w:rsidR="00622D16" w:rsidRPr="00490960" w:rsidRDefault="00622D16" w:rsidP="00495DF9">
      <w:pPr>
        <w:ind w:firstLine="709"/>
        <w:rPr>
          <w:szCs w:val="24"/>
        </w:rPr>
      </w:pPr>
      <w:r w:rsidRPr="00490960">
        <w:rPr>
          <w:szCs w:val="24"/>
        </w:rPr>
        <w:t>На территории проходят распределительные сети газопровода высокого, среднего и низкого давления.</w:t>
      </w:r>
    </w:p>
    <w:p w:rsidR="00622D16" w:rsidRPr="00490960" w:rsidRDefault="00622D16" w:rsidP="00495DF9">
      <w:pPr>
        <w:ind w:firstLine="709"/>
        <w:rPr>
          <w:szCs w:val="24"/>
        </w:rPr>
      </w:pPr>
      <w:r w:rsidRPr="00490960">
        <w:rPr>
          <w:szCs w:val="24"/>
        </w:rPr>
        <w:t xml:space="preserve">В качестве расчётных вариантов выбраны следующие гипотетические ситуации развития аварии (аварии на газопроводе высокого или среднего давления в непосредственной близости с газораспределительной станцией или на газопроводе </w:t>
      </w:r>
      <w:r w:rsidR="000E29B0" w:rsidRPr="00490960">
        <w:rPr>
          <w:szCs w:val="24"/>
        </w:rPr>
        <w:t>низкого давления,</w:t>
      </w:r>
      <w:r w:rsidRPr="00490960">
        <w:rPr>
          <w:szCs w:val="24"/>
        </w:rPr>
        <w:t xml:space="preserve"> проходящего по улицам).</w:t>
      </w:r>
    </w:p>
    <w:p w:rsidR="00622D16" w:rsidRPr="00490960" w:rsidRDefault="00622D16" w:rsidP="00495DF9">
      <w:pPr>
        <w:ind w:firstLine="709"/>
        <w:rPr>
          <w:szCs w:val="24"/>
        </w:rPr>
      </w:pPr>
      <w:r w:rsidRPr="00490960">
        <w:rPr>
          <w:szCs w:val="24"/>
        </w:rPr>
        <w:t>Утечка газа (прокол) на линейном у</w:t>
      </w:r>
      <w:r w:rsidR="00E2136B">
        <w:rPr>
          <w:szCs w:val="24"/>
        </w:rPr>
        <w:t>частке газопровода. В течение тре</w:t>
      </w:r>
      <w:r w:rsidRPr="00490960">
        <w:rPr>
          <w:szCs w:val="24"/>
        </w:rPr>
        <w:t>х минут, автоматическая блокировка на газопроводе не сработала (падение давления в газопроводе не превышает 20 % от нормы). На открытом пространстве при данных условиях в образовании ГВС участвует до 2 % массы газа:</w:t>
      </w:r>
    </w:p>
    <w:p w:rsidR="00622D16" w:rsidRPr="00490960" w:rsidRDefault="003F7957" w:rsidP="00495DF9">
      <w:pPr>
        <w:tabs>
          <w:tab w:val="num" w:pos="851"/>
        </w:tabs>
        <w:ind w:firstLine="709"/>
        <w:rPr>
          <w:szCs w:val="24"/>
        </w:rPr>
      </w:pPr>
      <w:r w:rsidRPr="00490960">
        <w:rPr>
          <w:szCs w:val="24"/>
        </w:rPr>
        <w:t>–</w:t>
      </w:r>
      <w:r w:rsidR="00E13319" w:rsidRPr="00490960">
        <w:rPr>
          <w:szCs w:val="24"/>
        </w:rPr>
        <w:t xml:space="preserve"> </w:t>
      </w:r>
      <w:r w:rsidR="00622D16" w:rsidRPr="00490960">
        <w:rPr>
          <w:szCs w:val="24"/>
        </w:rPr>
        <w:t>сценарий Г1</w:t>
      </w:r>
      <w:r w:rsidR="00C75D4F">
        <w:rPr>
          <w:szCs w:val="24"/>
        </w:rPr>
        <w:t>:</w:t>
      </w:r>
      <w:r w:rsidR="00622D16" w:rsidRPr="00490960">
        <w:rPr>
          <w:szCs w:val="24"/>
        </w:rPr>
        <w:t xml:space="preserve"> </w:t>
      </w:r>
      <w:r w:rsidR="005A393D">
        <w:rPr>
          <w:szCs w:val="24"/>
        </w:rPr>
        <w:t>давление</w:t>
      </w:r>
      <w:r w:rsidR="00C75D4F">
        <w:rPr>
          <w:szCs w:val="24"/>
        </w:rPr>
        <w:t xml:space="preserve"> </w:t>
      </w:r>
      <w:r w:rsidR="00622D16" w:rsidRPr="00490960">
        <w:rPr>
          <w:szCs w:val="24"/>
        </w:rPr>
        <w:t xml:space="preserve">0,6 МПа, </w:t>
      </w:r>
      <w:r w:rsidR="00C75D4F">
        <w:rPr>
          <w:szCs w:val="24"/>
        </w:rPr>
        <w:t>диаметр</w:t>
      </w:r>
      <w:r w:rsidR="00622D16" w:rsidRPr="00490960">
        <w:rPr>
          <w:szCs w:val="24"/>
        </w:rPr>
        <w:t xml:space="preserve"> 325</w:t>
      </w:r>
      <w:r w:rsidR="00C75D4F">
        <w:rPr>
          <w:szCs w:val="24"/>
        </w:rPr>
        <w:t xml:space="preserve"> или </w:t>
      </w:r>
      <w:r w:rsidR="00622D16" w:rsidRPr="00490960">
        <w:rPr>
          <w:szCs w:val="24"/>
        </w:rPr>
        <w:t>168 мм;</w:t>
      </w:r>
    </w:p>
    <w:p w:rsidR="00622D16" w:rsidRPr="00490960" w:rsidRDefault="003F7957" w:rsidP="00495DF9">
      <w:pPr>
        <w:tabs>
          <w:tab w:val="num" w:pos="851"/>
        </w:tabs>
        <w:ind w:firstLine="709"/>
        <w:rPr>
          <w:szCs w:val="24"/>
        </w:rPr>
      </w:pPr>
      <w:r w:rsidRPr="00490960">
        <w:rPr>
          <w:szCs w:val="24"/>
        </w:rPr>
        <w:t>–</w:t>
      </w:r>
      <w:r w:rsidR="00E13319" w:rsidRPr="00490960">
        <w:rPr>
          <w:szCs w:val="24"/>
        </w:rPr>
        <w:t xml:space="preserve"> </w:t>
      </w:r>
      <w:r w:rsidR="00622D16" w:rsidRPr="00490960">
        <w:rPr>
          <w:szCs w:val="24"/>
        </w:rPr>
        <w:t>сценарий Г2</w:t>
      </w:r>
      <w:r w:rsidR="00C75D4F">
        <w:rPr>
          <w:szCs w:val="24"/>
        </w:rPr>
        <w:t>:</w:t>
      </w:r>
      <w:r w:rsidR="00622D16" w:rsidRPr="00490960">
        <w:rPr>
          <w:szCs w:val="24"/>
        </w:rPr>
        <w:t xml:space="preserve"> </w:t>
      </w:r>
      <w:r w:rsidR="00C75D4F">
        <w:rPr>
          <w:szCs w:val="24"/>
        </w:rPr>
        <w:t xml:space="preserve">давление </w:t>
      </w:r>
      <w:r w:rsidR="00622D16" w:rsidRPr="00490960">
        <w:rPr>
          <w:szCs w:val="24"/>
        </w:rPr>
        <w:t xml:space="preserve">0,3 МПа, </w:t>
      </w:r>
      <w:r w:rsidR="00C75D4F">
        <w:rPr>
          <w:szCs w:val="24"/>
        </w:rPr>
        <w:t>диаметр</w:t>
      </w:r>
      <w:r w:rsidR="00622D16" w:rsidRPr="00490960">
        <w:rPr>
          <w:szCs w:val="24"/>
        </w:rPr>
        <w:t xml:space="preserve"> 110</w:t>
      </w:r>
      <w:r w:rsidR="00C75D4F">
        <w:rPr>
          <w:bCs/>
        </w:rPr>
        <w:t xml:space="preserve"> на 6</w:t>
      </w:r>
      <w:r w:rsidR="00622D16" w:rsidRPr="00490960">
        <w:rPr>
          <w:szCs w:val="24"/>
        </w:rPr>
        <w:t>,3 мм;</w:t>
      </w:r>
    </w:p>
    <w:p w:rsidR="00622D16" w:rsidRPr="00490960" w:rsidRDefault="003F7957" w:rsidP="00495DF9">
      <w:pPr>
        <w:tabs>
          <w:tab w:val="num" w:pos="851"/>
        </w:tabs>
        <w:ind w:firstLine="709"/>
        <w:rPr>
          <w:szCs w:val="24"/>
        </w:rPr>
      </w:pPr>
      <w:r w:rsidRPr="00490960">
        <w:rPr>
          <w:szCs w:val="24"/>
        </w:rPr>
        <w:t>–</w:t>
      </w:r>
      <w:r w:rsidR="00E13319" w:rsidRPr="00490960">
        <w:rPr>
          <w:szCs w:val="24"/>
        </w:rPr>
        <w:t xml:space="preserve"> </w:t>
      </w:r>
      <w:r w:rsidR="00622D16" w:rsidRPr="00490960">
        <w:rPr>
          <w:szCs w:val="24"/>
        </w:rPr>
        <w:t>сценарий Г3</w:t>
      </w:r>
      <w:r w:rsidR="00C75D4F">
        <w:rPr>
          <w:szCs w:val="24"/>
        </w:rPr>
        <w:t>:</w:t>
      </w:r>
      <w:r w:rsidR="00622D16" w:rsidRPr="00490960">
        <w:rPr>
          <w:szCs w:val="24"/>
        </w:rPr>
        <w:t xml:space="preserve"> </w:t>
      </w:r>
      <w:r w:rsidR="00C75D4F">
        <w:rPr>
          <w:szCs w:val="24"/>
        </w:rPr>
        <w:t xml:space="preserve">давление </w:t>
      </w:r>
      <w:r w:rsidR="00622D16" w:rsidRPr="00490960">
        <w:rPr>
          <w:szCs w:val="24"/>
        </w:rPr>
        <w:t xml:space="preserve">0,003 МПа, </w:t>
      </w:r>
      <w:r w:rsidR="00C75D4F">
        <w:rPr>
          <w:szCs w:val="24"/>
        </w:rPr>
        <w:t>диаметр</w:t>
      </w:r>
      <w:r w:rsidR="00622D16" w:rsidRPr="00490960">
        <w:rPr>
          <w:szCs w:val="24"/>
        </w:rPr>
        <w:t xml:space="preserve"> 110</w:t>
      </w:r>
      <w:r w:rsidR="00C75D4F">
        <w:rPr>
          <w:bCs/>
        </w:rPr>
        <w:t xml:space="preserve"> на </w:t>
      </w:r>
      <w:r w:rsidR="00622D16" w:rsidRPr="00490960">
        <w:rPr>
          <w:szCs w:val="24"/>
        </w:rPr>
        <w:t>6,3 мм.</w:t>
      </w:r>
    </w:p>
    <w:p w:rsidR="00622D16" w:rsidRPr="00490960" w:rsidRDefault="00622D16" w:rsidP="00495DF9">
      <w:pPr>
        <w:ind w:firstLine="709"/>
        <w:rPr>
          <w:szCs w:val="24"/>
        </w:rPr>
      </w:pPr>
      <w:r w:rsidRPr="00490960">
        <w:rPr>
          <w:szCs w:val="24"/>
        </w:rPr>
        <w:t>Исходные данные для расчёта:</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тип (класс) взрывоопасного вещества</w:t>
      </w:r>
      <w:r w:rsidRPr="00490960">
        <w:rPr>
          <w:szCs w:val="24"/>
        </w:rPr>
        <w:t xml:space="preserve"> –</w:t>
      </w:r>
      <w:r w:rsidR="00622D16" w:rsidRPr="00490960">
        <w:rPr>
          <w:szCs w:val="24"/>
        </w:rPr>
        <w:t xml:space="preserve"> метан (4 класс);</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плотность вещества</w:t>
      </w:r>
      <w:r w:rsidR="00B4672B" w:rsidRPr="00490960">
        <w:rPr>
          <w:szCs w:val="24"/>
        </w:rPr>
        <w:t xml:space="preserve"> </w:t>
      </w:r>
      <w:r w:rsidR="00896060" w:rsidRPr="00490960">
        <w:rPr>
          <w:szCs w:val="24"/>
        </w:rPr>
        <w:t>–</w:t>
      </w:r>
      <w:r w:rsidR="00622D16" w:rsidRPr="00490960">
        <w:rPr>
          <w:szCs w:val="24"/>
        </w:rPr>
        <w:t xml:space="preserve"> 0,73 кг/нм</w:t>
      </w:r>
      <w:r w:rsidR="00622D16" w:rsidRPr="00490960">
        <w:rPr>
          <w:szCs w:val="24"/>
          <w:vertAlign w:val="superscript"/>
        </w:rPr>
        <w:t>3</w:t>
      </w:r>
      <w:r w:rsidR="00622D16" w:rsidRPr="00490960">
        <w:rPr>
          <w:szCs w:val="24"/>
        </w:rPr>
        <w:t>;</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класс окружающего пространства</w:t>
      </w:r>
      <w:r w:rsidR="00B4672B" w:rsidRPr="00490960">
        <w:rPr>
          <w:szCs w:val="24"/>
        </w:rPr>
        <w:t xml:space="preserve"> </w:t>
      </w:r>
      <w:r w:rsidRPr="00490960">
        <w:rPr>
          <w:szCs w:val="24"/>
        </w:rPr>
        <w:t>–</w:t>
      </w:r>
      <w:r w:rsidR="00622D16" w:rsidRPr="00490960">
        <w:rPr>
          <w:szCs w:val="24"/>
        </w:rPr>
        <w:t xml:space="preserve"> слабозагроможденное (4 класс);</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температура воздуха</w:t>
      </w:r>
      <w:r w:rsidR="00B4672B" w:rsidRPr="00490960">
        <w:rPr>
          <w:szCs w:val="24"/>
        </w:rPr>
        <w:t xml:space="preserve"> </w:t>
      </w:r>
      <w:r w:rsidRPr="00490960">
        <w:rPr>
          <w:szCs w:val="24"/>
        </w:rPr>
        <w:t>–</w:t>
      </w:r>
      <w:r w:rsidR="00B634BE">
        <w:rPr>
          <w:szCs w:val="24"/>
        </w:rPr>
        <w:t xml:space="preserve"> +</w:t>
      </w:r>
      <w:r w:rsidR="00622D16" w:rsidRPr="00490960">
        <w:rPr>
          <w:szCs w:val="24"/>
        </w:rPr>
        <w:t xml:space="preserve">20 </w:t>
      </w:r>
      <w:r w:rsidR="00622D16" w:rsidRPr="00490960">
        <w:rPr>
          <w:szCs w:val="24"/>
          <w:vertAlign w:val="superscript"/>
        </w:rPr>
        <w:t>о</w:t>
      </w:r>
      <w:r w:rsidR="00622D16" w:rsidRPr="00490960">
        <w:rPr>
          <w:szCs w:val="24"/>
        </w:rPr>
        <w:t>С;</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режим взрывного превращения облака</w:t>
      </w:r>
      <w:r w:rsidR="00B4672B" w:rsidRPr="00490960">
        <w:rPr>
          <w:szCs w:val="24"/>
        </w:rPr>
        <w:t xml:space="preserve"> </w:t>
      </w:r>
      <w:r w:rsidR="00E2136B">
        <w:rPr>
          <w:szCs w:val="24"/>
        </w:rPr>
        <w:t>–</w:t>
      </w:r>
      <w:r w:rsidR="00622D16" w:rsidRPr="00490960">
        <w:rPr>
          <w:szCs w:val="24"/>
        </w:rPr>
        <w:t xml:space="preserve"> 6 режим.</w:t>
      </w:r>
    </w:p>
    <w:p w:rsidR="00127998" w:rsidRPr="00490960" w:rsidRDefault="00127998" w:rsidP="00495DF9">
      <w:pPr>
        <w:pStyle w:val="aff0"/>
        <w:ind w:left="0" w:firstLine="709"/>
        <w:contextualSpacing/>
        <w:rPr>
          <w:szCs w:val="24"/>
        </w:rPr>
      </w:pPr>
    </w:p>
    <w:p w:rsidR="00622D16" w:rsidRPr="00490960" w:rsidRDefault="00127998" w:rsidP="00495DF9">
      <w:pPr>
        <w:pStyle w:val="aff0"/>
        <w:ind w:left="0" w:firstLine="709"/>
        <w:contextualSpacing/>
        <w:rPr>
          <w:szCs w:val="24"/>
        </w:rPr>
      </w:pPr>
      <w:r w:rsidRPr="00490960">
        <w:rPr>
          <w:szCs w:val="24"/>
        </w:rPr>
        <w:t xml:space="preserve">Таблица </w:t>
      </w:r>
      <w:r w:rsidR="00CC767D" w:rsidRPr="00490960">
        <w:rPr>
          <w:szCs w:val="24"/>
        </w:rPr>
        <w:t>5</w:t>
      </w:r>
      <w:r w:rsidRPr="00490960">
        <w:rPr>
          <w:szCs w:val="24"/>
        </w:rPr>
        <w:t>.1.4.</w:t>
      </w:r>
      <w:r w:rsidR="00993EC1">
        <w:rPr>
          <w:szCs w:val="24"/>
        </w:rPr>
        <w:t>3.1</w:t>
      </w:r>
      <w:r w:rsidRPr="00490960">
        <w:rPr>
          <w:szCs w:val="24"/>
        </w:rPr>
        <w:t xml:space="preserve"> </w:t>
      </w:r>
      <w:r w:rsidR="003F7957" w:rsidRPr="00490960">
        <w:rPr>
          <w:szCs w:val="24"/>
        </w:rPr>
        <w:t>–</w:t>
      </w:r>
      <w:r w:rsidRPr="00490960">
        <w:rPr>
          <w:b/>
          <w:szCs w:val="24"/>
        </w:rPr>
        <w:t xml:space="preserve"> </w:t>
      </w:r>
      <w:r w:rsidR="003F7957" w:rsidRPr="00490960">
        <w:rPr>
          <w:b/>
          <w:szCs w:val="24"/>
        </w:rPr>
        <w:t>р</w:t>
      </w:r>
      <w:r w:rsidR="00622D16" w:rsidRPr="00490960">
        <w:rPr>
          <w:b/>
          <w:szCs w:val="24"/>
        </w:rPr>
        <w:t>езультаты гипотетических аварийных ситуаций</w:t>
      </w:r>
    </w:p>
    <w:p w:rsidR="00127998" w:rsidRPr="00490960" w:rsidRDefault="00127998" w:rsidP="00495DF9">
      <w:pPr>
        <w:pStyle w:val="aff0"/>
        <w:ind w:left="0" w:firstLine="709"/>
        <w:contextualSpacing/>
        <w:rPr>
          <w:strike/>
          <w:szCs w:val="24"/>
        </w:rPr>
      </w:pPr>
    </w:p>
    <w:tbl>
      <w:tblPr>
        <w:tblStyle w:val="200"/>
        <w:tblW w:w="10258" w:type="dxa"/>
        <w:tblLook w:val="01E0" w:firstRow="1" w:lastRow="1" w:firstColumn="1" w:lastColumn="1" w:noHBand="0" w:noVBand="0"/>
      </w:tblPr>
      <w:tblGrid>
        <w:gridCol w:w="7215"/>
        <w:gridCol w:w="991"/>
        <w:gridCol w:w="991"/>
        <w:gridCol w:w="1061"/>
      </w:tblGrid>
      <w:tr w:rsidR="00C75D4F" w:rsidRPr="00490960" w:rsidTr="00C75D4F">
        <w:trPr>
          <w:tblHeader/>
        </w:trPr>
        <w:tc>
          <w:tcPr>
            <w:tcW w:w="3517" w:type="pct"/>
            <w:vMerge w:val="restart"/>
            <w:vAlign w:val="center"/>
          </w:tcPr>
          <w:p w:rsidR="00C75D4F" w:rsidRPr="00490960" w:rsidRDefault="00C75D4F" w:rsidP="00495DF9">
            <w:pPr>
              <w:jc w:val="center"/>
              <w:rPr>
                <w:b/>
                <w:bCs/>
                <w:szCs w:val="24"/>
              </w:rPr>
            </w:pPr>
            <w:r w:rsidRPr="00490960">
              <w:rPr>
                <w:b/>
                <w:bCs/>
                <w:szCs w:val="24"/>
              </w:rPr>
              <w:t>Параметры</w:t>
            </w:r>
          </w:p>
        </w:tc>
        <w:tc>
          <w:tcPr>
            <w:tcW w:w="1483" w:type="pct"/>
            <w:gridSpan w:val="3"/>
            <w:vAlign w:val="center"/>
          </w:tcPr>
          <w:p w:rsidR="00C75D4F" w:rsidRPr="00490960" w:rsidRDefault="00C75D4F" w:rsidP="00495DF9">
            <w:pPr>
              <w:jc w:val="center"/>
              <w:rPr>
                <w:b/>
                <w:bCs/>
                <w:szCs w:val="24"/>
              </w:rPr>
            </w:pPr>
            <w:r>
              <w:rPr>
                <w:b/>
                <w:bCs/>
                <w:szCs w:val="24"/>
              </w:rPr>
              <w:t xml:space="preserve">Сценарии </w:t>
            </w:r>
            <w:r w:rsidRPr="00490960">
              <w:rPr>
                <w:b/>
                <w:szCs w:val="24"/>
              </w:rPr>
              <w:t>аварийных ситуаций</w:t>
            </w:r>
          </w:p>
        </w:tc>
      </w:tr>
      <w:tr w:rsidR="00C75D4F" w:rsidRPr="00490960" w:rsidTr="00C75D4F">
        <w:trPr>
          <w:tblHeader/>
        </w:trPr>
        <w:tc>
          <w:tcPr>
            <w:tcW w:w="3517" w:type="pct"/>
            <w:vMerge/>
            <w:vAlign w:val="center"/>
          </w:tcPr>
          <w:p w:rsidR="00C75D4F" w:rsidRPr="00490960" w:rsidRDefault="00C75D4F" w:rsidP="00495DF9">
            <w:pPr>
              <w:jc w:val="center"/>
              <w:rPr>
                <w:b/>
                <w:bCs/>
                <w:szCs w:val="24"/>
              </w:rPr>
            </w:pPr>
          </w:p>
        </w:tc>
        <w:tc>
          <w:tcPr>
            <w:tcW w:w="483" w:type="pct"/>
            <w:vAlign w:val="center"/>
          </w:tcPr>
          <w:p w:rsidR="00C75D4F" w:rsidRPr="00490960" w:rsidRDefault="00C75D4F" w:rsidP="00495DF9">
            <w:pPr>
              <w:jc w:val="center"/>
              <w:rPr>
                <w:b/>
                <w:bCs/>
                <w:szCs w:val="24"/>
              </w:rPr>
            </w:pPr>
            <w:r w:rsidRPr="00490960">
              <w:rPr>
                <w:b/>
                <w:bCs/>
                <w:szCs w:val="24"/>
              </w:rPr>
              <w:t>Г1</w:t>
            </w:r>
          </w:p>
        </w:tc>
        <w:tc>
          <w:tcPr>
            <w:tcW w:w="483" w:type="pct"/>
            <w:vAlign w:val="center"/>
          </w:tcPr>
          <w:p w:rsidR="00C75D4F" w:rsidRPr="00490960" w:rsidRDefault="00C75D4F" w:rsidP="00495DF9">
            <w:pPr>
              <w:jc w:val="center"/>
              <w:rPr>
                <w:b/>
                <w:bCs/>
                <w:szCs w:val="24"/>
              </w:rPr>
            </w:pPr>
            <w:r w:rsidRPr="00490960">
              <w:rPr>
                <w:b/>
                <w:bCs/>
                <w:szCs w:val="24"/>
              </w:rPr>
              <w:t>Г2</w:t>
            </w:r>
          </w:p>
        </w:tc>
        <w:tc>
          <w:tcPr>
            <w:tcW w:w="517" w:type="pct"/>
            <w:vAlign w:val="center"/>
          </w:tcPr>
          <w:p w:rsidR="00C75D4F" w:rsidRPr="00490960" w:rsidRDefault="00C75D4F" w:rsidP="00495DF9">
            <w:pPr>
              <w:jc w:val="center"/>
              <w:rPr>
                <w:b/>
                <w:bCs/>
                <w:szCs w:val="24"/>
              </w:rPr>
            </w:pPr>
            <w:r w:rsidRPr="00490960">
              <w:rPr>
                <w:b/>
                <w:bCs/>
                <w:szCs w:val="24"/>
              </w:rPr>
              <w:t>Г3</w:t>
            </w:r>
          </w:p>
        </w:tc>
      </w:tr>
    </w:tbl>
    <w:p w:rsidR="00FC7C3B" w:rsidRPr="00490960" w:rsidRDefault="00FC7C3B" w:rsidP="00495DF9">
      <w:pPr>
        <w:pStyle w:val="aff0"/>
        <w:ind w:left="0" w:firstLine="709"/>
        <w:contextualSpacing/>
        <w:rPr>
          <w:strike/>
          <w:sz w:val="2"/>
          <w:szCs w:val="2"/>
        </w:rPr>
      </w:pPr>
    </w:p>
    <w:tbl>
      <w:tblPr>
        <w:tblStyle w:val="200"/>
        <w:tblW w:w="10258" w:type="dxa"/>
        <w:tblLook w:val="01E0" w:firstRow="1" w:lastRow="1" w:firstColumn="1" w:lastColumn="1" w:noHBand="0" w:noVBand="0"/>
      </w:tblPr>
      <w:tblGrid>
        <w:gridCol w:w="7216"/>
        <w:gridCol w:w="991"/>
        <w:gridCol w:w="8"/>
        <w:gridCol w:w="1001"/>
        <w:gridCol w:w="1042"/>
      </w:tblGrid>
      <w:tr w:rsidR="00A66EDE" w:rsidRPr="00490960" w:rsidTr="00FC7C3B">
        <w:trPr>
          <w:tblHeader/>
        </w:trPr>
        <w:tc>
          <w:tcPr>
            <w:tcW w:w="3517" w:type="pct"/>
            <w:vAlign w:val="center"/>
          </w:tcPr>
          <w:p w:rsidR="00127998" w:rsidRPr="00490960" w:rsidRDefault="00127998" w:rsidP="00495DF9">
            <w:pPr>
              <w:jc w:val="center"/>
              <w:rPr>
                <w:b/>
                <w:bCs/>
                <w:szCs w:val="24"/>
              </w:rPr>
            </w:pPr>
            <w:r w:rsidRPr="00490960">
              <w:rPr>
                <w:b/>
                <w:bCs/>
                <w:szCs w:val="24"/>
              </w:rPr>
              <w:t>1</w:t>
            </w:r>
          </w:p>
        </w:tc>
        <w:tc>
          <w:tcPr>
            <w:tcW w:w="483" w:type="pct"/>
            <w:vAlign w:val="center"/>
          </w:tcPr>
          <w:p w:rsidR="00127998" w:rsidRPr="00490960" w:rsidRDefault="00127998" w:rsidP="00495DF9">
            <w:pPr>
              <w:jc w:val="center"/>
              <w:rPr>
                <w:b/>
                <w:bCs/>
                <w:szCs w:val="24"/>
              </w:rPr>
            </w:pPr>
            <w:r w:rsidRPr="00490960">
              <w:rPr>
                <w:b/>
                <w:bCs/>
                <w:szCs w:val="24"/>
              </w:rPr>
              <w:t>2</w:t>
            </w:r>
          </w:p>
        </w:tc>
        <w:tc>
          <w:tcPr>
            <w:tcW w:w="492" w:type="pct"/>
            <w:gridSpan w:val="2"/>
            <w:vAlign w:val="center"/>
          </w:tcPr>
          <w:p w:rsidR="00127998" w:rsidRPr="00490960" w:rsidRDefault="00127998" w:rsidP="00495DF9">
            <w:pPr>
              <w:jc w:val="center"/>
              <w:rPr>
                <w:b/>
                <w:bCs/>
                <w:szCs w:val="24"/>
              </w:rPr>
            </w:pPr>
            <w:r w:rsidRPr="00490960">
              <w:rPr>
                <w:b/>
                <w:bCs/>
                <w:szCs w:val="24"/>
              </w:rPr>
              <w:t>3</w:t>
            </w:r>
          </w:p>
        </w:tc>
        <w:tc>
          <w:tcPr>
            <w:tcW w:w="508" w:type="pct"/>
            <w:vAlign w:val="center"/>
          </w:tcPr>
          <w:p w:rsidR="00127998" w:rsidRPr="00490960" w:rsidRDefault="00127998" w:rsidP="00495DF9">
            <w:pPr>
              <w:jc w:val="center"/>
              <w:rPr>
                <w:b/>
                <w:bCs/>
                <w:szCs w:val="24"/>
              </w:rPr>
            </w:pPr>
            <w:r w:rsidRPr="00490960">
              <w:rPr>
                <w:b/>
                <w:bCs/>
                <w:szCs w:val="24"/>
              </w:rPr>
              <w:t>4</w:t>
            </w:r>
          </w:p>
        </w:tc>
      </w:tr>
      <w:tr w:rsidR="00A66EDE" w:rsidRPr="00490960" w:rsidTr="00FC7C3B">
        <w:tc>
          <w:tcPr>
            <w:tcW w:w="3517" w:type="pct"/>
          </w:tcPr>
          <w:p w:rsidR="00622D16" w:rsidRPr="00490960" w:rsidRDefault="00622D16" w:rsidP="00495DF9">
            <w:pPr>
              <w:rPr>
                <w:bCs/>
                <w:szCs w:val="24"/>
              </w:rPr>
            </w:pPr>
            <w:r w:rsidRPr="00490960">
              <w:rPr>
                <w:bCs/>
                <w:szCs w:val="24"/>
              </w:rPr>
              <w:t>Давление газа в газопроводе, кПа</w:t>
            </w:r>
          </w:p>
        </w:tc>
        <w:tc>
          <w:tcPr>
            <w:tcW w:w="483" w:type="pct"/>
          </w:tcPr>
          <w:p w:rsidR="00622D16" w:rsidRPr="00490960" w:rsidRDefault="00622D16" w:rsidP="00495DF9">
            <w:pPr>
              <w:jc w:val="center"/>
              <w:rPr>
                <w:bCs/>
                <w:szCs w:val="24"/>
              </w:rPr>
            </w:pPr>
            <w:r w:rsidRPr="00490960">
              <w:rPr>
                <w:bCs/>
                <w:szCs w:val="24"/>
              </w:rPr>
              <w:t>600</w:t>
            </w:r>
          </w:p>
        </w:tc>
        <w:tc>
          <w:tcPr>
            <w:tcW w:w="492" w:type="pct"/>
            <w:gridSpan w:val="2"/>
          </w:tcPr>
          <w:p w:rsidR="00622D16" w:rsidRPr="00490960" w:rsidRDefault="00622D16" w:rsidP="00495DF9">
            <w:pPr>
              <w:jc w:val="center"/>
              <w:rPr>
                <w:bCs/>
                <w:szCs w:val="24"/>
              </w:rPr>
            </w:pPr>
            <w:r w:rsidRPr="00490960">
              <w:rPr>
                <w:bCs/>
                <w:szCs w:val="24"/>
              </w:rPr>
              <w:t>300</w:t>
            </w:r>
          </w:p>
        </w:tc>
        <w:tc>
          <w:tcPr>
            <w:tcW w:w="508" w:type="pct"/>
          </w:tcPr>
          <w:p w:rsidR="00622D16" w:rsidRPr="00490960" w:rsidRDefault="00622D16" w:rsidP="00495DF9">
            <w:pPr>
              <w:jc w:val="center"/>
              <w:rPr>
                <w:bCs/>
                <w:szCs w:val="24"/>
              </w:rPr>
            </w:pPr>
            <w:r w:rsidRPr="00490960">
              <w:rPr>
                <w:bCs/>
                <w:szCs w:val="24"/>
              </w:rPr>
              <w:t>2,7</w:t>
            </w:r>
          </w:p>
        </w:tc>
      </w:tr>
      <w:tr w:rsidR="00A66EDE" w:rsidRPr="00490960" w:rsidTr="00FC7C3B">
        <w:tc>
          <w:tcPr>
            <w:tcW w:w="3517" w:type="pct"/>
          </w:tcPr>
          <w:p w:rsidR="00622D16" w:rsidRPr="00490960" w:rsidRDefault="00622D16" w:rsidP="00495DF9">
            <w:pPr>
              <w:rPr>
                <w:bCs/>
                <w:szCs w:val="24"/>
              </w:rPr>
            </w:pPr>
            <w:r w:rsidRPr="00490960">
              <w:rPr>
                <w:bCs/>
                <w:szCs w:val="24"/>
              </w:rPr>
              <w:t>Наружный диаметр газопровода, мм</w:t>
            </w:r>
          </w:p>
        </w:tc>
        <w:tc>
          <w:tcPr>
            <w:tcW w:w="483" w:type="pct"/>
          </w:tcPr>
          <w:p w:rsidR="00622D16" w:rsidRPr="00490960" w:rsidRDefault="00622D16" w:rsidP="00495DF9">
            <w:pPr>
              <w:jc w:val="center"/>
              <w:rPr>
                <w:bCs/>
                <w:szCs w:val="24"/>
              </w:rPr>
            </w:pPr>
            <w:r w:rsidRPr="00490960">
              <w:rPr>
                <w:bCs/>
                <w:szCs w:val="24"/>
              </w:rPr>
              <w:t>168</w:t>
            </w:r>
          </w:p>
        </w:tc>
        <w:tc>
          <w:tcPr>
            <w:tcW w:w="492" w:type="pct"/>
            <w:gridSpan w:val="2"/>
          </w:tcPr>
          <w:p w:rsidR="00622D16" w:rsidRPr="00490960" w:rsidRDefault="00622D16" w:rsidP="00495DF9">
            <w:pPr>
              <w:jc w:val="center"/>
              <w:rPr>
                <w:bCs/>
                <w:szCs w:val="24"/>
              </w:rPr>
            </w:pPr>
            <w:r w:rsidRPr="00490960">
              <w:rPr>
                <w:bCs/>
                <w:szCs w:val="24"/>
              </w:rPr>
              <w:t>110</w:t>
            </w:r>
          </w:p>
        </w:tc>
        <w:tc>
          <w:tcPr>
            <w:tcW w:w="508" w:type="pct"/>
          </w:tcPr>
          <w:p w:rsidR="00622D16" w:rsidRPr="00490960" w:rsidRDefault="00622D16" w:rsidP="00495DF9">
            <w:pPr>
              <w:jc w:val="center"/>
              <w:rPr>
                <w:bCs/>
                <w:szCs w:val="24"/>
              </w:rPr>
            </w:pPr>
            <w:r w:rsidRPr="00490960">
              <w:rPr>
                <w:bCs/>
                <w:szCs w:val="24"/>
              </w:rPr>
              <w:t>110</w:t>
            </w:r>
          </w:p>
        </w:tc>
      </w:tr>
      <w:tr w:rsidR="00A66EDE" w:rsidRPr="00490960" w:rsidTr="00FC7C3B">
        <w:tc>
          <w:tcPr>
            <w:tcW w:w="3517" w:type="pct"/>
          </w:tcPr>
          <w:p w:rsidR="00622D16" w:rsidRPr="00490960" w:rsidRDefault="00622D16" w:rsidP="00495DF9">
            <w:pPr>
              <w:rPr>
                <w:bCs/>
                <w:szCs w:val="24"/>
              </w:rPr>
            </w:pPr>
            <w:r w:rsidRPr="00490960">
              <w:rPr>
                <w:bCs/>
                <w:szCs w:val="24"/>
              </w:rPr>
              <w:lastRenderedPageBreak/>
              <w:t>Объем газа в облаке ГВС, кг</w:t>
            </w:r>
          </w:p>
        </w:tc>
        <w:tc>
          <w:tcPr>
            <w:tcW w:w="483" w:type="pct"/>
          </w:tcPr>
          <w:p w:rsidR="00622D16" w:rsidRPr="00490960" w:rsidRDefault="00622D16" w:rsidP="00495DF9">
            <w:pPr>
              <w:jc w:val="center"/>
              <w:rPr>
                <w:bCs/>
                <w:szCs w:val="24"/>
              </w:rPr>
            </w:pPr>
            <w:r w:rsidRPr="00490960">
              <w:rPr>
                <w:bCs/>
                <w:szCs w:val="24"/>
              </w:rPr>
              <w:t>263</w:t>
            </w:r>
          </w:p>
        </w:tc>
        <w:tc>
          <w:tcPr>
            <w:tcW w:w="492" w:type="pct"/>
            <w:gridSpan w:val="2"/>
          </w:tcPr>
          <w:p w:rsidR="00622D16" w:rsidRPr="00490960" w:rsidRDefault="00622D16" w:rsidP="00495DF9">
            <w:pPr>
              <w:jc w:val="center"/>
              <w:rPr>
                <w:bCs/>
                <w:szCs w:val="24"/>
              </w:rPr>
            </w:pPr>
            <w:r w:rsidRPr="00490960">
              <w:rPr>
                <w:bCs/>
                <w:szCs w:val="24"/>
              </w:rPr>
              <w:t>91</w:t>
            </w:r>
          </w:p>
        </w:tc>
        <w:tc>
          <w:tcPr>
            <w:tcW w:w="508" w:type="pct"/>
          </w:tcPr>
          <w:p w:rsidR="00622D16" w:rsidRPr="00490960" w:rsidRDefault="00622D16" w:rsidP="00495DF9">
            <w:pPr>
              <w:jc w:val="center"/>
              <w:rPr>
                <w:bCs/>
                <w:szCs w:val="24"/>
              </w:rPr>
            </w:pPr>
            <w:r w:rsidRPr="00490960">
              <w:rPr>
                <w:bCs/>
                <w:szCs w:val="24"/>
              </w:rPr>
              <w:t>17,9</w:t>
            </w:r>
          </w:p>
        </w:tc>
      </w:tr>
      <w:tr w:rsidR="00A66EDE" w:rsidRPr="00490960" w:rsidTr="00FC7C3B">
        <w:tc>
          <w:tcPr>
            <w:tcW w:w="3517" w:type="pct"/>
          </w:tcPr>
          <w:p w:rsidR="00622D16" w:rsidRPr="00490960" w:rsidRDefault="00622D16" w:rsidP="00495DF9">
            <w:pPr>
              <w:rPr>
                <w:bCs/>
                <w:szCs w:val="24"/>
              </w:rPr>
            </w:pPr>
            <w:r w:rsidRPr="00490960">
              <w:rPr>
                <w:bCs/>
                <w:szCs w:val="24"/>
              </w:rPr>
              <w:t>Доля участия газа в формировании взрыва, %</w:t>
            </w:r>
          </w:p>
        </w:tc>
        <w:tc>
          <w:tcPr>
            <w:tcW w:w="483" w:type="pct"/>
          </w:tcPr>
          <w:p w:rsidR="00622D16" w:rsidRPr="00490960" w:rsidRDefault="00622D16" w:rsidP="00495DF9">
            <w:pPr>
              <w:jc w:val="center"/>
              <w:rPr>
                <w:bCs/>
                <w:szCs w:val="24"/>
              </w:rPr>
            </w:pPr>
            <w:r w:rsidRPr="00490960">
              <w:rPr>
                <w:bCs/>
                <w:szCs w:val="24"/>
              </w:rPr>
              <w:t>2</w:t>
            </w:r>
          </w:p>
        </w:tc>
        <w:tc>
          <w:tcPr>
            <w:tcW w:w="492" w:type="pct"/>
            <w:gridSpan w:val="2"/>
          </w:tcPr>
          <w:p w:rsidR="00622D16" w:rsidRPr="00490960" w:rsidRDefault="00622D16" w:rsidP="00495DF9">
            <w:pPr>
              <w:jc w:val="center"/>
              <w:rPr>
                <w:bCs/>
                <w:szCs w:val="24"/>
              </w:rPr>
            </w:pPr>
            <w:r w:rsidRPr="00490960">
              <w:rPr>
                <w:bCs/>
                <w:szCs w:val="24"/>
              </w:rPr>
              <w:t>2</w:t>
            </w:r>
          </w:p>
        </w:tc>
        <w:tc>
          <w:tcPr>
            <w:tcW w:w="508" w:type="pct"/>
          </w:tcPr>
          <w:p w:rsidR="00622D16" w:rsidRPr="00490960" w:rsidRDefault="00622D16" w:rsidP="00495DF9">
            <w:pPr>
              <w:jc w:val="center"/>
              <w:rPr>
                <w:bCs/>
                <w:szCs w:val="24"/>
              </w:rPr>
            </w:pPr>
            <w:r w:rsidRPr="00490960">
              <w:rPr>
                <w:bCs/>
                <w:szCs w:val="24"/>
              </w:rPr>
              <w:t>2</w:t>
            </w:r>
          </w:p>
        </w:tc>
      </w:tr>
      <w:tr w:rsidR="00A66EDE" w:rsidRPr="00490960" w:rsidTr="00FC7C3B">
        <w:tc>
          <w:tcPr>
            <w:tcW w:w="3517" w:type="pct"/>
          </w:tcPr>
          <w:p w:rsidR="00622D16" w:rsidRPr="00490960" w:rsidRDefault="00622D16" w:rsidP="00495DF9">
            <w:pPr>
              <w:rPr>
                <w:bCs/>
                <w:szCs w:val="24"/>
              </w:rPr>
            </w:pPr>
            <w:r w:rsidRPr="00490960">
              <w:rPr>
                <w:bCs/>
                <w:szCs w:val="24"/>
              </w:rPr>
              <w:t>Масса газа, участвующая в формировании взрыва, кг</w:t>
            </w:r>
          </w:p>
        </w:tc>
        <w:tc>
          <w:tcPr>
            <w:tcW w:w="483" w:type="pct"/>
          </w:tcPr>
          <w:p w:rsidR="00622D16" w:rsidRPr="00490960" w:rsidRDefault="00622D16" w:rsidP="00495DF9">
            <w:pPr>
              <w:jc w:val="center"/>
              <w:rPr>
                <w:bCs/>
                <w:szCs w:val="24"/>
              </w:rPr>
            </w:pPr>
            <w:r w:rsidRPr="00490960">
              <w:rPr>
                <w:bCs/>
                <w:szCs w:val="24"/>
              </w:rPr>
              <w:t>5,3</w:t>
            </w:r>
          </w:p>
        </w:tc>
        <w:tc>
          <w:tcPr>
            <w:tcW w:w="492" w:type="pct"/>
            <w:gridSpan w:val="2"/>
          </w:tcPr>
          <w:p w:rsidR="00622D16" w:rsidRPr="00490960" w:rsidRDefault="00622D16" w:rsidP="00495DF9">
            <w:pPr>
              <w:jc w:val="center"/>
              <w:rPr>
                <w:bCs/>
                <w:szCs w:val="24"/>
              </w:rPr>
            </w:pPr>
            <w:r w:rsidRPr="00490960">
              <w:rPr>
                <w:bCs/>
                <w:szCs w:val="24"/>
              </w:rPr>
              <w:t>1,8</w:t>
            </w:r>
          </w:p>
        </w:tc>
        <w:tc>
          <w:tcPr>
            <w:tcW w:w="508" w:type="pct"/>
          </w:tcPr>
          <w:p w:rsidR="00622D16" w:rsidRPr="00490960" w:rsidRDefault="00622D16" w:rsidP="00495DF9">
            <w:pPr>
              <w:jc w:val="center"/>
              <w:rPr>
                <w:bCs/>
                <w:szCs w:val="24"/>
              </w:rPr>
            </w:pPr>
            <w:r w:rsidRPr="00490960">
              <w:rPr>
                <w:bCs/>
                <w:szCs w:val="24"/>
              </w:rPr>
              <w:t>0,4</w:t>
            </w:r>
          </w:p>
        </w:tc>
      </w:tr>
      <w:tr w:rsidR="00A66EDE" w:rsidRPr="00490960" w:rsidTr="00622D16">
        <w:tc>
          <w:tcPr>
            <w:tcW w:w="5000" w:type="pct"/>
            <w:gridSpan w:val="5"/>
          </w:tcPr>
          <w:p w:rsidR="00622D16" w:rsidRPr="00490960" w:rsidRDefault="00622D16" w:rsidP="00495DF9">
            <w:pPr>
              <w:rPr>
                <w:bCs/>
                <w:szCs w:val="24"/>
              </w:rPr>
            </w:pPr>
            <w:r w:rsidRPr="00490960">
              <w:rPr>
                <w:bCs/>
                <w:szCs w:val="24"/>
              </w:rPr>
              <w:t>Зоны воздействия ударной волны на здания, сооружения и персонал</w:t>
            </w:r>
          </w:p>
        </w:tc>
      </w:tr>
      <w:tr w:rsidR="00A66EDE" w:rsidRPr="00490960" w:rsidTr="00FC7C3B">
        <w:tc>
          <w:tcPr>
            <w:tcW w:w="3517" w:type="pct"/>
          </w:tcPr>
          <w:p w:rsidR="00622D16" w:rsidRPr="00490960" w:rsidRDefault="00622D16" w:rsidP="00495DF9">
            <w:pPr>
              <w:rPr>
                <w:bCs/>
                <w:szCs w:val="24"/>
              </w:rPr>
            </w:pPr>
            <w:r w:rsidRPr="00490960">
              <w:rPr>
                <w:bCs/>
                <w:szCs w:val="24"/>
              </w:rPr>
              <w:t>Зона полных разрушений, м</w:t>
            </w:r>
          </w:p>
        </w:tc>
        <w:tc>
          <w:tcPr>
            <w:tcW w:w="483" w:type="pct"/>
          </w:tcPr>
          <w:p w:rsidR="00622D16" w:rsidRPr="00490960" w:rsidRDefault="00622D16" w:rsidP="00495DF9">
            <w:pPr>
              <w:jc w:val="center"/>
              <w:rPr>
                <w:bCs/>
                <w:szCs w:val="24"/>
              </w:rPr>
            </w:pPr>
            <w:r w:rsidRPr="00490960">
              <w:rPr>
                <w:bCs/>
                <w:szCs w:val="24"/>
              </w:rPr>
              <w:t>0,476</w:t>
            </w:r>
          </w:p>
        </w:tc>
        <w:tc>
          <w:tcPr>
            <w:tcW w:w="492" w:type="pct"/>
            <w:gridSpan w:val="2"/>
          </w:tcPr>
          <w:p w:rsidR="00622D16" w:rsidRPr="00490960" w:rsidRDefault="00622D16" w:rsidP="00495DF9">
            <w:pPr>
              <w:jc w:val="center"/>
              <w:rPr>
                <w:bCs/>
                <w:szCs w:val="24"/>
              </w:rPr>
            </w:pPr>
            <w:r w:rsidRPr="00490960">
              <w:rPr>
                <w:bCs/>
                <w:szCs w:val="24"/>
              </w:rPr>
              <w:t>0,241</w:t>
            </w:r>
          </w:p>
        </w:tc>
        <w:tc>
          <w:tcPr>
            <w:tcW w:w="508" w:type="pct"/>
          </w:tcPr>
          <w:p w:rsidR="00622D16" w:rsidRPr="00490960" w:rsidRDefault="00622D16" w:rsidP="00495DF9">
            <w:pPr>
              <w:jc w:val="center"/>
              <w:rPr>
                <w:bCs/>
                <w:szCs w:val="24"/>
              </w:rPr>
            </w:pPr>
            <w:r w:rsidRPr="00490960">
              <w:rPr>
                <w:bCs/>
                <w:szCs w:val="24"/>
              </w:rPr>
              <w:t>0,088</w:t>
            </w:r>
          </w:p>
        </w:tc>
      </w:tr>
      <w:tr w:rsidR="00A66EDE" w:rsidRPr="00490960" w:rsidTr="00FC7C3B">
        <w:tc>
          <w:tcPr>
            <w:tcW w:w="3517" w:type="pct"/>
          </w:tcPr>
          <w:p w:rsidR="00622D16" w:rsidRPr="00490960" w:rsidRDefault="00622D16" w:rsidP="00495DF9">
            <w:pPr>
              <w:rPr>
                <w:bCs/>
                <w:szCs w:val="24"/>
              </w:rPr>
            </w:pPr>
            <w:r w:rsidRPr="00490960">
              <w:rPr>
                <w:bCs/>
                <w:szCs w:val="24"/>
              </w:rPr>
              <w:t>Зона сильных разрушений, м</w:t>
            </w:r>
          </w:p>
        </w:tc>
        <w:tc>
          <w:tcPr>
            <w:tcW w:w="483" w:type="pct"/>
          </w:tcPr>
          <w:p w:rsidR="00622D16" w:rsidRPr="00490960" w:rsidRDefault="00622D16" w:rsidP="00495DF9">
            <w:pPr>
              <w:jc w:val="center"/>
              <w:rPr>
                <w:bCs/>
                <w:szCs w:val="24"/>
              </w:rPr>
            </w:pPr>
            <w:r w:rsidRPr="00490960">
              <w:rPr>
                <w:bCs/>
                <w:szCs w:val="24"/>
              </w:rPr>
              <w:t>0,701</w:t>
            </w:r>
          </w:p>
        </w:tc>
        <w:tc>
          <w:tcPr>
            <w:tcW w:w="492" w:type="pct"/>
            <w:gridSpan w:val="2"/>
          </w:tcPr>
          <w:p w:rsidR="00622D16" w:rsidRPr="00490960" w:rsidRDefault="00622D16" w:rsidP="00495DF9">
            <w:pPr>
              <w:jc w:val="center"/>
              <w:rPr>
                <w:bCs/>
                <w:szCs w:val="24"/>
              </w:rPr>
            </w:pPr>
            <w:r w:rsidRPr="00490960">
              <w:rPr>
                <w:bCs/>
                <w:szCs w:val="24"/>
              </w:rPr>
              <w:t>0,355</w:t>
            </w:r>
          </w:p>
        </w:tc>
        <w:tc>
          <w:tcPr>
            <w:tcW w:w="508" w:type="pct"/>
          </w:tcPr>
          <w:p w:rsidR="00622D16" w:rsidRPr="00490960" w:rsidRDefault="00622D16" w:rsidP="00495DF9">
            <w:pPr>
              <w:jc w:val="center"/>
              <w:rPr>
                <w:bCs/>
                <w:szCs w:val="24"/>
              </w:rPr>
            </w:pPr>
            <w:r w:rsidRPr="00490960">
              <w:rPr>
                <w:bCs/>
                <w:szCs w:val="24"/>
              </w:rPr>
              <w:t>0,13</w:t>
            </w:r>
          </w:p>
        </w:tc>
      </w:tr>
      <w:tr w:rsidR="00A66EDE" w:rsidRPr="00490960" w:rsidTr="00FC7C3B">
        <w:trPr>
          <w:trHeight w:val="213"/>
        </w:trPr>
        <w:tc>
          <w:tcPr>
            <w:tcW w:w="3517" w:type="pct"/>
          </w:tcPr>
          <w:p w:rsidR="00622D16" w:rsidRPr="00490960" w:rsidRDefault="00622D16" w:rsidP="00495DF9">
            <w:pPr>
              <w:rPr>
                <w:bCs/>
                <w:szCs w:val="24"/>
              </w:rPr>
            </w:pPr>
            <w:r w:rsidRPr="00490960">
              <w:rPr>
                <w:bCs/>
                <w:szCs w:val="24"/>
              </w:rPr>
              <w:t>Зона средних разрушений, м</w:t>
            </w:r>
          </w:p>
        </w:tc>
        <w:tc>
          <w:tcPr>
            <w:tcW w:w="483" w:type="pct"/>
          </w:tcPr>
          <w:p w:rsidR="00622D16" w:rsidRPr="00490960" w:rsidRDefault="00622D16" w:rsidP="00495DF9">
            <w:pPr>
              <w:jc w:val="center"/>
              <w:rPr>
                <w:bCs/>
                <w:szCs w:val="24"/>
              </w:rPr>
            </w:pPr>
            <w:r w:rsidRPr="00490960">
              <w:rPr>
                <w:bCs/>
                <w:szCs w:val="24"/>
              </w:rPr>
              <w:t>1,203</w:t>
            </w:r>
          </w:p>
        </w:tc>
        <w:tc>
          <w:tcPr>
            <w:tcW w:w="492" w:type="pct"/>
            <w:gridSpan w:val="2"/>
          </w:tcPr>
          <w:p w:rsidR="00622D16" w:rsidRPr="00490960" w:rsidRDefault="00622D16" w:rsidP="00495DF9">
            <w:pPr>
              <w:jc w:val="center"/>
              <w:rPr>
                <w:bCs/>
                <w:szCs w:val="24"/>
              </w:rPr>
            </w:pPr>
            <w:r w:rsidRPr="00490960">
              <w:rPr>
                <w:bCs/>
                <w:szCs w:val="24"/>
              </w:rPr>
              <w:t>0,609</w:t>
            </w:r>
          </w:p>
        </w:tc>
        <w:tc>
          <w:tcPr>
            <w:tcW w:w="508" w:type="pct"/>
          </w:tcPr>
          <w:p w:rsidR="00622D16" w:rsidRPr="00490960" w:rsidRDefault="00622D16" w:rsidP="00495DF9">
            <w:pPr>
              <w:jc w:val="center"/>
              <w:rPr>
                <w:bCs/>
                <w:szCs w:val="24"/>
              </w:rPr>
            </w:pPr>
            <w:r w:rsidRPr="00490960">
              <w:rPr>
                <w:bCs/>
                <w:szCs w:val="24"/>
              </w:rPr>
              <w:t>0,223</w:t>
            </w:r>
          </w:p>
        </w:tc>
      </w:tr>
      <w:tr w:rsidR="00A66EDE" w:rsidRPr="00490960" w:rsidTr="00FC7C3B">
        <w:tc>
          <w:tcPr>
            <w:tcW w:w="3517" w:type="pct"/>
          </w:tcPr>
          <w:p w:rsidR="00622D16" w:rsidRPr="00490960" w:rsidRDefault="00622D16" w:rsidP="00495DF9">
            <w:pPr>
              <w:rPr>
                <w:bCs/>
                <w:szCs w:val="24"/>
              </w:rPr>
            </w:pPr>
            <w:r w:rsidRPr="00490960">
              <w:rPr>
                <w:bCs/>
                <w:szCs w:val="24"/>
              </w:rPr>
              <w:t>Зона слабых разрушений, м</w:t>
            </w:r>
          </w:p>
        </w:tc>
        <w:tc>
          <w:tcPr>
            <w:tcW w:w="483" w:type="pct"/>
          </w:tcPr>
          <w:p w:rsidR="00622D16" w:rsidRPr="00490960" w:rsidRDefault="00622D16" w:rsidP="00495DF9">
            <w:pPr>
              <w:jc w:val="center"/>
              <w:rPr>
                <w:bCs/>
                <w:szCs w:val="24"/>
              </w:rPr>
            </w:pPr>
            <w:r w:rsidRPr="00490960">
              <w:rPr>
                <w:bCs/>
                <w:szCs w:val="24"/>
              </w:rPr>
              <w:t>3,507</w:t>
            </w:r>
          </w:p>
        </w:tc>
        <w:tc>
          <w:tcPr>
            <w:tcW w:w="492" w:type="pct"/>
            <w:gridSpan w:val="2"/>
          </w:tcPr>
          <w:p w:rsidR="00622D16" w:rsidRPr="00490960" w:rsidRDefault="00622D16" w:rsidP="00495DF9">
            <w:pPr>
              <w:jc w:val="center"/>
              <w:rPr>
                <w:bCs/>
                <w:szCs w:val="24"/>
              </w:rPr>
            </w:pPr>
            <w:r w:rsidRPr="00490960">
              <w:rPr>
                <w:bCs/>
                <w:szCs w:val="24"/>
              </w:rPr>
              <w:t>1,775</w:t>
            </w:r>
          </w:p>
        </w:tc>
        <w:tc>
          <w:tcPr>
            <w:tcW w:w="508" w:type="pct"/>
          </w:tcPr>
          <w:p w:rsidR="00622D16" w:rsidRPr="00490960" w:rsidRDefault="00622D16" w:rsidP="00495DF9">
            <w:pPr>
              <w:jc w:val="center"/>
              <w:rPr>
                <w:bCs/>
                <w:szCs w:val="24"/>
              </w:rPr>
            </w:pPr>
            <w:r w:rsidRPr="00490960">
              <w:rPr>
                <w:bCs/>
                <w:szCs w:val="24"/>
              </w:rPr>
              <w:t>0,651</w:t>
            </w:r>
          </w:p>
        </w:tc>
      </w:tr>
      <w:tr w:rsidR="00A66EDE" w:rsidRPr="00490960" w:rsidTr="00FC7C3B">
        <w:tc>
          <w:tcPr>
            <w:tcW w:w="3517" w:type="pct"/>
          </w:tcPr>
          <w:p w:rsidR="00622D16" w:rsidRPr="00490960" w:rsidRDefault="00622D16" w:rsidP="00495DF9">
            <w:pPr>
              <w:rPr>
                <w:bCs/>
                <w:szCs w:val="24"/>
              </w:rPr>
            </w:pPr>
            <w:r w:rsidRPr="00490960">
              <w:rPr>
                <w:bCs/>
                <w:szCs w:val="24"/>
              </w:rPr>
              <w:t>Зона расстекления (50 %), м</w:t>
            </w:r>
          </w:p>
        </w:tc>
        <w:tc>
          <w:tcPr>
            <w:tcW w:w="483" w:type="pct"/>
          </w:tcPr>
          <w:p w:rsidR="00622D16" w:rsidRPr="00490960" w:rsidRDefault="00622D16" w:rsidP="00495DF9">
            <w:pPr>
              <w:jc w:val="center"/>
              <w:rPr>
                <w:bCs/>
                <w:szCs w:val="24"/>
              </w:rPr>
            </w:pPr>
            <w:r w:rsidRPr="00490960">
              <w:rPr>
                <w:bCs/>
                <w:szCs w:val="24"/>
              </w:rPr>
              <w:t>7,015</w:t>
            </w:r>
          </w:p>
        </w:tc>
        <w:tc>
          <w:tcPr>
            <w:tcW w:w="492" w:type="pct"/>
            <w:gridSpan w:val="2"/>
          </w:tcPr>
          <w:p w:rsidR="00622D16" w:rsidRPr="00490960" w:rsidRDefault="00622D16" w:rsidP="00495DF9">
            <w:pPr>
              <w:jc w:val="center"/>
              <w:rPr>
                <w:bCs/>
                <w:szCs w:val="24"/>
              </w:rPr>
            </w:pPr>
            <w:r w:rsidRPr="00490960">
              <w:rPr>
                <w:bCs/>
                <w:szCs w:val="24"/>
              </w:rPr>
              <w:t>3,55</w:t>
            </w:r>
          </w:p>
        </w:tc>
        <w:tc>
          <w:tcPr>
            <w:tcW w:w="508" w:type="pct"/>
          </w:tcPr>
          <w:p w:rsidR="00622D16" w:rsidRPr="00490960" w:rsidRDefault="00622D16" w:rsidP="00495DF9">
            <w:pPr>
              <w:jc w:val="center"/>
              <w:rPr>
                <w:bCs/>
                <w:szCs w:val="24"/>
              </w:rPr>
            </w:pPr>
            <w:r w:rsidRPr="00490960">
              <w:rPr>
                <w:bCs/>
                <w:szCs w:val="24"/>
              </w:rPr>
              <w:t>1,302</w:t>
            </w:r>
          </w:p>
        </w:tc>
      </w:tr>
      <w:tr w:rsidR="00A66EDE" w:rsidRPr="00490960" w:rsidTr="00FC7C3B">
        <w:tc>
          <w:tcPr>
            <w:tcW w:w="3517" w:type="pct"/>
          </w:tcPr>
          <w:p w:rsidR="00622D16" w:rsidRPr="00490960" w:rsidRDefault="00622D16" w:rsidP="00495DF9">
            <w:pPr>
              <w:rPr>
                <w:bCs/>
                <w:szCs w:val="24"/>
              </w:rPr>
            </w:pPr>
            <w:r w:rsidRPr="00490960">
              <w:rPr>
                <w:bCs/>
                <w:szCs w:val="24"/>
              </w:rPr>
              <w:t>Порог поражения 99 % людей, м</w:t>
            </w:r>
          </w:p>
        </w:tc>
        <w:tc>
          <w:tcPr>
            <w:tcW w:w="483" w:type="pct"/>
          </w:tcPr>
          <w:p w:rsidR="00622D16" w:rsidRPr="00490960" w:rsidRDefault="00622D16" w:rsidP="00495DF9">
            <w:pPr>
              <w:jc w:val="center"/>
              <w:rPr>
                <w:bCs/>
                <w:szCs w:val="24"/>
              </w:rPr>
            </w:pPr>
            <w:r w:rsidRPr="00490960">
              <w:rPr>
                <w:bCs/>
                <w:szCs w:val="24"/>
              </w:rPr>
              <w:t>0,5</w:t>
            </w:r>
          </w:p>
        </w:tc>
        <w:tc>
          <w:tcPr>
            <w:tcW w:w="492" w:type="pct"/>
            <w:gridSpan w:val="2"/>
          </w:tcPr>
          <w:p w:rsidR="00622D16" w:rsidRPr="00490960" w:rsidRDefault="00622D16" w:rsidP="00495DF9">
            <w:pPr>
              <w:jc w:val="center"/>
              <w:rPr>
                <w:bCs/>
                <w:szCs w:val="24"/>
              </w:rPr>
            </w:pPr>
            <w:r w:rsidRPr="00490960">
              <w:rPr>
                <w:bCs/>
                <w:szCs w:val="24"/>
              </w:rPr>
              <w:t>0,5</w:t>
            </w:r>
          </w:p>
        </w:tc>
        <w:tc>
          <w:tcPr>
            <w:tcW w:w="508" w:type="pct"/>
          </w:tcPr>
          <w:p w:rsidR="00622D16" w:rsidRPr="00490960" w:rsidRDefault="00622D16" w:rsidP="00495DF9">
            <w:pPr>
              <w:jc w:val="center"/>
              <w:rPr>
                <w:bCs/>
                <w:szCs w:val="24"/>
              </w:rPr>
            </w:pPr>
            <w:r w:rsidRPr="00490960">
              <w:rPr>
                <w:bCs/>
                <w:szCs w:val="24"/>
              </w:rPr>
              <w:t>0,0</w:t>
            </w:r>
          </w:p>
        </w:tc>
      </w:tr>
      <w:tr w:rsidR="00A66EDE" w:rsidRPr="00490960" w:rsidTr="00FC7C3B">
        <w:tc>
          <w:tcPr>
            <w:tcW w:w="3517" w:type="pct"/>
          </w:tcPr>
          <w:p w:rsidR="00622D16" w:rsidRPr="00490960" w:rsidRDefault="00622D16" w:rsidP="00495DF9">
            <w:pPr>
              <w:rPr>
                <w:bCs/>
                <w:szCs w:val="24"/>
              </w:rPr>
            </w:pPr>
            <w:r w:rsidRPr="00490960">
              <w:rPr>
                <w:bCs/>
                <w:szCs w:val="24"/>
              </w:rPr>
              <w:t>Порог поражения людей (контузия), м</w:t>
            </w:r>
          </w:p>
        </w:tc>
        <w:tc>
          <w:tcPr>
            <w:tcW w:w="483" w:type="pct"/>
          </w:tcPr>
          <w:p w:rsidR="00622D16" w:rsidRPr="00490960" w:rsidRDefault="00622D16" w:rsidP="00495DF9">
            <w:pPr>
              <w:jc w:val="center"/>
              <w:rPr>
                <w:bCs/>
                <w:szCs w:val="24"/>
              </w:rPr>
            </w:pPr>
            <w:r w:rsidRPr="00490960">
              <w:rPr>
                <w:bCs/>
                <w:szCs w:val="24"/>
              </w:rPr>
              <w:t>6,8</w:t>
            </w:r>
          </w:p>
        </w:tc>
        <w:tc>
          <w:tcPr>
            <w:tcW w:w="492" w:type="pct"/>
            <w:gridSpan w:val="2"/>
          </w:tcPr>
          <w:p w:rsidR="00622D16" w:rsidRPr="00490960" w:rsidRDefault="00622D16" w:rsidP="00495DF9">
            <w:pPr>
              <w:jc w:val="center"/>
              <w:rPr>
                <w:bCs/>
                <w:szCs w:val="24"/>
              </w:rPr>
            </w:pPr>
            <w:r w:rsidRPr="00490960">
              <w:rPr>
                <w:bCs/>
                <w:szCs w:val="24"/>
              </w:rPr>
              <w:t>2,9</w:t>
            </w:r>
          </w:p>
        </w:tc>
        <w:tc>
          <w:tcPr>
            <w:tcW w:w="508" w:type="pct"/>
          </w:tcPr>
          <w:p w:rsidR="00622D16" w:rsidRPr="00490960" w:rsidRDefault="00622D16" w:rsidP="00495DF9">
            <w:pPr>
              <w:jc w:val="center"/>
              <w:rPr>
                <w:bCs/>
                <w:szCs w:val="24"/>
              </w:rPr>
            </w:pPr>
            <w:r w:rsidRPr="00490960">
              <w:rPr>
                <w:bCs/>
                <w:szCs w:val="24"/>
              </w:rPr>
              <w:t>0,5</w:t>
            </w:r>
          </w:p>
        </w:tc>
      </w:tr>
      <w:tr w:rsidR="00A66EDE" w:rsidRPr="00490960" w:rsidTr="00622D16">
        <w:tc>
          <w:tcPr>
            <w:tcW w:w="5000" w:type="pct"/>
            <w:gridSpan w:val="5"/>
          </w:tcPr>
          <w:p w:rsidR="00622D16" w:rsidRPr="00490960" w:rsidRDefault="00622D16" w:rsidP="00495DF9">
            <w:pPr>
              <w:rPr>
                <w:bCs/>
                <w:szCs w:val="24"/>
              </w:rPr>
            </w:pPr>
            <w:r w:rsidRPr="00490960">
              <w:rPr>
                <w:bCs/>
                <w:szCs w:val="24"/>
              </w:rPr>
              <w:t>Параметры пламени-вспышки</w:t>
            </w:r>
          </w:p>
        </w:tc>
      </w:tr>
      <w:tr w:rsidR="00A66EDE" w:rsidRPr="00490960" w:rsidTr="00C75D4F">
        <w:trPr>
          <w:trHeight w:val="267"/>
        </w:trPr>
        <w:tc>
          <w:tcPr>
            <w:tcW w:w="3517" w:type="pct"/>
          </w:tcPr>
          <w:p w:rsidR="00622D16" w:rsidRPr="00490960" w:rsidRDefault="00622D16" w:rsidP="00495DF9">
            <w:pPr>
              <w:rPr>
                <w:bCs/>
                <w:szCs w:val="24"/>
              </w:rPr>
            </w:pPr>
            <w:r w:rsidRPr="00490960">
              <w:rPr>
                <w:bCs/>
                <w:szCs w:val="24"/>
              </w:rPr>
              <w:t>Радиус пламени-вспышки, м</w:t>
            </w:r>
          </w:p>
        </w:tc>
        <w:tc>
          <w:tcPr>
            <w:tcW w:w="487" w:type="pct"/>
            <w:gridSpan w:val="2"/>
            <w:vAlign w:val="center"/>
          </w:tcPr>
          <w:p w:rsidR="00622D16" w:rsidRPr="00490960" w:rsidRDefault="00622D16" w:rsidP="00495DF9">
            <w:pPr>
              <w:jc w:val="center"/>
              <w:rPr>
                <w:bCs/>
                <w:szCs w:val="24"/>
              </w:rPr>
            </w:pPr>
            <w:r w:rsidRPr="00490960">
              <w:rPr>
                <w:bCs/>
                <w:szCs w:val="24"/>
              </w:rPr>
              <w:t>3,4</w:t>
            </w:r>
          </w:p>
        </w:tc>
        <w:tc>
          <w:tcPr>
            <w:tcW w:w="488" w:type="pct"/>
            <w:vAlign w:val="center"/>
          </w:tcPr>
          <w:p w:rsidR="00622D16" w:rsidRPr="00490960" w:rsidRDefault="00622D16" w:rsidP="00495DF9">
            <w:pPr>
              <w:jc w:val="center"/>
              <w:rPr>
                <w:bCs/>
                <w:szCs w:val="24"/>
              </w:rPr>
            </w:pPr>
            <w:r w:rsidRPr="00490960">
              <w:rPr>
                <w:bCs/>
                <w:szCs w:val="24"/>
              </w:rPr>
              <w:t>1,11</w:t>
            </w:r>
          </w:p>
        </w:tc>
        <w:tc>
          <w:tcPr>
            <w:tcW w:w="508" w:type="pct"/>
            <w:vAlign w:val="center"/>
          </w:tcPr>
          <w:p w:rsidR="00622D16" w:rsidRPr="00490960" w:rsidRDefault="00622D16" w:rsidP="00495DF9">
            <w:pPr>
              <w:jc w:val="center"/>
              <w:rPr>
                <w:bCs/>
                <w:szCs w:val="24"/>
              </w:rPr>
            </w:pPr>
            <w:r w:rsidRPr="00490960">
              <w:rPr>
                <w:bCs/>
                <w:szCs w:val="24"/>
              </w:rPr>
              <w:t>0,3</w:t>
            </w:r>
          </w:p>
        </w:tc>
      </w:tr>
      <w:tr w:rsidR="00A66EDE" w:rsidRPr="00490960" w:rsidTr="00FC7C3B">
        <w:tc>
          <w:tcPr>
            <w:tcW w:w="3517" w:type="pct"/>
          </w:tcPr>
          <w:p w:rsidR="00622D16" w:rsidRPr="00490960" w:rsidRDefault="00622D16" w:rsidP="00495DF9">
            <w:pPr>
              <w:rPr>
                <w:bCs/>
                <w:szCs w:val="24"/>
              </w:rPr>
            </w:pPr>
            <w:r w:rsidRPr="00490960">
              <w:rPr>
                <w:bCs/>
                <w:szCs w:val="24"/>
              </w:rPr>
              <w:t>Время существования пламени-вспышки, с</w:t>
            </w:r>
          </w:p>
        </w:tc>
        <w:tc>
          <w:tcPr>
            <w:tcW w:w="487" w:type="pct"/>
            <w:gridSpan w:val="2"/>
            <w:vAlign w:val="center"/>
          </w:tcPr>
          <w:p w:rsidR="00622D16" w:rsidRPr="00490960" w:rsidRDefault="00622D16" w:rsidP="00495DF9">
            <w:pPr>
              <w:jc w:val="center"/>
              <w:rPr>
                <w:bCs/>
                <w:szCs w:val="24"/>
              </w:rPr>
            </w:pPr>
            <w:r w:rsidRPr="00490960">
              <w:rPr>
                <w:bCs/>
                <w:szCs w:val="24"/>
              </w:rPr>
              <w:t>0,9</w:t>
            </w:r>
          </w:p>
        </w:tc>
        <w:tc>
          <w:tcPr>
            <w:tcW w:w="488" w:type="pct"/>
            <w:vAlign w:val="center"/>
          </w:tcPr>
          <w:p w:rsidR="00622D16" w:rsidRPr="00490960" w:rsidRDefault="00622D16" w:rsidP="00495DF9">
            <w:pPr>
              <w:jc w:val="center"/>
              <w:rPr>
                <w:bCs/>
                <w:szCs w:val="24"/>
              </w:rPr>
            </w:pPr>
            <w:r w:rsidRPr="00490960">
              <w:rPr>
                <w:bCs/>
                <w:szCs w:val="24"/>
              </w:rPr>
              <w:t>0,4</w:t>
            </w:r>
          </w:p>
        </w:tc>
        <w:tc>
          <w:tcPr>
            <w:tcW w:w="508" w:type="pct"/>
            <w:vAlign w:val="center"/>
          </w:tcPr>
          <w:p w:rsidR="00622D16" w:rsidRPr="00490960" w:rsidRDefault="00622D16" w:rsidP="00495DF9">
            <w:pPr>
              <w:jc w:val="center"/>
              <w:rPr>
                <w:bCs/>
                <w:szCs w:val="24"/>
              </w:rPr>
            </w:pPr>
            <w:r w:rsidRPr="00490960">
              <w:rPr>
                <w:bCs/>
                <w:szCs w:val="24"/>
              </w:rPr>
              <w:t>0,1</w:t>
            </w:r>
          </w:p>
        </w:tc>
      </w:tr>
      <w:tr w:rsidR="00A66EDE" w:rsidRPr="00490960" w:rsidTr="00FC7C3B">
        <w:tc>
          <w:tcPr>
            <w:tcW w:w="3517" w:type="pct"/>
          </w:tcPr>
          <w:p w:rsidR="00622D16" w:rsidRPr="00490960" w:rsidRDefault="00622D16" w:rsidP="00495DF9">
            <w:pPr>
              <w:rPr>
                <w:bCs/>
                <w:szCs w:val="24"/>
              </w:rPr>
            </w:pPr>
            <w:r w:rsidRPr="00490960">
              <w:rPr>
                <w:bCs/>
                <w:szCs w:val="24"/>
              </w:rPr>
              <w:t>Скорость распространения вспышки, м/с</w:t>
            </w:r>
          </w:p>
        </w:tc>
        <w:tc>
          <w:tcPr>
            <w:tcW w:w="487" w:type="pct"/>
            <w:gridSpan w:val="2"/>
            <w:vAlign w:val="center"/>
          </w:tcPr>
          <w:p w:rsidR="00622D16" w:rsidRPr="00490960" w:rsidRDefault="00622D16" w:rsidP="00495DF9">
            <w:pPr>
              <w:jc w:val="center"/>
              <w:rPr>
                <w:bCs/>
                <w:szCs w:val="24"/>
              </w:rPr>
            </w:pPr>
            <w:r w:rsidRPr="00490960">
              <w:rPr>
                <w:bCs/>
                <w:szCs w:val="24"/>
              </w:rPr>
              <w:t>15</w:t>
            </w:r>
          </w:p>
        </w:tc>
        <w:tc>
          <w:tcPr>
            <w:tcW w:w="488" w:type="pct"/>
            <w:vAlign w:val="center"/>
          </w:tcPr>
          <w:p w:rsidR="00622D16" w:rsidRPr="00490960" w:rsidRDefault="00622D16" w:rsidP="00495DF9">
            <w:pPr>
              <w:jc w:val="center"/>
              <w:rPr>
                <w:bCs/>
                <w:szCs w:val="24"/>
              </w:rPr>
            </w:pPr>
            <w:r w:rsidRPr="00490960">
              <w:rPr>
                <w:bCs/>
                <w:szCs w:val="24"/>
              </w:rPr>
              <w:t>5</w:t>
            </w:r>
          </w:p>
        </w:tc>
        <w:tc>
          <w:tcPr>
            <w:tcW w:w="508" w:type="pct"/>
            <w:vAlign w:val="center"/>
          </w:tcPr>
          <w:p w:rsidR="00622D16" w:rsidRPr="00490960" w:rsidRDefault="00622D16" w:rsidP="00495DF9">
            <w:pPr>
              <w:jc w:val="center"/>
              <w:rPr>
                <w:bCs/>
                <w:szCs w:val="24"/>
              </w:rPr>
            </w:pPr>
            <w:r w:rsidRPr="00490960">
              <w:rPr>
                <w:bCs/>
                <w:szCs w:val="24"/>
              </w:rPr>
              <w:t>3</w:t>
            </w:r>
          </w:p>
        </w:tc>
      </w:tr>
      <w:tr w:rsidR="00A66EDE" w:rsidRPr="00490960" w:rsidTr="00FC7C3B">
        <w:tc>
          <w:tcPr>
            <w:tcW w:w="3517" w:type="pct"/>
          </w:tcPr>
          <w:p w:rsidR="00622D16" w:rsidRPr="00490960" w:rsidRDefault="00622D16" w:rsidP="00495DF9">
            <w:pPr>
              <w:rPr>
                <w:bCs/>
                <w:szCs w:val="24"/>
              </w:rPr>
            </w:pPr>
            <w:r w:rsidRPr="00490960">
              <w:rPr>
                <w:bCs/>
                <w:szCs w:val="24"/>
              </w:rPr>
              <w:t>Величина воздействия теплового потока на здания и сооружения на кромке пламени-вспышки, кВт/м</w:t>
            </w:r>
            <w:r w:rsidR="00FC7C3B" w:rsidRPr="00490960">
              <w:rPr>
                <w:bCs/>
                <w:szCs w:val="24"/>
              </w:rPr>
              <w:t>²</w:t>
            </w:r>
          </w:p>
        </w:tc>
        <w:tc>
          <w:tcPr>
            <w:tcW w:w="487" w:type="pct"/>
            <w:gridSpan w:val="2"/>
            <w:vAlign w:val="center"/>
          </w:tcPr>
          <w:p w:rsidR="00622D16" w:rsidRPr="00490960" w:rsidRDefault="00622D16" w:rsidP="00495DF9">
            <w:pPr>
              <w:jc w:val="center"/>
              <w:rPr>
                <w:bCs/>
                <w:szCs w:val="24"/>
              </w:rPr>
            </w:pPr>
            <w:r w:rsidRPr="00490960">
              <w:rPr>
                <w:bCs/>
                <w:szCs w:val="24"/>
              </w:rPr>
              <w:t>200</w:t>
            </w:r>
          </w:p>
        </w:tc>
        <w:tc>
          <w:tcPr>
            <w:tcW w:w="488" w:type="pct"/>
            <w:vAlign w:val="center"/>
          </w:tcPr>
          <w:p w:rsidR="00622D16" w:rsidRPr="00490960" w:rsidRDefault="00622D16" w:rsidP="00495DF9">
            <w:pPr>
              <w:jc w:val="center"/>
              <w:rPr>
                <w:bCs/>
                <w:szCs w:val="24"/>
              </w:rPr>
            </w:pPr>
            <w:r w:rsidRPr="00490960">
              <w:rPr>
                <w:bCs/>
                <w:szCs w:val="24"/>
              </w:rPr>
              <w:t>200</w:t>
            </w:r>
          </w:p>
        </w:tc>
        <w:tc>
          <w:tcPr>
            <w:tcW w:w="508" w:type="pct"/>
            <w:vAlign w:val="center"/>
          </w:tcPr>
          <w:p w:rsidR="00622D16" w:rsidRPr="00490960" w:rsidRDefault="00622D16" w:rsidP="00495DF9">
            <w:pPr>
              <w:jc w:val="center"/>
              <w:rPr>
                <w:bCs/>
                <w:szCs w:val="24"/>
              </w:rPr>
            </w:pPr>
            <w:r w:rsidRPr="00490960">
              <w:rPr>
                <w:bCs/>
                <w:szCs w:val="24"/>
              </w:rPr>
              <w:t>200</w:t>
            </w:r>
          </w:p>
        </w:tc>
      </w:tr>
      <w:tr w:rsidR="00A66EDE" w:rsidRPr="00490960" w:rsidTr="00FC7C3B">
        <w:tc>
          <w:tcPr>
            <w:tcW w:w="3517" w:type="pct"/>
          </w:tcPr>
          <w:p w:rsidR="00622D16" w:rsidRPr="00490960" w:rsidRDefault="00622D16" w:rsidP="00495DF9">
            <w:pPr>
              <w:rPr>
                <w:bCs/>
                <w:szCs w:val="24"/>
              </w:rPr>
            </w:pPr>
            <w:r w:rsidRPr="00490960">
              <w:rPr>
                <w:bCs/>
                <w:szCs w:val="24"/>
              </w:rPr>
              <w:t>Индекс теплового излучения на кромке пламени-вспышки</w:t>
            </w:r>
          </w:p>
        </w:tc>
        <w:tc>
          <w:tcPr>
            <w:tcW w:w="487" w:type="pct"/>
            <w:gridSpan w:val="2"/>
            <w:vAlign w:val="center"/>
          </w:tcPr>
          <w:p w:rsidR="00622D16" w:rsidRPr="00490960" w:rsidRDefault="00622D16" w:rsidP="00495DF9">
            <w:pPr>
              <w:jc w:val="center"/>
              <w:rPr>
                <w:bCs/>
                <w:szCs w:val="24"/>
              </w:rPr>
            </w:pPr>
            <w:r w:rsidRPr="00490960">
              <w:rPr>
                <w:bCs/>
                <w:szCs w:val="24"/>
              </w:rPr>
              <w:t>1035,2</w:t>
            </w:r>
          </w:p>
        </w:tc>
        <w:tc>
          <w:tcPr>
            <w:tcW w:w="488" w:type="pct"/>
            <w:vAlign w:val="center"/>
          </w:tcPr>
          <w:p w:rsidR="00622D16" w:rsidRPr="00490960" w:rsidRDefault="00622D16" w:rsidP="00495DF9">
            <w:pPr>
              <w:jc w:val="center"/>
              <w:rPr>
                <w:bCs/>
                <w:szCs w:val="24"/>
              </w:rPr>
            </w:pPr>
            <w:r w:rsidRPr="00490960">
              <w:rPr>
                <w:bCs/>
                <w:szCs w:val="24"/>
              </w:rPr>
              <w:t>426</w:t>
            </w:r>
          </w:p>
        </w:tc>
        <w:tc>
          <w:tcPr>
            <w:tcW w:w="508" w:type="pct"/>
            <w:vAlign w:val="center"/>
          </w:tcPr>
          <w:p w:rsidR="00622D16" w:rsidRPr="00490960" w:rsidRDefault="00622D16" w:rsidP="00495DF9">
            <w:pPr>
              <w:jc w:val="center"/>
              <w:rPr>
                <w:bCs/>
                <w:szCs w:val="24"/>
              </w:rPr>
            </w:pPr>
            <w:r w:rsidRPr="00490960">
              <w:rPr>
                <w:bCs/>
                <w:szCs w:val="24"/>
              </w:rPr>
              <w:t>136,3</w:t>
            </w:r>
          </w:p>
        </w:tc>
      </w:tr>
      <w:tr w:rsidR="001E0513" w:rsidRPr="00490960" w:rsidTr="00FC7C3B">
        <w:tc>
          <w:tcPr>
            <w:tcW w:w="3517" w:type="pct"/>
          </w:tcPr>
          <w:p w:rsidR="00622D16" w:rsidRPr="00490960" w:rsidRDefault="00622D16" w:rsidP="00495DF9">
            <w:pPr>
              <w:rPr>
                <w:bCs/>
                <w:szCs w:val="24"/>
              </w:rPr>
            </w:pPr>
            <w:r w:rsidRPr="00490960">
              <w:rPr>
                <w:bCs/>
                <w:szCs w:val="24"/>
              </w:rPr>
              <w:t>Доля людей, поражаемых на кромке пламени-вспышки, %</w:t>
            </w:r>
          </w:p>
        </w:tc>
        <w:tc>
          <w:tcPr>
            <w:tcW w:w="487" w:type="pct"/>
            <w:gridSpan w:val="2"/>
            <w:vAlign w:val="center"/>
          </w:tcPr>
          <w:p w:rsidR="00622D16" w:rsidRPr="00490960" w:rsidRDefault="00622D16" w:rsidP="00495DF9">
            <w:pPr>
              <w:jc w:val="center"/>
              <w:rPr>
                <w:bCs/>
                <w:szCs w:val="24"/>
              </w:rPr>
            </w:pPr>
            <w:r w:rsidRPr="00490960">
              <w:rPr>
                <w:bCs/>
                <w:szCs w:val="24"/>
              </w:rPr>
              <w:t>0</w:t>
            </w:r>
          </w:p>
        </w:tc>
        <w:tc>
          <w:tcPr>
            <w:tcW w:w="488" w:type="pct"/>
            <w:vAlign w:val="center"/>
          </w:tcPr>
          <w:p w:rsidR="00622D16" w:rsidRPr="00490960" w:rsidRDefault="00622D16" w:rsidP="00495DF9">
            <w:pPr>
              <w:jc w:val="center"/>
              <w:rPr>
                <w:bCs/>
                <w:szCs w:val="24"/>
              </w:rPr>
            </w:pPr>
            <w:r w:rsidRPr="00490960">
              <w:rPr>
                <w:bCs/>
                <w:szCs w:val="24"/>
              </w:rPr>
              <w:t>0</w:t>
            </w:r>
          </w:p>
        </w:tc>
        <w:tc>
          <w:tcPr>
            <w:tcW w:w="508" w:type="pct"/>
            <w:vAlign w:val="center"/>
          </w:tcPr>
          <w:p w:rsidR="00622D16" w:rsidRPr="00490960" w:rsidRDefault="00622D16" w:rsidP="00495DF9">
            <w:pPr>
              <w:jc w:val="center"/>
              <w:rPr>
                <w:bCs/>
                <w:szCs w:val="24"/>
              </w:rPr>
            </w:pPr>
            <w:r w:rsidRPr="00490960">
              <w:rPr>
                <w:bCs/>
                <w:szCs w:val="24"/>
              </w:rPr>
              <w:t>0</w:t>
            </w:r>
          </w:p>
        </w:tc>
      </w:tr>
    </w:tbl>
    <w:p w:rsidR="00117BF4" w:rsidRPr="00490960" w:rsidRDefault="00117BF4" w:rsidP="00495DF9">
      <w:pPr>
        <w:ind w:firstLine="709"/>
        <w:rPr>
          <w:bCs/>
          <w:szCs w:val="24"/>
        </w:rPr>
      </w:pPr>
    </w:p>
    <w:p w:rsidR="00622D16" w:rsidRPr="0075790C" w:rsidRDefault="00622D16" w:rsidP="00495DF9">
      <w:pPr>
        <w:ind w:firstLine="709"/>
        <w:rPr>
          <w:b/>
          <w:bCs/>
          <w:szCs w:val="24"/>
        </w:rPr>
      </w:pPr>
      <w:r w:rsidRPr="0075790C">
        <w:rPr>
          <w:b/>
          <w:bCs/>
          <w:szCs w:val="24"/>
        </w:rPr>
        <w:t xml:space="preserve">Выводы: </w:t>
      </w:r>
    </w:p>
    <w:p w:rsidR="00622D16" w:rsidRPr="00490960" w:rsidRDefault="00622D16" w:rsidP="00495DF9">
      <w:pPr>
        <w:ind w:firstLine="709"/>
        <w:rPr>
          <w:szCs w:val="24"/>
        </w:rPr>
      </w:pPr>
      <w:r w:rsidRPr="00490960">
        <w:rPr>
          <w:szCs w:val="24"/>
        </w:rPr>
        <w:t>1. В случае аварии на газопроводе высокого, среднего давления по сценари</w:t>
      </w:r>
      <w:r w:rsidR="00C75D4F">
        <w:rPr>
          <w:szCs w:val="24"/>
        </w:rPr>
        <w:t>ям</w:t>
      </w:r>
      <w:r w:rsidRPr="00490960">
        <w:rPr>
          <w:szCs w:val="24"/>
        </w:rPr>
        <w:t xml:space="preserve"> Г1, Г2, в непосредственной близости от надземной части газопровода, возможно повреждение надземных элементов газопровода (выход из строя </w:t>
      </w:r>
      <w:r w:rsidR="00E31025" w:rsidRPr="00E31025">
        <w:rPr>
          <w:szCs w:val="24"/>
        </w:rPr>
        <w:t>газораспределительных пунктов</w:t>
      </w:r>
      <w:r w:rsidRPr="00490960">
        <w:rPr>
          <w:szCs w:val="24"/>
        </w:rPr>
        <w:t xml:space="preserve">, </w:t>
      </w:r>
      <w:r w:rsidR="00E31025">
        <w:rPr>
          <w:szCs w:val="24"/>
        </w:rPr>
        <w:t>г</w:t>
      </w:r>
      <w:r w:rsidR="00E31025" w:rsidRPr="00E31025">
        <w:rPr>
          <w:szCs w:val="24"/>
        </w:rPr>
        <w:t>азорегуляторны</w:t>
      </w:r>
      <w:r w:rsidR="00E31025">
        <w:rPr>
          <w:szCs w:val="24"/>
        </w:rPr>
        <w:t>х</w:t>
      </w:r>
      <w:r w:rsidR="00E31025" w:rsidRPr="00E31025">
        <w:rPr>
          <w:szCs w:val="24"/>
        </w:rPr>
        <w:t xml:space="preserve"> пункт</w:t>
      </w:r>
      <w:r w:rsidR="00E31025">
        <w:rPr>
          <w:szCs w:val="24"/>
        </w:rPr>
        <w:t>ов (ГРПШ)</w:t>
      </w:r>
      <w:r w:rsidRPr="00490960">
        <w:rPr>
          <w:szCs w:val="24"/>
        </w:rPr>
        <w:t>)</w:t>
      </w:r>
      <w:r w:rsidR="00E13319" w:rsidRPr="00490960">
        <w:rPr>
          <w:szCs w:val="24"/>
        </w:rPr>
        <w:t>.</w:t>
      </w:r>
    </w:p>
    <w:p w:rsidR="00622D16" w:rsidRPr="00490960" w:rsidRDefault="00622D16" w:rsidP="00495DF9">
      <w:pPr>
        <w:ind w:firstLine="709"/>
        <w:rPr>
          <w:szCs w:val="24"/>
        </w:rPr>
      </w:pPr>
      <w:r w:rsidRPr="00490960">
        <w:rPr>
          <w:szCs w:val="24"/>
        </w:rPr>
        <w:t>2. При аварии на газопроводе низкого давления, проходящего по улицам, по сценарию Г3 поражающие факторы не окажут влияния на рядом расположенные здания и сооружения. При прохождении газопровода по стене здания V, IV степеней огнестойкости возможно их возгорание.</w:t>
      </w:r>
    </w:p>
    <w:p w:rsidR="00622D16" w:rsidRPr="00490960" w:rsidRDefault="00622D16" w:rsidP="00495DF9">
      <w:pPr>
        <w:ind w:firstLine="709"/>
        <w:rPr>
          <w:szCs w:val="24"/>
        </w:rPr>
      </w:pPr>
      <w:r w:rsidRPr="00490960">
        <w:rPr>
          <w:szCs w:val="24"/>
        </w:rPr>
        <w:t>3. Согласно расчётам, возгорания близи расположенных к газопроводу зданий и сооружений и поражение находящихся в них людей от воздействия теплового потока не ожидается</w:t>
      </w:r>
      <w:r w:rsidR="00E13319" w:rsidRPr="00490960">
        <w:rPr>
          <w:szCs w:val="24"/>
        </w:rPr>
        <w:t>.</w:t>
      </w:r>
    </w:p>
    <w:p w:rsidR="00117BF4" w:rsidRPr="00490960" w:rsidRDefault="00622D16" w:rsidP="00495DF9">
      <w:pPr>
        <w:ind w:firstLine="709"/>
        <w:rPr>
          <w:szCs w:val="24"/>
        </w:rPr>
      </w:pPr>
      <w:r w:rsidRPr="00490960">
        <w:rPr>
          <w:szCs w:val="24"/>
        </w:rPr>
        <w:t>4. Смертельное поражение могут получить лишь люди, находящиеся в момент аварии непосредственно на месте аварии.</w:t>
      </w:r>
      <w:bookmarkStart w:id="244" w:name="_Toc437783795"/>
    </w:p>
    <w:bookmarkEnd w:id="244"/>
    <w:p w:rsidR="00117BF4" w:rsidRDefault="00117BF4" w:rsidP="00495DF9">
      <w:pPr>
        <w:ind w:firstLine="709"/>
        <w:rPr>
          <w:bCs/>
          <w:szCs w:val="24"/>
        </w:rPr>
      </w:pPr>
    </w:p>
    <w:p w:rsidR="00117BF4" w:rsidRPr="00490960" w:rsidRDefault="00821A1B" w:rsidP="00495DF9">
      <w:pPr>
        <w:keepNext/>
        <w:ind w:firstLine="709"/>
        <w:outlineLvl w:val="2"/>
        <w:rPr>
          <w:b/>
          <w:bCs/>
          <w:szCs w:val="24"/>
        </w:rPr>
      </w:pPr>
      <w:bookmarkStart w:id="245" w:name="_Toc42088114"/>
      <w:r w:rsidRPr="00490960">
        <w:rPr>
          <w:b/>
          <w:bCs/>
          <w:szCs w:val="24"/>
        </w:rPr>
        <w:t>5.1.4.</w:t>
      </w:r>
      <w:r w:rsidR="0031412A" w:rsidRPr="00490960">
        <w:rPr>
          <w:b/>
          <w:bCs/>
          <w:szCs w:val="24"/>
        </w:rPr>
        <w:t>4</w:t>
      </w:r>
      <w:r w:rsidR="00A21B88">
        <w:rPr>
          <w:b/>
          <w:bCs/>
          <w:szCs w:val="24"/>
        </w:rPr>
        <w:t>.</w:t>
      </w:r>
      <w:r w:rsidR="0031412A" w:rsidRPr="00490960">
        <w:rPr>
          <w:b/>
          <w:bCs/>
          <w:szCs w:val="24"/>
        </w:rPr>
        <w:t xml:space="preserve"> </w:t>
      </w:r>
      <w:r w:rsidR="00622D16" w:rsidRPr="00490960">
        <w:rPr>
          <w:b/>
          <w:bCs/>
          <w:szCs w:val="24"/>
        </w:rPr>
        <w:t>Метеорологические условия и уровень загрязнения воздушного бассейна</w:t>
      </w:r>
      <w:bookmarkEnd w:id="245"/>
    </w:p>
    <w:p w:rsidR="0031412A" w:rsidRPr="00490960" w:rsidRDefault="0031412A" w:rsidP="00495DF9">
      <w:pPr>
        <w:ind w:firstLine="709"/>
        <w:rPr>
          <w:b/>
          <w:bCs/>
          <w:szCs w:val="24"/>
        </w:rPr>
      </w:pPr>
    </w:p>
    <w:p w:rsidR="00622D16" w:rsidRPr="00490960" w:rsidRDefault="00622D16" w:rsidP="00495DF9">
      <w:pPr>
        <w:ind w:firstLine="709"/>
        <w:rPr>
          <w:szCs w:val="24"/>
        </w:rPr>
      </w:pPr>
      <w:r w:rsidRPr="00490960">
        <w:rPr>
          <w:szCs w:val="24"/>
        </w:rPr>
        <w:t>Под влиянием выбросов от промышленности и автотранспорта, условий переноса, рассеивания и вымывания примесей осадками создаётся определённый уровень загрязнения. Формирование уровня загрязнения происходит также протекающими непрерывно в атмосфере фотохимическими реакциями окисления и восстановления, образованием новых веществ и началом новых процессов.</w:t>
      </w:r>
    </w:p>
    <w:p w:rsidR="00622D16" w:rsidRPr="00490960" w:rsidRDefault="00622D16" w:rsidP="00495DF9">
      <w:pPr>
        <w:ind w:firstLine="709"/>
        <w:rPr>
          <w:szCs w:val="24"/>
        </w:rPr>
      </w:pPr>
      <w:r w:rsidRPr="00490960">
        <w:rPr>
          <w:szCs w:val="24"/>
        </w:rPr>
        <w:t>Одним из основных источников загрязнения атмосферного воздуха на проектируемой территории является автотранспорт.</w:t>
      </w:r>
    </w:p>
    <w:p w:rsidR="00622D16" w:rsidRPr="00490960" w:rsidRDefault="00622D16" w:rsidP="00495DF9">
      <w:pPr>
        <w:ind w:firstLine="709"/>
        <w:rPr>
          <w:szCs w:val="24"/>
        </w:rPr>
      </w:pPr>
      <w:r w:rsidRPr="00490960">
        <w:rPr>
          <w:szCs w:val="24"/>
        </w:rPr>
        <w:t>Сочетание метеорологических условий, предопределяющих рассеивание (накопление) примесей, которые поступают в виде выбросов от промышленных предприятий и автотранспорта, называют потенциалом загрязнения атмосферы (ПЗА) либо рассеивающей способностью атмосферы.</w:t>
      </w:r>
    </w:p>
    <w:p w:rsidR="00622D16" w:rsidRPr="00490960" w:rsidRDefault="00622D16" w:rsidP="00495DF9">
      <w:pPr>
        <w:ind w:firstLine="709"/>
        <w:rPr>
          <w:szCs w:val="24"/>
        </w:rPr>
      </w:pPr>
      <w:r w:rsidRPr="00490960">
        <w:rPr>
          <w:szCs w:val="24"/>
        </w:rPr>
        <w:t>Наблюдения за фоновым содержанием загрязняющих веществ в атмосферном воздухе производятся службой Росгидромета на станциях фонового мониторинга.</w:t>
      </w:r>
    </w:p>
    <w:p w:rsidR="00622D16" w:rsidRPr="00490960" w:rsidRDefault="00622D16" w:rsidP="00495DF9">
      <w:pPr>
        <w:ind w:firstLine="709"/>
        <w:rPr>
          <w:szCs w:val="24"/>
        </w:rPr>
      </w:pPr>
      <w:r w:rsidRPr="00490960">
        <w:rPr>
          <w:bCs/>
          <w:szCs w:val="24"/>
        </w:rPr>
        <w:lastRenderedPageBreak/>
        <w:t>Состояние поверхностных и подземных вод.</w:t>
      </w:r>
      <w:r w:rsidRPr="00490960">
        <w:rPr>
          <w:szCs w:val="24"/>
        </w:rP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22D16" w:rsidRPr="00490960" w:rsidRDefault="00622D16" w:rsidP="00495DF9">
      <w:pPr>
        <w:ind w:firstLine="709"/>
        <w:rPr>
          <w:szCs w:val="24"/>
        </w:rPr>
      </w:pPr>
      <w:r w:rsidRPr="00490960">
        <w:rPr>
          <w:szCs w:val="24"/>
        </w:rPr>
        <w:t>Основными источниками загрязнения крупных водотоков являются недостаточно очищенные хозяйственно-бытовые и промышленные сточные воды, а также сельскохозяйственные стоки, поступающие непосредственно в реки или через их притоки.</w:t>
      </w:r>
    </w:p>
    <w:p w:rsidR="00622D16" w:rsidRPr="00490960" w:rsidRDefault="00622D16" w:rsidP="00495DF9">
      <w:pPr>
        <w:ind w:firstLine="709"/>
        <w:rPr>
          <w:szCs w:val="24"/>
        </w:rPr>
      </w:pPr>
      <w:r w:rsidRPr="00490960">
        <w:rPr>
          <w:szCs w:val="24"/>
        </w:rPr>
        <w:t xml:space="preserve">Характерными загрязняющими веществами являются соединения азота и фосфора, взвешенные и органические вещества, нефтепродукты, фенолы, </w:t>
      </w:r>
      <w:r w:rsidR="00C75D4F" w:rsidRPr="00C75D4F">
        <w:rPr>
          <w:szCs w:val="24"/>
        </w:rPr>
        <w:t>синтетически</w:t>
      </w:r>
      <w:r w:rsidR="00C75D4F">
        <w:rPr>
          <w:szCs w:val="24"/>
        </w:rPr>
        <w:t>е</w:t>
      </w:r>
      <w:r w:rsidR="00C75D4F" w:rsidRPr="00C75D4F">
        <w:rPr>
          <w:szCs w:val="24"/>
        </w:rPr>
        <w:t xml:space="preserve"> поверхностно-активны</w:t>
      </w:r>
      <w:r w:rsidR="00C75D4F">
        <w:rPr>
          <w:szCs w:val="24"/>
        </w:rPr>
        <w:t>е вещества</w:t>
      </w:r>
      <w:r w:rsidRPr="00490960">
        <w:rPr>
          <w:szCs w:val="24"/>
        </w:rPr>
        <w:t>, тяжёлые металлы.</w:t>
      </w:r>
    </w:p>
    <w:p w:rsidR="00622D16" w:rsidRPr="00490960" w:rsidRDefault="00622D16" w:rsidP="00495DF9">
      <w:pPr>
        <w:ind w:firstLine="709"/>
        <w:rPr>
          <w:szCs w:val="24"/>
        </w:rPr>
      </w:pPr>
      <w:r w:rsidRPr="00490960">
        <w:rPr>
          <w:szCs w:val="24"/>
        </w:rPr>
        <w:t>Состояние качества питьевого водоснабжения продолжает оставаться одной из актуальных задач по обеспечению санитарно-эпидемиологического благополучия населения на территории области.</w:t>
      </w:r>
    </w:p>
    <w:p w:rsidR="00622D16" w:rsidRPr="00490960" w:rsidRDefault="00622D16" w:rsidP="00495DF9">
      <w:pPr>
        <w:ind w:firstLine="709"/>
        <w:rPr>
          <w:szCs w:val="24"/>
        </w:rPr>
      </w:pPr>
      <w:r w:rsidRPr="00490960">
        <w:rPr>
          <w:szCs w:val="24"/>
        </w:rPr>
        <w:t>Наблюдение за качеством воды в источниках питьевого водоснабжения и в открытых водоёмах ведётся в рамках контрольно-надзорных мероприятий и контроля состояния объектов окружающей среды по заданию Роспотребнадзора.</w:t>
      </w:r>
    </w:p>
    <w:p w:rsidR="00622D16" w:rsidRPr="00490960" w:rsidRDefault="00622D16" w:rsidP="00495DF9">
      <w:pPr>
        <w:ind w:firstLine="709"/>
        <w:rPr>
          <w:szCs w:val="24"/>
        </w:rPr>
      </w:pPr>
      <w:bookmarkStart w:id="246" w:name="_Toc247027445"/>
      <w:bookmarkStart w:id="247" w:name="_Toc280727949"/>
      <w:bookmarkStart w:id="248" w:name="_Toc291172132"/>
      <w:bookmarkStart w:id="249" w:name="_Toc321919670"/>
      <w:r w:rsidRPr="00490960">
        <w:rPr>
          <w:bCs/>
          <w:szCs w:val="24"/>
        </w:rPr>
        <w:t>Характеристика санитарного состояния почвенного покрова.</w:t>
      </w:r>
      <w:bookmarkEnd w:id="246"/>
      <w:bookmarkEnd w:id="247"/>
      <w:bookmarkEnd w:id="248"/>
      <w:bookmarkEnd w:id="249"/>
      <w:r w:rsidRPr="00490960">
        <w:rPr>
          <w:bCs/>
          <w:szCs w:val="24"/>
        </w:rPr>
        <w:t xml:space="preserve"> </w:t>
      </w:r>
      <w:r w:rsidRPr="00490960">
        <w:rPr>
          <w:szCs w:val="24"/>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условие жизни населения и его здоровье.</w:t>
      </w:r>
    </w:p>
    <w:p w:rsidR="00622D16" w:rsidRPr="00490960" w:rsidRDefault="00622D16" w:rsidP="00495DF9">
      <w:pPr>
        <w:ind w:firstLine="709"/>
        <w:rPr>
          <w:szCs w:val="24"/>
        </w:rPr>
      </w:pPr>
      <w:r w:rsidRPr="00490960">
        <w:rPr>
          <w:szCs w:val="24"/>
        </w:rPr>
        <w:t>По паразитологическим показателям пробы, несоответствующие требованиям СанПиН не регистрировались.</w:t>
      </w:r>
    </w:p>
    <w:p w:rsidR="00622D16" w:rsidRPr="00490960" w:rsidRDefault="00622D16" w:rsidP="00495DF9">
      <w:pPr>
        <w:ind w:firstLine="709"/>
        <w:rPr>
          <w:szCs w:val="24"/>
        </w:rPr>
      </w:pPr>
      <w:r w:rsidRPr="00490960">
        <w:rPr>
          <w:szCs w:val="24"/>
        </w:rPr>
        <w:t>На протяжении ряда лет на территории имеёт место несовершенство системы очистки населённых мест, изношенность и дефицит специализированных транспортных средств и контейнеров для сбора твёрдых бытовых и пищевых отходов, отсутствие условий для мойки и дезинфекции мусоросборных контейнеров и спецавтотранспорта, отсутствие централизованной канализации в ряде населённых мест, неудовлетворительное состояние канализационных сетей, возникновение несанкционированных свалок, неорганизованный выгул домашних собак и кошек, бесконтрольный рост числа бродячих животных, отсутствие должной системы дезинсекции и дератизации.</w:t>
      </w:r>
    </w:p>
    <w:p w:rsidR="00622D16" w:rsidRPr="00490960" w:rsidRDefault="00622D16" w:rsidP="00495DF9">
      <w:pPr>
        <w:ind w:firstLine="709"/>
        <w:rPr>
          <w:szCs w:val="24"/>
        </w:rPr>
      </w:pPr>
      <w:r w:rsidRPr="00490960">
        <w:rPr>
          <w:szCs w:val="24"/>
        </w:rPr>
        <w:t>Загрязнение почвенного покрова напрямую и во многом зависит от загрязнения воздушного бассейна.</w:t>
      </w:r>
    </w:p>
    <w:p w:rsidR="00622D16" w:rsidRPr="00490960" w:rsidRDefault="00622D16" w:rsidP="00495DF9">
      <w:pPr>
        <w:ind w:firstLine="709"/>
        <w:rPr>
          <w:szCs w:val="24"/>
        </w:rPr>
      </w:pPr>
      <w:r w:rsidRPr="00490960">
        <w:rPr>
          <w:bCs/>
          <w:szCs w:val="24"/>
        </w:rPr>
        <w:t>Воздействия электромагнитных колебаний.</w:t>
      </w:r>
      <w:r w:rsidRPr="00490960">
        <w:rPr>
          <w:szCs w:val="24"/>
        </w:rPr>
        <w:t xml:space="preserve"> Основными источниками электромагнитного загрязнения являются электроподстанции и линии электропередачи.</w:t>
      </w:r>
    </w:p>
    <w:p w:rsidR="00622D16" w:rsidRPr="00490960" w:rsidRDefault="00622D16" w:rsidP="00495DF9">
      <w:pPr>
        <w:ind w:firstLine="709"/>
        <w:rPr>
          <w:szCs w:val="24"/>
        </w:rPr>
      </w:pPr>
      <w:r w:rsidRPr="00490960">
        <w:rPr>
          <w:szCs w:val="24"/>
        </w:rPr>
        <w:t>Вредное воздействие электромагнитных излучений на окружающую среду происходит от следующих источников:</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точечных (радиостанции, телецентры);</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узловых (промышленные установки, электростанции);</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линейных (линии электропередач, электрифицированные транспортные линии и так далее).</w:t>
      </w:r>
    </w:p>
    <w:p w:rsidR="00821A1B" w:rsidRDefault="00821A1B" w:rsidP="00495DF9">
      <w:pPr>
        <w:ind w:firstLine="709"/>
        <w:rPr>
          <w:szCs w:val="24"/>
        </w:rPr>
      </w:pPr>
    </w:p>
    <w:p w:rsidR="00622D16" w:rsidRPr="00821A1B" w:rsidRDefault="00622D16" w:rsidP="00495DF9">
      <w:pPr>
        <w:ind w:firstLine="709"/>
        <w:rPr>
          <w:b/>
          <w:szCs w:val="24"/>
        </w:rPr>
      </w:pPr>
      <w:r w:rsidRPr="00821A1B">
        <w:rPr>
          <w:b/>
          <w:szCs w:val="24"/>
        </w:rPr>
        <w:t>Мероприятия районной планировки по смягчению воздействия электромагнитных излучений должны быть основаны на следующем:</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устройстве специальных охранных зон вдоль линий электропередач;</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соблюдении специального режима сельскохозяйственных и лесохозяйственных работ в зонах влияния линий электропередач (возделывание нетрудоёмких культур, минимальное применение механизмов и машин, укороченный рабочий день и так далее);</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экранировании селитебных территорий зданиями с высоким содержанием железобетонных конструкций (интенсивность излучения снижается в 1,5-2 раза);</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проведении многорядных посадок зелёных насаждений по фронту распространения электромагнитных волн (при ширине полосы 15-20 м обеспечивается снижение и</w:t>
      </w:r>
      <w:r w:rsidR="00B678D6" w:rsidRPr="00490960">
        <w:rPr>
          <w:szCs w:val="24"/>
        </w:rPr>
        <w:t>нтенсивности излучения на 10-15</w:t>
      </w:r>
      <w:r w:rsidR="00896060">
        <w:rPr>
          <w:szCs w:val="24"/>
        </w:rPr>
        <w:t xml:space="preserve"> </w:t>
      </w:r>
      <w:r w:rsidR="00622D16" w:rsidRPr="00490960">
        <w:rPr>
          <w:szCs w:val="24"/>
        </w:rPr>
        <w:t>%).</w:t>
      </w:r>
    </w:p>
    <w:p w:rsidR="00AC7827" w:rsidRDefault="00AC7827" w:rsidP="00495DF9">
      <w:pPr>
        <w:pStyle w:val="aff0"/>
        <w:ind w:left="0" w:firstLine="709"/>
        <w:contextualSpacing/>
        <w:rPr>
          <w:szCs w:val="24"/>
        </w:rPr>
      </w:pPr>
    </w:p>
    <w:p w:rsidR="0031412A" w:rsidRPr="00490960" w:rsidRDefault="00821A1B" w:rsidP="00495DF9">
      <w:pPr>
        <w:keepNext/>
        <w:ind w:firstLine="709"/>
        <w:outlineLvl w:val="2"/>
        <w:rPr>
          <w:b/>
          <w:szCs w:val="24"/>
        </w:rPr>
      </w:pPr>
      <w:bookmarkStart w:id="250" w:name="_Toc42088115"/>
      <w:r w:rsidRPr="00490960">
        <w:rPr>
          <w:b/>
          <w:bCs/>
          <w:szCs w:val="24"/>
        </w:rPr>
        <w:lastRenderedPageBreak/>
        <w:t>5.1.4.</w:t>
      </w:r>
      <w:r w:rsidR="0031412A" w:rsidRPr="00490960">
        <w:rPr>
          <w:b/>
          <w:bCs/>
          <w:szCs w:val="24"/>
        </w:rPr>
        <w:t>5</w:t>
      </w:r>
      <w:r w:rsidR="00A21B88">
        <w:rPr>
          <w:b/>
          <w:bCs/>
          <w:szCs w:val="24"/>
        </w:rPr>
        <w:t>.</w:t>
      </w:r>
      <w:r w:rsidR="0031412A" w:rsidRPr="00490960">
        <w:rPr>
          <w:b/>
          <w:bCs/>
          <w:szCs w:val="24"/>
        </w:rPr>
        <w:t xml:space="preserve"> </w:t>
      </w:r>
      <w:r w:rsidR="00D01E4C" w:rsidRPr="00490960">
        <w:rPr>
          <w:b/>
          <w:szCs w:val="24"/>
        </w:rPr>
        <w:t>Аварии на объектах инженерной инфраструктуры</w:t>
      </w:r>
      <w:bookmarkEnd w:id="250"/>
    </w:p>
    <w:p w:rsidR="0031412A" w:rsidRPr="00490960" w:rsidRDefault="0031412A" w:rsidP="00495DF9">
      <w:pPr>
        <w:pStyle w:val="aff0"/>
        <w:ind w:left="0" w:firstLine="709"/>
        <w:contextualSpacing/>
        <w:rPr>
          <w:b/>
          <w:szCs w:val="24"/>
        </w:rPr>
      </w:pPr>
    </w:p>
    <w:p w:rsidR="00D01E4C" w:rsidRPr="00490960" w:rsidRDefault="00D01E4C" w:rsidP="00495DF9">
      <w:pPr>
        <w:pStyle w:val="aff0"/>
        <w:ind w:left="0" w:firstLine="709"/>
        <w:contextualSpacing/>
        <w:rPr>
          <w:szCs w:val="24"/>
        </w:rPr>
      </w:pPr>
      <w:r w:rsidRPr="00490960">
        <w:rPr>
          <w:szCs w:val="24"/>
        </w:rPr>
        <w:t>Водоснабжение и водоотведение. Наиболее часты аварии на разводящих сетях, насосных станциях, напорных башнях.</w:t>
      </w:r>
    </w:p>
    <w:p w:rsidR="00D01E4C" w:rsidRPr="00490960" w:rsidRDefault="00D01E4C" w:rsidP="00495DF9">
      <w:pPr>
        <w:pStyle w:val="aff0"/>
        <w:ind w:left="0" w:firstLine="709"/>
        <w:contextualSpacing/>
        <w:rPr>
          <w:szCs w:val="24"/>
        </w:rPr>
      </w:pPr>
      <w:r w:rsidRPr="00490960">
        <w:rPr>
          <w:szCs w:val="24"/>
        </w:rPr>
        <w:t>При авариях на коллекторах канализационных сетей фекальные воды могут попасть в водопровод и водоемы поселения, что приведет к инфекционным и другим заболеваниям.</w:t>
      </w:r>
    </w:p>
    <w:p w:rsidR="00D01E4C" w:rsidRPr="00490960" w:rsidRDefault="00D01E4C" w:rsidP="00495DF9">
      <w:pPr>
        <w:pStyle w:val="aff0"/>
        <w:ind w:left="0" w:firstLine="709"/>
        <w:contextualSpacing/>
        <w:rPr>
          <w:szCs w:val="24"/>
        </w:rPr>
      </w:pPr>
      <w:r w:rsidRPr="00490960">
        <w:rPr>
          <w:szCs w:val="24"/>
        </w:rPr>
        <w:t>Электроснабжение. При обрывах проводов почти всегда происходят короткие замыкания, а они в свою очередь приводят к пожарам. При отсутствии электроэнергии, прекращается подача воды и тепла, нарушается работа предприятий и организаций.</w:t>
      </w:r>
    </w:p>
    <w:p w:rsidR="00D01E4C" w:rsidRPr="00490960" w:rsidRDefault="00D01E4C" w:rsidP="00495DF9">
      <w:pPr>
        <w:pStyle w:val="aff0"/>
        <w:ind w:left="0" w:firstLine="709"/>
        <w:contextualSpacing/>
        <w:rPr>
          <w:szCs w:val="24"/>
        </w:rPr>
      </w:pPr>
      <w:r w:rsidRPr="00490960">
        <w:rPr>
          <w:szCs w:val="24"/>
        </w:rPr>
        <w:t xml:space="preserve">Теплоснабжение. При авариях на теплотрассах, в котельных и разводящих сетях часть населения </w:t>
      </w:r>
      <w:r w:rsidR="000C3AAA" w:rsidRPr="00490960">
        <w:rPr>
          <w:szCs w:val="24"/>
        </w:rPr>
        <w:t>МО Кобринское сельское поселение</w:t>
      </w:r>
      <w:r w:rsidRPr="00490960">
        <w:rPr>
          <w:szCs w:val="24"/>
        </w:rPr>
        <w:t>, предприятия и организации могут остаться без тепла.</w:t>
      </w:r>
    </w:p>
    <w:p w:rsidR="00D01E4C" w:rsidRPr="00490960" w:rsidRDefault="00D01E4C" w:rsidP="00495DF9">
      <w:pPr>
        <w:pStyle w:val="aff0"/>
        <w:ind w:left="0" w:firstLine="709"/>
        <w:contextualSpacing/>
        <w:rPr>
          <w:szCs w:val="24"/>
        </w:rPr>
      </w:pPr>
      <w:r w:rsidRPr="00490960">
        <w:rPr>
          <w:szCs w:val="24"/>
        </w:rPr>
        <w:t xml:space="preserve">Опасные процессы и явления природного и техногенного характера отображены на </w:t>
      </w:r>
      <w:r w:rsidR="005456FE">
        <w:rPr>
          <w:szCs w:val="24"/>
        </w:rPr>
        <w:t>к</w:t>
      </w:r>
      <w:r w:rsidR="005456FE" w:rsidRPr="005456FE">
        <w:rPr>
          <w:szCs w:val="24"/>
        </w:rPr>
        <w:t>арт</w:t>
      </w:r>
      <w:r w:rsidR="005456FE">
        <w:rPr>
          <w:szCs w:val="24"/>
        </w:rPr>
        <w:t>е</w:t>
      </w:r>
      <w:r w:rsidR="005456FE" w:rsidRPr="005456FE">
        <w:rPr>
          <w:szCs w:val="24"/>
        </w:rPr>
        <w:t xml:space="preserve"> территорий, подверженных риску возникновения чрезвычайных ситуаций природного и техногенного характера</w:t>
      </w:r>
      <w:r w:rsidRPr="00490960">
        <w:rPr>
          <w:szCs w:val="24"/>
        </w:rPr>
        <w:t>.</w:t>
      </w:r>
    </w:p>
    <w:p w:rsidR="00117BF4" w:rsidRPr="00490960" w:rsidRDefault="00117BF4" w:rsidP="00495DF9">
      <w:pPr>
        <w:pStyle w:val="afffc"/>
        <w:spacing w:line="240" w:lineRule="auto"/>
        <w:ind w:left="0" w:right="0" w:firstLine="709"/>
        <w:rPr>
          <w:szCs w:val="24"/>
        </w:rPr>
      </w:pPr>
      <w:bookmarkStart w:id="251" w:name="_Toc437783796"/>
      <w:bookmarkStart w:id="252" w:name="_Toc495918857"/>
    </w:p>
    <w:p w:rsidR="00622D16" w:rsidRPr="00490960" w:rsidRDefault="00CC767D" w:rsidP="00495DF9">
      <w:pPr>
        <w:keepNext/>
        <w:ind w:firstLine="709"/>
        <w:outlineLvl w:val="1"/>
        <w:rPr>
          <w:b/>
          <w:bCs/>
          <w:iCs/>
          <w:szCs w:val="24"/>
        </w:rPr>
      </w:pPr>
      <w:bookmarkStart w:id="253" w:name="_Toc42088116"/>
      <w:r w:rsidRPr="00490960">
        <w:rPr>
          <w:b/>
          <w:bCs/>
          <w:iCs/>
          <w:szCs w:val="24"/>
        </w:rPr>
        <w:t>5</w:t>
      </w:r>
      <w:r w:rsidR="003D1D8C" w:rsidRPr="00490960">
        <w:rPr>
          <w:b/>
          <w:bCs/>
          <w:iCs/>
          <w:szCs w:val="24"/>
        </w:rPr>
        <w:t>.2</w:t>
      </w:r>
      <w:r w:rsidR="00FC7C3B" w:rsidRPr="00490960">
        <w:rPr>
          <w:b/>
          <w:bCs/>
          <w:iCs/>
          <w:szCs w:val="24"/>
        </w:rPr>
        <w:t>.</w:t>
      </w:r>
      <w:r w:rsidR="00117BF4" w:rsidRPr="00490960">
        <w:rPr>
          <w:b/>
          <w:bCs/>
          <w:iCs/>
          <w:szCs w:val="24"/>
        </w:rPr>
        <w:t xml:space="preserve"> </w:t>
      </w:r>
      <w:r w:rsidR="00622D16" w:rsidRPr="00490960">
        <w:rPr>
          <w:b/>
          <w:bCs/>
          <w:iCs/>
          <w:szCs w:val="24"/>
        </w:rPr>
        <w:t xml:space="preserve">Обоснование предложений по повышению устойчивости функционирования части территории, защите и жизнеобеспечению населения с учётом численности размещаемого рассредоточиваемого и (или) эвакуируемого населения (в том числе по обеспечению защитными сооружениями гражданской обороны, транспортному сообщению для доставки </w:t>
      </w:r>
      <w:r w:rsidR="00821A1B" w:rsidRPr="00821A1B">
        <w:rPr>
          <w:b/>
          <w:bCs/>
          <w:iCs/>
          <w:szCs w:val="24"/>
        </w:rPr>
        <w:t>наибольш</w:t>
      </w:r>
      <w:r w:rsidR="00821A1B">
        <w:rPr>
          <w:b/>
          <w:bCs/>
          <w:iCs/>
          <w:szCs w:val="24"/>
        </w:rPr>
        <w:t>ей</w:t>
      </w:r>
      <w:r w:rsidR="00821A1B" w:rsidRPr="00821A1B">
        <w:rPr>
          <w:b/>
          <w:bCs/>
          <w:iCs/>
          <w:szCs w:val="24"/>
        </w:rPr>
        <w:t xml:space="preserve"> работающ</w:t>
      </w:r>
      <w:r w:rsidR="00821A1B">
        <w:rPr>
          <w:b/>
          <w:bCs/>
          <w:iCs/>
          <w:szCs w:val="24"/>
        </w:rPr>
        <w:t>ей</w:t>
      </w:r>
      <w:r w:rsidR="00821A1B" w:rsidRPr="00821A1B">
        <w:rPr>
          <w:b/>
          <w:bCs/>
          <w:iCs/>
          <w:szCs w:val="24"/>
        </w:rPr>
        <w:t xml:space="preserve"> смен</w:t>
      </w:r>
      <w:r w:rsidR="00821A1B">
        <w:rPr>
          <w:b/>
          <w:bCs/>
          <w:iCs/>
          <w:szCs w:val="24"/>
        </w:rPr>
        <w:t>ы</w:t>
      </w:r>
      <w:r w:rsidR="00622D16" w:rsidRPr="00490960">
        <w:rPr>
          <w:b/>
          <w:bCs/>
          <w:iCs/>
          <w:szCs w:val="24"/>
        </w:rPr>
        <w:t xml:space="preserve"> в зону возможных разрушений и обратно, медицинскому и культурно-бытовому обслуживанию, функционированию систем водо-, электро-, тепло- и газоснабжения)</w:t>
      </w:r>
      <w:bookmarkEnd w:id="251"/>
      <w:bookmarkEnd w:id="252"/>
      <w:bookmarkEnd w:id="253"/>
    </w:p>
    <w:p w:rsidR="00117BF4" w:rsidRPr="00490960" w:rsidRDefault="00117BF4"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 xml:space="preserve">Инженерно-технические мероприятия гражданской обороны должны разрабатываться и проводиться заблаговременно, в мирное время. Мероприятия, которые по своему характеру не могут быть осуществлены заблаговременно, должны проводиться в возможно короткие сроки в </w:t>
      </w:r>
      <w:r w:rsidR="00767422" w:rsidRPr="00490960">
        <w:rPr>
          <w:szCs w:val="24"/>
        </w:rPr>
        <w:t>«</w:t>
      </w:r>
      <w:r w:rsidRPr="00490960">
        <w:rPr>
          <w:szCs w:val="24"/>
        </w:rPr>
        <w:t>особый период</w:t>
      </w:r>
      <w:r w:rsidR="00767422" w:rsidRPr="00490960">
        <w:rPr>
          <w:szCs w:val="24"/>
        </w:rPr>
        <w:t>»</w:t>
      </w:r>
      <w:r w:rsidRPr="00490960">
        <w:rPr>
          <w:szCs w:val="24"/>
        </w:rPr>
        <w:t>.</w:t>
      </w:r>
    </w:p>
    <w:p w:rsidR="00622D16" w:rsidRPr="00490960" w:rsidRDefault="00622D16" w:rsidP="00495DF9">
      <w:pPr>
        <w:ind w:firstLine="709"/>
        <w:rPr>
          <w:szCs w:val="24"/>
        </w:rPr>
      </w:pPr>
      <w:r w:rsidRPr="00490960">
        <w:rPr>
          <w:szCs w:val="24"/>
        </w:rPr>
        <w:t>В случае проведения эвакуационных мероприятий возрастёт нагрузка на объекты, обеспечивающие жизнедеятельность населения (водоснабжение, энер</w:t>
      </w:r>
      <w:r w:rsidR="00A108B3">
        <w:rPr>
          <w:szCs w:val="24"/>
        </w:rPr>
        <w:t>госнабжение, газоснабжение и другое</w:t>
      </w:r>
      <w:r w:rsidRPr="00490960">
        <w:rPr>
          <w:szCs w:val="24"/>
        </w:rPr>
        <w:t xml:space="preserve">) на территориях поселений, где будет размещаться эвакуированное население. </w:t>
      </w:r>
    </w:p>
    <w:p w:rsidR="00622D16" w:rsidRPr="00490960" w:rsidRDefault="00622D16" w:rsidP="00495DF9">
      <w:pPr>
        <w:ind w:firstLine="709"/>
        <w:rPr>
          <w:szCs w:val="24"/>
        </w:rPr>
      </w:pPr>
      <w:r w:rsidRPr="00490960">
        <w:rPr>
          <w:szCs w:val="24"/>
        </w:rPr>
        <w:t>При размещении на территории зон отдыха необходимо учитывать требования п. 3.25-3.27 СНиП 2.01.51-90.</w:t>
      </w:r>
    </w:p>
    <w:p w:rsidR="00622D16" w:rsidRPr="00490960" w:rsidRDefault="00622D16" w:rsidP="00495DF9">
      <w:pPr>
        <w:ind w:firstLine="709"/>
        <w:rPr>
          <w:szCs w:val="24"/>
        </w:rPr>
      </w:pPr>
      <w:r w:rsidRPr="00490960">
        <w:rPr>
          <w:szCs w:val="24"/>
        </w:rPr>
        <w:t>При планировке и застройке новых, расширении и реконструкции существующих территорий зелёные насаждения (парки, сады, бульвары) свободные от застройки территории (водоёмы, спортивные площадки и тому подобное) следует связывать в единую систему, обеспечивающую членение селитебной территории противопожарными разрывами шириной не менее 100 м на участки площадью не более 2,5 км</w:t>
      </w:r>
      <w:r w:rsidRPr="00490960">
        <w:rPr>
          <w:szCs w:val="24"/>
          <w:vertAlign w:val="superscript"/>
        </w:rPr>
        <w:t>2</w:t>
      </w:r>
      <w:r w:rsidRPr="00490960">
        <w:rPr>
          <w:szCs w:val="24"/>
        </w:rPr>
        <w:t xml:space="preserve"> при преобладающей застройке зданиями</w:t>
      </w:r>
      <w:r w:rsidR="00A53578">
        <w:rPr>
          <w:szCs w:val="24"/>
        </w:rPr>
        <w:t xml:space="preserve"> и сооружениями I, II, III, IIIА</w:t>
      </w:r>
      <w:r w:rsidRPr="00490960">
        <w:rPr>
          <w:szCs w:val="24"/>
        </w:rPr>
        <w:t xml:space="preserve"> степеней огнестойкости.</w:t>
      </w:r>
    </w:p>
    <w:p w:rsidR="00622D16" w:rsidRPr="00490960" w:rsidRDefault="00622D16" w:rsidP="00495DF9">
      <w:pPr>
        <w:ind w:firstLine="709"/>
        <w:rPr>
          <w:szCs w:val="24"/>
        </w:rPr>
      </w:pPr>
      <w:r w:rsidRPr="00490960">
        <w:rPr>
          <w:szCs w:val="24"/>
        </w:rPr>
        <w:t>Необходимо предусматривать устройство искусственных водоёмов с возможностью использования их для тушения пожаров с учётом имеющихся естественных водоёмов и подъездов к ним. Общая вместимость водоёмов необходимо принимать из расчёта не менее 3000 м</w:t>
      </w:r>
      <w:r w:rsidRPr="00490960">
        <w:rPr>
          <w:szCs w:val="24"/>
          <w:vertAlign w:val="superscript"/>
        </w:rPr>
        <w:t>3</w:t>
      </w:r>
      <w:r w:rsidRPr="00490960">
        <w:rPr>
          <w:szCs w:val="24"/>
        </w:rPr>
        <w:t xml:space="preserve"> воды на 1 км</w:t>
      </w:r>
      <w:r w:rsidRPr="00490960">
        <w:rPr>
          <w:szCs w:val="24"/>
          <w:vertAlign w:val="superscript"/>
        </w:rPr>
        <w:t>2</w:t>
      </w:r>
      <w:r w:rsidRPr="00490960">
        <w:rPr>
          <w:szCs w:val="24"/>
        </w:rPr>
        <w:t xml:space="preserve"> территории. В населённых пунктах по берегам рек следует предусматривать устройство пожарных подъездов, обеспечивающих забор воды в любое время года пожарными автомобилями.</w:t>
      </w:r>
    </w:p>
    <w:p w:rsidR="00622D16" w:rsidRPr="00490960" w:rsidRDefault="00622D16" w:rsidP="00495DF9">
      <w:pPr>
        <w:keepNext/>
        <w:ind w:firstLine="709"/>
        <w:rPr>
          <w:bCs/>
          <w:szCs w:val="24"/>
        </w:rPr>
      </w:pPr>
      <w:r w:rsidRPr="00490960">
        <w:rPr>
          <w:bCs/>
          <w:szCs w:val="24"/>
        </w:rPr>
        <w:t>Размещение сборно-эвакуационных пунктов</w:t>
      </w:r>
    </w:p>
    <w:p w:rsidR="00622D16" w:rsidRPr="00490960" w:rsidRDefault="00622D16" w:rsidP="00495DF9">
      <w:pPr>
        <w:ind w:firstLine="709"/>
        <w:rPr>
          <w:szCs w:val="24"/>
        </w:rPr>
      </w:pPr>
      <w:r w:rsidRPr="00490960">
        <w:rPr>
          <w:szCs w:val="24"/>
        </w:rPr>
        <w:t xml:space="preserve">При возникновении чрезвычайных ситуаций мирного и военного времени эвакуация жителей, персонала (членов их семей) учреждений и предприятий, проводится на основании соответствующих разделов планов (Защиты населения в случае радиационной аварии на АЭС, Гражданской обороны, действий по предупреждению и ликвидации </w:t>
      </w:r>
      <w:r w:rsidR="0033590B">
        <w:rPr>
          <w:szCs w:val="24"/>
        </w:rPr>
        <w:t>чрезвычайных ситуаций</w:t>
      </w:r>
      <w:r w:rsidRPr="00490960">
        <w:rPr>
          <w:szCs w:val="24"/>
        </w:rPr>
        <w:t xml:space="preserve"> природного и техногенного характера) Ленинградской области и соответствующих планов эвакуации администраций муниципальных образований и организаций.</w:t>
      </w:r>
    </w:p>
    <w:p w:rsidR="00622D16" w:rsidRPr="00490960" w:rsidRDefault="00622D16" w:rsidP="00495DF9">
      <w:pPr>
        <w:ind w:firstLine="709"/>
        <w:rPr>
          <w:szCs w:val="24"/>
        </w:rPr>
      </w:pPr>
      <w:r w:rsidRPr="00490960">
        <w:rPr>
          <w:szCs w:val="24"/>
        </w:rPr>
        <w:lastRenderedPageBreak/>
        <w:t>Сбор эвакуируемых предусматривается по месту жительства. Адреса мест и время сбора объявляются при проведении эвакуационных мероприятий всеми средствами связи.</w:t>
      </w:r>
    </w:p>
    <w:p w:rsidR="00622D16" w:rsidRPr="00490960" w:rsidRDefault="00622D16" w:rsidP="00495DF9">
      <w:pPr>
        <w:ind w:firstLine="709"/>
        <w:rPr>
          <w:szCs w:val="24"/>
        </w:rPr>
      </w:pPr>
      <w:r w:rsidRPr="00490960">
        <w:rPr>
          <w:szCs w:val="24"/>
        </w:rPr>
        <w:t xml:space="preserve">В пределах рассматриваемой территории эвакуация населения может осуществляться: автомобильным, железнодорожным транспортом и пешим порядком. </w:t>
      </w:r>
    </w:p>
    <w:p w:rsidR="00622D16" w:rsidRPr="00490960" w:rsidRDefault="005A393D" w:rsidP="00495DF9">
      <w:pPr>
        <w:ind w:firstLine="709"/>
        <w:rPr>
          <w:bCs/>
          <w:szCs w:val="24"/>
        </w:rPr>
      </w:pPr>
      <w:r w:rsidRPr="00B273CA">
        <w:rPr>
          <w:bCs/>
          <w:szCs w:val="24"/>
        </w:rPr>
        <w:t xml:space="preserve">Требования к </w:t>
      </w:r>
      <w:r>
        <w:rPr>
          <w:bCs/>
          <w:szCs w:val="24"/>
        </w:rPr>
        <w:t>защитным сооружениям гражданской обороны</w:t>
      </w:r>
      <w:r w:rsidRPr="00B273CA">
        <w:rPr>
          <w:bCs/>
          <w:szCs w:val="24"/>
        </w:rPr>
        <w:t xml:space="preserve"> </w:t>
      </w:r>
      <w:r w:rsidR="00622D16" w:rsidRPr="00490960">
        <w:rPr>
          <w:bCs/>
          <w:szCs w:val="24"/>
        </w:rPr>
        <w:t>(в том числе по СНиП II-11-77)</w:t>
      </w:r>
    </w:p>
    <w:p w:rsidR="00622D16" w:rsidRPr="00490960" w:rsidRDefault="00622D16" w:rsidP="00495DF9">
      <w:pPr>
        <w:ind w:firstLine="709"/>
        <w:rPr>
          <w:szCs w:val="24"/>
        </w:rPr>
      </w:pPr>
      <w:r w:rsidRPr="00490960">
        <w:rPr>
          <w:szCs w:val="24"/>
        </w:rPr>
        <w:t xml:space="preserve">Защита населения от современных средств поражения в </w:t>
      </w:r>
      <w:r w:rsidR="005A393D">
        <w:rPr>
          <w:szCs w:val="24"/>
        </w:rPr>
        <w:t>защитных сооружениях</w:t>
      </w:r>
      <w:r w:rsidRPr="00490960">
        <w:rPr>
          <w:szCs w:val="24"/>
        </w:rPr>
        <w:t xml:space="preserve"> осуществляется путём планомерного накопления необходимого фонда </w:t>
      </w:r>
      <w:r w:rsidR="005A393D">
        <w:rPr>
          <w:szCs w:val="24"/>
        </w:rPr>
        <w:t>защитных сооружений</w:t>
      </w:r>
      <w:r w:rsidRPr="00490960">
        <w:rPr>
          <w:szCs w:val="24"/>
        </w:rPr>
        <w:t>, которые должны использоваться для нужд народного хозяйства и обслуживания населения.</w:t>
      </w:r>
    </w:p>
    <w:p w:rsidR="00622D16" w:rsidRPr="00490960" w:rsidRDefault="00622D16" w:rsidP="00495DF9">
      <w:pPr>
        <w:ind w:firstLine="709"/>
        <w:rPr>
          <w:szCs w:val="24"/>
        </w:rPr>
      </w:pPr>
      <w:r w:rsidRPr="00490960">
        <w:rPr>
          <w:szCs w:val="24"/>
        </w:rPr>
        <w:t>Защитные сооружения должны приводиться в готовность для приёма укрываемых в сроки, не превышающие 12 часов, а на химически опасных объектах должны содержаться в готовности к немедленному приёму укрываемых.</w:t>
      </w:r>
    </w:p>
    <w:p w:rsidR="00622D16" w:rsidRPr="00490960" w:rsidRDefault="00622D16" w:rsidP="00495DF9">
      <w:pPr>
        <w:ind w:firstLine="709"/>
        <w:rPr>
          <w:szCs w:val="24"/>
        </w:rPr>
      </w:pPr>
      <w:r w:rsidRPr="00490960">
        <w:rPr>
          <w:szCs w:val="24"/>
        </w:rPr>
        <w:t xml:space="preserve">Защита рабочих и служащих (наибольшей работающей смены) объектов первой и второй категории по гражданской обороне и других объектов народного хозяйства, расположенных за пределами зон возможных сильных разрушений, а также населения, проживающего в </w:t>
      </w:r>
      <w:r w:rsidR="00CF7BE7" w:rsidRPr="00490960">
        <w:rPr>
          <w:szCs w:val="24"/>
        </w:rPr>
        <w:t>поселении</w:t>
      </w:r>
      <w:r w:rsidRPr="00490960">
        <w:rPr>
          <w:szCs w:val="24"/>
        </w:rPr>
        <w:t>, должна предусматриваться в противорадиационных укрытиях (ПРУ).</w:t>
      </w:r>
    </w:p>
    <w:p w:rsidR="00622D16" w:rsidRPr="00490960" w:rsidRDefault="00622D16" w:rsidP="00495DF9">
      <w:pPr>
        <w:ind w:firstLine="709"/>
        <w:rPr>
          <w:szCs w:val="24"/>
        </w:rPr>
      </w:pPr>
      <w:r w:rsidRPr="00490960">
        <w:rPr>
          <w:szCs w:val="24"/>
        </w:rPr>
        <w:t>Фонд защитных сооружений для рабочих и служащих (наибольшей работающей смены) предприятий создаётся на территории этих предприятий или вблизи них, а для остального населения в районах жилой застройки.</w:t>
      </w:r>
    </w:p>
    <w:p w:rsidR="00622D16" w:rsidRPr="00490960" w:rsidRDefault="00622D16" w:rsidP="00495DF9">
      <w:pPr>
        <w:ind w:firstLine="709"/>
        <w:rPr>
          <w:szCs w:val="24"/>
        </w:rPr>
      </w:pPr>
      <w:r w:rsidRPr="00490960">
        <w:rPr>
          <w:szCs w:val="24"/>
        </w:rPr>
        <w:t>Защита больных, медицинского и обслуживающего персонала учреждений здравоохранения, располагающихся на территории, а также лечебных учреждений, развёртываемых в военное время, должна предусматриваться в противорадиационных укрытиях, которые следует проектировать на полный численный состав учреждений по условиям их функционирования в мирное время.</w:t>
      </w:r>
    </w:p>
    <w:p w:rsidR="00622D16" w:rsidRPr="00490960" w:rsidRDefault="00622D16" w:rsidP="00495DF9">
      <w:pPr>
        <w:ind w:firstLine="709"/>
        <w:rPr>
          <w:szCs w:val="24"/>
        </w:rPr>
      </w:pPr>
      <w:r w:rsidRPr="00490960">
        <w:rPr>
          <w:szCs w:val="24"/>
        </w:rPr>
        <w:t>В защитных сооружениях учреждений здравоохранения, действующих в мирное время и имеющих в своём составе коечный фонд, и лечебных учреждений, развёртываемых в военное время, 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622D16" w:rsidRPr="00490960" w:rsidRDefault="00622D16" w:rsidP="00495DF9">
      <w:pPr>
        <w:ind w:firstLine="709"/>
        <w:rPr>
          <w:szCs w:val="24"/>
        </w:rPr>
      </w:pPr>
      <w:r w:rsidRPr="00490960">
        <w:rPr>
          <w:szCs w:val="24"/>
        </w:rPr>
        <w:t>Создание фонда защитных сооружений осуществляется заблаговременно, в мирное время, путём:</w:t>
      </w:r>
    </w:p>
    <w:p w:rsidR="00622D16" w:rsidRPr="00490960" w:rsidRDefault="00622D16" w:rsidP="00495DF9">
      <w:pPr>
        <w:ind w:firstLine="709"/>
        <w:rPr>
          <w:szCs w:val="24"/>
        </w:rPr>
      </w:pPr>
      <w:r w:rsidRPr="00490960">
        <w:rPr>
          <w:szCs w:val="24"/>
        </w:rPr>
        <w:t>а) комплексного освоения подземного пространства для нужд народного хозяйства с учётом приспособления и использования его сооружений в интересах защиты населения, а именно:</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приспособления под защитные сооружения вновь строящихся и существующих отдельно стоящих заглублённых сооружении различного назначения;</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приспособления для защиты населения подземных горных выработок, пещер и других подземных полостей;</w:t>
      </w:r>
    </w:p>
    <w:p w:rsidR="00622D16" w:rsidRPr="00490960" w:rsidRDefault="00622D16" w:rsidP="00495DF9">
      <w:pPr>
        <w:tabs>
          <w:tab w:val="left" w:pos="851"/>
        </w:tabs>
        <w:ind w:firstLine="709"/>
        <w:rPr>
          <w:szCs w:val="24"/>
        </w:rPr>
      </w:pPr>
      <w:r w:rsidRPr="00490960">
        <w:rPr>
          <w:szCs w:val="24"/>
        </w:rPr>
        <w:t>б)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622D16" w:rsidRPr="00490960" w:rsidRDefault="00622D16" w:rsidP="00495DF9">
      <w:pPr>
        <w:ind w:firstLine="709"/>
        <w:rPr>
          <w:szCs w:val="24"/>
        </w:rPr>
      </w:pPr>
      <w:r w:rsidRPr="00490960">
        <w:rPr>
          <w:szCs w:val="24"/>
        </w:rPr>
        <w:t>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w:t>
      </w:r>
    </w:p>
    <w:p w:rsidR="00622D16" w:rsidRPr="00490960" w:rsidRDefault="00622D16" w:rsidP="00495DF9">
      <w:pPr>
        <w:ind w:firstLine="709"/>
        <w:rPr>
          <w:szCs w:val="24"/>
        </w:rPr>
      </w:pPr>
      <w:r w:rsidRPr="00490960">
        <w:rPr>
          <w:szCs w:val="24"/>
        </w:rPr>
        <w:t>В одном из защитных сооружений должен быть обо</w:t>
      </w:r>
      <w:r w:rsidR="00B4672B" w:rsidRPr="00490960">
        <w:rPr>
          <w:szCs w:val="24"/>
        </w:rPr>
        <w:t xml:space="preserve">рудован пункт управления </w:t>
      </w:r>
      <w:r w:rsidR="000C3AAA" w:rsidRPr="00490960">
        <w:rPr>
          <w:szCs w:val="24"/>
        </w:rPr>
        <w:t>МО Кобринское сельское поселение</w:t>
      </w:r>
      <w:r w:rsidR="00117BF4" w:rsidRPr="00490960">
        <w:rPr>
          <w:szCs w:val="24"/>
        </w:rPr>
        <w:t>.</w:t>
      </w:r>
    </w:p>
    <w:p w:rsidR="00622D16" w:rsidRPr="00490960" w:rsidRDefault="00622D16" w:rsidP="00495DF9">
      <w:pPr>
        <w:ind w:firstLine="709"/>
        <w:rPr>
          <w:szCs w:val="24"/>
        </w:rPr>
      </w:pPr>
      <w:r w:rsidRPr="00490960">
        <w:rPr>
          <w:szCs w:val="24"/>
        </w:rPr>
        <w:t>Необходимость проектирования и строительства защитных сооружений определить при проектировании каждого объекта в отдельности, согласно техническим условиям выдаваемых Главным управлением МЧС России по Ленинградской области.</w:t>
      </w:r>
    </w:p>
    <w:p w:rsidR="00622D16" w:rsidRPr="00490960" w:rsidRDefault="00622D16" w:rsidP="00495DF9">
      <w:pPr>
        <w:ind w:firstLine="709"/>
        <w:rPr>
          <w:szCs w:val="24"/>
        </w:rPr>
      </w:pPr>
      <w:r w:rsidRPr="00490960">
        <w:rPr>
          <w:szCs w:val="24"/>
        </w:rPr>
        <w:lastRenderedPageBreak/>
        <w:t>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расчётного количества укрываемых в течение до двух суток.</w:t>
      </w:r>
    </w:p>
    <w:p w:rsidR="00622D16" w:rsidRPr="00490960" w:rsidRDefault="000C3AAA" w:rsidP="00495DF9">
      <w:pPr>
        <w:ind w:firstLine="709"/>
        <w:rPr>
          <w:szCs w:val="24"/>
        </w:rPr>
      </w:pPr>
      <w:r w:rsidRPr="00490960">
        <w:rPr>
          <w:szCs w:val="24"/>
        </w:rPr>
        <w:t xml:space="preserve">МО Кобринское сельское поселение </w:t>
      </w:r>
      <w:r w:rsidR="00622D16" w:rsidRPr="00490960">
        <w:rPr>
          <w:szCs w:val="24"/>
        </w:rPr>
        <w:t>расположен</w:t>
      </w:r>
      <w:r w:rsidR="00117BF4" w:rsidRPr="00490960">
        <w:rPr>
          <w:szCs w:val="24"/>
        </w:rPr>
        <w:t>о</w:t>
      </w:r>
      <w:r w:rsidR="00622D16" w:rsidRPr="00490960">
        <w:rPr>
          <w:szCs w:val="24"/>
        </w:rPr>
        <w:t xml:space="preserve"> в зоне возможных слабых разрушений, и в зоне опасного радиоактивного заражения, следовательно ограждающие конструкции противорадиационных укрытий должны быть рассчитаны на избыточное давление по фронте воздушной ударной волны </w:t>
      </w:r>
      <w:r w:rsidR="00622D16" w:rsidRPr="00490960">
        <w:rPr>
          <w:szCs w:val="24"/>
        </w:rPr>
        <w:sym w:font="Symbol" w:char="F044"/>
      </w:r>
      <w:r w:rsidR="00622D16" w:rsidRPr="00490960">
        <w:rPr>
          <w:szCs w:val="24"/>
        </w:rPr>
        <w:t>Р</w:t>
      </w:r>
      <w:r w:rsidR="00622D16" w:rsidRPr="00821A1B">
        <w:rPr>
          <w:szCs w:val="24"/>
          <w:vertAlign w:val="subscript"/>
        </w:rPr>
        <w:t>ф</w:t>
      </w:r>
      <w:r w:rsidR="00821A1B">
        <w:rPr>
          <w:szCs w:val="24"/>
          <w:vertAlign w:val="subscript"/>
        </w:rPr>
        <w:t xml:space="preserve"> </w:t>
      </w:r>
      <w:r w:rsidR="00622D16" w:rsidRPr="00490960">
        <w:rPr>
          <w:szCs w:val="24"/>
        </w:rPr>
        <w:t>=</w:t>
      </w:r>
      <w:r w:rsidR="00821A1B">
        <w:rPr>
          <w:szCs w:val="24"/>
        </w:rPr>
        <w:t xml:space="preserve"> </w:t>
      </w:r>
      <w:r w:rsidR="00622D16" w:rsidRPr="00490960">
        <w:rPr>
          <w:szCs w:val="24"/>
        </w:rPr>
        <w:t>20 кПа (0,2 кгс/см</w:t>
      </w:r>
      <w:r w:rsidR="00622D16" w:rsidRPr="00490960">
        <w:rPr>
          <w:szCs w:val="24"/>
          <w:vertAlign w:val="superscript"/>
        </w:rPr>
        <w:t>2</w:t>
      </w:r>
      <w:r w:rsidR="00622D16" w:rsidRPr="00490960">
        <w:rPr>
          <w:szCs w:val="24"/>
        </w:rPr>
        <w:t>).</w:t>
      </w:r>
    </w:p>
    <w:p w:rsidR="00622D16" w:rsidRPr="00490960" w:rsidRDefault="00622D16" w:rsidP="00495DF9">
      <w:pPr>
        <w:ind w:firstLine="709"/>
        <w:rPr>
          <w:szCs w:val="24"/>
        </w:rPr>
      </w:pPr>
      <w:r w:rsidRPr="00490960">
        <w:rPr>
          <w:szCs w:val="24"/>
        </w:rPr>
        <w:t xml:space="preserve">Противорадиационные укрытия должны иметь степень ослабления радиации внешнего излучения </w:t>
      </w:r>
      <w:r w:rsidR="00174AC4" w:rsidRPr="00490960">
        <w:rPr>
          <w:szCs w:val="24"/>
        </w:rPr>
        <w:t>–</w:t>
      </w:r>
      <w:r w:rsidRPr="00490960">
        <w:rPr>
          <w:szCs w:val="24"/>
        </w:rPr>
        <w:t xml:space="preserve"> коэффициент защиты Кз, равный:</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 xml:space="preserve">200 </w:t>
      </w:r>
      <w:r w:rsidR="00174AC4" w:rsidRPr="00490960">
        <w:rPr>
          <w:szCs w:val="24"/>
        </w:rPr>
        <w:t>–</w:t>
      </w:r>
      <w:r w:rsidR="00622D16" w:rsidRPr="00490960">
        <w:rPr>
          <w:szCs w:val="24"/>
        </w:rPr>
        <w:t xml:space="preserve"> для работающих смен некатегорированных предприятий, формирований гражданской обороны и лечебных учреждений, развёртываемых в военное время;</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 xml:space="preserve">100 </w:t>
      </w:r>
      <w:r w:rsidR="00174AC4" w:rsidRPr="00490960">
        <w:rPr>
          <w:szCs w:val="24"/>
        </w:rPr>
        <w:t>–</w:t>
      </w:r>
      <w:r w:rsidR="00622D16" w:rsidRPr="00490960">
        <w:rPr>
          <w:szCs w:val="24"/>
        </w:rPr>
        <w:t xml:space="preserve"> для населения некатегорированных </w:t>
      </w:r>
      <w:r w:rsidR="00174AC4" w:rsidRPr="00490960">
        <w:rPr>
          <w:szCs w:val="24"/>
        </w:rPr>
        <w:t>городов</w:t>
      </w:r>
      <w:r w:rsidR="00622D16" w:rsidRPr="00490960">
        <w:rPr>
          <w:szCs w:val="24"/>
        </w:rPr>
        <w:t>, поселков, сельских населённых пунктов и эвакуируемого населения.</w:t>
      </w:r>
    </w:p>
    <w:p w:rsidR="00622D16" w:rsidRPr="00490960" w:rsidRDefault="00622D16" w:rsidP="00495DF9">
      <w:pPr>
        <w:ind w:firstLine="709"/>
        <w:rPr>
          <w:bCs/>
          <w:szCs w:val="24"/>
        </w:rPr>
      </w:pPr>
      <w:r w:rsidRPr="00490960">
        <w:rPr>
          <w:bCs/>
          <w:szCs w:val="24"/>
        </w:rPr>
        <w:t>Транспортная инфраструктура и требования к ним.</w:t>
      </w:r>
    </w:p>
    <w:p w:rsidR="00622D16" w:rsidRPr="00490960" w:rsidRDefault="00622D16" w:rsidP="00495DF9">
      <w:pPr>
        <w:ind w:firstLine="709"/>
        <w:rPr>
          <w:szCs w:val="24"/>
        </w:rPr>
      </w:pPr>
      <w:r w:rsidRPr="00490960">
        <w:rPr>
          <w:szCs w:val="24"/>
        </w:rPr>
        <w:t>При дальнейшем проектировании расширении застройки населённых пунктов, строительства объектов, специальных требований, согласно п. 3.23-3.26 СНиП 2.01.51-90 нет.</w:t>
      </w:r>
    </w:p>
    <w:p w:rsidR="00622D16" w:rsidRPr="00490960" w:rsidRDefault="00622D16" w:rsidP="00495DF9">
      <w:pPr>
        <w:ind w:firstLine="709"/>
        <w:rPr>
          <w:rFonts w:eastAsia="Arial Unicode MS"/>
          <w:szCs w:val="24"/>
        </w:rPr>
      </w:pPr>
      <w:r w:rsidRPr="00490960">
        <w:rPr>
          <w:rFonts w:eastAsia="Arial Unicode MS"/>
          <w:szCs w:val="24"/>
        </w:rPr>
        <w:t>Основным видом пассажирского транспорта на проектируемой территории является автомобильный транспорт: автобусы и легковой индивидуальный транспорт.</w:t>
      </w:r>
    </w:p>
    <w:p w:rsidR="00622D16" w:rsidRPr="00490960" w:rsidRDefault="00622D16" w:rsidP="00495DF9">
      <w:pPr>
        <w:ind w:firstLine="709"/>
        <w:rPr>
          <w:szCs w:val="24"/>
        </w:rPr>
      </w:pPr>
      <w:r w:rsidRPr="00490960">
        <w:rPr>
          <w:szCs w:val="24"/>
        </w:rPr>
        <w:t>Следует предусматривать строительство подъездных путей к пунктам посадки (высадки) эвакуируемого населения.</w:t>
      </w:r>
    </w:p>
    <w:p w:rsidR="00622D16" w:rsidRPr="00490960" w:rsidRDefault="00622D16" w:rsidP="00495DF9">
      <w:pPr>
        <w:ind w:firstLine="709"/>
        <w:rPr>
          <w:szCs w:val="24"/>
        </w:rPr>
      </w:pPr>
      <w:r w:rsidRPr="00490960">
        <w:rPr>
          <w:szCs w:val="24"/>
        </w:rPr>
        <w:t xml:space="preserve">Проезды для основных и специальных пожарных машин следует предусматривать в соответствии с требованиями СП 42.13330.2016 </w:t>
      </w:r>
      <w:r w:rsidR="00767422" w:rsidRPr="00490960">
        <w:rPr>
          <w:szCs w:val="24"/>
        </w:rPr>
        <w:t>«</w:t>
      </w:r>
      <w:r w:rsidRPr="00490960">
        <w:rPr>
          <w:szCs w:val="24"/>
        </w:rPr>
        <w:t xml:space="preserve">Свод правил. Градостроительство. Планировка и застройка </w:t>
      </w:r>
      <w:r w:rsidR="00174AC4" w:rsidRPr="00490960">
        <w:rPr>
          <w:szCs w:val="24"/>
        </w:rPr>
        <w:t>городских</w:t>
      </w:r>
      <w:r w:rsidRPr="00490960">
        <w:rPr>
          <w:szCs w:val="24"/>
        </w:rPr>
        <w:t xml:space="preserve"> и сельских поселений. Актуализированная редакция СНиП 2.07.01-89*</w:t>
      </w:r>
      <w:r w:rsidR="00767422" w:rsidRPr="00490960">
        <w:rPr>
          <w:szCs w:val="24"/>
        </w:rPr>
        <w:t>»</w:t>
      </w:r>
      <w:r w:rsidRPr="00490960">
        <w:rPr>
          <w:szCs w:val="24"/>
        </w:rPr>
        <w:t xml:space="preserve">, СП 34.13330.2012 </w:t>
      </w:r>
      <w:r w:rsidR="00767422" w:rsidRPr="00490960">
        <w:rPr>
          <w:szCs w:val="24"/>
        </w:rPr>
        <w:t>«</w:t>
      </w:r>
      <w:r w:rsidRPr="00490960">
        <w:rPr>
          <w:szCs w:val="24"/>
        </w:rPr>
        <w:t>Автомобильные дороги</w:t>
      </w:r>
      <w:r w:rsidR="00767422" w:rsidRPr="00490960">
        <w:rPr>
          <w:szCs w:val="24"/>
        </w:rPr>
        <w:t>»</w:t>
      </w:r>
      <w:r w:rsidRPr="00490960">
        <w:rPr>
          <w:szCs w:val="24"/>
        </w:rPr>
        <w:t xml:space="preserve"> Актуализированная редакция СНиП 2.05.02-85*.</w:t>
      </w:r>
    </w:p>
    <w:p w:rsidR="00117BF4" w:rsidRPr="00490960" w:rsidRDefault="00117BF4" w:rsidP="00495DF9">
      <w:pPr>
        <w:ind w:firstLine="709"/>
        <w:rPr>
          <w:szCs w:val="24"/>
        </w:rPr>
      </w:pPr>
    </w:p>
    <w:p w:rsidR="00C2397D" w:rsidRPr="00490960" w:rsidRDefault="00CC767D" w:rsidP="00495DF9">
      <w:pPr>
        <w:keepNext/>
        <w:ind w:firstLine="709"/>
        <w:contextualSpacing/>
        <w:outlineLvl w:val="1"/>
        <w:rPr>
          <w:b/>
          <w:bCs/>
          <w:iCs/>
          <w:szCs w:val="24"/>
        </w:rPr>
      </w:pPr>
      <w:bookmarkStart w:id="254" w:name="_Toc42088117"/>
      <w:r w:rsidRPr="00490960">
        <w:rPr>
          <w:b/>
          <w:bCs/>
          <w:iCs/>
          <w:szCs w:val="24"/>
        </w:rPr>
        <w:t>5</w:t>
      </w:r>
      <w:r w:rsidR="00997928" w:rsidRPr="00490960">
        <w:rPr>
          <w:b/>
          <w:bCs/>
          <w:iCs/>
          <w:szCs w:val="24"/>
        </w:rPr>
        <w:t>.3</w:t>
      </w:r>
      <w:r w:rsidR="00FC7C3B" w:rsidRPr="00490960">
        <w:rPr>
          <w:b/>
          <w:bCs/>
          <w:iCs/>
          <w:szCs w:val="24"/>
        </w:rPr>
        <w:t>.</w:t>
      </w:r>
      <w:r w:rsidR="00997928" w:rsidRPr="00490960">
        <w:rPr>
          <w:b/>
          <w:bCs/>
          <w:iCs/>
          <w:szCs w:val="24"/>
        </w:rPr>
        <w:t xml:space="preserve"> </w:t>
      </w:r>
      <w:r w:rsidR="00C2397D" w:rsidRPr="00490960">
        <w:rPr>
          <w:b/>
          <w:bCs/>
          <w:iCs/>
          <w:szCs w:val="24"/>
        </w:rPr>
        <w:t>Проектные решения по гражданской обороне</w:t>
      </w:r>
      <w:bookmarkEnd w:id="254"/>
    </w:p>
    <w:p w:rsidR="00FC7C3B" w:rsidRPr="00490960" w:rsidRDefault="00FC7C3B" w:rsidP="00495DF9">
      <w:pPr>
        <w:ind w:firstLine="709"/>
        <w:rPr>
          <w:szCs w:val="24"/>
        </w:rPr>
      </w:pPr>
    </w:p>
    <w:p w:rsidR="00812A60" w:rsidRPr="00490960" w:rsidRDefault="00812A60" w:rsidP="00495DF9">
      <w:pPr>
        <w:ind w:firstLine="709"/>
        <w:rPr>
          <w:szCs w:val="24"/>
        </w:rPr>
      </w:pPr>
      <w:r w:rsidRPr="00490960">
        <w:rPr>
          <w:szCs w:val="24"/>
        </w:rPr>
        <w:t xml:space="preserve">Количество и состояние ПРУ на территории </w:t>
      </w:r>
      <w:r w:rsidR="000C3AAA" w:rsidRPr="00490960">
        <w:rPr>
          <w:szCs w:val="24"/>
        </w:rPr>
        <w:t xml:space="preserve">МО Кобринское сельское поселение </w:t>
      </w:r>
      <w:r w:rsidRPr="00490960">
        <w:rPr>
          <w:szCs w:val="24"/>
        </w:rPr>
        <w:t xml:space="preserve">за период действия генерального плана </w:t>
      </w:r>
      <w:r w:rsidR="00FF64E8" w:rsidRPr="00490960">
        <w:rPr>
          <w:szCs w:val="24"/>
        </w:rPr>
        <w:t xml:space="preserve">в редакции от 18.06.2014 </w:t>
      </w:r>
      <w:r w:rsidRPr="00490960">
        <w:rPr>
          <w:szCs w:val="24"/>
        </w:rPr>
        <w:t xml:space="preserve">не изменились. В </w:t>
      </w:r>
      <w:r w:rsidR="006B7363" w:rsidRPr="00490960">
        <w:rPr>
          <w:szCs w:val="24"/>
        </w:rPr>
        <w:t>генеральном плане в редакции от 18.06.2014,</w:t>
      </w:r>
      <w:r w:rsidRPr="00490960">
        <w:rPr>
          <w:szCs w:val="24"/>
        </w:rPr>
        <w:t xml:space="preserve"> для укрытия населения</w:t>
      </w:r>
      <w:r w:rsidR="006B7363" w:rsidRPr="00490960">
        <w:rPr>
          <w:szCs w:val="24"/>
        </w:rPr>
        <w:t>,</w:t>
      </w:r>
      <w:r w:rsidRPr="00490960">
        <w:rPr>
          <w:szCs w:val="24"/>
        </w:rPr>
        <w:t xml:space="preserve"> было запланирован</w:t>
      </w:r>
      <w:r w:rsidR="006B7363" w:rsidRPr="00490960">
        <w:rPr>
          <w:szCs w:val="24"/>
        </w:rPr>
        <w:t>ы</w:t>
      </w:r>
      <w:r w:rsidRPr="00490960">
        <w:rPr>
          <w:szCs w:val="24"/>
        </w:rPr>
        <w:t xml:space="preserve"> новые убежища встроенного типа (в подвальных и цокольных этажах зданий и сооружений) – 3 шт</w:t>
      </w:r>
      <w:r w:rsidR="00AE347C">
        <w:rPr>
          <w:szCs w:val="24"/>
        </w:rPr>
        <w:t>уки</w:t>
      </w:r>
      <w:r w:rsidRPr="00490960">
        <w:rPr>
          <w:szCs w:val="24"/>
        </w:rPr>
        <w:t>, вместимостью по 1</w:t>
      </w:r>
      <w:r w:rsidR="00AE347C">
        <w:rPr>
          <w:szCs w:val="24"/>
        </w:rPr>
        <w:t xml:space="preserve"> </w:t>
      </w:r>
      <w:r w:rsidRPr="00490960">
        <w:rPr>
          <w:szCs w:val="24"/>
        </w:rPr>
        <w:t xml:space="preserve">000 мест каждое. На расчетный срок </w:t>
      </w:r>
      <w:r w:rsidR="00174AC4" w:rsidRPr="00490960">
        <w:rPr>
          <w:szCs w:val="24"/>
        </w:rPr>
        <w:t>запланировано</w:t>
      </w:r>
      <w:r w:rsidRPr="00490960">
        <w:rPr>
          <w:szCs w:val="24"/>
        </w:rPr>
        <w:t xml:space="preserve"> еще одно встроенное убежище вместимостью 900 человек. При нехватке заблаговременно построенных убежищ в случае объявления угрозы нападения </w:t>
      </w:r>
      <w:r w:rsidR="008E40AF" w:rsidRPr="008E40AF">
        <w:rPr>
          <w:szCs w:val="24"/>
        </w:rPr>
        <w:t>предусмотрено строительство быстровозводимых убежищ (БВУ)</w:t>
      </w:r>
      <w:r w:rsidRPr="00490960">
        <w:rPr>
          <w:szCs w:val="24"/>
        </w:rPr>
        <w:t>, вместимость которых может составлять от 50 до 350 чел</w:t>
      </w:r>
      <w:r w:rsidR="008E40AF">
        <w:rPr>
          <w:szCs w:val="24"/>
        </w:rPr>
        <w:t>овек</w:t>
      </w:r>
      <w:r w:rsidRPr="00490960">
        <w:rPr>
          <w:szCs w:val="24"/>
        </w:rPr>
        <w:t>. Срок приведения убежища в готовность составляет 12 часов.</w:t>
      </w:r>
    </w:p>
    <w:p w:rsidR="00CB0EC3" w:rsidRPr="00490960" w:rsidRDefault="00CB0EC3" w:rsidP="00495DF9">
      <w:pPr>
        <w:ind w:firstLine="709"/>
        <w:rPr>
          <w:szCs w:val="24"/>
        </w:rPr>
      </w:pPr>
      <w:r w:rsidRPr="00490960">
        <w:rPr>
          <w:szCs w:val="24"/>
        </w:rPr>
        <w:t xml:space="preserve">В </w:t>
      </w:r>
      <w:r w:rsidR="000C3AAA" w:rsidRPr="00490960">
        <w:rPr>
          <w:szCs w:val="24"/>
        </w:rPr>
        <w:t xml:space="preserve">МО Кобринское сельское поселение </w:t>
      </w:r>
      <w:r w:rsidRPr="00490960">
        <w:rPr>
          <w:szCs w:val="24"/>
        </w:rPr>
        <w:t>расположено</w:t>
      </w:r>
      <w:r w:rsidR="000C3AAA" w:rsidRPr="00490960">
        <w:rPr>
          <w:szCs w:val="24"/>
        </w:rPr>
        <w:t xml:space="preserve"> </w:t>
      </w:r>
      <w:r w:rsidRPr="00490960">
        <w:rPr>
          <w:szCs w:val="24"/>
        </w:rPr>
        <w:t xml:space="preserve">два противорадиационных укрытия (ПРУ): </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A15CAF" w:rsidRPr="00490960">
        <w:rPr>
          <w:szCs w:val="24"/>
        </w:rPr>
        <w:t xml:space="preserve"> Суйда, улица Центральная, дом</w:t>
      </w:r>
      <w:r w:rsidRPr="00490960">
        <w:rPr>
          <w:szCs w:val="24"/>
        </w:rPr>
        <w:t xml:space="preserve"> 8а, вместимость 720 чел</w:t>
      </w:r>
      <w:r w:rsidR="00A15CAF" w:rsidRPr="00490960">
        <w:rPr>
          <w:szCs w:val="24"/>
        </w:rPr>
        <w:t>овек</w:t>
      </w:r>
      <w:r w:rsidRPr="00490960">
        <w:rPr>
          <w:szCs w:val="24"/>
        </w:rPr>
        <w:t xml:space="preserve">, 3 класс, год ввода в эксплуатацию – 1990, состояние удовлетворительное, возможно размещение населения после проведения работ по переоборудованию; </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A15CAF" w:rsidRPr="00490960">
        <w:rPr>
          <w:szCs w:val="24"/>
        </w:rPr>
        <w:t xml:space="preserve"> Кобринское, улица Центральная, дом 1а, вместимость 585 человек</w:t>
      </w:r>
      <w:r w:rsidRPr="00490960">
        <w:rPr>
          <w:szCs w:val="24"/>
        </w:rPr>
        <w:t>, 3 класс, год ввода в эксплуатацию – 1988, состояние удовлетворительное, возможно размещение населения после провед</w:t>
      </w:r>
      <w:r w:rsidR="00B678D6" w:rsidRPr="00490960">
        <w:rPr>
          <w:szCs w:val="24"/>
        </w:rPr>
        <w:t>ения работ по переоборудованию.</w:t>
      </w:r>
    </w:p>
    <w:p w:rsidR="00CB0EC3" w:rsidRPr="00490960" w:rsidRDefault="00CB0EC3" w:rsidP="00495DF9">
      <w:pPr>
        <w:ind w:firstLine="709"/>
        <w:rPr>
          <w:szCs w:val="24"/>
        </w:rPr>
      </w:pPr>
      <w:r w:rsidRPr="00490960">
        <w:rPr>
          <w:szCs w:val="24"/>
        </w:rPr>
        <w:t xml:space="preserve">Кроме этого, для укрытия населения в случае возникновения </w:t>
      </w:r>
      <w:r w:rsidR="002D1515">
        <w:rPr>
          <w:szCs w:val="24"/>
        </w:rPr>
        <w:t>чрезвычайных ситуаций</w:t>
      </w:r>
      <w:r w:rsidRPr="00490960">
        <w:rPr>
          <w:szCs w:val="24"/>
        </w:rPr>
        <w:t xml:space="preserve"> или при начале военных действий будут использоваться подвалы в многоквартирны</w:t>
      </w:r>
      <w:r w:rsidR="00B678D6" w:rsidRPr="00490960">
        <w:rPr>
          <w:szCs w:val="24"/>
        </w:rPr>
        <w:t>х и индивидуальных жилых домах:</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A15CAF" w:rsidRPr="00490960">
        <w:rPr>
          <w:szCs w:val="24"/>
        </w:rPr>
        <w:t xml:space="preserve"> Суйда, улица Центральная, дом 14 (вместимость 800 человек</w:t>
      </w:r>
      <w:r w:rsidR="00B40A12" w:rsidRPr="00490960">
        <w:rPr>
          <w:szCs w:val="24"/>
        </w:rPr>
        <w:t>); улица</w:t>
      </w:r>
      <w:r w:rsidRPr="00490960">
        <w:rPr>
          <w:szCs w:val="24"/>
        </w:rPr>
        <w:t xml:space="preserve"> Центральная</w:t>
      </w:r>
      <w:r w:rsidR="00B40A12" w:rsidRPr="00490960">
        <w:rPr>
          <w:szCs w:val="24"/>
        </w:rPr>
        <w:t>, дом</w:t>
      </w:r>
      <w:r w:rsidR="00B678D6" w:rsidRPr="00490960">
        <w:rPr>
          <w:szCs w:val="24"/>
        </w:rPr>
        <w:t xml:space="preserve"> 16 (вместимость 800 чел</w:t>
      </w:r>
      <w:r w:rsidR="008E40AF">
        <w:rPr>
          <w:szCs w:val="24"/>
        </w:rPr>
        <w:t>овек</w:t>
      </w:r>
      <w:r w:rsidR="00B678D6" w:rsidRPr="00490960">
        <w:rPr>
          <w:szCs w:val="24"/>
        </w:rPr>
        <w:t>);</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FC7C3B" w:rsidRPr="00490960">
        <w:rPr>
          <w:szCs w:val="24"/>
        </w:rPr>
        <w:t xml:space="preserve"> Высокоключевой, Большой проспект, дом 37 (вместимость 800 человек</w:t>
      </w:r>
      <w:r w:rsidR="00B678D6" w:rsidRPr="00490960">
        <w:rPr>
          <w:szCs w:val="24"/>
        </w:rPr>
        <w:t>);</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FC7C3B" w:rsidRPr="00490960">
        <w:rPr>
          <w:szCs w:val="24"/>
        </w:rPr>
        <w:t xml:space="preserve"> Кобринское, улица</w:t>
      </w:r>
      <w:r w:rsidR="00B678D6" w:rsidRPr="00490960">
        <w:rPr>
          <w:szCs w:val="24"/>
        </w:rPr>
        <w:t xml:space="preserve"> Центральная;</w:t>
      </w:r>
    </w:p>
    <w:p w:rsidR="00CB0EC3" w:rsidRPr="00490960" w:rsidRDefault="00CB0EC3" w:rsidP="00495DF9">
      <w:pPr>
        <w:ind w:firstLine="709"/>
        <w:rPr>
          <w:szCs w:val="24"/>
        </w:rPr>
      </w:pPr>
      <w:r w:rsidRPr="00490960">
        <w:rPr>
          <w:szCs w:val="24"/>
        </w:rPr>
        <w:t xml:space="preserve">– </w:t>
      </w:r>
      <w:r w:rsidR="00FC7C3B" w:rsidRPr="00490960">
        <w:rPr>
          <w:szCs w:val="24"/>
        </w:rPr>
        <w:t>д</w:t>
      </w:r>
      <w:r w:rsidR="000B1F33" w:rsidRPr="00490960">
        <w:rPr>
          <w:szCs w:val="24"/>
        </w:rPr>
        <w:t>.</w:t>
      </w:r>
      <w:r w:rsidR="00FC7C3B" w:rsidRPr="00490960">
        <w:rPr>
          <w:szCs w:val="24"/>
        </w:rPr>
        <w:t xml:space="preserve"> Меньково, дом</w:t>
      </w:r>
      <w:r w:rsidR="00A15CAF" w:rsidRPr="00490960">
        <w:rPr>
          <w:szCs w:val="24"/>
        </w:rPr>
        <w:t>а</w:t>
      </w:r>
      <w:r w:rsidR="00FC7C3B" w:rsidRPr="00490960">
        <w:rPr>
          <w:szCs w:val="24"/>
        </w:rPr>
        <w:t xml:space="preserve"> 92</w:t>
      </w:r>
      <w:r w:rsidR="00A15CAF" w:rsidRPr="00490960">
        <w:rPr>
          <w:szCs w:val="24"/>
        </w:rPr>
        <w:t>-</w:t>
      </w:r>
      <w:r w:rsidR="00B678D6" w:rsidRPr="00490960">
        <w:rPr>
          <w:szCs w:val="24"/>
        </w:rPr>
        <w:t>90.</w:t>
      </w:r>
    </w:p>
    <w:p w:rsidR="00812A60" w:rsidRPr="00490960" w:rsidRDefault="00CB0EC3" w:rsidP="00495DF9">
      <w:pPr>
        <w:ind w:firstLine="709"/>
        <w:rPr>
          <w:szCs w:val="24"/>
        </w:rPr>
      </w:pPr>
      <w:r w:rsidRPr="00490960">
        <w:rPr>
          <w:szCs w:val="24"/>
        </w:rPr>
        <w:lastRenderedPageBreak/>
        <w:t>Подвалы требуют переоборудования.</w:t>
      </w:r>
    </w:p>
    <w:p w:rsidR="000F7962" w:rsidRPr="00490960" w:rsidRDefault="00CB0EC3" w:rsidP="00495DF9">
      <w:pPr>
        <w:ind w:firstLine="709"/>
        <w:rPr>
          <w:szCs w:val="24"/>
        </w:rPr>
      </w:pPr>
      <w:r w:rsidRPr="00490960">
        <w:rPr>
          <w:szCs w:val="24"/>
        </w:rPr>
        <w:t xml:space="preserve">По данным на </w:t>
      </w:r>
      <w:r w:rsidR="005D7079" w:rsidRPr="00490960">
        <w:rPr>
          <w:szCs w:val="24"/>
        </w:rPr>
        <w:t>0</w:t>
      </w:r>
      <w:r w:rsidRPr="00490960">
        <w:rPr>
          <w:szCs w:val="24"/>
        </w:rPr>
        <w:t>1.01.2018 численность постоянного населения составляла 6</w:t>
      </w:r>
      <w:r w:rsidR="00AE347C">
        <w:rPr>
          <w:szCs w:val="24"/>
        </w:rPr>
        <w:t xml:space="preserve"> </w:t>
      </w:r>
      <w:r w:rsidRPr="00490960">
        <w:rPr>
          <w:szCs w:val="24"/>
        </w:rPr>
        <w:t>192 чел</w:t>
      </w:r>
      <w:r w:rsidR="008C71A1" w:rsidRPr="00490960">
        <w:rPr>
          <w:szCs w:val="24"/>
        </w:rPr>
        <w:t xml:space="preserve">овек, на </w:t>
      </w:r>
      <w:r w:rsidR="00967758">
        <w:rPr>
          <w:szCs w:val="24"/>
        </w:rPr>
        <w:t>расчетный</w:t>
      </w:r>
      <w:r w:rsidR="008C71A1" w:rsidRPr="00490960">
        <w:rPr>
          <w:szCs w:val="24"/>
        </w:rPr>
        <w:t xml:space="preserve"> срок (20</w:t>
      </w:r>
      <w:r w:rsidR="00BE18E1" w:rsidRPr="00490960">
        <w:rPr>
          <w:szCs w:val="24"/>
        </w:rPr>
        <w:t>40</w:t>
      </w:r>
      <w:r w:rsidR="008C71A1" w:rsidRPr="00490960">
        <w:rPr>
          <w:szCs w:val="24"/>
        </w:rPr>
        <w:t xml:space="preserve"> год</w:t>
      </w:r>
      <w:r w:rsidRPr="00490960">
        <w:rPr>
          <w:szCs w:val="24"/>
        </w:rPr>
        <w:t>) численность населения составит</w:t>
      </w:r>
      <w:r w:rsidR="00BE18E1" w:rsidRPr="00490960">
        <w:rPr>
          <w:szCs w:val="24"/>
        </w:rPr>
        <w:t xml:space="preserve"> </w:t>
      </w:r>
      <w:r w:rsidR="00BE18E1" w:rsidRPr="00490960">
        <w:rPr>
          <w:bCs/>
          <w:szCs w:val="24"/>
        </w:rPr>
        <w:t>6</w:t>
      </w:r>
      <w:r w:rsidR="002D1515">
        <w:rPr>
          <w:bCs/>
          <w:szCs w:val="24"/>
        </w:rPr>
        <w:t xml:space="preserve"> </w:t>
      </w:r>
      <w:r w:rsidR="00BE18E1" w:rsidRPr="00490960">
        <w:rPr>
          <w:bCs/>
          <w:szCs w:val="24"/>
        </w:rPr>
        <w:t xml:space="preserve">500 </w:t>
      </w:r>
      <w:r w:rsidRPr="00490960">
        <w:rPr>
          <w:szCs w:val="24"/>
        </w:rPr>
        <w:t>человек. Общая вместимость существующих укрытий с учетом их переоборудования и реконструкции составляет 2</w:t>
      </w:r>
      <w:r w:rsidR="00AE347C">
        <w:rPr>
          <w:szCs w:val="24"/>
        </w:rPr>
        <w:t xml:space="preserve"> </w:t>
      </w:r>
      <w:r w:rsidRPr="00490960">
        <w:rPr>
          <w:szCs w:val="24"/>
        </w:rPr>
        <w:t xml:space="preserve">905 человек. </w:t>
      </w:r>
    </w:p>
    <w:p w:rsidR="00812A60" w:rsidRPr="00490960" w:rsidRDefault="00BE18E1" w:rsidP="00495DF9">
      <w:pPr>
        <w:ind w:firstLine="709"/>
        <w:rPr>
          <w:szCs w:val="24"/>
        </w:rPr>
      </w:pPr>
      <w:r w:rsidRPr="00490960">
        <w:rPr>
          <w:szCs w:val="24"/>
        </w:rPr>
        <w:t>Генеральным планом</w:t>
      </w:r>
      <w:r w:rsidR="00CB0EC3" w:rsidRPr="00490960">
        <w:rPr>
          <w:szCs w:val="24"/>
        </w:rPr>
        <w:t xml:space="preserve"> предлагается переоборудование существующих укрытий в подвалах многоквартирных и индивидуальных жилых домов. </w:t>
      </w:r>
    </w:p>
    <w:p w:rsidR="002D1515" w:rsidRDefault="002D1515" w:rsidP="00495DF9">
      <w:pPr>
        <w:ind w:firstLine="709"/>
        <w:rPr>
          <w:szCs w:val="24"/>
        </w:rPr>
      </w:pPr>
    </w:p>
    <w:p w:rsidR="00C2397D" w:rsidRPr="002D1515" w:rsidRDefault="00C2397D" w:rsidP="00495DF9">
      <w:pPr>
        <w:ind w:firstLine="709"/>
        <w:rPr>
          <w:b/>
          <w:szCs w:val="24"/>
        </w:rPr>
      </w:pPr>
      <w:r w:rsidRPr="002D1515">
        <w:rPr>
          <w:b/>
          <w:szCs w:val="24"/>
        </w:rPr>
        <w:t xml:space="preserve">Решения по системам оповещения по сигналам </w:t>
      </w:r>
      <w:r w:rsidR="002D1515" w:rsidRPr="002D1515">
        <w:rPr>
          <w:b/>
          <w:szCs w:val="24"/>
        </w:rPr>
        <w:t>гражданской обороны.</w:t>
      </w:r>
    </w:p>
    <w:p w:rsidR="00C2397D" w:rsidRPr="00490960" w:rsidRDefault="00C2397D" w:rsidP="00495DF9">
      <w:pPr>
        <w:ind w:firstLine="709"/>
        <w:rPr>
          <w:szCs w:val="24"/>
        </w:rPr>
      </w:pPr>
      <w:r w:rsidRPr="00490960">
        <w:rPr>
          <w:szCs w:val="24"/>
        </w:rPr>
        <w:t xml:space="preserve">Централизованное оповещение по сигналам </w:t>
      </w:r>
      <w:r w:rsidR="002D1515">
        <w:rPr>
          <w:szCs w:val="24"/>
        </w:rPr>
        <w:t xml:space="preserve">гражданской обороны </w:t>
      </w:r>
      <w:r w:rsidRPr="00490960">
        <w:rPr>
          <w:szCs w:val="24"/>
        </w:rPr>
        <w:t>поселения осуществляется с помощью Региональной автоматизированной системы централизованного оповещения Ленинградской области, а также сетей проводного вещания.</w:t>
      </w:r>
    </w:p>
    <w:p w:rsidR="00C2397D" w:rsidRPr="00490960" w:rsidRDefault="00C2397D" w:rsidP="00495DF9">
      <w:pPr>
        <w:ind w:firstLine="709"/>
        <w:rPr>
          <w:szCs w:val="24"/>
        </w:rPr>
      </w:pPr>
      <w:r w:rsidRPr="00490960">
        <w:rPr>
          <w:szCs w:val="24"/>
        </w:rPr>
        <w:t>Предложения по укрытию населения</w:t>
      </w:r>
    </w:p>
    <w:p w:rsidR="00C2397D" w:rsidRPr="00490960" w:rsidRDefault="00C2397D" w:rsidP="00495DF9">
      <w:pPr>
        <w:ind w:firstLine="709"/>
        <w:rPr>
          <w:szCs w:val="24"/>
        </w:rPr>
      </w:pPr>
      <w:r w:rsidRPr="00490960">
        <w:rPr>
          <w:szCs w:val="24"/>
        </w:rPr>
        <w:t>Защита от воздействия ядерного оружия, высоких температур, продуктов горения при пожарах, бактериологических и отравляющих сред персонала наибольшей работающей смены предприятий, продолжающих свою деятельность в военное время, предусматривается в существующих убежищах.</w:t>
      </w:r>
    </w:p>
    <w:p w:rsidR="00C2397D" w:rsidRPr="00490960" w:rsidRDefault="00C2397D" w:rsidP="00495DF9">
      <w:pPr>
        <w:ind w:firstLine="709"/>
        <w:rPr>
          <w:szCs w:val="24"/>
        </w:rPr>
      </w:pPr>
      <w:r w:rsidRPr="00490960">
        <w:rPr>
          <w:szCs w:val="24"/>
        </w:rPr>
        <w:t>Решения по повышению устойчивости работы источников водоснабжения и защите их от радиоактивных и отравляющих веществ</w:t>
      </w:r>
    </w:p>
    <w:p w:rsidR="00C2397D" w:rsidRPr="00490960" w:rsidRDefault="00C2397D" w:rsidP="00495DF9">
      <w:pPr>
        <w:ind w:firstLine="709"/>
        <w:rPr>
          <w:szCs w:val="24"/>
        </w:rPr>
      </w:pPr>
      <w:r w:rsidRPr="00490960">
        <w:rPr>
          <w:szCs w:val="24"/>
        </w:rPr>
        <w:t xml:space="preserve">Водоснабжение </w:t>
      </w:r>
      <w:r w:rsidR="000C3AAA" w:rsidRPr="00490960">
        <w:rPr>
          <w:szCs w:val="24"/>
        </w:rPr>
        <w:t xml:space="preserve">МО Кобринское сельское поселение </w:t>
      </w:r>
      <w:r w:rsidRPr="00490960">
        <w:rPr>
          <w:szCs w:val="24"/>
        </w:rPr>
        <w:t xml:space="preserve">осуществляется от </w:t>
      </w:r>
      <w:r w:rsidR="00097303" w:rsidRPr="00490960">
        <w:rPr>
          <w:szCs w:val="24"/>
        </w:rPr>
        <w:t xml:space="preserve">подземных источников </w:t>
      </w:r>
      <w:r w:rsidRPr="00490960">
        <w:rPr>
          <w:szCs w:val="24"/>
        </w:rPr>
        <w:t xml:space="preserve">(с дальнейшим развитием этих сооружений) и подачей очищенной </w:t>
      </w:r>
      <w:r w:rsidR="00784275" w:rsidRPr="00490960">
        <w:rPr>
          <w:szCs w:val="24"/>
        </w:rPr>
        <w:t xml:space="preserve">воды в водопроводные сети </w:t>
      </w:r>
      <w:r w:rsidR="00097303" w:rsidRPr="00490960">
        <w:rPr>
          <w:szCs w:val="24"/>
        </w:rPr>
        <w:t>населенных пунктов</w:t>
      </w:r>
      <w:r w:rsidRPr="00490960">
        <w:rPr>
          <w:szCs w:val="24"/>
        </w:rPr>
        <w:t>.</w:t>
      </w:r>
    </w:p>
    <w:p w:rsidR="00C2397D" w:rsidRPr="00490960" w:rsidRDefault="00C2397D" w:rsidP="00495DF9">
      <w:pPr>
        <w:ind w:firstLine="709"/>
        <w:rPr>
          <w:szCs w:val="24"/>
        </w:rPr>
      </w:pPr>
      <w:r w:rsidRPr="00490960">
        <w:rPr>
          <w:szCs w:val="24"/>
        </w:rPr>
        <w:t>Резервуары питьевой воды оборудованы фильтрами-поглотителями, герметическими люками и приспособлениями для раздачи воды в передвижную тару.</w:t>
      </w:r>
    </w:p>
    <w:p w:rsidR="00117BF4" w:rsidRPr="00490960" w:rsidRDefault="00117BF4" w:rsidP="00495DF9">
      <w:pPr>
        <w:ind w:firstLine="709"/>
        <w:rPr>
          <w:szCs w:val="24"/>
        </w:rPr>
      </w:pPr>
    </w:p>
    <w:p w:rsidR="006640EA" w:rsidRPr="00490960" w:rsidRDefault="00CC767D" w:rsidP="00495DF9">
      <w:pPr>
        <w:pStyle w:val="aff0"/>
        <w:keepNext/>
        <w:ind w:left="0" w:firstLine="709"/>
        <w:contextualSpacing/>
        <w:outlineLvl w:val="1"/>
        <w:rPr>
          <w:b/>
          <w:bCs/>
          <w:iCs/>
          <w:szCs w:val="24"/>
        </w:rPr>
      </w:pPr>
      <w:bookmarkStart w:id="255" w:name="_Toc42088118"/>
      <w:r w:rsidRPr="00490960">
        <w:rPr>
          <w:b/>
          <w:bCs/>
          <w:iCs/>
          <w:szCs w:val="24"/>
        </w:rPr>
        <w:t>5</w:t>
      </w:r>
      <w:r w:rsidR="00117BF4" w:rsidRPr="00490960">
        <w:rPr>
          <w:b/>
          <w:bCs/>
          <w:iCs/>
          <w:szCs w:val="24"/>
        </w:rPr>
        <w:t>.4</w:t>
      </w:r>
      <w:r w:rsidR="001944FF" w:rsidRPr="00490960">
        <w:rPr>
          <w:b/>
          <w:bCs/>
          <w:iCs/>
          <w:szCs w:val="24"/>
        </w:rPr>
        <w:t>.</w:t>
      </w:r>
      <w:r w:rsidR="00117BF4" w:rsidRPr="00490960">
        <w:rPr>
          <w:b/>
          <w:bCs/>
          <w:iCs/>
          <w:szCs w:val="24"/>
        </w:rPr>
        <w:t xml:space="preserve"> </w:t>
      </w:r>
      <w:r w:rsidR="006640EA" w:rsidRPr="00490960">
        <w:rPr>
          <w:b/>
          <w:bCs/>
          <w:iCs/>
          <w:szCs w:val="24"/>
        </w:rPr>
        <w:t xml:space="preserve">Мероприятия по </w:t>
      </w:r>
      <w:r w:rsidR="009772C3" w:rsidRPr="00490960">
        <w:rPr>
          <w:b/>
          <w:bCs/>
          <w:iCs/>
          <w:szCs w:val="24"/>
        </w:rPr>
        <w:t>защите от</w:t>
      </w:r>
      <w:r w:rsidR="006640EA" w:rsidRPr="00490960">
        <w:rPr>
          <w:b/>
          <w:bCs/>
          <w:iCs/>
          <w:szCs w:val="24"/>
        </w:rPr>
        <w:t xml:space="preserve"> чрезвычайных ситуаций техногенного и природного характера</w:t>
      </w:r>
      <w:bookmarkEnd w:id="255"/>
    </w:p>
    <w:p w:rsidR="00117BF4" w:rsidRPr="00490960" w:rsidRDefault="00117BF4" w:rsidP="00495DF9">
      <w:pPr>
        <w:ind w:firstLine="709"/>
        <w:rPr>
          <w:szCs w:val="24"/>
        </w:rPr>
      </w:pPr>
    </w:p>
    <w:p w:rsidR="009772C3" w:rsidRPr="00490960" w:rsidRDefault="009772C3" w:rsidP="00495DF9">
      <w:pPr>
        <w:ind w:firstLine="709"/>
        <w:rPr>
          <w:szCs w:val="24"/>
        </w:rPr>
      </w:pPr>
      <w:r w:rsidRPr="00490960">
        <w:rPr>
          <w:szCs w:val="24"/>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9772C3" w:rsidRPr="00490960" w:rsidRDefault="009772C3" w:rsidP="00495DF9">
      <w:pPr>
        <w:ind w:firstLine="709"/>
        <w:rPr>
          <w:szCs w:val="24"/>
        </w:rPr>
      </w:pPr>
      <w:r w:rsidRPr="00490960">
        <w:rPr>
          <w:szCs w:val="24"/>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мониторинг и прогнозирование чрезвычайных ситуаций;</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рациональное размещение производительных сил по территории поселения с учетом природной и техногенной безопасности;</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государственный надзор и контроль по вопросам природной и техногенной безопасности;</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информирование населения о потенциальных природных и техногенных угрозах на территории проживания;</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подготовка населения в области защиты от чрезвычайных ситуаций.</w:t>
      </w:r>
    </w:p>
    <w:p w:rsidR="00117BF4" w:rsidRPr="00490960" w:rsidRDefault="009772C3" w:rsidP="00495DF9">
      <w:pPr>
        <w:ind w:firstLine="709"/>
        <w:rPr>
          <w:szCs w:val="24"/>
        </w:rPr>
      </w:pPr>
      <w:r w:rsidRPr="00490960">
        <w:rPr>
          <w:szCs w:val="24"/>
        </w:rPr>
        <w:t xml:space="preserve">На территории </w:t>
      </w:r>
      <w:r w:rsidR="000C3AAA" w:rsidRPr="00490960">
        <w:rPr>
          <w:szCs w:val="24"/>
        </w:rPr>
        <w:t xml:space="preserve">МО Кобринское сельское поселение </w:t>
      </w:r>
      <w:r w:rsidRPr="00490960">
        <w:rPr>
          <w:szCs w:val="24"/>
        </w:rPr>
        <w:t xml:space="preserve">создана и работает комиссия по чрезвычайным ситуациям. На заседаниях комиссии определяются меры по защите от чрезвычайных ситуаций. </w:t>
      </w:r>
    </w:p>
    <w:p w:rsidR="00CF7BE7" w:rsidRPr="00490960" w:rsidRDefault="00CF7BE7" w:rsidP="00495DF9">
      <w:pPr>
        <w:ind w:firstLine="709"/>
        <w:rPr>
          <w:szCs w:val="24"/>
        </w:rPr>
      </w:pPr>
    </w:p>
    <w:p w:rsidR="009772C3" w:rsidRPr="00490960" w:rsidRDefault="009772C3" w:rsidP="00495DF9">
      <w:pPr>
        <w:ind w:firstLine="709"/>
        <w:rPr>
          <w:szCs w:val="24"/>
        </w:rPr>
      </w:pPr>
      <w:r w:rsidRPr="00490960">
        <w:rPr>
          <w:szCs w:val="24"/>
        </w:rPr>
        <w:t>Основные мероприятия по защите территории и населения от опасных метеорологических явлений и процессов:</w:t>
      </w:r>
    </w:p>
    <w:p w:rsidR="009772C3" w:rsidRPr="00490960" w:rsidRDefault="00FC7C3B" w:rsidP="00495DF9">
      <w:pPr>
        <w:ind w:firstLine="709"/>
        <w:rPr>
          <w:szCs w:val="24"/>
        </w:rPr>
      </w:pPr>
      <w:r w:rsidRPr="00490960">
        <w:rPr>
          <w:szCs w:val="24"/>
        </w:rPr>
        <w:lastRenderedPageBreak/>
        <w:t>–</w:t>
      </w:r>
      <w:r w:rsidR="00B678D6" w:rsidRPr="00490960">
        <w:rPr>
          <w:szCs w:val="24"/>
        </w:rPr>
        <w:t xml:space="preserve"> </w:t>
      </w:r>
      <w:r w:rsidR="009772C3" w:rsidRPr="00490960">
        <w:rPr>
          <w:szCs w:val="24"/>
        </w:rPr>
        <w:t>защита от ветровых нагрузок. При строительстве зданий и сооружений необходимо предусматривать конструкции, способные принимать ветровые нагрузки при скорости ветра более 23 м/с;</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защита от сильных морозов. Необходимо предусматривать теплоизоляцию помещений, коммуникаций тепло-, газо- и водоснабжения;</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защита от атмосферных осадков, подтопления фундаментов. Необходимо предусматривать устройство водонепроницаемой отмостки по периметру зданий и планировку территории с уклонами в сторону ливневой канализации;</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защита от прямых ударов молнии и заноса высокого потенциала. Необходимо предусматривать устройство систем молниезащиты и заземления, систем уравнивания потенциалов.</w:t>
      </w:r>
    </w:p>
    <w:p w:rsidR="00117BF4" w:rsidRPr="00490960" w:rsidRDefault="00117BF4" w:rsidP="00495DF9">
      <w:pPr>
        <w:ind w:firstLine="709"/>
        <w:rPr>
          <w:szCs w:val="24"/>
        </w:rPr>
      </w:pPr>
    </w:p>
    <w:p w:rsidR="009772C3" w:rsidRPr="00490960" w:rsidRDefault="009772C3" w:rsidP="00495DF9">
      <w:pPr>
        <w:ind w:firstLine="709"/>
        <w:rPr>
          <w:szCs w:val="24"/>
        </w:rPr>
      </w:pPr>
      <w:r w:rsidRPr="00490960">
        <w:rPr>
          <w:szCs w:val="24"/>
        </w:rPr>
        <w:t xml:space="preserve">Для предупреждения возможных </w:t>
      </w:r>
      <w:r w:rsidR="002D1515">
        <w:rPr>
          <w:szCs w:val="24"/>
        </w:rPr>
        <w:t>чрезвычайных ситуаций</w:t>
      </w:r>
      <w:r w:rsidRPr="00490960">
        <w:rPr>
          <w:szCs w:val="24"/>
        </w:rPr>
        <w:t xml:space="preserve"> на пожаро-взрывоопасных объектах необходимо:</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оснащение производственных объектов системами автоматического обнаружения и тушения пожара, в соответствии с требованиями нормативной документации;</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очистка территории населенных пунктов от разбросанных легковозгораемых материалов, малоценных сгораемых строений;</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соблюдение противопожарных разрывов от зданий и строений; создание условий для маневра пожарных сил и средств в период тушения или локализации пожаров;</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 xml:space="preserve">сооружение специальных противопожарных резервуаров с водой и искусственных водоемов; </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повышение огнестойкости конструкций, создание специальных противопожарных преград.</w:t>
      </w:r>
    </w:p>
    <w:p w:rsidR="00117BF4" w:rsidRPr="00490960" w:rsidRDefault="00117BF4" w:rsidP="00495DF9">
      <w:pPr>
        <w:ind w:firstLine="709"/>
        <w:rPr>
          <w:szCs w:val="24"/>
        </w:rPr>
      </w:pPr>
    </w:p>
    <w:p w:rsidR="009772C3" w:rsidRPr="00490960" w:rsidRDefault="009772C3" w:rsidP="00495DF9">
      <w:pPr>
        <w:ind w:firstLine="709"/>
        <w:rPr>
          <w:szCs w:val="24"/>
        </w:rPr>
      </w:pPr>
      <w:r w:rsidRPr="00490960">
        <w:rPr>
          <w:szCs w:val="24"/>
        </w:rPr>
        <w:t xml:space="preserve">Мероприятия по предупреждению (снижению) последствий аварий на железнодорожном и автомобильном транспорте: </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постоянный контроль за состоянием автомобильных дорог и железнодорожных путей, техническим состоянием автомобилей и подвижного состава;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своевременный ремонт автомобилей и автомобильных дорог, подвижного состава и железнодорожного полотна;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поддержание в постоянной готовности сил и средств для своевременного ремонта автомобилей и автомобильных дорог, подвижного состава и железнодорожного полотна;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соблюдение технологических норм и правил эксплуатации автомобилей и подвижного состава;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организация взаимодействия сил и средств, обеспечивающих ликвидацию чрезвычайных ситуаций на автомобильном и железнодорожном транспорте.</w:t>
      </w:r>
    </w:p>
    <w:p w:rsidR="00117BF4" w:rsidRPr="00490960" w:rsidRDefault="00117BF4" w:rsidP="00495DF9">
      <w:pPr>
        <w:ind w:firstLine="709"/>
        <w:rPr>
          <w:szCs w:val="24"/>
        </w:rPr>
      </w:pPr>
    </w:p>
    <w:p w:rsidR="009772C3" w:rsidRPr="00490960" w:rsidRDefault="00CC767D" w:rsidP="00495DF9">
      <w:pPr>
        <w:pStyle w:val="aff0"/>
        <w:keepNext/>
        <w:ind w:left="0" w:firstLine="709"/>
        <w:contextualSpacing/>
        <w:outlineLvl w:val="1"/>
        <w:rPr>
          <w:b/>
          <w:bCs/>
          <w:iCs/>
          <w:szCs w:val="24"/>
        </w:rPr>
      </w:pPr>
      <w:bookmarkStart w:id="256" w:name="_Toc42088119"/>
      <w:r w:rsidRPr="00490960">
        <w:rPr>
          <w:b/>
          <w:bCs/>
          <w:iCs/>
          <w:szCs w:val="24"/>
        </w:rPr>
        <w:t>5</w:t>
      </w:r>
      <w:r w:rsidR="004551F8" w:rsidRPr="00490960">
        <w:rPr>
          <w:b/>
          <w:bCs/>
          <w:iCs/>
          <w:szCs w:val="24"/>
        </w:rPr>
        <w:t>.5</w:t>
      </w:r>
      <w:r w:rsidR="00FC7C3B" w:rsidRPr="00490960">
        <w:rPr>
          <w:b/>
          <w:bCs/>
          <w:iCs/>
          <w:szCs w:val="24"/>
        </w:rPr>
        <w:t>.</w:t>
      </w:r>
      <w:r w:rsidR="004551F8" w:rsidRPr="00490960">
        <w:rPr>
          <w:b/>
          <w:bCs/>
          <w:iCs/>
          <w:szCs w:val="24"/>
        </w:rPr>
        <w:t xml:space="preserve"> </w:t>
      </w:r>
      <w:r w:rsidR="009772C3" w:rsidRPr="00490960">
        <w:rPr>
          <w:b/>
          <w:bCs/>
          <w:iCs/>
          <w:szCs w:val="24"/>
        </w:rPr>
        <w:t>Противопожарные мероприятия</w:t>
      </w:r>
      <w:bookmarkEnd w:id="256"/>
    </w:p>
    <w:p w:rsidR="007C3FE2" w:rsidRPr="00490960" w:rsidRDefault="007C3FE2" w:rsidP="00495DF9">
      <w:pPr>
        <w:ind w:firstLine="709"/>
        <w:rPr>
          <w:szCs w:val="24"/>
        </w:rPr>
      </w:pPr>
    </w:p>
    <w:p w:rsidR="009772C3" w:rsidRPr="00490960" w:rsidRDefault="009772C3" w:rsidP="00495DF9">
      <w:pPr>
        <w:ind w:firstLine="709"/>
        <w:rPr>
          <w:szCs w:val="24"/>
        </w:rPr>
      </w:pPr>
      <w:r w:rsidRPr="00490960">
        <w:rPr>
          <w:szCs w:val="24"/>
        </w:rPr>
        <w:t>Для обеспечения пожарной безопасности создано подразделение добровольной пожарной дружины в количестве 5 человек, закуплены ранцевые огнетушители, мотопомпа, проводится профилактическая работа с населением.</w:t>
      </w:r>
    </w:p>
    <w:p w:rsidR="000E29B0" w:rsidRPr="00490960" w:rsidRDefault="00F742D2" w:rsidP="00495DF9">
      <w:pPr>
        <w:ind w:firstLine="709"/>
        <w:rPr>
          <w:szCs w:val="24"/>
        </w:rPr>
      </w:pPr>
      <w:r w:rsidRPr="00490960">
        <w:rPr>
          <w:szCs w:val="24"/>
        </w:rPr>
        <w:t xml:space="preserve">Ближайшее пожарное депо расположено в </w:t>
      </w:r>
      <w:r w:rsidR="00BC67C8" w:rsidRPr="00490960">
        <w:rPr>
          <w:szCs w:val="24"/>
        </w:rPr>
        <w:t>поселке городского типа</w:t>
      </w:r>
      <w:r w:rsidRPr="00490960">
        <w:rPr>
          <w:szCs w:val="24"/>
        </w:rPr>
        <w:t xml:space="preserve"> Сиверский, по адресу: Ленинградская область, </w:t>
      </w:r>
      <w:r w:rsidR="00BC67C8" w:rsidRPr="00490960">
        <w:rPr>
          <w:szCs w:val="24"/>
        </w:rPr>
        <w:t>поселок городского типа</w:t>
      </w:r>
      <w:r w:rsidRPr="00490960">
        <w:rPr>
          <w:szCs w:val="24"/>
        </w:rPr>
        <w:t xml:space="preserve"> Сиверский, Белогородское шоссе, дом 14.</w:t>
      </w:r>
    </w:p>
    <w:p w:rsidR="009772C3" w:rsidRPr="00490960" w:rsidRDefault="009772C3" w:rsidP="00495DF9">
      <w:pPr>
        <w:widowControl w:val="0"/>
        <w:ind w:firstLine="709"/>
        <w:rPr>
          <w:szCs w:val="24"/>
        </w:rPr>
      </w:pPr>
      <w:r w:rsidRPr="00490960">
        <w:rPr>
          <w:szCs w:val="24"/>
        </w:rPr>
        <w:t xml:space="preserve">На территории </w:t>
      </w:r>
      <w:r w:rsidR="000C3AAA" w:rsidRPr="00490960">
        <w:rPr>
          <w:szCs w:val="24"/>
        </w:rPr>
        <w:t xml:space="preserve">МО Кобринское сельское поселение </w:t>
      </w:r>
      <w:r w:rsidRPr="00490960">
        <w:rPr>
          <w:szCs w:val="24"/>
        </w:rPr>
        <w:t>отсутствуют пожарные депо. В соответствии с Федер</w:t>
      </w:r>
      <w:r w:rsidR="008C71A1" w:rsidRPr="00490960">
        <w:rPr>
          <w:szCs w:val="24"/>
        </w:rPr>
        <w:t>альным законом от 22.07.2008</w:t>
      </w:r>
      <w:r w:rsidRPr="00490960">
        <w:rPr>
          <w:szCs w:val="24"/>
        </w:rPr>
        <w:t xml:space="preserve"> № 123-ФЗ </w:t>
      </w:r>
      <w:r w:rsidR="00767422" w:rsidRPr="00490960">
        <w:rPr>
          <w:szCs w:val="24"/>
        </w:rPr>
        <w:t>«</w:t>
      </w:r>
      <w:r w:rsidRPr="00490960">
        <w:rPr>
          <w:szCs w:val="24"/>
        </w:rPr>
        <w:t>Технический регламент о требованиях пожарной безопасности</w:t>
      </w:r>
      <w:r w:rsidR="00767422" w:rsidRPr="00490960">
        <w:rPr>
          <w:szCs w:val="24"/>
        </w:rPr>
        <w:t>»</w:t>
      </w:r>
      <w:r w:rsidR="00D4520D">
        <w:rPr>
          <w:szCs w:val="24"/>
        </w:rPr>
        <w:t xml:space="preserve"> </w:t>
      </w:r>
      <w:r w:rsidR="00D4520D" w:rsidRPr="00D4520D">
        <w:rPr>
          <w:szCs w:val="24"/>
        </w:rPr>
        <w:t>(с изменениями на 27.12.2018)</w:t>
      </w:r>
      <w:r w:rsidRPr="00490960">
        <w:rPr>
          <w:szCs w:val="24"/>
        </w:rPr>
        <w:t xml:space="preserve">,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0F65DE" w:rsidRPr="00490960">
        <w:rPr>
          <w:szCs w:val="24"/>
        </w:rPr>
        <w:t>Гатчинс</w:t>
      </w:r>
      <w:r w:rsidRPr="00490960">
        <w:rPr>
          <w:szCs w:val="24"/>
        </w:rPr>
        <w:t xml:space="preserve">ких поселениях должно составлять – 10 минут, в сельских поселениях </w:t>
      </w:r>
      <w:r w:rsidR="00F97660" w:rsidRPr="00490960">
        <w:rPr>
          <w:szCs w:val="24"/>
        </w:rPr>
        <w:t>–</w:t>
      </w:r>
      <w:r w:rsidRPr="00490960">
        <w:rPr>
          <w:szCs w:val="24"/>
        </w:rPr>
        <w:t xml:space="preserve"> 20 минут. Территорию сельского поселения обслуживают две пожарные части – пожарная часть № 106 в </w:t>
      </w:r>
      <w:r w:rsidR="000F65DE" w:rsidRPr="00490960">
        <w:rPr>
          <w:szCs w:val="24"/>
        </w:rPr>
        <w:t>Гатчин</w:t>
      </w:r>
      <w:r w:rsidRPr="00490960">
        <w:rPr>
          <w:szCs w:val="24"/>
        </w:rPr>
        <w:t xml:space="preserve">ском </w:t>
      </w:r>
      <w:r w:rsidR="00BC67C8" w:rsidRPr="00490960">
        <w:rPr>
          <w:szCs w:val="24"/>
        </w:rPr>
        <w:t>поселке городского типа</w:t>
      </w:r>
      <w:r w:rsidRPr="00490960">
        <w:rPr>
          <w:szCs w:val="24"/>
        </w:rPr>
        <w:t xml:space="preserve"> Сиверский (обслуживает </w:t>
      </w:r>
      <w:r w:rsidR="001E55C2" w:rsidRPr="00490960">
        <w:rPr>
          <w:szCs w:val="24"/>
        </w:rPr>
        <w:t>п</w:t>
      </w:r>
      <w:r w:rsidR="000B1F33" w:rsidRPr="00490960">
        <w:rPr>
          <w:szCs w:val="24"/>
        </w:rPr>
        <w:t>.</w:t>
      </w:r>
      <w:r w:rsidRPr="00490960">
        <w:rPr>
          <w:szCs w:val="24"/>
        </w:rPr>
        <w:t xml:space="preserve"> </w:t>
      </w:r>
      <w:r w:rsidRPr="00490960">
        <w:rPr>
          <w:szCs w:val="24"/>
        </w:rPr>
        <w:lastRenderedPageBreak/>
        <w:t xml:space="preserve">Карташевская, </w:t>
      </w:r>
      <w:r w:rsidR="001E55C2" w:rsidRPr="00490960">
        <w:rPr>
          <w:szCs w:val="24"/>
        </w:rPr>
        <w:t>д</w:t>
      </w:r>
      <w:r w:rsidR="000B1F33" w:rsidRPr="00490960">
        <w:rPr>
          <w:szCs w:val="24"/>
        </w:rPr>
        <w:t>.</w:t>
      </w:r>
      <w:r w:rsidRPr="00490960">
        <w:rPr>
          <w:szCs w:val="24"/>
        </w:rPr>
        <w:t xml:space="preserve"> Кобрино, </w:t>
      </w:r>
      <w:r w:rsidR="001E55C2" w:rsidRPr="00490960">
        <w:rPr>
          <w:szCs w:val="24"/>
        </w:rPr>
        <w:t>д</w:t>
      </w:r>
      <w:r w:rsidR="000B1F33" w:rsidRPr="00490960">
        <w:rPr>
          <w:szCs w:val="24"/>
        </w:rPr>
        <w:t>.</w:t>
      </w:r>
      <w:r w:rsidRPr="00490960">
        <w:rPr>
          <w:szCs w:val="24"/>
        </w:rPr>
        <w:t xml:space="preserve"> Руново, </w:t>
      </w:r>
      <w:r w:rsidR="001E55C2" w:rsidRPr="00490960">
        <w:rPr>
          <w:szCs w:val="24"/>
        </w:rPr>
        <w:t>п</w:t>
      </w:r>
      <w:r w:rsidR="000B1F33" w:rsidRPr="00490960">
        <w:rPr>
          <w:szCs w:val="24"/>
        </w:rPr>
        <w:t>.</w:t>
      </w:r>
      <w:r w:rsidRPr="00490960">
        <w:rPr>
          <w:szCs w:val="24"/>
        </w:rPr>
        <w:t xml:space="preserve"> Кобринское, </w:t>
      </w:r>
      <w:r w:rsidR="001E55C2" w:rsidRPr="00490960">
        <w:rPr>
          <w:szCs w:val="24"/>
        </w:rPr>
        <w:t>п</w:t>
      </w:r>
      <w:r w:rsidR="000B1F33" w:rsidRPr="00490960">
        <w:rPr>
          <w:szCs w:val="24"/>
        </w:rPr>
        <w:t>.</w:t>
      </w:r>
      <w:r w:rsidRPr="00490960">
        <w:rPr>
          <w:szCs w:val="24"/>
        </w:rPr>
        <w:t xml:space="preserve"> Прибытково, </w:t>
      </w:r>
      <w:r w:rsidR="001E55C2" w:rsidRPr="00490960">
        <w:rPr>
          <w:szCs w:val="24"/>
        </w:rPr>
        <w:t>д</w:t>
      </w:r>
      <w:r w:rsidR="000B1F33" w:rsidRPr="00490960">
        <w:rPr>
          <w:szCs w:val="24"/>
        </w:rPr>
        <w:t>.</w:t>
      </w:r>
      <w:r w:rsidRPr="00490960">
        <w:rPr>
          <w:szCs w:val="24"/>
        </w:rPr>
        <w:t xml:space="preserve"> Покровка, </w:t>
      </w:r>
      <w:r w:rsidR="001E55C2" w:rsidRPr="00490960">
        <w:rPr>
          <w:szCs w:val="24"/>
        </w:rPr>
        <w:t>д</w:t>
      </w:r>
      <w:r w:rsidR="000B1F33" w:rsidRPr="00490960">
        <w:rPr>
          <w:szCs w:val="24"/>
        </w:rPr>
        <w:t>.</w:t>
      </w:r>
      <w:r w:rsidRPr="00490960">
        <w:rPr>
          <w:szCs w:val="24"/>
        </w:rPr>
        <w:t xml:space="preserve"> Меньково, </w:t>
      </w:r>
      <w:r w:rsidR="001E55C2" w:rsidRPr="00490960">
        <w:rPr>
          <w:szCs w:val="24"/>
        </w:rPr>
        <w:t>д</w:t>
      </w:r>
      <w:r w:rsidR="000B1F33" w:rsidRPr="00490960">
        <w:rPr>
          <w:szCs w:val="24"/>
        </w:rPr>
        <w:t>.</w:t>
      </w:r>
      <w:r w:rsidR="008C71A1" w:rsidRPr="00490960">
        <w:rPr>
          <w:szCs w:val="24"/>
        </w:rPr>
        <w:t xml:space="preserve"> Старое Колено) и отряд № 18</w:t>
      </w:r>
      <w:r w:rsidRPr="00490960">
        <w:rPr>
          <w:szCs w:val="24"/>
        </w:rPr>
        <w:t xml:space="preserve"> </w:t>
      </w:r>
      <w:r w:rsidR="008C71A1" w:rsidRPr="00490960">
        <w:rPr>
          <w:szCs w:val="24"/>
        </w:rPr>
        <w:t xml:space="preserve">город </w:t>
      </w:r>
      <w:r w:rsidRPr="00490960">
        <w:rPr>
          <w:szCs w:val="24"/>
        </w:rPr>
        <w:t xml:space="preserve">Гатчина (обслуживает </w:t>
      </w:r>
      <w:r w:rsidR="001E55C2" w:rsidRPr="00490960">
        <w:rPr>
          <w:szCs w:val="24"/>
        </w:rPr>
        <w:t>д</w:t>
      </w:r>
      <w:r w:rsidR="000B1F33" w:rsidRPr="00490960">
        <w:rPr>
          <w:szCs w:val="24"/>
        </w:rPr>
        <w:t>.</w:t>
      </w:r>
      <w:r w:rsidRPr="00490960">
        <w:rPr>
          <w:szCs w:val="24"/>
        </w:rPr>
        <w:t xml:space="preserve"> Пижма, с. Воскресенское, </w:t>
      </w:r>
      <w:r w:rsidR="001E55C2" w:rsidRPr="00490960">
        <w:rPr>
          <w:szCs w:val="24"/>
        </w:rPr>
        <w:t>п</w:t>
      </w:r>
      <w:r w:rsidR="000B1F33" w:rsidRPr="00490960">
        <w:rPr>
          <w:szCs w:val="24"/>
        </w:rPr>
        <w:t>.</w:t>
      </w:r>
      <w:r w:rsidRPr="00490960">
        <w:rPr>
          <w:szCs w:val="24"/>
        </w:rPr>
        <w:t xml:space="preserve"> Суйда, </w:t>
      </w:r>
      <w:r w:rsidR="001E55C2" w:rsidRPr="00490960">
        <w:rPr>
          <w:szCs w:val="24"/>
        </w:rPr>
        <w:t>д</w:t>
      </w:r>
      <w:r w:rsidR="000B1F33" w:rsidRPr="00490960">
        <w:rPr>
          <w:szCs w:val="24"/>
        </w:rPr>
        <w:t>.</w:t>
      </w:r>
      <w:r w:rsidRPr="00490960">
        <w:rPr>
          <w:szCs w:val="24"/>
        </w:rPr>
        <w:t xml:space="preserve"> Мельница, </w:t>
      </w:r>
      <w:r w:rsidR="001E55C2" w:rsidRPr="00490960">
        <w:rPr>
          <w:szCs w:val="24"/>
        </w:rPr>
        <w:t>п</w:t>
      </w:r>
      <w:r w:rsidR="000B1F33" w:rsidRPr="00490960">
        <w:rPr>
          <w:szCs w:val="24"/>
        </w:rPr>
        <w:t>.</w:t>
      </w:r>
      <w:r w:rsidRPr="00490960">
        <w:rPr>
          <w:szCs w:val="24"/>
        </w:rPr>
        <w:t xml:space="preserve"> Высокоключевой, </w:t>
      </w:r>
      <w:r w:rsidR="001E55C2" w:rsidRPr="00490960">
        <w:rPr>
          <w:szCs w:val="24"/>
        </w:rPr>
        <w:t>д</w:t>
      </w:r>
      <w:r w:rsidR="000B1F33" w:rsidRPr="00490960">
        <w:rPr>
          <w:szCs w:val="24"/>
        </w:rPr>
        <w:t>.</w:t>
      </w:r>
      <w:r w:rsidRPr="00490960">
        <w:rPr>
          <w:szCs w:val="24"/>
        </w:rPr>
        <w:t xml:space="preserve"> Погост, </w:t>
      </w:r>
      <w:r w:rsidR="001E55C2" w:rsidRPr="00490960">
        <w:rPr>
          <w:szCs w:val="24"/>
        </w:rPr>
        <w:t>д</w:t>
      </w:r>
      <w:r w:rsidR="000B1F33" w:rsidRPr="00490960">
        <w:rPr>
          <w:szCs w:val="24"/>
        </w:rPr>
        <w:t>.</w:t>
      </w:r>
      <w:r w:rsidRPr="00490960">
        <w:rPr>
          <w:szCs w:val="24"/>
        </w:rPr>
        <w:t xml:space="preserve"> Новокузнецово). Среднее время прибытия первого подразделения к месту пожара составляет 20-30 минут.</w:t>
      </w:r>
    </w:p>
    <w:p w:rsidR="009772C3" w:rsidRPr="00490960" w:rsidRDefault="007C3FE2" w:rsidP="00495DF9">
      <w:pPr>
        <w:widowControl w:val="0"/>
        <w:ind w:firstLine="709"/>
        <w:rPr>
          <w:szCs w:val="24"/>
        </w:rPr>
      </w:pPr>
      <w:r w:rsidRPr="00490960">
        <w:rPr>
          <w:szCs w:val="24"/>
        </w:rPr>
        <w:t>Г</w:t>
      </w:r>
      <w:r w:rsidR="009772C3" w:rsidRPr="00490960">
        <w:rPr>
          <w:szCs w:val="24"/>
        </w:rPr>
        <w:t>енеральн</w:t>
      </w:r>
      <w:r w:rsidRPr="00490960">
        <w:rPr>
          <w:szCs w:val="24"/>
        </w:rPr>
        <w:t>ым</w:t>
      </w:r>
      <w:r w:rsidR="009772C3" w:rsidRPr="00490960">
        <w:rPr>
          <w:szCs w:val="24"/>
        </w:rPr>
        <w:t xml:space="preserve"> план</w:t>
      </w:r>
      <w:r w:rsidRPr="00490960">
        <w:rPr>
          <w:szCs w:val="24"/>
        </w:rPr>
        <w:t>ом</w:t>
      </w:r>
      <w:r w:rsidR="009772C3" w:rsidRPr="00490960">
        <w:rPr>
          <w:szCs w:val="24"/>
        </w:rPr>
        <w:t xml:space="preserve"> </w:t>
      </w:r>
      <w:r w:rsidRPr="00490960">
        <w:rPr>
          <w:szCs w:val="24"/>
        </w:rPr>
        <w:t>рекомендуется</w:t>
      </w:r>
      <w:r w:rsidR="009772C3" w:rsidRPr="00490960">
        <w:rPr>
          <w:szCs w:val="24"/>
        </w:rPr>
        <w:t xml:space="preserve"> строительство пожарного депо </w:t>
      </w:r>
      <w:r w:rsidR="009772C3" w:rsidRPr="00490960">
        <w:rPr>
          <w:szCs w:val="24"/>
          <w:lang w:val="en-US"/>
        </w:rPr>
        <w:t>V</w:t>
      </w:r>
      <w:r w:rsidR="009772C3" w:rsidRPr="00490960">
        <w:rPr>
          <w:szCs w:val="24"/>
        </w:rPr>
        <w:t xml:space="preserve"> типа (в соответствии с НПБ 101-95) на 2 пожарных автомобиля. Для строительства пожарного депо </w:t>
      </w:r>
      <w:r w:rsidR="009772C3" w:rsidRPr="00490960">
        <w:rPr>
          <w:szCs w:val="24"/>
          <w:lang w:val="en-US"/>
        </w:rPr>
        <w:t>V</w:t>
      </w:r>
      <w:r w:rsidR="009772C3" w:rsidRPr="00490960">
        <w:rPr>
          <w:szCs w:val="24"/>
        </w:rPr>
        <w:t xml:space="preserve"> типа необходимо выделить территорию площадью не менее 0,55 га.</w:t>
      </w:r>
    </w:p>
    <w:p w:rsidR="00117BF4" w:rsidRPr="00490960" w:rsidRDefault="00117BF4" w:rsidP="00495DF9">
      <w:pPr>
        <w:ind w:firstLine="709"/>
        <w:rPr>
          <w:bCs/>
          <w:szCs w:val="24"/>
        </w:rPr>
      </w:pPr>
    </w:p>
    <w:p w:rsidR="009772C3" w:rsidRPr="00490960" w:rsidRDefault="009772C3" w:rsidP="00495DF9">
      <w:pPr>
        <w:keepNext/>
        <w:ind w:firstLine="709"/>
        <w:rPr>
          <w:b/>
          <w:bCs/>
          <w:szCs w:val="24"/>
        </w:rPr>
      </w:pPr>
      <w:r w:rsidRPr="00490960">
        <w:rPr>
          <w:bCs/>
          <w:szCs w:val="24"/>
        </w:rPr>
        <w:t xml:space="preserve">Таблица </w:t>
      </w:r>
      <w:r w:rsidR="00CC767D" w:rsidRPr="00490960">
        <w:rPr>
          <w:bCs/>
          <w:szCs w:val="24"/>
        </w:rPr>
        <w:t>5</w:t>
      </w:r>
      <w:r w:rsidR="00117BF4" w:rsidRPr="00490960">
        <w:rPr>
          <w:bCs/>
          <w:szCs w:val="24"/>
        </w:rPr>
        <w:t xml:space="preserve">.4.1 </w:t>
      </w:r>
      <w:r w:rsidR="00F97660" w:rsidRPr="00490960">
        <w:rPr>
          <w:bCs/>
          <w:szCs w:val="24"/>
        </w:rPr>
        <w:t>–</w:t>
      </w:r>
      <w:r w:rsidR="00117BF4" w:rsidRPr="00490960">
        <w:rPr>
          <w:bCs/>
          <w:szCs w:val="24"/>
        </w:rPr>
        <w:t xml:space="preserve"> </w:t>
      </w:r>
      <w:r w:rsidR="00FC7C3B" w:rsidRPr="00490960">
        <w:rPr>
          <w:b/>
          <w:bCs/>
          <w:szCs w:val="24"/>
        </w:rPr>
        <w:t>с</w:t>
      </w:r>
      <w:r w:rsidRPr="00490960">
        <w:rPr>
          <w:b/>
          <w:bCs/>
          <w:szCs w:val="24"/>
        </w:rPr>
        <w:t>остав и площади помещений на территории пожарного депо</w:t>
      </w:r>
    </w:p>
    <w:p w:rsidR="00117BF4" w:rsidRPr="00490960" w:rsidRDefault="00117BF4" w:rsidP="00495DF9">
      <w:pPr>
        <w:keepNext/>
        <w:ind w:firstLine="709"/>
        <w:rPr>
          <w:b/>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9"/>
        <w:gridCol w:w="3143"/>
      </w:tblGrid>
      <w:tr w:rsidR="00FC7C3B" w:rsidRPr="00490960" w:rsidTr="001944FF">
        <w:trPr>
          <w:tblHeader/>
          <w:jc w:val="center"/>
        </w:trPr>
        <w:tc>
          <w:tcPr>
            <w:tcW w:w="3492" w:type="pct"/>
            <w:vAlign w:val="center"/>
          </w:tcPr>
          <w:p w:rsidR="00FC7C3B" w:rsidRPr="00490960" w:rsidRDefault="00FC7C3B" w:rsidP="00495DF9">
            <w:pPr>
              <w:keepNext/>
              <w:jc w:val="center"/>
              <w:rPr>
                <w:b/>
                <w:bCs/>
                <w:szCs w:val="24"/>
              </w:rPr>
            </w:pPr>
            <w:r w:rsidRPr="00490960">
              <w:rPr>
                <w:b/>
                <w:bCs/>
                <w:szCs w:val="24"/>
              </w:rPr>
              <w:t>Наименование сооружений</w:t>
            </w:r>
          </w:p>
        </w:tc>
        <w:tc>
          <w:tcPr>
            <w:tcW w:w="1508" w:type="pct"/>
            <w:vAlign w:val="center"/>
          </w:tcPr>
          <w:p w:rsidR="00FC7C3B" w:rsidRPr="00490960" w:rsidRDefault="00FC7C3B" w:rsidP="00495DF9">
            <w:pPr>
              <w:keepNext/>
              <w:jc w:val="center"/>
              <w:rPr>
                <w:b/>
                <w:bCs/>
                <w:szCs w:val="24"/>
              </w:rPr>
            </w:pPr>
            <w:r w:rsidRPr="00490960">
              <w:rPr>
                <w:b/>
                <w:bCs/>
                <w:szCs w:val="24"/>
              </w:rPr>
              <w:t>Площадь, м²</w:t>
            </w:r>
          </w:p>
        </w:tc>
      </w:tr>
    </w:tbl>
    <w:p w:rsidR="00FC7C3B" w:rsidRPr="00490960" w:rsidRDefault="00FC7C3B" w:rsidP="00495DF9">
      <w:pPr>
        <w:keepNext/>
        <w:ind w:firstLine="709"/>
        <w:rPr>
          <w:b/>
          <w:bCs/>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9"/>
        <w:gridCol w:w="3143"/>
      </w:tblGrid>
      <w:tr w:rsidR="00A66EDE" w:rsidRPr="00490960" w:rsidTr="00FC7C3B">
        <w:trPr>
          <w:tblHeader/>
          <w:jc w:val="center"/>
        </w:trPr>
        <w:tc>
          <w:tcPr>
            <w:tcW w:w="3492" w:type="pct"/>
            <w:vAlign w:val="center"/>
          </w:tcPr>
          <w:p w:rsidR="00117BF4" w:rsidRPr="00490960" w:rsidRDefault="00117BF4" w:rsidP="00495DF9">
            <w:pPr>
              <w:jc w:val="center"/>
              <w:rPr>
                <w:b/>
                <w:bCs/>
                <w:szCs w:val="24"/>
              </w:rPr>
            </w:pPr>
            <w:r w:rsidRPr="00490960">
              <w:rPr>
                <w:b/>
                <w:bCs/>
                <w:szCs w:val="24"/>
              </w:rPr>
              <w:t>1</w:t>
            </w:r>
          </w:p>
        </w:tc>
        <w:tc>
          <w:tcPr>
            <w:tcW w:w="1508" w:type="pct"/>
            <w:vAlign w:val="center"/>
          </w:tcPr>
          <w:p w:rsidR="00117BF4" w:rsidRPr="00490960" w:rsidRDefault="00117BF4" w:rsidP="00495DF9">
            <w:pPr>
              <w:jc w:val="center"/>
              <w:rPr>
                <w:b/>
                <w:bCs/>
                <w:szCs w:val="24"/>
              </w:rPr>
            </w:pPr>
            <w:r w:rsidRPr="00490960">
              <w:rPr>
                <w:b/>
                <w:bCs/>
                <w:szCs w:val="24"/>
              </w:rPr>
              <w:t>2</w:t>
            </w:r>
          </w:p>
        </w:tc>
      </w:tr>
      <w:tr w:rsidR="00FC7C3B" w:rsidRPr="00490960" w:rsidTr="00FC7C3B">
        <w:trPr>
          <w:jc w:val="center"/>
        </w:trPr>
        <w:tc>
          <w:tcPr>
            <w:tcW w:w="3492" w:type="pct"/>
          </w:tcPr>
          <w:p w:rsidR="00FC7C3B" w:rsidRPr="00490960" w:rsidRDefault="00FC7C3B" w:rsidP="00495DF9">
            <w:pPr>
              <w:jc w:val="left"/>
              <w:rPr>
                <w:bCs/>
                <w:szCs w:val="24"/>
              </w:rPr>
            </w:pPr>
            <w:r w:rsidRPr="00490960">
              <w:rPr>
                <w:bCs/>
                <w:szCs w:val="24"/>
              </w:rPr>
              <w:t>1. Учебно-тренировочный комплекс:</w:t>
            </w:r>
          </w:p>
        </w:tc>
        <w:tc>
          <w:tcPr>
            <w:tcW w:w="1508" w:type="pct"/>
          </w:tcPr>
          <w:p w:rsidR="00FC7C3B" w:rsidRPr="00490960" w:rsidRDefault="00FC7C3B" w:rsidP="00495DF9">
            <w:r w:rsidRPr="00490960">
              <w:rPr>
                <w:bCs/>
                <w:szCs w:val="24"/>
              </w:rPr>
              <w:t>–</w:t>
            </w:r>
          </w:p>
        </w:tc>
      </w:tr>
      <w:tr w:rsidR="00FC7C3B" w:rsidRPr="00490960" w:rsidTr="00FC7C3B">
        <w:trPr>
          <w:jc w:val="center"/>
        </w:trPr>
        <w:tc>
          <w:tcPr>
            <w:tcW w:w="3492" w:type="pct"/>
          </w:tcPr>
          <w:p w:rsidR="00FC7C3B" w:rsidRPr="00490960" w:rsidRDefault="00FC7C3B" w:rsidP="00495DF9">
            <w:pPr>
              <w:jc w:val="left"/>
              <w:rPr>
                <w:bCs/>
                <w:szCs w:val="24"/>
              </w:rPr>
            </w:pPr>
            <w:r w:rsidRPr="00490960">
              <w:rPr>
                <w:bCs/>
                <w:szCs w:val="24"/>
              </w:rPr>
              <w:t>а) спортивный зал с подсобными помещениями</w:t>
            </w:r>
          </w:p>
        </w:tc>
        <w:tc>
          <w:tcPr>
            <w:tcW w:w="1508" w:type="pct"/>
          </w:tcPr>
          <w:p w:rsidR="00FC7C3B" w:rsidRPr="00490960" w:rsidRDefault="00FC7C3B" w:rsidP="00495DF9">
            <w:r w:rsidRPr="00490960">
              <w:rPr>
                <w:bCs/>
                <w:szCs w:val="24"/>
              </w:rPr>
              <w:t>–</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площадка для 100-метровой полосы с препятствиями</w:t>
            </w:r>
          </w:p>
        </w:tc>
        <w:tc>
          <w:tcPr>
            <w:tcW w:w="1508" w:type="pct"/>
          </w:tcPr>
          <w:p w:rsidR="009772C3" w:rsidRPr="00490960" w:rsidRDefault="009772C3" w:rsidP="00495DF9">
            <w:pPr>
              <w:jc w:val="left"/>
              <w:rPr>
                <w:bCs/>
                <w:szCs w:val="24"/>
              </w:rPr>
            </w:pPr>
            <w:r w:rsidRPr="00490960">
              <w:rPr>
                <w:bCs/>
                <w:szCs w:val="24"/>
              </w:rPr>
              <w:t>550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подземный резервуар объемом 50 м</w:t>
            </w:r>
            <w:r w:rsidR="007D7997">
              <w:rPr>
                <w:bCs/>
                <w:szCs w:val="24"/>
              </w:rPr>
              <w:t>³</w:t>
            </w:r>
            <w:r w:rsidRPr="00490960">
              <w:rPr>
                <w:bCs/>
                <w:szCs w:val="24"/>
              </w:rPr>
              <w:t xml:space="preserve"> и пожарный гидрант с площадкой для стоянки автомобилей</w:t>
            </w:r>
          </w:p>
        </w:tc>
        <w:tc>
          <w:tcPr>
            <w:tcW w:w="1508" w:type="pct"/>
          </w:tcPr>
          <w:p w:rsidR="009772C3" w:rsidRPr="00490960" w:rsidRDefault="009772C3" w:rsidP="00495DF9">
            <w:pPr>
              <w:jc w:val="left"/>
              <w:rPr>
                <w:bCs/>
                <w:szCs w:val="24"/>
              </w:rPr>
            </w:pPr>
            <w:r w:rsidRPr="00490960">
              <w:rPr>
                <w:bCs/>
                <w:szCs w:val="24"/>
              </w:rPr>
              <w:t>75</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г) площадка с учебной башней</w:t>
            </w:r>
          </w:p>
        </w:tc>
        <w:tc>
          <w:tcPr>
            <w:tcW w:w="1508" w:type="pct"/>
          </w:tcPr>
          <w:p w:rsidR="009772C3" w:rsidRPr="00490960" w:rsidRDefault="009772C3" w:rsidP="00495DF9">
            <w:pPr>
              <w:jc w:val="left"/>
              <w:rPr>
                <w:bCs/>
                <w:szCs w:val="24"/>
              </w:rPr>
            </w:pPr>
            <w:r w:rsidRPr="00490960">
              <w:rPr>
                <w:bCs/>
                <w:szCs w:val="24"/>
              </w:rPr>
              <w:t>250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д) баскетбольная и волейбольная площадки</w:t>
            </w:r>
          </w:p>
        </w:tc>
        <w:tc>
          <w:tcPr>
            <w:tcW w:w="1508" w:type="pct"/>
          </w:tcPr>
          <w:p w:rsidR="009772C3" w:rsidRPr="00490960" w:rsidRDefault="009772C3" w:rsidP="00495DF9">
            <w:pPr>
              <w:jc w:val="left"/>
              <w:rPr>
                <w:bCs/>
                <w:szCs w:val="24"/>
              </w:rPr>
            </w:pPr>
            <w:r w:rsidRPr="00490960">
              <w:rPr>
                <w:bCs/>
                <w:szCs w:val="24"/>
              </w:rPr>
              <w:t>96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2. Закрытая гараж-стоянка резервных автомобилей</w:t>
            </w:r>
          </w:p>
        </w:tc>
        <w:tc>
          <w:tcPr>
            <w:tcW w:w="1508" w:type="pct"/>
          </w:tcPr>
          <w:p w:rsidR="009772C3" w:rsidRPr="00490960" w:rsidRDefault="009772C3" w:rsidP="00495DF9">
            <w:pPr>
              <w:jc w:val="left"/>
              <w:rPr>
                <w:bCs/>
                <w:szCs w:val="24"/>
              </w:rPr>
            </w:pPr>
            <w:r w:rsidRPr="00490960">
              <w:rPr>
                <w:bCs/>
                <w:szCs w:val="24"/>
              </w:rPr>
              <w:t>96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3. Склады:</w:t>
            </w:r>
          </w:p>
        </w:tc>
        <w:tc>
          <w:tcPr>
            <w:tcW w:w="1508" w:type="pct"/>
          </w:tcPr>
          <w:p w:rsidR="009772C3" w:rsidRPr="00490960" w:rsidRDefault="009772C3" w:rsidP="00495DF9">
            <w:pPr>
              <w:jc w:val="left"/>
              <w:rPr>
                <w:bCs/>
                <w:szCs w:val="24"/>
              </w:rPr>
            </w:pPr>
            <w:r w:rsidRPr="00490960">
              <w:rPr>
                <w:bCs/>
                <w:szCs w:val="24"/>
              </w:rPr>
              <w:t>96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пожарного оборудования и хозяйственного инвентаря</w:t>
            </w:r>
          </w:p>
        </w:tc>
        <w:tc>
          <w:tcPr>
            <w:tcW w:w="1508" w:type="pct"/>
          </w:tcPr>
          <w:p w:rsidR="009772C3" w:rsidRPr="00490960" w:rsidRDefault="009772C3" w:rsidP="00495DF9">
            <w:pPr>
              <w:jc w:val="left"/>
              <w:rPr>
                <w:bCs/>
                <w:szCs w:val="24"/>
              </w:rPr>
            </w:pPr>
            <w:r w:rsidRPr="00490960">
              <w:rPr>
                <w:bCs/>
                <w:szCs w:val="24"/>
              </w:rPr>
              <w:t>20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 xml:space="preserve">б) огнетушащих средств </w:t>
            </w:r>
            <w:r w:rsidR="008C71A1" w:rsidRPr="00490960">
              <w:rPr>
                <w:bCs/>
                <w:szCs w:val="24"/>
              </w:rPr>
              <w:t>(порошок, пенообразователь и т.</w:t>
            </w:r>
            <w:r w:rsidRPr="00490960">
              <w:rPr>
                <w:bCs/>
                <w:szCs w:val="24"/>
              </w:rPr>
              <w:t>д.)</w:t>
            </w:r>
          </w:p>
        </w:tc>
        <w:tc>
          <w:tcPr>
            <w:tcW w:w="1508" w:type="pct"/>
          </w:tcPr>
          <w:p w:rsidR="009772C3" w:rsidRPr="00490960" w:rsidRDefault="009772C3" w:rsidP="00495DF9">
            <w:pPr>
              <w:jc w:val="left"/>
              <w:rPr>
                <w:bCs/>
                <w:szCs w:val="24"/>
              </w:rPr>
            </w:pPr>
            <w:r w:rsidRPr="00490960">
              <w:rPr>
                <w:bCs/>
                <w:szCs w:val="24"/>
              </w:rPr>
              <w:t>40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автозаправочная станция с подъездной площадкой для автомобилей</w:t>
            </w:r>
          </w:p>
        </w:tc>
        <w:tc>
          <w:tcPr>
            <w:tcW w:w="1508" w:type="pct"/>
          </w:tcPr>
          <w:p w:rsidR="009772C3" w:rsidRPr="00490960" w:rsidRDefault="009772C3" w:rsidP="00495DF9">
            <w:pPr>
              <w:jc w:val="left"/>
              <w:rPr>
                <w:bCs/>
                <w:szCs w:val="24"/>
              </w:rPr>
            </w:pPr>
            <w:r w:rsidRPr="00490960">
              <w:rPr>
                <w:bCs/>
                <w:szCs w:val="24"/>
              </w:rPr>
              <w:t>Площадь определяется по действующим нормам и заданию на проектирование</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4. Пункт связи:</w:t>
            </w:r>
          </w:p>
        </w:tc>
        <w:tc>
          <w:tcPr>
            <w:tcW w:w="1508" w:type="pct"/>
          </w:tcPr>
          <w:p w:rsidR="009772C3" w:rsidRPr="00490960" w:rsidRDefault="00FC7C3B" w:rsidP="00495DF9">
            <w:pPr>
              <w:jc w:val="left"/>
              <w:rPr>
                <w:bCs/>
                <w:szCs w:val="24"/>
              </w:rPr>
            </w:pPr>
            <w:r w:rsidRPr="00490960">
              <w:rPr>
                <w:bCs/>
                <w:szCs w:val="24"/>
              </w:rPr>
              <w:t>–</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диспетчерская</w:t>
            </w:r>
          </w:p>
        </w:tc>
        <w:tc>
          <w:tcPr>
            <w:tcW w:w="1508" w:type="pct"/>
          </w:tcPr>
          <w:p w:rsidR="009772C3" w:rsidRPr="00490960" w:rsidRDefault="009772C3" w:rsidP="00495DF9">
            <w:pPr>
              <w:jc w:val="left"/>
              <w:rPr>
                <w:bCs/>
                <w:szCs w:val="24"/>
              </w:rPr>
            </w:pPr>
            <w:r w:rsidRPr="00490960">
              <w:rPr>
                <w:bCs/>
                <w:szCs w:val="24"/>
              </w:rPr>
              <w:t>12</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аппаратная</w:t>
            </w:r>
          </w:p>
        </w:tc>
        <w:tc>
          <w:tcPr>
            <w:tcW w:w="1508" w:type="pct"/>
          </w:tcPr>
          <w:p w:rsidR="009772C3" w:rsidRPr="00490960" w:rsidRDefault="009772C3" w:rsidP="00495DF9">
            <w:pPr>
              <w:jc w:val="left"/>
              <w:rPr>
                <w:bCs/>
                <w:szCs w:val="24"/>
              </w:rPr>
            </w:pPr>
            <w:r w:rsidRPr="00490960">
              <w:rPr>
                <w:bCs/>
                <w:szCs w:val="24"/>
              </w:rPr>
              <w:t>10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комната персонала</w:t>
            </w:r>
          </w:p>
        </w:tc>
        <w:tc>
          <w:tcPr>
            <w:tcW w:w="1508" w:type="pct"/>
          </w:tcPr>
          <w:p w:rsidR="009772C3" w:rsidRPr="00490960" w:rsidRDefault="009772C3" w:rsidP="00495DF9">
            <w:pPr>
              <w:jc w:val="left"/>
              <w:rPr>
                <w:bCs/>
                <w:szCs w:val="24"/>
              </w:rPr>
            </w:pPr>
            <w:r w:rsidRPr="00490960">
              <w:rPr>
                <w:bCs/>
                <w:szCs w:val="24"/>
              </w:rPr>
              <w:t>8</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5. Рукавный участок:</w:t>
            </w:r>
          </w:p>
        </w:tc>
        <w:tc>
          <w:tcPr>
            <w:tcW w:w="1508" w:type="pct"/>
          </w:tcPr>
          <w:p w:rsidR="009772C3" w:rsidRPr="00490960" w:rsidRDefault="009772C3" w:rsidP="00495DF9">
            <w:pPr>
              <w:jc w:val="left"/>
              <w:rPr>
                <w:bCs/>
                <w:szCs w:val="24"/>
              </w:rPr>
            </w:pP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помещение для обслуживания и хранения рукавов</w:t>
            </w:r>
          </w:p>
        </w:tc>
        <w:tc>
          <w:tcPr>
            <w:tcW w:w="1508" w:type="pct"/>
          </w:tcPr>
          <w:p w:rsidR="009772C3" w:rsidRPr="00490960" w:rsidRDefault="009772C3" w:rsidP="00495DF9">
            <w:pPr>
              <w:jc w:val="left"/>
              <w:rPr>
                <w:bCs/>
                <w:szCs w:val="24"/>
              </w:rPr>
            </w:pPr>
            <w:r w:rsidRPr="00490960">
              <w:rPr>
                <w:bCs/>
                <w:szCs w:val="24"/>
              </w:rPr>
              <w:t>10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помещение для мойки и сушки спецодежды</w:t>
            </w:r>
          </w:p>
        </w:tc>
        <w:tc>
          <w:tcPr>
            <w:tcW w:w="1508" w:type="pct"/>
          </w:tcPr>
          <w:p w:rsidR="009772C3" w:rsidRPr="00490960" w:rsidRDefault="009772C3" w:rsidP="00495DF9">
            <w:pPr>
              <w:jc w:val="left"/>
              <w:rPr>
                <w:bCs/>
                <w:szCs w:val="24"/>
              </w:rPr>
            </w:pPr>
            <w:r w:rsidRPr="00490960">
              <w:rPr>
                <w:bCs/>
                <w:szCs w:val="24"/>
              </w:rPr>
              <w:t>16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6. Пост газодымозащитной службы (ГДЗС): помещения для хранения и проверки противогазов</w:t>
            </w:r>
          </w:p>
        </w:tc>
        <w:tc>
          <w:tcPr>
            <w:tcW w:w="1508" w:type="pct"/>
          </w:tcPr>
          <w:p w:rsidR="009772C3" w:rsidRPr="00490960" w:rsidRDefault="009772C3" w:rsidP="00495DF9">
            <w:pPr>
              <w:jc w:val="left"/>
              <w:rPr>
                <w:bCs/>
                <w:szCs w:val="24"/>
              </w:rPr>
            </w:pPr>
            <w:r w:rsidRPr="00490960">
              <w:rPr>
                <w:bCs/>
                <w:szCs w:val="24"/>
              </w:rPr>
              <w:t>20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7. Служебные помещения:</w:t>
            </w:r>
          </w:p>
        </w:tc>
        <w:tc>
          <w:tcPr>
            <w:tcW w:w="1508" w:type="pct"/>
          </w:tcPr>
          <w:p w:rsidR="009772C3" w:rsidRPr="00490960" w:rsidRDefault="00FC7C3B" w:rsidP="00495DF9">
            <w:pPr>
              <w:jc w:val="left"/>
              <w:rPr>
                <w:bCs/>
                <w:szCs w:val="24"/>
              </w:rPr>
            </w:pPr>
            <w:r w:rsidRPr="00490960">
              <w:rPr>
                <w:bCs/>
                <w:szCs w:val="24"/>
              </w:rPr>
              <w:t>–</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кабинет начальника</w:t>
            </w:r>
          </w:p>
        </w:tc>
        <w:tc>
          <w:tcPr>
            <w:tcW w:w="1508" w:type="pct"/>
          </w:tcPr>
          <w:p w:rsidR="009772C3" w:rsidRPr="00490960" w:rsidRDefault="009772C3" w:rsidP="00495DF9">
            <w:pPr>
              <w:jc w:val="left"/>
              <w:rPr>
                <w:bCs/>
                <w:szCs w:val="24"/>
              </w:rPr>
            </w:pPr>
            <w:r w:rsidRPr="00490960">
              <w:rPr>
                <w:bCs/>
                <w:szCs w:val="24"/>
              </w:rPr>
              <w:t>14</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кабинет зам. начальника</w:t>
            </w:r>
          </w:p>
        </w:tc>
        <w:tc>
          <w:tcPr>
            <w:tcW w:w="1508" w:type="pct"/>
          </w:tcPr>
          <w:p w:rsidR="009772C3" w:rsidRPr="00490960" w:rsidRDefault="009772C3" w:rsidP="00495DF9">
            <w:pPr>
              <w:jc w:val="left"/>
              <w:rPr>
                <w:bCs/>
                <w:szCs w:val="24"/>
              </w:rPr>
            </w:pPr>
            <w:r w:rsidRPr="00490960">
              <w:rPr>
                <w:bCs/>
                <w:szCs w:val="24"/>
              </w:rPr>
              <w:t>12</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канцелярия (приемная)</w:t>
            </w:r>
          </w:p>
        </w:tc>
        <w:tc>
          <w:tcPr>
            <w:tcW w:w="1508" w:type="pct"/>
          </w:tcPr>
          <w:p w:rsidR="009772C3" w:rsidRPr="00490960" w:rsidRDefault="009772C3" w:rsidP="00495DF9">
            <w:pPr>
              <w:jc w:val="left"/>
              <w:rPr>
                <w:bCs/>
                <w:szCs w:val="24"/>
              </w:rPr>
            </w:pPr>
            <w:r w:rsidRPr="00490960">
              <w:rPr>
                <w:bCs/>
                <w:szCs w:val="24"/>
              </w:rPr>
              <w:t>10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г) помещение инспекторов</w:t>
            </w:r>
          </w:p>
        </w:tc>
        <w:tc>
          <w:tcPr>
            <w:tcW w:w="1508" w:type="pct"/>
          </w:tcPr>
          <w:p w:rsidR="009772C3" w:rsidRPr="00490960" w:rsidRDefault="002D1515" w:rsidP="00495DF9">
            <w:pPr>
              <w:jc w:val="left"/>
              <w:rPr>
                <w:bCs/>
                <w:szCs w:val="24"/>
              </w:rPr>
            </w:pPr>
            <w:r>
              <w:rPr>
                <w:bCs/>
                <w:szCs w:val="24"/>
              </w:rPr>
              <w:t xml:space="preserve">4 </w:t>
            </w:r>
            <w:r w:rsidR="009772C3" w:rsidRPr="00490960">
              <w:rPr>
                <w:bCs/>
                <w:szCs w:val="24"/>
              </w:rPr>
              <w:t>м</w:t>
            </w:r>
            <w:r>
              <w:rPr>
                <w:bCs/>
                <w:szCs w:val="24"/>
              </w:rPr>
              <w:t>²</w:t>
            </w:r>
            <w:r w:rsidR="009772C3" w:rsidRPr="00490960">
              <w:rPr>
                <w:bCs/>
                <w:szCs w:val="24"/>
              </w:rPr>
              <w:t xml:space="preserve"> на сотрудника, предусматривается на 100-процентную численность личного состава</w:t>
            </w:r>
          </w:p>
        </w:tc>
      </w:tr>
      <w:tr w:rsidR="009772C3" w:rsidRPr="00490960" w:rsidTr="00FC7C3B">
        <w:trPr>
          <w:jc w:val="center"/>
        </w:trPr>
        <w:tc>
          <w:tcPr>
            <w:tcW w:w="3492" w:type="pct"/>
          </w:tcPr>
          <w:p w:rsidR="009772C3" w:rsidRPr="00490960" w:rsidRDefault="009772C3" w:rsidP="00495DF9">
            <w:pPr>
              <w:jc w:val="left"/>
              <w:rPr>
                <w:bCs/>
                <w:szCs w:val="24"/>
              </w:rPr>
            </w:pPr>
            <w:r w:rsidRPr="00490960">
              <w:rPr>
                <w:bCs/>
                <w:szCs w:val="24"/>
              </w:rPr>
              <w:t>д) комната для отдыха дежурной смены</w:t>
            </w:r>
          </w:p>
        </w:tc>
        <w:tc>
          <w:tcPr>
            <w:tcW w:w="1508" w:type="pct"/>
          </w:tcPr>
          <w:p w:rsidR="009772C3" w:rsidRPr="00490960" w:rsidRDefault="002D1515" w:rsidP="00495DF9">
            <w:pPr>
              <w:jc w:val="left"/>
              <w:rPr>
                <w:bCs/>
                <w:szCs w:val="24"/>
              </w:rPr>
            </w:pPr>
            <w:r>
              <w:rPr>
                <w:bCs/>
                <w:szCs w:val="24"/>
              </w:rPr>
              <w:t xml:space="preserve">4,5 </w:t>
            </w:r>
            <w:r w:rsidR="009772C3" w:rsidRPr="00490960">
              <w:rPr>
                <w:bCs/>
                <w:szCs w:val="24"/>
              </w:rPr>
              <w:t>м</w:t>
            </w:r>
            <w:r>
              <w:rPr>
                <w:bCs/>
                <w:szCs w:val="24"/>
              </w:rPr>
              <w:t>²</w:t>
            </w:r>
            <w:r w:rsidR="009772C3" w:rsidRPr="00490960">
              <w:rPr>
                <w:bCs/>
                <w:szCs w:val="24"/>
              </w:rPr>
              <w:t xml:space="preserve"> на сотрудника, из расчета 100-процентной численности дежурной смены</w:t>
            </w:r>
          </w:p>
        </w:tc>
      </w:tr>
    </w:tbl>
    <w:p w:rsidR="00821719" w:rsidRPr="00490960" w:rsidRDefault="00821719" w:rsidP="00495DF9">
      <w:pPr>
        <w:ind w:firstLine="709"/>
        <w:rPr>
          <w:iCs/>
          <w:szCs w:val="24"/>
        </w:rPr>
      </w:pPr>
    </w:p>
    <w:p w:rsidR="009772C3" w:rsidRPr="00490960" w:rsidRDefault="009772C3" w:rsidP="00495DF9">
      <w:pPr>
        <w:ind w:firstLine="709"/>
        <w:rPr>
          <w:szCs w:val="24"/>
        </w:rPr>
      </w:pPr>
      <w:r w:rsidRPr="00490960">
        <w:rPr>
          <w:iCs/>
          <w:szCs w:val="24"/>
        </w:rPr>
        <w:t xml:space="preserve">Расчетное количество сотрудников в дежурной смене на 1 пожарный автомобиль </w:t>
      </w:r>
      <w:r w:rsidR="00F97660" w:rsidRPr="00490960">
        <w:rPr>
          <w:iCs/>
          <w:szCs w:val="24"/>
        </w:rPr>
        <w:t>–</w:t>
      </w:r>
      <w:r w:rsidRPr="00490960">
        <w:rPr>
          <w:iCs/>
          <w:szCs w:val="24"/>
        </w:rPr>
        <w:t xml:space="preserve"> 7 человек.</w:t>
      </w:r>
    </w:p>
    <w:p w:rsidR="009772C3" w:rsidRPr="00490960" w:rsidRDefault="009772C3" w:rsidP="00495DF9">
      <w:pPr>
        <w:ind w:firstLine="709"/>
        <w:rPr>
          <w:szCs w:val="24"/>
        </w:rPr>
      </w:pPr>
      <w:r w:rsidRPr="00490960">
        <w:rPr>
          <w:szCs w:val="24"/>
        </w:rPr>
        <w:lastRenderedPageBreak/>
        <w:t xml:space="preserve">В качестве противопожарного водоснабжения на территории </w:t>
      </w:r>
      <w:r w:rsidR="000C3AAA" w:rsidRPr="00490960">
        <w:rPr>
          <w:szCs w:val="24"/>
        </w:rPr>
        <w:t xml:space="preserve">МО Кобринское сельское поселение </w:t>
      </w:r>
      <w:r w:rsidRPr="00490960">
        <w:rPr>
          <w:szCs w:val="24"/>
        </w:rPr>
        <w:t>используются пожарные водоемы и пожарные гидранты. Пожарные водоемы есть во всех населенных пунктах.</w:t>
      </w:r>
    </w:p>
    <w:p w:rsidR="00821719" w:rsidRPr="00490960" w:rsidRDefault="00821719" w:rsidP="00495DF9">
      <w:pPr>
        <w:ind w:firstLine="709"/>
        <w:rPr>
          <w:szCs w:val="24"/>
        </w:rPr>
      </w:pPr>
    </w:p>
    <w:p w:rsidR="009772C3" w:rsidRPr="00490960" w:rsidRDefault="00821719" w:rsidP="00495DF9">
      <w:pPr>
        <w:keepNext/>
        <w:ind w:firstLine="709"/>
        <w:rPr>
          <w:b/>
          <w:szCs w:val="24"/>
        </w:rPr>
      </w:pPr>
      <w:r w:rsidRPr="00490960">
        <w:rPr>
          <w:bCs/>
          <w:szCs w:val="24"/>
        </w:rPr>
        <w:t xml:space="preserve">Таблица </w:t>
      </w:r>
      <w:r w:rsidR="00CC767D" w:rsidRPr="00490960">
        <w:rPr>
          <w:bCs/>
          <w:szCs w:val="24"/>
        </w:rPr>
        <w:t>5</w:t>
      </w:r>
      <w:r w:rsidRPr="00490960">
        <w:rPr>
          <w:bCs/>
          <w:szCs w:val="24"/>
        </w:rPr>
        <w:t xml:space="preserve">.4.2 </w:t>
      </w:r>
      <w:r w:rsidR="00F97660" w:rsidRPr="00490960">
        <w:rPr>
          <w:bCs/>
          <w:szCs w:val="24"/>
        </w:rPr>
        <w:t>–</w:t>
      </w:r>
      <w:r w:rsidRPr="00490960">
        <w:rPr>
          <w:bCs/>
          <w:szCs w:val="24"/>
        </w:rPr>
        <w:t xml:space="preserve"> </w:t>
      </w:r>
      <w:r w:rsidR="00FC7C3B" w:rsidRPr="00490960">
        <w:rPr>
          <w:b/>
          <w:szCs w:val="24"/>
        </w:rPr>
        <w:t>п</w:t>
      </w:r>
      <w:r w:rsidR="009772C3" w:rsidRPr="00490960">
        <w:rPr>
          <w:b/>
          <w:szCs w:val="24"/>
        </w:rPr>
        <w:t xml:space="preserve">еречень пожарных водоемов на территории </w:t>
      </w:r>
      <w:r w:rsidR="000C3AAA" w:rsidRPr="00490960">
        <w:rPr>
          <w:b/>
          <w:szCs w:val="24"/>
        </w:rPr>
        <w:t>МО Кобринское сельское поселение</w:t>
      </w:r>
    </w:p>
    <w:p w:rsidR="00821719" w:rsidRPr="00490960" w:rsidRDefault="00821719" w:rsidP="00495DF9">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122"/>
        <w:gridCol w:w="4252"/>
      </w:tblGrid>
      <w:tr w:rsidR="00FC7C3B" w:rsidRPr="00B66D0D" w:rsidTr="00022F09">
        <w:trPr>
          <w:tblHeader/>
          <w:jc w:val="center"/>
        </w:trPr>
        <w:tc>
          <w:tcPr>
            <w:tcW w:w="1462" w:type="pct"/>
            <w:vAlign w:val="center"/>
          </w:tcPr>
          <w:p w:rsidR="00FC7C3B" w:rsidRPr="00B66D0D" w:rsidRDefault="00FC7C3B" w:rsidP="00495DF9">
            <w:pPr>
              <w:keepNext/>
              <w:jc w:val="center"/>
              <w:rPr>
                <w:b/>
                <w:szCs w:val="24"/>
                <w:highlight w:val="yellow"/>
              </w:rPr>
            </w:pPr>
            <w:r w:rsidRPr="00B66D0D">
              <w:rPr>
                <w:b/>
                <w:szCs w:val="24"/>
                <w:highlight w:val="yellow"/>
              </w:rPr>
              <w:t>Населённый пункт</w:t>
            </w:r>
          </w:p>
        </w:tc>
        <w:tc>
          <w:tcPr>
            <w:tcW w:w="1498" w:type="pct"/>
            <w:vAlign w:val="center"/>
          </w:tcPr>
          <w:p w:rsidR="00FC7C3B" w:rsidRPr="00B66D0D" w:rsidRDefault="00FC7C3B" w:rsidP="00495DF9">
            <w:pPr>
              <w:keepNext/>
              <w:jc w:val="center"/>
              <w:rPr>
                <w:b/>
                <w:szCs w:val="24"/>
                <w:highlight w:val="yellow"/>
              </w:rPr>
            </w:pPr>
            <w:r w:rsidRPr="00B66D0D">
              <w:rPr>
                <w:b/>
                <w:szCs w:val="24"/>
                <w:highlight w:val="yellow"/>
              </w:rPr>
              <w:t>Адрес местонахождения пожарного водоема</w:t>
            </w:r>
          </w:p>
        </w:tc>
        <w:tc>
          <w:tcPr>
            <w:tcW w:w="2040" w:type="pct"/>
            <w:vAlign w:val="center"/>
          </w:tcPr>
          <w:p w:rsidR="00FC7C3B" w:rsidRPr="00B66D0D" w:rsidRDefault="00FC7C3B" w:rsidP="00495DF9">
            <w:pPr>
              <w:keepNext/>
              <w:jc w:val="center"/>
              <w:rPr>
                <w:b/>
                <w:szCs w:val="24"/>
                <w:highlight w:val="yellow"/>
              </w:rPr>
            </w:pPr>
            <w:r w:rsidRPr="00B66D0D">
              <w:rPr>
                <w:b/>
                <w:szCs w:val="24"/>
                <w:highlight w:val="yellow"/>
              </w:rPr>
              <w:t>Состояние пожарного водоема</w:t>
            </w:r>
          </w:p>
        </w:tc>
      </w:tr>
    </w:tbl>
    <w:p w:rsidR="00FC7C3B" w:rsidRPr="00B66D0D" w:rsidRDefault="00FC7C3B" w:rsidP="00495DF9">
      <w:pPr>
        <w:keepNext/>
        <w:ind w:firstLine="709"/>
        <w:rPr>
          <w:b/>
          <w:sz w:val="2"/>
          <w:szCs w:val="2"/>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122"/>
        <w:gridCol w:w="4252"/>
      </w:tblGrid>
      <w:tr w:rsidR="00A66EDE" w:rsidRPr="00B66D0D" w:rsidTr="00022F09">
        <w:trPr>
          <w:tblHeader/>
          <w:jc w:val="center"/>
        </w:trPr>
        <w:tc>
          <w:tcPr>
            <w:tcW w:w="1462" w:type="pct"/>
            <w:vAlign w:val="center"/>
          </w:tcPr>
          <w:p w:rsidR="00821719" w:rsidRPr="00B66D0D" w:rsidRDefault="00821719" w:rsidP="00495DF9">
            <w:pPr>
              <w:jc w:val="center"/>
              <w:rPr>
                <w:b/>
                <w:szCs w:val="24"/>
                <w:highlight w:val="yellow"/>
              </w:rPr>
            </w:pPr>
            <w:r w:rsidRPr="00B66D0D">
              <w:rPr>
                <w:b/>
                <w:szCs w:val="24"/>
                <w:highlight w:val="yellow"/>
              </w:rPr>
              <w:t>1</w:t>
            </w:r>
          </w:p>
        </w:tc>
        <w:tc>
          <w:tcPr>
            <w:tcW w:w="1498" w:type="pct"/>
            <w:vAlign w:val="center"/>
          </w:tcPr>
          <w:p w:rsidR="00821719" w:rsidRPr="00B66D0D" w:rsidRDefault="00821719" w:rsidP="00495DF9">
            <w:pPr>
              <w:jc w:val="center"/>
              <w:rPr>
                <w:b/>
                <w:szCs w:val="24"/>
                <w:highlight w:val="yellow"/>
              </w:rPr>
            </w:pPr>
            <w:r w:rsidRPr="00B66D0D">
              <w:rPr>
                <w:b/>
                <w:szCs w:val="24"/>
                <w:highlight w:val="yellow"/>
              </w:rPr>
              <w:t>2</w:t>
            </w:r>
          </w:p>
        </w:tc>
        <w:tc>
          <w:tcPr>
            <w:tcW w:w="2040" w:type="pct"/>
            <w:vAlign w:val="center"/>
          </w:tcPr>
          <w:p w:rsidR="00821719" w:rsidRPr="00B66D0D" w:rsidRDefault="00821719" w:rsidP="00495DF9">
            <w:pPr>
              <w:jc w:val="center"/>
              <w:rPr>
                <w:b/>
                <w:szCs w:val="24"/>
                <w:highlight w:val="yellow"/>
              </w:rPr>
            </w:pPr>
            <w:r w:rsidRPr="00B66D0D">
              <w:rPr>
                <w:b/>
                <w:szCs w:val="24"/>
                <w:highlight w:val="yellow"/>
              </w:rPr>
              <w:t>3</w:t>
            </w:r>
          </w:p>
        </w:tc>
      </w:tr>
      <w:tr w:rsidR="00A66EDE" w:rsidRPr="00B66D0D" w:rsidTr="00022F09">
        <w:trPr>
          <w:jc w:val="center"/>
        </w:trPr>
        <w:tc>
          <w:tcPr>
            <w:tcW w:w="1462" w:type="pct"/>
            <w:vMerge w:val="restart"/>
          </w:tcPr>
          <w:p w:rsidR="009772C3" w:rsidRPr="00B66D0D" w:rsidRDefault="00022F09" w:rsidP="00495DF9">
            <w:pPr>
              <w:jc w:val="left"/>
              <w:rPr>
                <w:szCs w:val="24"/>
                <w:highlight w:val="yellow"/>
              </w:rPr>
            </w:pPr>
            <w:r w:rsidRPr="00B66D0D">
              <w:rPr>
                <w:szCs w:val="24"/>
                <w:highlight w:val="yellow"/>
              </w:rPr>
              <w:t>с. Воскресенское</w:t>
            </w:r>
          </w:p>
        </w:tc>
        <w:tc>
          <w:tcPr>
            <w:tcW w:w="1498" w:type="pct"/>
          </w:tcPr>
          <w:p w:rsidR="009772C3" w:rsidRPr="00B66D0D" w:rsidRDefault="009772C3" w:rsidP="00495DF9">
            <w:pPr>
              <w:jc w:val="left"/>
              <w:rPr>
                <w:szCs w:val="24"/>
                <w:highlight w:val="yellow"/>
              </w:rPr>
            </w:pPr>
            <w:r w:rsidRPr="00B66D0D">
              <w:rPr>
                <w:szCs w:val="24"/>
                <w:highlight w:val="yellow"/>
              </w:rPr>
              <w:t>ул</w:t>
            </w:r>
            <w:r w:rsidR="00FC7C3B" w:rsidRPr="00B66D0D">
              <w:rPr>
                <w:szCs w:val="24"/>
                <w:highlight w:val="yellow"/>
              </w:rPr>
              <w:t>ица</w:t>
            </w:r>
            <w:r w:rsidRPr="00B66D0D">
              <w:rPr>
                <w:szCs w:val="24"/>
                <w:highlight w:val="yellow"/>
              </w:rPr>
              <w:t xml:space="preserve"> Новая, дом 13</w:t>
            </w:r>
          </w:p>
        </w:tc>
        <w:tc>
          <w:tcPr>
            <w:tcW w:w="2040" w:type="pct"/>
          </w:tcPr>
          <w:p w:rsidR="009772C3" w:rsidRPr="00B66D0D" w:rsidRDefault="00FC7C3B" w:rsidP="00495DF9">
            <w:pPr>
              <w:jc w:val="left"/>
              <w:rPr>
                <w:szCs w:val="24"/>
                <w:highlight w:val="yellow"/>
              </w:rPr>
            </w:pPr>
            <w:r w:rsidRPr="00B66D0D">
              <w:rPr>
                <w:szCs w:val="24"/>
                <w:highlight w:val="yellow"/>
              </w:rPr>
              <w:t xml:space="preserve">мало </w:t>
            </w:r>
            <w:r w:rsidR="009772C3" w:rsidRPr="00B66D0D">
              <w:rPr>
                <w:szCs w:val="24"/>
                <w:highlight w:val="yellow"/>
              </w:rPr>
              <w:t>воды</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022F09" w:rsidP="00495DF9">
            <w:pPr>
              <w:jc w:val="left"/>
              <w:rPr>
                <w:szCs w:val="24"/>
                <w:highlight w:val="yellow"/>
              </w:rPr>
            </w:pPr>
            <w:r w:rsidRPr="00B66D0D">
              <w:rPr>
                <w:szCs w:val="24"/>
                <w:highlight w:val="yellow"/>
              </w:rPr>
              <w:t>улица</w:t>
            </w:r>
            <w:r w:rsidR="00FC7C3B" w:rsidRPr="00B66D0D">
              <w:rPr>
                <w:szCs w:val="24"/>
                <w:highlight w:val="yellow"/>
              </w:rPr>
              <w:t xml:space="preserve"> </w:t>
            </w:r>
            <w:r w:rsidR="009772C3" w:rsidRPr="00B66D0D">
              <w:rPr>
                <w:szCs w:val="24"/>
                <w:highlight w:val="yellow"/>
              </w:rPr>
              <w:t>Центральная</w:t>
            </w:r>
          </w:p>
        </w:tc>
        <w:tc>
          <w:tcPr>
            <w:tcW w:w="2040" w:type="pct"/>
          </w:tcPr>
          <w:p w:rsidR="009772C3" w:rsidRPr="00B66D0D" w:rsidRDefault="00FC7C3B" w:rsidP="00495DF9">
            <w:pPr>
              <w:jc w:val="left"/>
              <w:rPr>
                <w:szCs w:val="24"/>
                <w:highlight w:val="yellow"/>
              </w:rPr>
            </w:pPr>
            <w:r w:rsidRPr="00B66D0D">
              <w:rPr>
                <w:szCs w:val="24"/>
                <w:highlight w:val="yellow"/>
              </w:rPr>
              <w:t>н</w:t>
            </w:r>
            <w:r w:rsidR="009772C3" w:rsidRPr="00B66D0D">
              <w:rPr>
                <w:szCs w:val="24"/>
                <w:highlight w:val="yellow"/>
              </w:rPr>
              <w:t>ет воды</w:t>
            </w:r>
          </w:p>
        </w:tc>
      </w:tr>
      <w:tr w:rsidR="00A66EDE" w:rsidRPr="00B66D0D" w:rsidTr="00022F09">
        <w:trPr>
          <w:jc w:val="center"/>
        </w:trPr>
        <w:tc>
          <w:tcPr>
            <w:tcW w:w="1462" w:type="pct"/>
            <w:vMerge w:val="restart"/>
          </w:tcPr>
          <w:p w:rsidR="009772C3" w:rsidRPr="00B66D0D" w:rsidRDefault="00FC7C3B" w:rsidP="00495DF9">
            <w:pPr>
              <w:jc w:val="left"/>
              <w:rPr>
                <w:szCs w:val="24"/>
                <w:highlight w:val="yellow"/>
              </w:rPr>
            </w:pPr>
            <w:r w:rsidRPr="00B66D0D">
              <w:rPr>
                <w:szCs w:val="24"/>
                <w:highlight w:val="yellow"/>
              </w:rPr>
              <w:t>п</w:t>
            </w:r>
            <w:r w:rsidR="000B1F33" w:rsidRPr="00B66D0D">
              <w:rPr>
                <w:szCs w:val="24"/>
                <w:highlight w:val="yellow"/>
              </w:rPr>
              <w:t>.</w:t>
            </w:r>
            <w:r w:rsidR="009772C3" w:rsidRPr="00B66D0D">
              <w:rPr>
                <w:szCs w:val="24"/>
                <w:highlight w:val="yellow"/>
              </w:rPr>
              <w:t xml:space="preserve"> Высокоключевой</w:t>
            </w:r>
          </w:p>
        </w:tc>
        <w:tc>
          <w:tcPr>
            <w:tcW w:w="1498" w:type="pct"/>
          </w:tcPr>
          <w:p w:rsidR="009772C3" w:rsidRPr="00B66D0D" w:rsidRDefault="009772C3" w:rsidP="00495DF9">
            <w:pPr>
              <w:jc w:val="left"/>
              <w:rPr>
                <w:szCs w:val="24"/>
                <w:highlight w:val="yellow"/>
              </w:rPr>
            </w:pPr>
            <w:r w:rsidRPr="00B66D0D">
              <w:rPr>
                <w:szCs w:val="24"/>
                <w:highlight w:val="yellow"/>
              </w:rPr>
              <w:t>Большой проспект, дом 88</w:t>
            </w:r>
          </w:p>
        </w:tc>
        <w:tc>
          <w:tcPr>
            <w:tcW w:w="2040" w:type="pct"/>
          </w:tcPr>
          <w:p w:rsidR="009772C3" w:rsidRPr="00B66D0D" w:rsidRDefault="00FC7C3B" w:rsidP="00495DF9">
            <w:pPr>
              <w:jc w:val="left"/>
              <w:rPr>
                <w:szCs w:val="24"/>
                <w:highlight w:val="yellow"/>
              </w:rPr>
            </w:pPr>
            <w:r w:rsidRPr="00B66D0D">
              <w:rPr>
                <w:szCs w:val="24"/>
                <w:highlight w:val="yellow"/>
              </w:rPr>
              <w:t>т</w:t>
            </w:r>
            <w:r w:rsidR="009772C3" w:rsidRPr="00B66D0D">
              <w:rPr>
                <w:szCs w:val="24"/>
                <w:highlight w:val="yellow"/>
              </w:rPr>
              <w:t>ребует очистки, нет указателя</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Малороссийская, дом 63а</w:t>
            </w:r>
          </w:p>
        </w:tc>
        <w:tc>
          <w:tcPr>
            <w:tcW w:w="2040" w:type="pct"/>
          </w:tcPr>
          <w:p w:rsidR="009772C3" w:rsidRPr="00B66D0D" w:rsidRDefault="00FC7C3B" w:rsidP="00495DF9">
            <w:pPr>
              <w:jc w:val="left"/>
              <w:rPr>
                <w:szCs w:val="24"/>
                <w:highlight w:val="yellow"/>
              </w:rPr>
            </w:pPr>
            <w:r w:rsidRPr="00B66D0D">
              <w:rPr>
                <w:szCs w:val="24"/>
                <w:highlight w:val="yellow"/>
              </w:rPr>
              <w:t>т</w:t>
            </w:r>
            <w:r w:rsidR="009772C3" w:rsidRPr="00B66D0D">
              <w:rPr>
                <w:szCs w:val="24"/>
                <w:highlight w:val="yellow"/>
              </w:rPr>
              <w:t>ребуется установка отбойника и указателя</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Малороссийская, дом 83</w:t>
            </w:r>
          </w:p>
        </w:tc>
        <w:tc>
          <w:tcPr>
            <w:tcW w:w="2040" w:type="pct"/>
          </w:tcPr>
          <w:p w:rsidR="009772C3" w:rsidRPr="00B66D0D" w:rsidRDefault="00FC7C3B" w:rsidP="00495DF9">
            <w:pPr>
              <w:jc w:val="left"/>
              <w:rPr>
                <w:szCs w:val="24"/>
                <w:highlight w:val="yellow"/>
              </w:rPr>
            </w:pPr>
            <w:r w:rsidRPr="00B66D0D">
              <w:rPr>
                <w:szCs w:val="24"/>
                <w:highlight w:val="yellow"/>
              </w:rPr>
              <w:t>т</w:t>
            </w:r>
            <w:r w:rsidR="009772C3" w:rsidRPr="00B66D0D">
              <w:rPr>
                <w:szCs w:val="24"/>
                <w:highlight w:val="yellow"/>
              </w:rPr>
              <w:t>ребуется подсыпка, установка отбойника и указателя</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022F09"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 xml:space="preserve">Льва Толстого, </w:t>
            </w:r>
          </w:p>
          <w:p w:rsidR="009772C3" w:rsidRPr="00B66D0D" w:rsidRDefault="009772C3" w:rsidP="00495DF9">
            <w:pPr>
              <w:jc w:val="left"/>
              <w:rPr>
                <w:szCs w:val="24"/>
                <w:highlight w:val="yellow"/>
              </w:rPr>
            </w:pPr>
            <w:r w:rsidRPr="00B66D0D">
              <w:rPr>
                <w:szCs w:val="24"/>
                <w:highlight w:val="yellow"/>
              </w:rPr>
              <w:t>дом 34</w:t>
            </w:r>
          </w:p>
        </w:tc>
        <w:tc>
          <w:tcPr>
            <w:tcW w:w="2040" w:type="pct"/>
          </w:tcPr>
          <w:p w:rsidR="009772C3" w:rsidRPr="00B66D0D" w:rsidRDefault="00FC7C3B" w:rsidP="00495DF9">
            <w:pPr>
              <w:jc w:val="left"/>
              <w:rPr>
                <w:szCs w:val="24"/>
                <w:highlight w:val="yellow"/>
              </w:rPr>
            </w:pPr>
            <w:r w:rsidRPr="00B66D0D">
              <w:rPr>
                <w:szCs w:val="24"/>
                <w:highlight w:val="yellow"/>
              </w:rPr>
              <w:t>т</w:t>
            </w:r>
            <w:r w:rsidR="009772C3" w:rsidRPr="00B66D0D">
              <w:rPr>
                <w:szCs w:val="24"/>
                <w:highlight w:val="yellow"/>
              </w:rPr>
              <w:t>ребуется установка указателя</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Чехова, дом 23</w:t>
            </w:r>
          </w:p>
        </w:tc>
        <w:tc>
          <w:tcPr>
            <w:tcW w:w="2040" w:type="pct"/>
          </w:tcPr>
          <w:p w:rsidR="009772C3" w:rsidRPr="00B66D0D" w:rsidRDefault="00FC7C3B" w:rsidP="00495DF9">
            <w:pPr>
              <w:jc w:val="left"/>
              <w:rPr>
                <w:szCs w:val="24"/>
                <w:highlight w:val="yellow"/>
              </w:rPr>
            </w:pPr>
            <w:r w:rsidRPr="00B66D0D">
              <w:rPr>
                <w:bCs/>
                <w:szCs w:val="24"/>
                <w:highlight w:val="yellow"/>
              </w:rPr>
              <w:t>–</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Чехова, дом 4</w:t>
            </w:r>
          </w:p>
        </w:tc>
        <w:tc>
          <w:tcPr>
            <w:tcW w:w="2040" w:type="pct"/>
          </w:tcPr>
          <w:p w:rsidR="009772C3" w:rsidRPr="00B66D0D" w:rsidRDefault="00FC7C3B" w:rsidP="00495DF9">
            <w:pPr>
              <w:jc w:val="left"/>
              <w:rPr>
                <w:szCs w:val="24"/>
                <w:highlight w:val="yellow"/>
              </w:rPr>
            </w:pPr>
            <w:r w:rsidRPr="00B66D0D">
              <w:rPr>
                <w:szCs w:val="24"/>
                <w:highlight w:val="yellow"/>
              </w:rPr>
              <w:t>т</w:t>
            </w:r>
            <w:r w:rsidR="009772C3" w:rsidRPr="00B66D0D">
              <w:rPr>
                <w:szCs w:val="24"/>
                <w:highlight w:val="yellow"/>
              </w:rPr>
              <w:t>ребует очистки и углубления</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022F09"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 xml:space="preserve">Лермонтова, </w:t>
            </w:r>
          </w:p>
          <w:p w:rsidR="009772C3" w:rsidRPr="00B66D0D" w:rsidRDefault="009772C3" w:rsidP="00495DF9">
            <w:pPr>
              <w:jc w:val="left"/>
              <w:rPr>
                <w:szCs w:val="24"/>
                <w:highlight w:val="yellow"/>
              </w:rPr>
            </w:pPr>
            <w:r w:rsidRPr="00B66D0D">
              <w:rPr>
                <w:szCs w:val="24"/>
                <w:highlight w:val="yellow"/>
              </w:rPr>
              <w:t>за дом</w:t>
            </w:r>
            <w:r w:rsidR="00022F09" w:rsidRPr="00B66D0D">
              <w:rPr>
                <w:szCs w:val="24"/>
                <w:highlight w:val="yellow"/>
              </w:rPr>
              <w:t>ом</w:t>
            </w:r>
            <w:r w:rsidRPr="00B66D0D">
              <w:rPr>
                <w:szCs w:val="24"/>
                <w:highlight w:val="yellow"/>
              </w:rPr>
              <w:t xml:space="preserve"> 14</w:t>
            </w:r>
          </w:p>
        </w:tc>
        <w:tc>
          <w:tcPr>
            <w:tcW w:w="2040" w:type="pct"/>
          </w:tcPr>
          <w:p w:rsidR="009772C3" w:rsidRPr="00B66D0D" w:rsidRDefault="00FC7C3B" w:rsidP="00495DF9">
            <w:pPr>
              <w:jc w:val="left"/>
              <w:rPr>
                <w:szCs w:val="24"/>
                <w:highlight w:val="yellow"/>
              </w:rPr>
            </w:pPr>
            <w:r w:rsidRPr="00B66D0D">
              <w:rPr>
                <w:bCs/>
                <w:szCs w:val="24"/>
                <w:highlight w:val="yellow"/>
              </w:rPr>
              <w:t>–</w:t>
            </w:r>
          </w:p>
        </w:tc>
      </w:tr>
      <w:tr w:rsidR="00FC7C3B" w:rsidRPr="00B66D0D" w:rsidTr="00022F09">
        <w:trPr>
          <w:jc w:val="center"/>
        </w:trPr>
        <w:tc>
          <w:tcPr>
            <w:tcW w:w="1462" w:type="pct"/>
            <w:vMerge/>
          </w:tcPr>
          <w:p w:rsidR="00FC7C3B" w:rsidRPr="00B66D0D" w:rsidRDefault="00FC7C3B" w:rsidP="00495DF9">
            <w:pPr>
              <w:jc w:val="left"/>
              <w:rPr>
                <w:szCs w:val="24"/>
                <w:highlight w:val="yellow"/>
              </w:rPr>
            </w:pPr>
          </w:p>
        </w:tc>
        <w:tc>
          <w:tcPr>
            <w:tcW w:w="1498" w:type="pct"/>
          </w:tcPr>
          <w:p w:rsidR="00FC7C3B" w:rsidRPr="00B66D0D" w:rsidRDefault="00FC7C3B" w:rsidP="00495DF9">
            <w:pPr>
              <w:jc w:val="left"/>
              <w:rPr>
                <w:szCs w:val="24"/>
                <w:highlight w:val="yellow"/>
              </w:rPr>
            </w:pPr>
            <w:r w:rsidRPr="00B66D0D">
              <w:rPr>
                <w:szCs w:val="24"/>
                <w:highlight w:val="yellow"/>
              </w:rPr>
              <w:t>Большой проспект, дом 12</w:t>
            </w:r>
          </w:p>
        </w:tc>
        <w:tc>
          <w:tcPr>
            <w:tcW w:w="2040" w:type="pct"/>
          </w:tcPr>
          <w:p w:rsidR="00FC7C3B" w:rsidRPr="00B66D0D" w:rsidRDefault="00FC7C3B" w:rsidP="00495DF9">
            <w:pPr>
              <w:rPr>
                <w:highlight w:val="yellow"/>
              </w:rPr>
            </w:pPr>
            <w:r w:rsidRPr="00B66D0D">
              <w:rPr>
                <w:bCs/>
                <w:szCs w:val="24"/>
                <w:highlight w:val="yellow"/>
              </w:rPr>
              <w:t>–</w:t>
            </w:r>
          </w:p>
        </w:tc>
      </w:tr>
      <w:tr w:rsidR="00FC7C3B" w:rsidRPr="00B66D0D" w:rsidTr="00022F09">
        <w:trPr>
          <w:jc w:val="center"/>
        </w:trPr>
        <w:tc>
          <w:tcPr>
            <w:tcW w:w="1462" w:type="pct"/>
            <w:vMerge/>
          </w:tcPr>
          <w:p w:rsidR="00FC7C3B" w:rsidRPr="00B66D0D" w:rsidRDefault="00FC7C3B" w:rsidP="00495DF9">
            <w:pPr>
              <w:jc w:val="left"/>
              <w:rPr>
                <w:szCs w:val="24"/>
                <w:highlight w:val="yellow"/>
              </w:rPr>
            </w:pPr>
          </w:p>
        </w:tc>
        <w:tc>
          <w:tcPr>
            <w:tcW w:w="1498" w:type="pct"/>
          </w:tcPr>
          <w:p w:rsidR="00022F09" w:rsidRPr="00B66D0D" w:rsidRDefault="00FC7C3B" w:rsidP="00495DF9">
            <w:pPr>
              <w:jc w:val="left"/>
              <w:rPr>
                <w:szCs w:val="24"/>
                <w:highlight w:val="yellow"/>
              </w:rPr>
            </w:pPr>
            <w:r w:rsidRPr="00B66D0D">
              <w:rPr>
                <w:szCs w:val="24"/>
                <w:highlight w:val="yellow"/>
              </w:rPr>
              <w:t xml:space="preserve">улица Олейниковой, </w:t>
            </w:r>
          </w:p>
          <w:p w:rsidR="00FC7C3B" w:rsidRPr="00B66D0D" w:rsidRDefault="00FC7C3B" w:rsidP="00495DF9">
            <w:pPr>
              <w:jc w:val="left"/>
              <w:rPr>
                <w:szCs w:val="24"/>
                <w:highlight w:val="yellow"/>
              </w:rPr>
            </w:pPr>
            <w:r w:rsidRPr="00B66D0D">
              <w:rPr>
                <w:szCs w:val="24"/>
                <w:highlight w:val="yellow"/>
              </w:rPr>
              <w:t>дом 17</w:t>
            </w:r>
          </w:p>
        </w:tc>
        <w:tc>
          <w:tcPr>
            <w:tcW w:w="2040" w:type="pct"/>
          </w:tcPr>
          <w:p w:rsidR="00FC7C3B" w:rsidRPr="00B66D0D" w:rsidRDefault="00FC7C3B" w:rsidP="00495DF9">
            <w:pPr>
              <w:rPr>
                <w:highlight w:val="yellow"/>
              </w:rPr>
            </w:pPr>
            <w:r w:rsidRPr="00B66D0D">
              <w:rPr>
                <w:bCs/>
                <w:szCs w:val="24"/>
                <w:highlight w:val="yellow"/>
              </w:rPr>
              <w:t>–</w:t>
            </w:r>
          </w:p>
        </w:tc>
      </w:tr>
      <w:tr w:rsidR="00A66EDE" w:rsidRPr="00B66D0D" w:rsidTr="00022F09">
        <w:trPr>
          <w:jc w:val="center"/>
        </w:trPr>
        <w:tc>
          <w:tcPr>
            <w:tcW w:w="1462" w:type="pct"/>
            <w:vMerge w:val="restart"/>
          </w:tcPr>
          <w:p w:rsidR="009772C3" w:rsidRPr="00B66D0D" w:rsidRDefault="00FC7C3B" w:rsidP="00495DF9">
            <w:pPr>
              <w:jc w:val="left"/>
              <w:rPr>
                <w:szCs w:val="24"/>
                <w:highlight w:val="yellow"/>
              </w:rPr>
            </w:pPr>
            <w:r w:rsidRPr="00B66D0D">
              <w:rPr>
                <w:szCs w:val="24"/>
                <w:highlight w:val="yellow"/>
              </w:rPr>
              <w:t>п</w:t>
            </w:r>
            <w:r w:rsidR="000B1F33" w:rsidRPr="00B66D0D">
              <w:rPr>
                <w:szCs w:val="24"/>
                <w:highlight w:val="yellow"/>
              </w:rPr>
              <w:t>.</w:t>
            </w:r>
            <w:r w:rsidR="009772C3" w:rsidRPr="00B66D0D">
              <w:rPr>
                <w:szCs w:val="24"/>
                <w:highlight w:val="yellow"/>
              </w:rPr>
              <w:t xml:space="preserve"> Карташевская</w:t>
            </w:r>
          </w:p>
        </w:tc>
        <w:tc>
          <w:tcPr>
            <w:tcW w:w="1498" w:type="pct"/>
          </w:tcPr>
          <w:p w:rsidR="00022F09"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 xml:space="preserve">Пролетарская, </w:t>
            </w:r>
          </w:p>
          <w:p w:rsidR="009772C3" w:rsidRPr="00B66D0D" w:rsidRDefault="009772C3" w:rsidP="00495DF9">
            <w:pPr>
              <w:jc w:val="left"/>
              <w:rPr>
                <w:szCs w:val="24"/>
                <w:highlight w:val="yellow"/>
              </w:rPr>
            </w:pPr>
            <w:r w:rsidRPr="00B66D0D">
              <w:rPr>
                <w:szCs w:val="24"/>
                <w:highlight w:val="yellow"/>
              </w:rPr>
              <w:t>у футбольного поля</w:t>
            </w:r>
          </w:p>
        </w:tc>
        <w:tc>
          <w:tcPr>
            <w:tcW w:w="2040" w:type="pct"/>
          </w:tcPr>
          <w:p w:rsidR="009772C3" w:rsidRPr="00B66D0D" w:rsidRDefault="001944FF" w:rsidP="00495DF9">
            <w:pPr>
              <w:jc w:val="left"/>
              <w:rPr>
                <w:szCs w:val="24"/>
                <w:highlight w:val="yellow"/>
              </w:rPr>
            </w:pPr>
            <w:r w:rsidRPr="00B66D0D">
              <w:rPr>
                <w:szCs w:val="24"/>
                <w:highlight w:val="yellow"/>
              </w:rPr>
              <w:t>т</w:t>
            </w:r>
            <w:r w:rsidR="009772C3" w:rsidRPr="00B66D0D">
              <w:rPr>
                <w:szCs w:val="24"/>
                <w:highlight w:val="yellow"/>
              </w:rPr>
              <w:t>ребует очистки и углубления, нет указателя</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022F09"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 xml:space="preserve">Красная, </w:t>
            </w:r>
          </w:p>
          <w:p w:rsidR="009772C3" w:rsidRPr="00B66D0D" w:rsidRDefault="009772C3" w:rsidP="00495DF9">
            <w:pPr>
              <w:jc w:val="left"/>
              <w:rPr>
                <w:szCs w:val="24"/>
                <w:highlight w:val="yellow"/>
              </w:rPr>
            </w:pPr>
            <w:r w:rsidRPr="00B66D0D">
              <w:rPr>
                <w:szCs w:val="24"/>
                <w:highlight w:val="yellow"/>
              </w:rPr>
              <w:t xml:space="preserve">у </w:t>
            </w:r>
            <w:r w:rsidR="00022F09" w:rsidRPr="00B66D0D">
              <w:rPr>
                <w:szCs w:val="24"/>
                <w:highlight w:val="yellow"/>
              </w:rPr>
              <w:t>трансформаторной подстанции</w:t>
            </w:r>
          </w:p>
        </w:tc>
        <w:tc>
          <w:tcPr>
            <w:tcW w:w="2040" w:type="pct"/>
          </w:tcPr>
          <w:p w:rsidR="009772C3" w:rsidRPr="00B66D0D" w:rsidRDefault="001944FF" w:rsidP="00495DF9">
            <w:pPr>
              <w:jc w:val="left"/>
              <w:rPr>
                <w:szCs w:val="24"/>
                <w:highlight w:val="yellow"/>
              </w:rPr>
            </w:pPr>
            <w:r w:rsidRPr="00B66D0D">
              <w:rPr>
                <w:szCs w:val="24"/>
                <w:highlight w:val="yellow"/>
              </w:rPr>
              <w:t>т</w:t>
            </w:r>
            <w:r w:rsidR="009772C3" w:rsidRPr="00B66D0D">
              <w:rPr>
                <w:szCs w:val="24"/>
                <w:highlight w:val="yellow"/>
              </w:rPr>
              <w:t>ребует очистки и углубления, нет указателя</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Красная, дом 43а</w:t>
            </w:r>
          </w:p>
        </w:tc>
        <w:tc>
          <w:tcPr>
            <w:tcW w:w="2040" w:type="pct"/>
          </w:tcPr>
          <w:p w:rsidR="009772C3" w:rsidRPr="00B66D0D" w:rsidRDefault="001944FF" w:rsidP="00495DF9">
            <w:pPr>
              <w:jc w:val="left"/>
              <w:rPr>
                <w:szCs w:val="24"/>
                <w:highlight w:val="yellow"/>
              </w:rPr>
            </w:pPr>
            <w:r w:rsidRPr="00B66D0D">
              <w:rPr>
                <w:szCs w:val="24"/>
                <w:highlight w:val="yellow"/>
              </w:rPr>
              <w:t>т</w:t>
            </w:r>
            <w:r w:rsidR="009772C3" w:rsidRPr="00B66D0D">
              <w:rPr>
                <w:szCs w:val="24"/>
                <w:highlight w:val="yellow"/>
              </w:rPr>
              <w:t>ребует очистки, нет указателя</w:t>
            </w:r>
          </w:p>
        </w:tc>
      </w:tr>
      <w:tr w:rsidR="00FC7C3B" w:rsidRPr="00B66D0D" w:rsidTr="00022F09">
        <w:trPr>
          <w:jc w:val="center"/>
        </w:trPr>
        <w:tc>
          <w:tcPr>
            <w:tcW w:w="1462" w:type="pct"/>
            <w:vMerge/>
          </w:tcPr>
          <w:p w:rsidR="00FC7C3B" w:rsidRPr="00B66D0D" w:rsidRDefault="00FC7C3B" w:rsidP="00495DF9">
            <w:pPr>
              <w:jc w:val="left"/>
              <w:rPr>
                <w:szCs w:val="24"/>
                <w:highlight w:val="yellow"/>
              </w:rPr>
            </w:pPr>
          </w:p>
        </w:tc>
        <w:tc>
          <w:tcPr>
            <w:tcW w:w="1498" w:type="pct"/>
          </w:tcPr>
          <w:p w:rsidR="00FC7C3B" w:rsidRPr="00B66D0D" w:rsidRDefault="00FC7C3B" w:rsidP="00495DF9">
            <w:pPr>
              <w:jc w:val="left"/>
              <w:rPr>
                <w:szCs w:val="24"/>
                <w:highlight w:val="yellow"/>
              </w:rPr>
            </w:pPr>
            <w:r w:rsidRPr="00B66D0D">
              <w:rPr>
                <w:szCs w:val="24"/>
                <w:highlight w:val="yellow"/>
              </w:rPr>
              <w:t>улица Правды</w:t>
            </w:r>
          </w:p>
        </w:tc>
        <w:tc>
          <w:tcPr>
            <w:tcW w:w="2040" w:type="pct"/>
          </w:tcPr>
          <w:p w:rsidR="00FC7C3B" w:rsidRPr="00B66D0D" w:rsidRDefault="00FC7C3B" w:rsidP="00495DF9">
            <w:pPr>
              <w:rPr>
                <w:highlight w:val="yellow"/>
              </w:rPr>
            </w:pPr>
            <w:r w:rsidRPr="00B66D0D">
              <w:rPr>
                <w:bCs/>
                <w:szCs w:val="24"/>
                <w:highlight w:val="yellow"/>
              </w:rPr>
              <w:t>–</w:t>
            </w:r>
          </w:p>
        </w:tc>
      </w:tr>
      <w:tr w:rsidR="00FC7C3B" w:rsidRPr="00B66D0D" w:rsidTr="00022F09">
        <w:trPr>
          <w:jc w:val="center"/>
        </w:trPr>
        <w:tc>
          <w:tcPr>
            <w:tcW w:w="1462" w:type="pct"/>
            <w:vMerge/>
          </w:tcPr>
          <w:p w:rsidR="00FC7C3B" w:rsidRPr="00B66D0D" w:rsidRDefault="00FC7C3B" w:rsidP="00495DF9">
            <w:pPr>
              <w:jc w:val="left"/>
              <w:rPr>
                <w:szCs w:val="24"/>
                <w:highlight w:val="yellow"/>
              </w:rPr>
            </w:pPr>
          </w:p>
        </w:tc>
        <w:tc>
          <w:tcPr>
            <w:tcW w:w="1498" w:type="pct"/>
          </w:tcPr>
          <w:p w:rsidR="00FC7C3B" w:rsidRPr="00B66D0D" w:rsidRDefault="00FC7C3B" w:rsidP="00495DF9">
            <w:pPr>
              <w:jc w:val="left"/>
              <w:rPr>
                <w:szCs w:val="24"/>
                <w:highlight w:val="yellow"/>
              </w:rPr>
            </w:pPr>
            <w:r w:rsidRPr="00B66D0D">
              <w:rPr>
                <w:szCs w:val="24"/>
                <w:highlight w:val="yellow"/>
              </w:rPr>
              <w:t>улица Октябрьская</w:t>
            </w:r>
          </w:p>
        </w:tc>
        <w:tc>
          <w:tcPr>
            <w:tcW w:w="2040" w:type="pct"/>
          </w:tcPr>
          <w:p w:rsidR="00FC7C3B" w:rsidRPr="00B66D0D" w:rsidRDefault="00FC7C3B" w:rsidP="00495DF9">
            <w:pPr>
              <w:rPr>
                <w:highlight w:val="yellow"/>
              </w:rPr>
            </w:pPr>
            <w:r w:rsidRPr="00B66D0D">
              <w:rPr>
                <w:bCs/>
                <w:szCs w:val="24"/>
                <w:highlight w:val="yellow"/>
              </w:rPr>
              <w:t>–</w:t>
            </w:r>
          </w:p>
        </w:tc>
      </w:tr>
      <w:tr w:rsidR="00022F09" w:rsidRPr="00B66D0D" w:rsidTr="00022F09">
        <w:trPr>
          <w:jc w:val="center"/>
        </w:trPr>
        <w:tc>
          <w:tcPr>
            <w:tcW w:w="1462" w:type="pct"/>
          </w:tcPr>
          <w:p w:rsidR="00022F09" w:rsidRPr="00B66D0D" w:rsidRDefault="00022F09" w:rsidP="00495DF9">
            <w:pPr>
              <w:jc w:val="left"/>
              <w:rPr>
                <w:szCs w:val="24"/>
                <w:highlight w:val="yellow"/>
              </w:rPr>
            </w:pPr>
            <w:r w:rsidRPr="00B66D0D">
              <w:rPr>
                <w:szCs w:val="24"/>
                <w:highlight w:val="yellow"/>
              </w:rPr>
              <w:t>д. Кобрино</w:t>
            </w:r>
          </w:p>
        </w:tc>
        <w:tc>
          <w:tcPr>
            <w:tcW w:w="1498" w:type="pct"/>
          </w:tcPr>
          <w:p w:rsidR="00022F09" w:rsidRPr="00B66D0D" w:rsidRDefault="00022F09" w:rsidP="00495DF9">
            <w:pPr>
              <w:jc w:val="left"/>
              <w:rPr>
                <w:szCs w:val="24"/>
                <w:highlight w:val="yellow"/>
              </w:rPr>
            </w:pPr>
            <w:r w:rsidRPr="00B66D0D">
              <w:rPr>
                <w:szCs w:val="24"/>
                <w:highlight w:val="yellow"/>
              </w:rPr>
              <w:t>используется река Кобринка</w:t>
            </w:r>
          </w:p>
        </w:tc>
        <w:tc>
          <w:tcPr>
            <w:tcW w:w="2040" w:type="pct"/>
          </w:tcPr>
          <w:p w:rsidR="00022F09" w:rsidRPr="00B66D0D" w:rsidRDefault="00022F09" w:rsidP="00495DF9">
            <w:pPr>
              <w:jc w:val="left"/>
              <w:rPr>
                <w:szCs w:val="24"/>
                <w:highlight w:val="yellow"/>
              </w:rPr>
            </w:pPr>
            <w:r w:rsidRPr="00B66D0D">
              <w:rPr>
                <w:szCs w:val="24"/>
                <w:highlight w:val="yellow"/>
              </w:rPr>
              <w:t>подъезд хороший, нет указателя</w:t>
            </w:r>
          </w:p>
        </w:tc>
      </w:tr>
      <w:tr w:rsidR="00022F09" w:rsidRPr="00B66D0D" w:rsidTr="00022F09">
        <w:trPr>
          <w:trHeight w:val="138"/>
          <w:jc w:val="center"/>
        </w:trPr>
        <w:tc>
          <w:tcPr>
            <w:tcW w:w="1462" w:type="pct"/>
            <w:vMerge w:val="restart"/>
          </w:tcPr>
          <w:p w:rsidR="00022F09" w:rsidRPr="00B66D0D" w:rsidRDefault="00022F09" w:rsidP="00495DF9">
            <w:pPr>
              <w:jc w:val="left"/>
              <w:rPr>
                <w:szCs w:val="24"/>
                <w:highlight w:val="yellow"/>
              </w:rPr>
            </w:pPr>
            <w:r w:rsidRPr="00B66D0D">
              <w:rPr>
                <w:szCs w:val="24"/>
                <w:highlight w:val="yellow"/>
              </w:rPr>
              <w:t>п. Кобринское</w:t>
            </w:r>
          </w:p>
        </w:tc>
        <w:tc>
          <w:tcPr>
            <w:tcW w:w="1498" w:type="pct"/>
          </w:tcPr>
          <w:p w:rsidR="00022F09" w:rsidRPr="00B66D0D" w:rsidRDefault="00022F09" w:rsidP="00495DF9">
            <w:pPr>
              <w:jc w:val="left"/>
              <w:rPr>
                <w:szCs w:val="24"/>
                <w:highlight w:val="yellow"/>
              </w:rPr>
            </w:pPr>
            <w:r w:rsidRPr="00B66D0D">
              <w:rPr>
                <w:szCs w:val="24"/>
                <w:highlight w:val="yellow"/>
              </w:rPr>
              <w:t>улица Торфяная</w:t>
            </w:r>
          </w:p>
        </w:tc>
        <w:tc>
          <w:tcPr>
            <w:tcW w:w="2040" w:type="pct"/>
          </w:tcPr>
          <w:p w:rsidR="00022F09" w:rsidRPr="00B66D0D" w:rsidRDefault="00022F09" w:rsidP="00495DF9">
            <w:pPr>
              <w:jc w:val="left"/>
              <w:rPr>
                <w:szCs w:val="24"/>
                <w:highlight w:val="yellow"/>
              </w:rPr>
            </w:pPr>
            <w:r w:rsidRPr="00B66D0D">
              <w:rPr>
                <w:szCs w:val="24"/>
                <w:highlight w:val="yellow"/>
              </w:rPr>
              <w:t>требует очистки и углубления</w:t>
            </w:r>
          </w:p>
        </w:tc>
      </w:tr>
      <w:tr w:rsidR="00A66EDE" w:rsidRPr="00B66D0D" w:rsidTr="00022F09">
        <w:trPr>
          <w:trHeight w:val="284"/>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Некрасова</w:t>
            </w:r>
          </w:p>
        </w:tc>
        <w:tc>
          <w:tcPr>
            <w:tcW w:w="2040" w:type="pct"/>
          </w:tcPr>
          <w:p w:rsidR="009772C3" w:rsidRPr="00B66D0D" w:rsidRDefault="001944FF" w:rsidP="00495DF9">
            <w:pPr>
              <w:jc w:val="left"/>
              <w:rPr>
                <w:szCs w:val="24"/>
                <w:highlight w:val="yellow"/>
              </w:rPr>
            </w:pPr>
            <w:r w:rsidRPr="00B66D0D">
              <w:rPr>
                <w:szCs w:val="24"/>
                <w:highlight w:val="yellow"/>
              </w:rPr>
              <w:t>т</w:t>
            </w:r>
            <w:r w:rsidR="009772C3" w:rsidRPr="00B66D0D">
              <w:rPr>
                <w:szCs w:val="24"/>
                <w:highlight w:val="yellow"/>
              </w:rPr>
              <w:t>ребует очистки, в летний период высыхает</w:t>
            </w:r>
          </w:p>
        </w:tc>
      </w:tr>
      <w:tr w:rsidR="00A66EDE" w:rsidRPr="00B66D0D" w:rsidTr="00022F09">
        <w:trPr>
          <w:jc w:val="center"/>
        </w:trPr>
        <w:tc>
          <w:tcPr>
            <w:tcW w:w="1462" w:type="pct"/>
            <w:vMerge/>
          </w:tcPr>
          <w:p w:rsidR="009772C3" w:rsidRPr="00B66D0D" w:rsidRDefault="009772C3" w:rsidP="00495DF9">
            <w:pPr>
              <w:jc w:val="left"/>
              <w:rPr>
                <w:szCs w:val="24"/>
                <w:highlight w:val="yellow"/>
              </w:rPr>
            </w:pP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Лесная</w:t>
            </w:r>
          </w:p>
        </w:tc>
        <w:tc>
          <w:tcPr>
            <w:tcW w:w="2040" w:type="pct"/>
          </w:tcPr>
          <w:p w:rsidR="009772C3" w:rsidRPr="00B66D0D" w:rsidRDefault="001944FF" w:rsidP="00495DF9">
            <w:pPr>
              <w:jc w:val="left"/>
              <w:rPr>
                <w:szCs w:val="24"/>
                <w:highlight w:val="yellow"/>
              </w:rPr>
            </w:pPr>
            <w:r w:rsidRPr="00B66D0D">
              <w:rPr>
                <w:szCs w:val="24"/>
                <w:highlight w:val="yellow"/>
              </w:rPr>
              <w:t>з</w:t>
            </w:r>
            <w:r w:rsidR="009772C3" w:rsidRPr="00B66D0D">
              <w:rPr>
                <w:szCs w:val="24"/>
                <w:highlight w:val="yellow"/>
              </w:rPr>
              <w:t>акрытый</w:t>
            </w:r>
          </w:p>
        </w:tc>
      </w:tr>
      <w:tr w:rsidR="00022F09" w:rsidRPr="00B66D0D" w:rsidTr="00022F09">
        <w:trPr>
          <w:jc w:val="center"/>
        </w:trPr>
        <w:tc>
          <w:tcPr>
            <w:tcW w:w="1462" w:type="pct"/>
          </w:tcPr>
          <w:p w:rsidR="00022F09" w:rsidRPr="00B66D0D" w:rsidRDefault="00022F09" w:rsidP="00495DF9">
            <w:pPr>
              <w:jc w:val="left"/>
              <w:rPr>
                <w:szCs w:val="24"/>
                <w:highlight w:val="yellow"/>
              </w:rPr>
            </w:pPr>
            <w:r w:rsidRPr="00B66D0D">
              <w:rPr>
                <w:szCs w:val="24"/>
                <w:highlight w:val="yellow"/>
              </w:rPr>
              <w:t xml:space="preserve">д. Мельница, </w:t>
            </w:r>
          </w:p>
          <w:p w:rsidR="00022F09" w:rsidRPr="00B66D0D" w:rsidRDefault="00022F09" w:rsidP="00495DF9">
            <w:pPr>
              <w:jc w:val="left"/>
              <w:rPr>
                <w:szCs w:val="24"/>
                <w:highlight w:val="yellow"/>
              </w:rPr>
            </w:pPr>
          </w:p>
        </w:tc>
        <w:tc>
          <w:tcPr>
            <w:tcW w:w="1498" w:type="pct"/>
          </w:tcPr>
          <w:p w:rsidR="00022F09" w:rsidRPr="00B66D0D" w:rsidRDefault="00022F09" w:rsidP="00495DF9">
            <w:pPr>
              <w:jc w:val="left"/>
              <w:rPr>
                <w:szCs w:val="24"/>
                <w:highlight w:val="yellow"/>
              </w:rPr>
            </w:pPr>
            <w:r w:rsidRPr="00B66D0D">
              <w:rPr>
                <w:szCs w:val="24"/>
                <w:highlight w:val="yellow"/>
              </w:rPr>
              <w:t>используется река Суйда</w:t>
            </w:r>
          </w:p>
        </w:tc>
        <w:tc>
          <w:tcPr>
            <w:tcW w:w="2040" w:type="pct"/>
          </w:tcPr>
          <w:p w:rsidR="00022F09" w:rsidRPr="00B66D0D" w:rsidRDefault="00022F09" w:rsidP="00495DF9">
            <w:pPr>
              <w:jc w:val="left"/>
              <w:rPr>
                <w:szCs w:val="24"/>
                <w:highlight w:val="yellow"/>
              </w:rPr>
            </w:pPr>
            <w:r w:rsidRPr="00B66D0D">
              <w:rPr>
                <w:szCs w:val="24"/>
                <w:highlight w:val="yellow"/>
              </w:rPr>
              <w:t>подъезды есть, необходимо установить указатели</w:t>
            </w:r>
          </w:p>
        </w:tc>
      </w:tr>
      <w:tr w:rsidR="00022F09" w:rsidRPr="00B66D0D" w:rsidTr="00022F09">
        <w:trPr>
          <w:jc w:val="center"/>
        </w:trPr>
        <w:tc>
          <w:tcPr>
            <w:tcW w:w="1462" w:type="pct"/>
          </w:tcPr>
          <w:p w:rsidR="00022F09" w:rsidRPr="00B66D0D" w:rsidRDefault="00022F09" w:rsidP="00495DF9">
            <w:pPr>
              <w:jc w:val="left"/>
              <w:rPr>
                <w:szCs w:val="24"/>
                <w:highlight w:val="yellow"/>
              </w:rPr>
            </w:pPr>
            <w:r w:rsidRPr="00B66D0D">
              <w:rPr>
                <w:szCs w:val="24"/>
                <w:highlight w:val="yellow"/>
              </w:rPr>
              <w:t>д. Меньково</w:t>
            </w:r>
          </w:p>
        </w:tc>
        <w:tc>
          <w:tcPr>
            <w:tcW w:w="1498" w:type="pct"/>
          </w:tcPr>
          <w:p w:rsidR="00022F09" w:rsidRPr="00B66D0D" w:rsidRDefault="00022F09" w:rsidP="00495DF9">
            <w:pPr>
              <w:jc w:val="left"/>
              <w:rPr>
                <w:szCs w:val="24"/>
                <w:highlight w:val="yellow"/>
              </w:rPr>
            </w:pPr>
            <w:r w:rsidRPr="00B66D0D">
              <w:rPr>
                <w:szCs w:val="24"/>
                <w:highlight w:val="yellow"/>
              </w:rPr>
              <w:t>при въезде в населенный пункт</w:t>
            </w:r>
          </w:p>
        </w:tc>
        <w:tc>
          <w:tcPr>
            <w:tcW w:w="2040" w:type="pct"/>
          </w:tcPr>
          <w:p w:rsidR="00022F09" w:rsidRPr="00B66D0D" w:rsidRDefault="00022F09" w:rsidP="00495DF9">
            <w:pPr>
              <w:jc w:val="left"/>
              <w:rPr>
                <w:szCs w:val="24"/>
                <w:highlight w:val="yellow"/>
              </w:rPr>
            </w:pPr>
            <w:r w:rsidRPr="00B66D0D">
              <w:rPr>
                <w:szCs w:val="24"/>
                <w:highlight w:val="yellow"/>
              </w:rPr>
              <w:t>нет указателя</w:t>
            </w:r>
          </w:p>
        </w:tc>
      </w:tr>
      <w:tr w:rsidR="00A66EDE" w:rsidRPr="00B66D0D" w:rsidTr="00022F09">
        <w:trPr>
          <w:jc w:val="center"/>
        </w:trPr>
        <w:tc>
          <w:tcPr>
            <w:tcW w:w="1462" w:type="pct"/>
          </w:tcPr>
          <w:p w:rsidR="00FC7C3B" w:rsidRPr="00B66D0D" w:rsidRDefault="00FC7C3B" w:rsidP="00495DF9">
            <w:pPr>
              <w:jc w:val="left"/>
              <w:rPr>
                <w:szCs w:val="24"/>
                <w:highlight w:val="yellow"/>
              </w:rPr>
            </w:pPr>
            <w:r w:rsidRPr="00B66D0D">
              <w:rPr>
                <w:szCs w:val="24"/>
                <w:highlight w:val="yellow"/>
              </w:rPr>
              <w:t xml:space="preserve">д. </w:t>
            </w:r>
            <w:r w:rsidR="009772C3" w:rsidRPr="00B66D0D">
              <w:rPr>
                <w:szCs w:val="24"/>
                <w:highlight w:val="yellow"/>
              </w:rPr>
              <w:t xml:space="preserve">Новокузнецово, </w:t>
            </w:r>
          </w:p>
          <w:p w:rsidR="009772C3" w:rsidRPr="00B66D0D" w:rsidRDefault="009772C3" w:rsidP="00495DF9">
            <w:pPr>
              <w:jc w:val="left"/>
              <w:rPr>
                <w:szCs w:val="24"/>
                <w:highlight w:val="yellow"/>
              </w:rPr>
            </w:pPr>
          </w:p>
        </w:tc>
        <w:tc>
          <w:tcPr>
            <w:tcW w:w="1498" w:type="pct"/>
          </w:tcPr>
          <w:p w:rsidR="009772C3" w:rsidRPr="00B66D0D" w:rsidRDefault="008E40AF" w:rsidP="00495DF9">
            <w:pPr>
              <w:jc w:val="left"/>
              <w:rPr>
                <w:szCs w:val="24"/>
                <w:highlight w:val="yellow"/>
              </w:rPr>
            </w:pPr>
            <w:r w:rsidRPr="00B66D0D">
              <w:rPr>
                <w:szCs w:val="24"/>
                <w:highlight w:val="yellow"/>
              </w:rPr>
              <w:t xml:space="preserve">используется </w:t>
            </w:r>
            <w:r w:rsidR="009772C3" w:rsidRPr="00B66D0D">
              <w:rPr>
                <w:szCs w:val="24"/>
                <w:highlight w:val="yellow"/>
              </w:rPr>
              <w:t>рек</w:t>
            </w:r>
            <w:r w:rsidRPr="00B66D0D">
              <w:rPr>
                <w:szCs w:val="24"/>
                <w:highlight w:val="yellow"/>
              </w:rPr>
              <w:t>а</w:t>
            </w:r>
            <w:r w:rsidR="009772C3" w:rsidRPr="00B66D0D">
              <w:rPr>
                <w:szCs w:val="24"/>
                <w:highlight w:val="yellow"/>
              </w:rPr>
              <w:t xml:space="preserve"> Суйда</w:t>
            </w:r>
          </w:p>
        </w:tc>
        <w:tc>
          <w:tcPr>
            <w:tcW w:w="2040" w:type="pct"/>
          </w:tcPr>
          <w:p w:rsidR="009772C3" w:rsidRPr="00B66D0D" w:rsidRDefault="001944FF" w:rsidP="00495DF9">
            <w:pPr>
              <w:jc w:val="left"/>
              <w:rPr>
                <w:szCs w:val="24"/>
                <w:highlight w:val="yellow"/>
              </w:rPr>
            </w:pPr>
            <w:r w:rsidRPr="00B66D0D">
              <w:rPr>
                <w:szCs w:val="24"/>
                <w:highlight w:val="yellow"/>
              </w:rPr>
              <w:t>п</w:t>
            </w:r>
            <w:r w:rsidR="009772C3" w:rsidRPr="00B66D0D">
              <w:rPr>
                <w:szCs w:val="24"/>
                <w:highlight w:val="yellow"/>
              </w:rPr>
              <w:t>одъезды есть, необходимо установить указатели</w:t>
            </w:r>
          </w:p>
        </w:tc>
      </w:tr>
      <w:tr w:rsidR="00022F09" w:rsidRPr="00B66D0D" w:rsidTr="00022F09">
        <w:trPr>
          <w:jc w:val="center"/>
        </w:trPr>
        <w:tc>
          <w:tcPr>
            <w:tcW w:w="1462" w:type="pct"/>
          </w:tcPr>
          <w:p w:rsidR="00022F09" w:rsidRPr="00B66D0D" w:rsidRDefault="00022F09" w:rsidP="00495DF9">
            <w:pPr>
              <w:jc w:val="left"/>
              <w:rPr>
                <w:szCs w:val="24"/>
                <w:highlight w:val="yellow"/>
              </w:rPr>
            </w:pPr>
            <w:r w:rsidRPr="00B66D0D">
              <w:rPr>
                <w:szCs w:val="24"/>
                <w:highlight w:val="yellow"/>
              </w:rPr>
              <w:t>д. Погост</w:t>
            </w:r>
          </w:p>
        </w:tc>
        <w:tc>
          <w:tcPr>
            <w:tcW w:w="1498" w:type="pct"/>
          </w:tcPr>
          <w:p w:rsidR="00022F09" w:rsidRPr="00B66D0D" w:rsidRDefault="00022F09" w:rsidP="00495DF9">
            <w:pPr>
              <w:jc w:val="left"/>
              <w:rPr>
                <w:szCs w:val="24"/>
                <w:highlight w:val="yellow"/>
              </w:rPr>
            </w:pPr>
            <w:r w:rsidRPr="00B66D0D">
              <w:rPr>
                <w:szCs w:val="24"/>
                <w:highlight w:val="yellow"/>
              </w:rPr>
              <w:t>используется река Суйда</w:t>
            </w:r>
          </w:p>
        </w:tc>
        <w:tc>
          <w:tcPr>
            <w:tcW w:w="2040" w:type="pct"/>
          </w:tcPr>
          <w:p w:rsidR="00022F09" w:rsidRPr="00B66D0D" w:rsidRDefault="00022F09" w:rsidP="00495DF9">
            <w:pPr>
              <w:jc w:val="left"/>
              <w:rPr>
                <w:szCs w:val="24"/>
                <w:highlight w:val="yellow"/>
              </w:rPr>
            </w:pPr>
            <w:r w:rsidRPr="00B66D0D">
              <w:rPr>
                <w:szCs w:val="24"/>
                <w:highlight w:val="yellow"/>
              </w:rPr>
              <w:t>подъезды есть, необходимо установить указатели</w:t>
            </w:r>
          </w:p>
        </w:tc>
      </w:tr>
      <w:tr w:rsidR="00A66EDE" w:rsidRPr="00B66D0D" w:rsidTr="00022F09">
        <w:trPr>
          <w:jc w:val="center"/>
        </w:trPr>
        <w:tc>
          <w:tcPr>
            <w:tcW w:w="1462" w:type="pct"/>
          </w:tcPr>
          <w:p w:rsidR="009772C3" w:rsidRPr="00B66D0D" w:rsidRDefault="00FC7C3B" w:rsidP="00495DF9">
            <w:pPr>
              <w:jc w:val="left"/>
              <w:rPr>
                <w:szCs w:val="24"/>
                <w:highlight w:val="yellow"/>
              </w:rPr>
            </w:pPr>
            <w:r w:rsidRPr="00B66D0D">
              <w:rPr>
                <w:szCs w:val="24"/>
                <w:highlight w:val="yellow"/>
              </w:rPr>
              <w:t>д</w:t>
            </w:r>
            <w:r w:rsidR="000B1F33" w:rsidRPr="00B66D0D">
              <w:rPr>
                <w:szCs w:val="24"/>
                <w:highlight w:val="yellow"/>
              </w:rPr>
              <w:t>.</w:t>
            </w:r>
            <w:r w:rsidR="009772C3" w:rsidRPr="00B66D0D">
              <w:rPr>
                <w:szCs w:val="24"/>
                <w:highlight w:val="yellow"/>
              </w:rPr>
              <w:t xml:space="preserve"> Пижма</w:t>
            </w:r>
          </w:p>
        </w:tc>
        <w:tc>
          <w:tcPr>
            <w:tcW w:w="1498" w:type="pct"/>
          </w:tcPr>
          <w:p w:rsidR="009772C3" w:rsidRPr="00B66D0D" w:rsidRDefault="009772C3" w:rsidP="00495DF9">
            <w:pPr>
              <w:jc w:val="left"/>
              <w:rPr>
                <w:szCs w:val="24"/>
                <w:highlight w:val="yellow"/>
              </w:rPr>
            </w:pPr>
            <w:r w:rsidRPr="00B66D0D">
              <w:rPr>
                <w:szCs w:val="24"/>
                <w:highlight w:val="yellow"/>
              </w:rPr>
              <w:t>у моста</w:t>
            </w:r>
          </w:p>
        </w:tc>
        <w:tc>
          <w:tcPr>
            <w:tcW w:w="2040" w:type="pct"/>
          </w:tcPr>
          <w:p w:rsidR="009772C3" w:rsidRPr="00B66D0D" w:rsidRDefault="00FC7C3B" w:rsidP="00495DF9">
            <w:pPr>
              <w:jc w:val="left"/>
              <w:rPr>
                <w:szCs w:val="24"/>
                <w:highlight w:val="yellow"/>
              </w:rPr>
            </w:pPr>
            <w:r w:rsidRPr="00B66D0D">
              <w:rPr>
                <w:bCs/>
                <w:szCs w:val="24"/>
                <w:highlight w:val="yellow"/>
              </w:rPr>
              <w:t>–</w:t>
            </w:r>
          </w:p>
        </w:tc>
      </w:tr>
      <w:tr w:rsidR="00A66EDE" w:rsidRPr="00B66D0D" w:rsidTr="00022F09">
        <w:trPr>
          <w:jc w:val="center"/>
        </w:trPr>
        <w:tc>
          <w:tcPr>
            <w:tcW w:w="1462" w:type="pct"/>
          </w:tcPr>
          <w:p w:rsidR="009772C3" w:rsidRPr="00B66D0D" w:rsidRDefault="00FC7C3B" w:rsidP="00495DF9">
            <w:pPr>
              <w:jc w:val="left"/>
              <w:rPr>
                <w:szCs w:val="24"/>
                <w:highlight w:val="yellow"/>
              </w:rPr>
            </w:pPr>
            <w:r w:rsidRPr="00B66D0D">
              <w:rPr>
                <w:szCs w:val="24"/>
                <w:highlight w:val="yellow"/>
              </w:rPr>
              <w:t>п</w:t>
            </w:r>
            <w:r w:rsidR="000B1F33" w:rsidRPr="00B66D0D">
              <w:rPr>
                <w:szCs w:val="24"/>
                <w:highlight w:val="yellow"/>
              </w:rPr>
              <w:t>.</w:t>
            </w:r>
            <w:r w:rsidR="009772C3" w:rsidRPr="00B66D0D">
              <w:rPr>
                <w:szCs w:val="24"/>
                <w:highlight w:val="yellow"/>
              </w:rPr>
              <w:t xml:space="preserve"> Прибытково</w:t>
            </w:r>
          </w:p>
        </w:tc>
        <w:tc>
          <w:tcPr>
            <w:tcW w:w="1498" w:type="pct"/>
          </w:tcPr>
          <w:p w:rsidR="009772C3" w:rsidRPr="00B66D0D" w:rsidRDefault="00FC7C3B" w:rsidP="00495DF9">
            <w:pPr>
              <w:jc w:val="left"/>
              <w:rPr>
                <w:szCs w:val="24"/>
                <w:highlight w:val="yellow"/>
              </w:rPr>
            </w:pPr>
            <w:r w:rsidRPr="00B66D0D">
              <w:rPr>
                <w:szCs w:val="24"/>
                <w:highlight w:val="yellow"/>
              </w:rPr>
              <w:t xml:space="preserve">улица </w:t>
            </w:r>
            <w:r w:rsidR="009772C3" w:rsidRPr="00B66D0D">
              <w:rPr>
                <w:szCs w:val="24"/>
                <w:highlight w:val="yellow"/>
              </w:rPr>
              <w:t>Пионеров</w:t>
            </w:r>
          </w:p>
        </w:tc>
        <w:tc>
          <w:tcPr>
            <w:tcW w:w="2040" w:type="pct"/>
          </w:tcPr>
          <w:p w:rsidR="009772C3" w:rsidRPr="00B66D0D" w:rsidRDefault="009772C3" w:rsidP="00495DF9">
            <w:pPr>
              <w:jc w:val="left"/>
              <w:rPr>
                <w:szCs w:val="24"/>
                <w:highlight w:val="yellow"/>
              </w:rPr>
            </w:pPr>
            <w:r w:rsidRPr="00B66D0D">
              <w:rPr>
                <w:szCs w:val="24"/>
                <w:highlight w:val="yellow"/>
              </w:rPr>
              <w:t>нет указателя</w:t>
            </w:r>
          </w:p>
        </w:tc>
      </w:tr>
      <w:tr w:rsidR="00A66EDE" w:rsidRPr="00B66D0D" w:rsidTr="00022F09">
        <w:trPr>
          <w:jc w:val="center"/>
        </w:trPr>
        <w:tc>
          <w:tcPr>
            <w:tcW w:w="1462" w:type="pct"/>
          </w:tcPr>
          <w:p w:rsidR="009772C3" w:rsidRPr="00B66D0D" w:rsidRDefault="00FC7C3B" w:rsidP="00495DF9">
            <w:pPr>
              <w:jc w:val="left"/>
              <w:rPr>
                <w:szCs w:val="24"/>
                <w:highlight w:val="yellow"/>
              </w:rPr>
            </w:pPr>
            <w:r w:rsidRPr="00B66D0D">
              <w:rPr>
                <w:szCs w:val="24"/>
                <w:highlight w:val="yellow"/>
              </w:rPr>
              <w:t>д</w:t>
            </w:r>
            <w:r w:rsidR="000B1F33" w:rsidRPr="00B66D0D">
              <w:rPr>
                <w:szCs w:val="24"/>
                <w:highlight w:val="yellow"/>
              </w:rPr>
              <w:t>.</w:t>
            </w:r>
            <w:r w:rsidR="009772C3" w:rsidRPr="00B66D0D">
              <w:rPr>
                <w:szCs w:val="24"/>
                <w:highlight w:val="yellow"/>
              </w:rPr>
              <w:t xml:space="preserve"> Руново</w:t>
            </w:r>
          </w:p>
        </w:tc>
        <w:tc>
          <w:tcPr>
            <w:tcW w:w="1498" w:type="pct"/>
          </w:tcPr>
          <w:p w:rsidR="009772C3" w:rsidRPr="00B66D0D" w:rsidRDefault="00022F09" w:rsidP="00495DF9">
            <w:pPr>
              <w:jc w:val="left"/>
              <w:rPr>
                <w:szCs w:val="24"/>
                <w:highlight w:val="yellow"/>
              </w:rPr>
            </w:pPr>
            <w:r w:rsidRPr="00B66D0D">
              <w:rPr>
                <w:szCs w:val="24"/>
                <w:highlight w:val="yellow"/>
              </w:rPr>
              <w:t xml:space="preserve">в центре населенного </w:t>
            </w:r>
            <w:r w:rsidRPr="00B66D0D">
              <w:rPr>
                <w:szCs w:val="24"/>
                <w:highlight w:val="yellow"/>
              </w:rPr>
              <w:lastRenderedPageBreak/>
              <w:t>пункта</w:t>
            </w:r>
          </w:p>
        </w:tc>
        <w:tc>
          <w:tcPr>
            <w:tcW w:w="2040" w:type="pct"/>
          </w:tcPr>
          <w:p w:rsidR="009772C3" w:rsidRPr="00B66D0D" w:rsidRDefault="001944FF" w:rsidP="00495DF9">
            <w:pPr>
              <w:jc w:val="left"/>
              <w:rPr>
                <w:szCs w:val="24"/>
                <w:highlight w:val="yellow"/>
              </w:rPr>
            </w:pPr>
            <w:r w:rsidRPr="00B66D0D">
              <w:rPr>
                <w:szCs w:val="24"/>
                <w:highlight w:val="yellow"/>
              </w:rPr>
              <w:lastRenderedPageBreak/>
              <w:t>т</w:t>
            </w:r>
            <w:r w:rsidR="009772C3" w:rsidRPr="00B66D0D">
              <w:rPr>
                <w:szCs w:val="24"/>
                <w:highlight w:val="yellow"/>
              </w:rPr>
              <w:t>ребуется расширение</w:t>
            </w:r>
          </w:p>
        </w:tc>
      </w:tr>
      <w:tr w:rsidR="00022F09" w:rsidRPr="00B66D0D" w:rsidTr="00022F09">
        <w:trPr>
          <w:jc w:val="center"/>
        </w:trPr>
        <w:tc>
          <w:tcPr>
            <w:tcW w:w="1462" w:type="pct"/>
          </w:tcPr>
          <w:p w:rsidR="00022F09" w:rsidRPr="00B66D0D" w:rsidRDefault="00022F09" w:rsidP="00495DF9">
            <w:pPr>
              <w:jc w:val="left"/>
              <w:rPr>
                <w:szCs w:val="24"/>
                <w:highlight w:val="yellow"/>
              </w:rPr>
            </w:pPr>
            <w:r w:rsidRPr="00B66D0D">
              <w:rPr>
                <w:szCs w:val="24"/>
                <w:highlight w:val="yellow"/>
              </w:rPr>
              <w:lastRenderedPageBreak/>
              <w:t>д. Старое Колено</w:t>
            </w:r>
          </w:p>
        </w:tc>
        <w:tc>
          <w:tcPr>
            <w:tcW w:w="1498" w:type="pct"/>
          </w:tcPr>
          <w:p w:rsidR="00022F09" w:rsidRPr="00B66D0D" w:rsidRDefault="00022F09" w:rsidP="00495DF9">
            <w:pPr>
              <w:jc w:val="left"/>
              <w:rPr>
                <w:szCs w:val="24"/>
                <w:highlight w:val="yellow"/>
              </w:rPr>
            </w:pPr>
            <w:r w:rsidRPr="00B66D0D">
              <w:rPr>
                <w:szCs w:val="24"/>
                <w:highlight w:val="yellow"/>
              </w:rPr>
              <w:t>между домами 58 и 64</w:t>
            </w:r>
          </w:p>
        </w:tc>
        <w:tc>
          <w:tcPr>
            <w:tcW w:w="2040" w:type="pct"/>
          </w:tcPr>
          <w:p w:rsidR="00022F09" w:rsidRPr="00B66D0D" w:rsidRDefault="00022F09" w:rsidP="00495DF9">
            <w:pPr>
              <w:jc w:val="left"/>
              <w:rPr>
                <w:szCs w:val="24"/>
                <w:highlight w:val="yellow"/>
              </w:rPr>
            </w:pPr>
            <w:r w:rsidRPr="00B66D0D">
              <w:rPr>
                <w:szCs w:val="24"/>
                <w:highlight w:val="yellow"/>
              </w:rPr>
              <w:t>нет воды</w:t>
            </w:r>
          </w:p>
        </w:tc>
      </w:tr>
      <w:tr w:rsidR="00022F09" w:rsidRPr="00B66D0D" w:rsidTr="00022F09">
        <w:trPr>
          <w:jc w:val="center"/>
        </w:trPr>
        <w:tc>
          <w:tcPr>
            <w:tcW w:w="1462" w:type="pct"/>
          </w:tcPr>
          <w:p w:rsidR="00022F09" w:rsidRPr="00B66D0D" w:rsidRDefault="00022F09" w:rsidP="00495DF9">
            <w:pPr>
              <w:jc w:val="left"/>
              <w:rPr>
                <w:szCs w:val="24"/>
                <w:highlight w:val="yellow"/>
              </w:rPr>
            </w:pPr>
            <w:r w:rsidRPr="00B66D0D">
              <w:rPr>
                <w:szCs w:val="24"/>
                <w:highlight w:val="yellow"/>
              </w:rPr>
              <w:t>п.</w:t>
            </w:r>
            <w:r w:rsidR="00386A8E" w:rsidRPr="00B66D0D">
              <w:rPr>
                <w:szCs w:val="24"/>
                <w:highlight w:val="yellow"/>
              </w:rPr>
              <w:t xml:space="preserve"> </w:t>
            </w:r>
            <w:r w:rsidRPr="00B66D0D">
              <w:rPr>
                <w:szCs w:val="24"/>
                <w:highlight w:val="yellow"/>
              </w:rPr>
              <w:t>ж/д ст. Суйда</w:t>
            </w:r>
          </w:p>
        </w:tc>
        <w:tc>
          <w:tcPr>
            <w:tcW w:w="1498" w:type="pct"/>
          </w:tcPr>
          <w:p w:rsidR="00022F09" w:rsidRPr="00B66D0D" w:rsidRDefault="00022F09" w:rsidP="00495DF9">
            <w:pPr>
              <w:jc w:val="left"/>
              <w:rPr>
                <w:szCs w:val="24"/>
                <w:highlight w:val="yellow"/>
              </w:rPr>
            </w:pPr>
            <w:r w:rsidRPr="00B66D0D">
              <w:rPr>
                <w:szCs w:val="24"/>
                <w:highlight w:val="yellow"/>
              </w:rPr>
              <w:t>пруд в парке</w:t>
            </w:r>
          </w:p>
        </w:tc>
        <w:tc>
          <w:tcPr>
            <w:tcW w:w="2040" w:type="pct"/>
          </w:tcPr>
          <w:p w:rsidR="00022F09" w:rsidRPr="00B66D0D" w:rsidRDefault="00022F09" w:rsidP="00495DF9">
            <w:pPr>
              <w:jc w:val="left"/>
              <w:rPr>
                <w:szCs w:val="24"/>
                <w:highlight w:val="yellow"/>
              </w:rPr>
            </w:pPr>
            <w:r w:rsidRPr="00B66D0D">
              <w:rPr>
                <w:bCs/>
                <w:szCs w:val="24"/>
                <w:highlight w:val="yellow"/>
              </w:rPr>
              <w:t>–</w:t>
            </w:r>
          </w:p>
        </w:tc>
      </w:tr>
      <w:tr w:rsidR="00022F09" w:rsidRPr="00490960" w:rsidTr="00022F09">
        <w:trPr>
          <w:jc w:val="center"/>
        </w:trPr>
        <w:tc>
          <w:tcPr>
            <w:tcW w:w="1462" w:type="pct"/>
          </w:tcPr>
          <w:p w:rsidR="00022F09" w:rsidRPr="00B66D0D" w:rsidRDefault="00022F09" w:rsidP="00495DF9">
            <w:pPr>
              <w:jc w:val="left"/>
              <w:rPr>
                <w:szCs w:val="24"/>
                <w:highlight w:val="yellow"/>
              </w:rPr>
            </w:pPr>
            <w:r w:rsidRPr="00B66D0D">
              <w:rPr>
                <w:szCs w:val="24"/>
                <w:highlight w:val="yellow"/>
              </w:rPr>
              <w:t>п. Суйда</w:t>
            </w:r>
          </w:p>
        </w:tc>
        <w:tc>
          <w:tcPr>
            <w:tcW w:w="1498" w:type="pct"/>
          </w:tcPr>
          <w:p w:rsidR="00022F09" w:rsidRPr="00B66D0D" w:rsidRDefault="00022F09" w:rsidP="00495DF9">
            <w:pPr>
              <w:jc w:val="left"/>
              <w:rPr>
                <w:szCs w:val="24"/>
                <w:highlight w:val="yellow"/>
              </w:rPr>
            </w:pPr>
            <w:r w:rsidRPr="00B66D0D">
              <w:rPr>
                <w:szCs w:val="24"/>
                <w:highlight w:val="yellow"/>
              </w:rPr>
              <w:t>пруд в парке п. Суйда</w:t>
            </w:r>
          </w:p>
        </w:tc>
        <w:tc>
          <w:tcPr>
            <w:tcW w:w="2040" w:type="pct"/>
          </w:tcPr>
          <w:p w:rsidR="00022F09" w:rsidRPr="00490960" w:rsidRDefault="00022F09" w:rsidP="00495DF9">
            <w:pPr>
              <w:jc w:val="left"/>
              <w:rPr>
                <w:szCs w:val="24"/>
              </w:rPr>
            </w:pPr>
            <w:r w:rsidRPr="00B66D0D">
              <w:rPr>
                <w:bCs/>
                <w:szCs w:val="24"/>
                <w:highlight w:val="yellow"/>
              </w:rPr>
              <w:t>–</w:t>
            </w:r>
          </w:p>
        </w:tc>
      </w:tr>
    </w:tbl>
    <w:p w:rsidR="009772C3" w:rsidRPr="00490960" w:rsidRDefault="009772C3" w:rsidP="00495DF9">
      <w:pPr>
        <w:ind w:firstLine="709"/>
        <w:rPr>
          <w:szCs w:val="24"/>
        </w:rPr>
      </w:pPr>
    </w:p>
    <w:p w:rsidR="009772C3" w:rsidRPr="00490960" w:rsidRDefault="009772C3" w:rsidP="00495DF9">
      <w:pPr>
        <w:ind w:firstLine="709"/>
        <w:rPr>
          <w:szCs w:val="24"/>
        </w:rPr>
      </w:pPr>
      <w:r w:rsidRPr="00490960">
        <w:rPr>
          <w:szCs w:val="24"/>
        </w:rPr>
        <w:t>Для развития системы противопожарного водоснабжения генеральн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предлагается очистка водоемов </w:t>
      </w:r>
      <w:r w:rsidRPr="00B66D0D">
        <w:rPr>
          <w:szCs w:val="24"/>
          <w:highlight w:val="yellow"/>
        </w:rPr>
        <w:t xml:space="preserve">в </w:t>
      </w:r>
      <w:r w:rsidR="001E55C2" w:rsidRPr="00B66D0D">
        <w:rPr>
          <w:szCs w:val="24"/>
          <w:highlight w:val="yellow"/>
        </w:rPr>
        <w:t>п</w:t>
      </w:r>
      <w:r w:rsidR="000B1F33" w:rsidRPr="00B66D0D">
        <w:rPr>
          <w:szCs w:val="24"/>
          <w:highlight w:val="yellow"/>
        </w:rPr>
        <w:t>.</w:t>
      </w:r>
      <w:r w:rsidRPr="00B66D0D">
        <w:rPr>
          <w:szCs w:val="24"/>
          <w:highlight w:val="yellow"/>
        </w:rPr>
        <w:t xml:space="preserve"> Карташевская, </w:t>
      </w:r>
      <w:r w:rsidR="001E55C2" w:rsidRPr="00B66D0D">
        <w:rPr>
          <w:szCs w:val="24"/>
          <w:highlight w:val="yellow"/>
        </w:rPr>
        <w:t>д.</w:t>
      </w:r>
      <w:r w:rsidRPr="00B66D0D">
        <w:rPr>
          <w:szCs w:val="24"/>
          <w:highlight w:val="yellow"/>
        </w:rPr>
        <w:t xml:space="preserve"> Кобрино, </w:t>
      </w:r>
      <w:r w:rsidR="001E55C2" w:rsidRPr="00B66D0D">
        <w:rPr>
          <w:szCs w:val="24"/>
          <w:highlight w:val="yellow"/>
        </w:rPr>
        <w:t>п</w:t>
      </w:r>
      <w:r w:rsidR="000B1F33" w:rsidRPr="00B66D0D">
        <w:rPr>
          <w:szCs w:val="24"/>
          <w:highlight w:val="yellow"/>
        </w:rPr>
        <w:t>.</w:t>
      </w:r>
      <w:r w:rsidRPr="00B66D0D">
        <w:rPr>
          <w:szCs w:val="24"/>
          <w:highlight w:val="yellow"/>
        </w:rPr>
        <w:t xml:space="preserve"> Высокоключевой. Также к пожарным водоемам необходимо установить указател</w:t>
      </w:r>
      <w:r w:rsidRPr="00490960">
        <w:rPr>
          <w:szCs w:val="24"/>
        </w:rPr>
        <w:t>и.</w:t>
      </w:r>
    </w:p>
    <w:p w:rsidR="009772C3" w:rsidRPr="00490960" w:rsidRDefault="009772C3" w:rsidP="00495DF9">
      <w:pPr>
        <w:ind w:firstLine="709"/>
        <w:rPr>
          <w:szCs w:val="24"/>
        </w:rPr>
      </w:pPr>
      <w:r w:rsidRPr="00490960">
        <w:rPr>
          <w:szCs w:val="24"/>
        </w:rPr>
        <w:t xml:space="preserve">В </w:t>
      </w:r>
      <w:r w:rsidR="000C3AAA" w:rsidRPr="00490960">
        <w:rPr>
          <w:szCs w:val="24"/>
        </w:rPr>
        <w:t xml:space="preserve">МО Кобринское сельское поселение </w:t>
      </w:r>
      <w:r w:rsidRPr="00490960">
        <w:rPr>
          <w:szCs w:val="24"/>
        </w:rPr>
        <w:t xml:space="preserve">пожарные гидранты размещены в трех населенных пунктах – </w:t>
      </w:r>
      <w:r w:rsidR="001944FF" w:rsidRPr="00490960">
        <w:rPr>
          <w:szCs w:val="24"/>
        </w:rPr>
        <w:t>п</w:t>
      </w:r>
      <w:r w:rsidR="000B1F33" w:rsidRPr="00490960">
        <w:rPr>
          <w:szCs w:val="24"/>
        </w:rPr>
        <w:t>.</w:t>
      </w:r>
      <w:r w:rsidR="001944FF" w:rsidRPr="00490960">
        <w:rPr>
          <w:szCs w:val="24"/>
        </w:rPr>
        <w:t xml:space="preserve"> Кобринское (улица</w:t>
      </w:r>
      <w:r w:rsidRPr="00490960">
        <w:rPr>
          <w:szCs w:val="24"/>
        </w:rPr>
        <w:t xml:space="preserve"> Центральная, д</w:t>
      </w:r>
      <w:r w:rsidR="001944FF" w:rsidRPr="00490960">
        <w:rPr>
          <w:szCs w:val="24"/>
        </w:rPr>
        <w:t>ом</w:t>
      </w:r>
      <w:r w:rsidRPr="00490960">
        <w:rPr>
          <w:szCs w:val="24"/>
        </w:rPr>
        <w:t xml:space="preserve"> 3), </w:t>
      </w:r>
      <w:r w:rsidR="001944FF" w:rsidRPr="00490960">
        <w:rPr>
          <w:szCs w:val="24"/>
        </w:rPr>
        <w:t>п</w:t>
      </w:r>
      <w:r w:rsidR="000B1F33" w:rsidRPr="00490960">
        <w:rPr>
          <w:szCs w:val="24"/>
        </w:rPr>
        <w:t>.</w:t>
      </w:r>
      <w:r w:rsidRPr="00490960">
        <w:rPr>
          <w:szCs w:val="24"/>
        </w:rPr>
        <w:t xml:space="preserve"> Выс</w:t>
      </w:r>
      <w:r w:rsidR="00FC7C3B" w:rsidRPr="00490960">
        <w:rPr>
          <w:szCs w:val="24"/>
        </w:rPr>
        <w:t>окоключевой (улица Олейниковой, дом</w:t>
      </w:r>
      <w:r w:rsidRPr="00490960">
        <w:rPr>
          <w:szCs w:val="24"/>
        </w:rPr>
        <w:t xml:space="preserve"> 11), </w:t>
      </w:r>
      <w:r w:rsidR="001944FF" w:rsidRPr="00490960">
        <w:rPr>
          <w:szCs w:val="24"/>
        </w:rPr>
        <w:t>п</w:t>
      </w:r>
      <w:r w:rsidR="000B1F33" w:rsidRPr="00490960">
        <w:rPr>
          <w:szCs w:val="24"/>
        </w:rPr>
        <w:t>.</w:t>
      </w:r>
      <w:r w:rsidRPr="00490960">
        <w:rPr>
          <w:szCs w:val="24"/>
        </w:rPr>
        <w:t xml:space="preserve"> Суйда (промзона, у склада ОПХ </w:t>
      </w:r>
      <w:r w:rsidR="00767422" w:rsidRPr="00490960">
        <w:rPr>
          <w:szCs w:val="24"/>
        </w:rPr>
        <w:t>«</w:t>
      </w:r>
      <w:r w:rsidRPr="00490960">
        <w:rPr>
          <w:szCs w:val="24"/>
        </w:rPr>
        <w:t>Суйда</w:t>
      </w:r>
      <w:r w:rsidR="00767422" w:rsidRPr="00490960">
        <w:rPr>
          <w:szCs w:val="24"/>
        </w:rPr>
        <w:t>»</w:t>
      </w:r>
      <w:r w:rsidRPr="00490960">
        <w:rPr>
          <w:szCs w:val="24"/>
        </w:rPr>
        <w:t>).</w:t>
      </w:r>
    </w:p>
    <w:p w:rsidR="00821719" w:rsidRPr="00490960" w:rsidRDefault="00821719" w:rsidP="00495DF9">
      <w:pPr>
        <w:ind w:firstLine="709"/>
        <w:rPr>
          <w:szCs w:val="24"/>
        </w:rPr>
      </w:pPr>
    </w:p>
    <w:p w:rsidR="009772C3" w:rsidRPr="002D1515" w:rsidRDefault="009772C3" w:rsidP="00495DF9">
      <w:pPr>
        <w:ind w:firstLine="709"/>
        <w:rPr>
          <w:b/>
          <w:szCs w:val="24"/>
        </w:rPr>
      </w:pPr>
      <w:r w:rsidRPr="002D1515">
        <w:rPr>
          <w:b/>
          <w:szCs w:val="24"/>
        </w:rPr>
        <w:t>Мероприятия по развитию системы оповещения</w:t>
      </w:r>
      <w:r w:rsidR="002D1515" w:rsidRPr="002D1515">
        <w:rPr>
          <w:b/>
          <w:szCs w:val="24"/>
        </w:rPr>
        <w:t>.</w:t>
      </w:r>
    </w:p>
    <w:p w:rsidR="009772C3" w:rsidRPr="00490960" w:rsidRDefault="009772C3" w:rsidP="00495DF9">
      <w:pPr>
        <w:ind w:firstLine="709"/>
        <w:rPr>
          <w:szCs w:val="24"/>
        </w:rPr>
      </w:pPr>
      <w:r w:rsidRPr="00490960">
        <w:rPr>
          <w:szCs w:val="24"/>
        </w:rPr>
        <w:t>Для оповещения объектов проектируе</w:t>
      </w:r>
      <w:r w:rsidR="00B634BE">
        <w:rPr>
          <w:szCs w:val="24"/>
        </w:rPr>
        <w:t>мой территории по сигналам гражданской обороны и чрезвычайных ситуаций</w:t>
      </w:r>
      <w:r w:rsidRPr="00490960">
        <w:rPr>
          <w:szCs w:val="24"/>
        </w:rPr>
        <w:t xml:space="preserve"> предусматривается использование:</w:t>
      </w:r>
    </w:p>
    <w:p w:rsidR="009772C3" w:rsidRPr="00490960" w:rsidRDefault="001944FF" w:rsidP="00495DF9">
      <w:pPr>
        <w:ind w:firstLine="709"/>
        <w:rPr>
          <w:szCs w:val="24"/>
        </w:rPr>
      </w:pPr>
      <w:r w:rsidRPr="00490960">
        <w:rPr>
          <w:szCs w:val="24"/>
        </w:rPr>
        <w:t>–</w:t>
      </w:r>
      <w:r w:rsidR="002D1515">
        <w:rPr>
          <w:szCs w:val="24"/>
        </w:rPr>
        <w:t xml:space="preserve"> </w:t>
      </w:r>
      <w:r w:rsidR="002D1515" w:rsidRPr="00490960">
        <w:rPr>
          <w:szCs w:val="24"/>
        </w:rPr>
        <w:t xml:space="preserve">региональная автоматизированная система централизованного оповещения </w:t>
      </w:r>
      <w:r w:rsidR="009772C3" w:rsidRPr="00490960">
        <w:rPr>
          <w:szCs w:val="24"/>
        </w:rPr>
        <w:t>(</w:t>
      </w:r>
      <w:r w:rsidR="002D1515" w:rsidRPr="00490960">
        <w:rPr>
          <w:szCs w:val="24"/>
        </w:rPr>
        <w:t>РАСЦО</w:t>
      </w:r>
      <w:r w:rsidR="009772C3" w:rsidRPr="00490960">
        <w:rPr>
          <w:szCs w:val="24"/>
        </w:rPr>
        <w:t>) Ленинградской области,</w:t>
      </w:r>
    </w:p>
    <w:p w:rsidR="009772C3" w:rsidRPr="00490960" w:rsidRDefault="001944FF" w:rsidP="00495DF9">
      <w:pPr>
        <w:ind w:firstLine="709"/>
        <w:rPr>
          <w:szCs w:val="24"/>
        </w:rPr>
      </w:pPr>
      <w:r w:rsidRPr="00490960">
        <w:rPr>
          <w:szCs w:val="24"/>
        </w:rPr>
        <w:t>–</w:t>
      </w:r>
      <w:r w:rsidR="00B678D6" w:rsidRPr="00490960">
        <w:rPr>
          <w:szCs w:val="24"/>
        </w:rPr>
        <w:t xml:space="preserve"> о</w:t>
      </w:r>
      <w:r w:rsidR="009772C3" w:rsidRPr="00490960">
        <w:rPr>
          <w:szCs w:val="24"/>
        </w:rPr>
        <w:t>бъектовых (локальных) систем оповещения объектов</w:t>
      </w:r>
      <w:r w:rsidR="00B678D6"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т</w:t>
      </w:r>
      <w:r w:rsidR="009772C3" w:rsidRPr="00490960">
        <w:rPr>
          <w:szCs w:val="24"/>
        </w:rPr>
        <w:t>елефонных систем связи</w:t>
      </w:r>
      <w:r w:rsidR="00B678D6"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п</w:t>
      </w:r>
      <w:r w:rsidR="009772C3" w:rsidRPr="00490960">
        <w:rPr>
          <w:szCs w:val="24"/>
        </w:rPr>
        <w:t>роводных радиотрансляционных систем</w:t>
      </w:r>
      <w:r w:rsidR="00B678D6"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с</w:t>
      </w:r>
      <w:r w:rsidR="009772C3" w:rsidRPr="00490960">
        <w:rPr>
          <w:szCs w:val="24"/>
        </w:rPr>
        <w:t>истем коллективного приема проводного и эфирного телевизионного вещания.</w:t>
      </w:r>
    </w:p>
    <w:p w:rsidR="009772C3" w:rsidRPr="00490960" w:rsidRDefault="009772C3" w:rsidP="00495DF9">
      <w:pPr>
        <w:ind w:firstLine="709"/>
        <w:rPr>
          <w:szCs w:val="24"/>
        </w:rPr>
      </w:pPr>
      <w:r w:rsidRPr="00490960">
        <w:rPr>
          <w:szCs w:val="24"/>
        </w:rPr>
        <w:t xml:space="preserve">Основной способ оповещения и информирования населения – передача сигнала </w:t>
      </w:r>
      <w:r w:rsidR="00767422" w:rsidRPr="00490960">
        <w:rPr>
          <w:szCs w:val="24"/>
        </w:rPr>
        <w:t>«</w:t>
      </w:r>
      <w:r w:rsidRPr="00490960">
        <w:rPr>
          <w:szCs w:val="24"/>
        </w:rPr>
        <w:t>Внимание всем!</w:t>
      </w:r>
      <w:r w:rsidR="00767422" w:rsidRPr="00490960">
        <w:rPr>
          <w:szCs w:val="24"/>
        </w:rPr>
        <w:t>»</w:t>
      </w:r>
      <w:r w:rsidRPr="00490960">
        <w:rPr>
          <w:szCs w:val="24"/>
        </w:rPr>
        <w:t xml:space="preserve"> путем включения сирен системы оповещения </w:t>
      </w:r>
      <w:r w:rsidR="002D1515">
        <w:rPr>
          <w:szCs w:val="24"/>
        </w:rPr>
        <w:t>гражданской обороны</w:t>
      </w:r>
      <w:r w:rsidRPr="00490960">
        <w:rPr>
          <w:szCs w:val="24"/>
        </w:rPr>
        <w:t>, речевых сообщений по сетям радиовещания и телевидения.</w:t>
      </w:r>
    </w:p>
    <w:p w:rsidR="009772C3" w:rsidRPr="00490960" w:rsidRDefault="009772C3" w:rsidP="00495DF9">
      <w:pPr>
        <w:ind w:firstLine="709"/>
        <w:rPr>
          <w:szCs w:val="24"/>
        </w:rPr>
      </w:pPr>
      <w:r w:rsidRPr="00490960">
        <w:rPr>
          <w:szCs w:val="24"/>
        </w:rPr>
        <w:t>В местах наибольшего скопления людей предусматривается установка громкоговорителей уличной звукофикации.</w:t>
      </w:r>
    </w:p>
    <w:p w:rsidR="009772C3" w:rsidRPr="00490960" w:rsidRDefault="009772C3" w:rsidP="00495DF9">
      <w:pPr>
        <w:ind w:firstLine="709"/>
        <w:rPr>
          <w:szCs w:val="24"/>
        </w:rPr>
      </w:pPr>
      <w:r w:rsidRPr="00490960">
        <w:rPr>
          <w:szCs w:val="24"/>
        </w:rPr>
        <w:t>Система оповещения сельского поселения должна включать в себя:</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 xml:space="preserve">разработку технических решений, обеспечивающих устойчивость функционирования сетей кабельной и проводной связи, радиовещания, телевидения, системы централизованного оповещения по сигналам </w:t>
      </w:r>
      <w:r w:rsidR="002D1515">
        <w:rPr>
          <w:szCs w:val="24"/>
        </w:rPr>
        <w:t xml:space="preserve">гражданской обороны </w:t>
      </w:r>
      <w:r w:rsidR="009772C3" w:rsidRPr="00490960">
        <w:rPr>
          <w:szCs w:val="24"/>
        </w:rPr>
        <w:t xml:space="preserve">и </w:t>
      </w:r>
      <w:r w:rsidR="002D1515">
        <w:rPr>
          <w:szCs w:val="24"/>
        </w:rPr>
        <w:t>чрезвычайных ситуаций</w:t>
      </w:r>
      <w:r w:rsidR="009772C3"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подача сигналов оповещения с местного пульта управления, расположенного в дежурной службе администрации;</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определение порядка перехвата теле-, радиопередающих центров и телерадиостудий, расположенных и ведущих вещание на территории поселения;</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установку электронных и электромеханических сирен, уличных громкоговорителей в местах массового пребывания людей;</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система оповещения сельского поселения должна иметь полное программное и аппаратное сопряжение с территориальной автоматизированной системой централизованного оповещения (ТАСЦО) Ленинградской области.</w:t>
      </w:r>
    </w:p>
    <w:p w:rsidR="00CF7BE7" w:rsidRPr="00490960" w:rsidRDefault="009772C3" w:rsidP="00495DF9">
      <w:pPr>
        <w:ind w:firstLine="709"/>
        <w:rPr>
          <w:szCs w:val="24"/>
        </w:rPr>
      </w:pPr>
      <w:r w:rsidRPr="00490960">
        <w:rPr>
          <w:szCs w:val="24"/>
        </w:rPr>
        <w:t xml:space="preserve">На территории </w:t>
      </w:r>
      <w:r w:rsidR="008E6757" w:rsidRPr="00490960">
        <w:rPr>
          <w:szCs w:val="24"/>
        </w:rPr>
        <w:t xml:space="preserve">МО Кобринское сельское поселение </w:t>
      </w:r>
      <w:r w:rsidRPr="00490960">
        <w:rPr>
          <w:szCs w:val="24"/>
        </w:rPr>
        <w:t xml:space="preserve">имеется одна сирена в </w:t>
      </w:r>
      <w:r w:rsidR="00814A4D" w:rsidRPr="00490960">
        <w:rPr>
          <w:szCs w:val="24"/>
        </w:rPr>
        <w:t>п</w:t>
      </w:r>
      <w:r w:rsidR="000B1F33" w:rsidRPr="00490960">
        <w:rPr>
          <w:szCs w:val="24"/>
        </w:rPr>
        <w:t>.</w:t>
      </w:r>
      <w:r w:rsidRPr="00490960">
        <w:rPr>
          <w:szCs w:val="24"/>
        </w:rPr>
        <w:t xml:space="preserve"> Кобринское. Громкоговорители имеются в трех населенных пунктах – в </w:t>
      </w:r>
      <w:r w:rsidR="00814A4D" w:rsidRPr="00490960">
        <w:rPr>
          <w:szCs w:val="24"/>
        </w:rPr>
        <w:t>п</w:t>
      </w:r>
      <w:r w:rsidR="000B1F33" w:rsidRPr="00490960">
        <w:rPr>
          <w:szCs w:val="24"/>
        </w:rPr>
        <w:t>.</w:t>
      </w:r>
      <w:r w:rsidRPr="00490960">
        <w:rPr>
          <w:szCs w:val="24"/>
        </w:rPr>
        <w:t xml:space="preserve"> Суйда, </w:t>
      </w:r>
      <w:r w:rsidR="00814A4D" w:rsidRPr="00490960">
        <w:rPr>
          <w:szCs w:val="24"/>
        </w:rPr>
        <w:t>п</w:t>
      </w:r>
      <w:r w:rsidR="000B1F33" w:rsidRPr="00490960">
        <w:rPr>
          <w:szCs w:val="24"/>
        </w:rPr>
        <w:t>.</w:t>
      </w:r>
      <w:r w:rsidRPr="00490960">
        <w:rPr>
          <w:szCs w:val="24"/>
        </w:rPr>
        <w:t xml:space="preserve"> Высокоключевой, </w:t>
      </w:r>
      <w:r w:rsidR="00814A4D" w:rsidRPr="00490960">
        <w:rPr>
          <w:szCs w:val="24"/>
        </w:rPr>
        <w:t>п</w:t>
      </w:r>
      <w:r w:rsidR="000B1F33" w:rsidRPr="00490960">
        <w:rPr>
          <w:szCs w:val="24"/>
        </w:rPr>
        <w:t>.</w:t>
      </w:r>
      <w:r w:rsidRPr="00490960">
        <w:rPr>
          <w:szCs w:val="24"/>
        </w:rPr>
        <w:t xml:space="preserve"> Кобринское. Разработан проект подключения системы оповещения к региональной автоматизированной системе централизованного оповещения Ленинградской области.</w:t>
      </w:r>
    </w:p>
    <w:p w:rsidR="00CF7BE7" w:rsidRPr="00490960" w:rsidRDefault="00CF7BE7" w:rsidP="00495DF9">
      <w:pPr>
        <w:ind w:firstLine="709"/>
        <w:rPr>
          <w:szCs w:val="24"/>
        </w:rPr>
      </w:pPr>
      <w:r w:rsidRPr="00490960">
        <w:rPr>
          <w:szCs w:val="24"/>
        </w:rPr>
        <w:br w:type="page"/>
      </w:r>
    </w:p>
    <w:p w:rsidR="00E319E3" w:rsidRPr="00490960" w:rsidRDefault="00CC767D" w:rsidP="00495DF9">
      <w:pPr>
        <w:pStyle w:val="aff0"/>
        <w:keepNext/>
        <w:ind w:left="0" w:firstLine="709"/>
        <w:outlineLvl w:val="0"/>
        <w:rPr>
          <w:b/>
          <w:bCs/>
          <w:caps/>
          <w:kern w:val="32"/>
          <w:szCs w:val="24"/>
        </w:rPr>
      </w:pPr>
      <w:bookmarkStart w:id="257" w:name="_Toc42088120"/>
      <w:r w:rsidRPr="00490960">
        <w:rPr>
          <w:b/>
          <w:bCs/>
          <w:caps/>
          <w:kern w:val="32"/>
          <w:szCs w:val="24"/>
        </w:rPr>
        <w:lastRenderedPageBreak/>
        <w:t>6</w:t>
      </w:r>
      <w:r w:rsidR="001944FF" w:rsidRPr="00490960">
        <w:rPr>
          <w:b/>
          <w:bCs/>
          <w:caps/>
          <w:kern w:val="32"/>
          <w:szCs w:val="24"/>
        </w:rPr>
        <w:t>.</w:t>
      </w:r>
      <w:r w:rsidR="00821719" w:rsidRPr="00490960">
        <w:rPr>
          <w:b/>
          <w:bCs/>
          <w:caps/>
          <w:kern w:val="32"/>
          <w:szCs w:val="24"/>
        </w:rPr>
        <w:t xml:space="preserve"> </w:t>
      </w:r>
      <w:r w:rsidR="00E319E3" w:rsidRPr="00490960">
        <w:rPr>
          <w:b/>
          <w:bCs/>
          <w:caps/>
          <w:kern w:val="32"/>
          <w:szCs w:val="24"/>
        </w:rPr>
        <w:t>С</w:t>
      </w:r>
      <w:r w:rsidR="00946C74" w:rsidRPr="00490960">
        <w:rPr>
          <w:b/>
          <w:bCs/>
          <w:caps/>
          <w:kern w:val="32"/>
          <w:szCs w:val="24"/>
        </w:rPr>
        <w:t>ведения об утвержденных предметах охраны и границах территорий исторических поселений федерального значения</w:t>
      </w:r>
      <w:bookmarkEnd w:id="257"/>
    </w:p>
    <w:p w:rsidR="00821719" w:rsidRPr="00490960" w:rsidRDefault="00821719" w:rsidP="00495DF9">
      <w:pPr>
        <w:tabs>
          <w:tab w:val="left" w:pos="9923"/>
        </w:tabs>
        <w:ind w:firstLine="709"/>
        <w:rPr>
          <w:szCs w:val="24"/>
        </w:rPr>
      </w:pPr>
    </w:p>
    <w:p w:rsidR="00946C74" w:rsidRPr="00490960" w:rsidRDefault="00946C74" w:rsidP="00495DF9">
      <w:pPr>
        <w:tabs>
          <w:tab w:val="left" w:pos="9923"/>
        </w:tabs>
        <w:ind w:firstLine="709"/>
        <w:rPr>
          <w:szCs w:val="24"/>
        </w:rPr>
      </w:pPr>
      <w:bookmarkStart w:id="258" w:name="_Hlk2586512"/>
      <w:r w:rsidRPr="00490960">
        <w:rPr>
          <w:szCs w:val="24"/>
        </w:rPr>
        <w:t>Данный раздел, отражающий сведения о наличии (отсутствии) на территории сельского поселения исторических поселений и предметов охраны исторических поселен</w:t>
      </w:r>
      <w:r w:rsidR="00226B14">
        <w:rPr>
          <w:szCs w:val="24"/>
        </w:rPr>
        <w:t>ий, выполнен в соответствии с пунктов</w:t>
      </w:r>
      <w:r w:rsidRPr="00490960">
        <w:rPr>
          <w:szCs w:val="24"/>
        </w:rPr>
        <w:t xml:space="preserve"> 8 ч</w:t>
      </w:r>
      <w:r w:rsidR="00226B14">
        <w:rPr>
          <w:szCs w:val="24"/>
        </w:rPr>
        <w:t>асти</w:t>
      </w:r>
      <w:r w:rsidRPr="00490960">
        <w:rPr>
          <w:szCs w:val="24"/>
        </w:rPr>
        <w:t xml:space="preserve"> 7 статьи 23 Градостроительного кодекса </w:t>
      </w:r>
      <w:r w:rsidR="00AD4667" w:rsidRPr="00490960">
        <w:rPr>
          <w:szCs w:val="24"/>
        </w:rPr>
        <w:t>Российской Федерации</w:t>
      </w:r>
      <w:r w:rsidRPr="00490960">
        <w:rPr>
          <w:szCs w:val="24"/>
        </w:rPr>
        <w:t>.</w:t>
      </w:r>
    </w:p>
    <w:p w:rsidR="00E319E3" w:rsidRPr="00490960" w:rsidRDefault="00E319E3" w:rsidP="00495DF9">
      <w:pPr>
        <w:tabs>
          <w:tab w:val="left" w:pos="9923"/>
        </w:tabs>
        <w:ind w:firstLine="709"/>
        <w:rPr>
          <w:szCs w:val="24"/>
        </w:rPr>
      </w:pPr>
      <w:r w:rsidRPr="00490960">
        <w:rPr>
          <w:szCs w:val="24"/>
        </w:rPr>
        <w:t>Согласно статье 59 Федераль</w:t>
      </w:r>
      <w:r w:rsidR="00B634BE">
        <w:rPr>
          <w:szCs w:val="24"/>
        </w:rPr>
        <w:t>ного закона от 25.06.2002</w:t>
      </w:r>
      <w:r w:rsidRPr="00490960">
        <w:rPr>
          <w:szCs w:val="24"/>
        </w:rPr>
        <w:t xml:space="preserve"> № 73-ФЗ </w:t>
      </w:r>
      <w:r w:rsidR="00767422" w:rsidRPr="00490960">
        <w:rPr>
          <w:szCs w:val="24"/>
        </w:rPr>
        <w:t>«</w:t>
      </w:r>
      <w:r w:rsidRPr="00490960">
        <w:rPr>
          <w:szCs w:val="24"/>
        </w:rPr>
        <w:t>Об объектах культурного наследия (памятниках истории и культуры) народов Российской Федерации</w:t>
      </w:r>
      <w:r w:rsidR="00767422" w:rsidRPr="00490960">
        <w:rPr>
          <w:szCs w:val="24"/>
        </w:rPr>
        <w:t>»</w:t>
      </w:r>
      <w:r w:rsidRPr="00490960">
        <w:rPr>
          <w:szCs w:val="24"/>
        </w:rPr>
        <w:t xml:space="preserve"> историческим поселением являются включенные в перечень исторических поселений федерального </w:t>
      </w:r>
      <w:r w:rsidR="00CA7329" w:rsidRPr="00490960">
        <w:rPr>
          <w:szCs w:val="24"/>
        </w:rPr>
        <w:t>или регионального значения насе</w:t>
      </w:r>
      <w:r w:rsidRPr="00490960">
        <w:rPr>
          <w:szCs w:val="24"/>
        </w:rPr>
        <w:t>лённый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E319E3" w:rsidRPr="00490960" w:rsidRDefault="00E319E3" w:rsidP="00495DF9">
      <w:pPr>
        <w:tabs>
          <w:tab w:val="left" w:pos="9923"/>
        </w:tabs>
        <w:ind w:firstLine="709"/>
        <w:rPr>
          <w:szCs w:val="24"/>
        </w:rPr>
      </w:pPr>
      <w:r w:rsidRPr="00490960">
        <w:rPr>
          <w:szCs w:val="24"/>
        </w:rPr>
        <w:t>Предмет охраны исторического поселения включает в себя:</w:t>
      </w:r>
    </w:p>
    <w:p w:rsidR="00E319E3" w:rsidRPr="00490960" w:rsidRDefault="00E319E3" w:rsidP="00495DF9">
      <w:pPr>
        <w:tabs>
          <w:tab w:val="left" w:pos="9923"/>
        </w:tabs>
        <w:ind w:firstLine="709"/>
        <w:rPr>
          <w:szCs w:val="24"/>
        </w:rPr>
      </w:pPr>
      <w:r w:rsidRPr="00490960">
        <w:rPr>
          <w:szCs w:val="24"/>
        </w:rPr>
        <w:t xml:space="preserve">1) исторически ценные градоформирующие объекты </w:t>
      </w:r>
      <w:r w:rsidR="00477DA2" w:rsidRPr="00490960">
        <w:rPr>
          <w:szCs w:val="24"/>
        </w:rPr>
        <w:t>–</w:t>
      </w:r>
      <w:r w:rsidRPr="00490960">
        <w:rPr>
          <w:szCs w:val="24"/>
        </w:rPr>
        <w:t xml:space="preserve"> здания и сооружения, формирующие историческую застройку и объединенные</w:t>
      </w:r>
      <w:r w:rsidR="00926ED4" w:rsidRPr="00490960">
        <w:rPr>
          <w:szCs w:val="24"/>
        </w:rPr>
        <w:t>,</w:t>
      </w:r>
      <w:r w:rsidRPr="00490960">
        <w:rPr>
          <w:szCs w:val="24"/>
        </w:rPr>
        <w:t xml:space="preserve"> в том числе масштабом, объемом, структурой, стилем, конструктивными материалами, цветовым решением и декоративными элементами</w:t>
      </w:r>
      <w:r w:rsidR="00B678D6" w:rsidRPr="00490960">
        <w:rPr>
          <w:szCs w:val="24"/>
        </w:rPr>
        <w:t>,</w:t>
      </w:r>
    </w:p>
    <w:p w:rsidR="00E319E3" w:rsidRPr="00490960" w:rsidRDefault="00E319E3" w:rsidP="00495DF9">
      <w:pPr>
        <w:tabs>
          <w:tab w:val="left" w:pos="9923"/>
        </w:tabs>
        <w:ind w:firstLine="709"/>
        <w:rPr>
          <w:szCs w:val="24"/>
        </w:rPr>
      </w:pPr>
      <w:r w:rsidRPr="00490960">
        <w:rPr>
          <w:szCs w:val="24"/>
        </w:rPr>
        <w:t>2) планировочную структуру, включая ее элементы</w:t>
      </w:r>
      <w:r w:rsidR="00B678D6" w:rsidRPr="00490960">
        <w:rPr>
          <w:szCs w:val="24"/>
        </w:rPr>
        <w:t>,</w:t>
      </w:r>
    </w:p>
    <w:p w:rsidR="00E319E3" w:rsidRPr="00490960" w:rsidRDefault="00E319E3" w:rsidP="00495DF9">
      <w:pPr>
        <w:tabs>
          <w:tab w:val="left" w:pos="9923"/>
        </w:tabs>
        <w:ind w:firstLine="709"/>
        <w:rPr>
          <w:szCs w:val="24"/>
        </w:rPr>
      </w:pPr>
      <w:r w:rsidRPr="00490960">
        <w:rPr>
          <w:szCs w:val="24"/>
        </w:rPr>
        <w:t>3) объемно-пространственную структуру</w:t>
      </w:r>
      <w:r w:rsidR="00B678D6" w:rsidRPr="00490960">
        <w:rPr>
          <w:szCs w:val="24"/>
        </w:rPr>
        <w:t>,</w:t>
      </w:r>
    </w:p>
    <w:p w:rsidR="00E319E3" w:rsidRPr="00490960" w:rsidRDefault="00E319E3" w:rsidP="00495DF9">
      <w:pPr>
        <w:tabs>
          <w:tab w:val="left" w:pos="9923"/>
        </w:tabs>
        <w:ind w:firstLine="709"/>
        <w:rPr>
          <w:szCs w:val="24"/>
        </w:rPr>
      </w:pPr>
      <w:r w:rsidRPr="00490960">
        <w:rPr>
          <w:szCs w:val="24"/>
        </w:rPr>
        <w:t xml:space="preserve">4) композицию и силуэт застройки </w:t>
      </w:r>
      <w:r w:rsidR="00147303" w:rsidRPr="00490960">
        <w:rPr>
          <w:szCs w:val="24"/>
        </w:rPr>
        <w:t>–</w:t>
      </w:r>
      <w:r w:rsidRPr="00490960">
        <w:rPr>
          <w:szCs w:val="24"/>
        </w:rPr>
        <w:t xml:space="preserve"> соотношение вертикальных и горизонтальных доминант и акцентов</w:t>
      </w:r>
      <w:r w:rsidR="00B678D6" w:rsidRPr="00490960">
        <w:rPr>
          <w:szCs w:val="24"/>
        </w:rPr>
        <w:t>,</w:t>
      </w:r>
    </w:p>
    <w:p w:rsidR="00E319E3" w:rsidRPr="00490960" w:rsidRDefault="00E319E3" w:rsidP="00495DF9">
      <w:pPr>
        <w:tabs>
          <w:tab w:val="left" w:pos="9923"/>
        </w:tabs>
        <w:ind w:firstLine="709"/>
        <w:rPr>
          <w:szCs w:val="24"/>
        </w:rPr>
      </w:pPr>
      <w:r w:rsidRPr="00490960">
        <w:rPr>
          <w:szCs w:val="24"/>
        </w:rPr>
        <w:t>5) соотношение между различными</w:t>
      </w:r>
      <w:r w:rsidR="00BC129A" w:rsidRPr="00490960">
        <w:rPr>
          <w:szCs w:val="24"/>
        </w:rPr>
        <w:t xml:space="preserve"> сельскими</w:t>
      </w:r>
      <w:r w:rsidRPr="00490960">
        <w:rPr>
          <w:szCs w:val="24"/>
        </w:rPr>
        <w:t xml:space="preserve"> пространствами (свободными, застроенными, озелененными)</w:t>
      </w:r>
      <w:r w:rsidR="00B678D6" w:rsidRPr="00490960">
        <w:rPr>
          <w:szCs w:val="24"/>
        </w:rPr>
        <w:t>,</w:t>
      </w:r>
    </w:p>
    <w:p w:rsidR="00E319E3" w:rsidRPr="00490960" w:rsidRDefault="00E319E3" w:rsidP="00495DF9">
      <w:pPr>
        <w:tabs>
          <w:tab w:val="left" w:pos="9923"/>
        </w:tabs>
        <w:ind w:firstLine="709"/>
        <w:rPr>
          <w:szCs w:val="24"/>
        </w:rPr>
      </w:pPr>
      <w:r w:rsidRPr="00490960">
        <w:rPr>
          <w:szCs w:val="24"/>
        </w:rPr>
        <w:t>6) композиционно-видовые связи (панорамы), соотношение природного и созданного человеком окружения.</w:t>
      </w:r>
    </w:p>
    <w:p w:rsidR="00926ED4" w:rsidRPr="00490960" w:rsidRDefault="00926ED4" w:rsidP="00495DF9">
      <w:pPr>
        <w:tabs>
          <w:tab w:val="left" w:pos="9923"/>
        </w:tabs>
        <w:ind w:firstLine="709"/>
        <w:rPr>
          <w:szCs w:val="24"/>
        </w:rPr>
      </w:pPr>
      <w:r w:rsidRPr="00490960">
        <w:rPr>
          <w:szCs w:val="24"/>
        </w:rPr>
        <w:t>Предмет охраны исторического поселения утверждается уполномоченным органом государственной власти применительно к каждому историческому поселению.</w:t>
      </w:r>
    </w:p>
    <w:p w:rsidR="00E319E3" w:rsidRPr="00490960" w:rsidRDefault="00E319E3" w:rsidP="00495DF9">
      <w:pPr>
        <w:tabs>
          <w:tab w:val="left" w:pos="9923"/>
        </w:tabs>
        <w:ind w:firstLine="709"/>
        <w:rPr>
          <w:szCs w:val="24"/>
        </w:rPr>
      </w:pPr>
      <w:r w:rsidRPr="00490960">
        <w:rPr>
          <w:szCs w:val="24"/>
        </w:rPr>
        <w:t xml:space="preserve">Градостроительная, хозяйственная и иная деятельность в историческом поселении </w:t>
      </w:r>
      <w:r w:rsidR="00926ED4" w:rsidRPr="00490960">
        <w:rPr>
          <w:szCs w:val="24"/>
        </w:rPr>
        <w:t>регулируется статьей 60 Федерального закона № 73–ФЗ</w:t>
      </w:r>
      <w:r w:rsidRPr="00490960">
        <w:rPr>
          <w:szCs w:val="24"/>
        </w:rPr>
        <w:t>.</w:t>
      </w:r>
    </w:p>
    <w:p w:rsidR="00926ED4" w:rsidRPr="00490960" w:rsidRDefault="00926ED4" w:rsidP="00495DF9">
      <w:pPr>
        <w:ind w:firstLine="709"/>
        <w:rPr>
          <w:szCs w:val="24"/>
        </w:rPr>
      </w:pPr>
      <w:r w:rsidRPr="00490960">
        <w:rPr>
          <w:szCs w:val="24"/>
        </w:rPr>
        <w:t xml:space="preserve">На территории Ленинградской области вопросы сохранения, использования и популяризации объектов культурного наследия (памятников истории и культуры) народов Российской Федерации, находящихся в собственности Ленинградской области, государственной охраны на территории Ленинградской области объектов культурного наследия регионального значения, а также иные вопросы в данной сфере, регулирование которых отнесено федеральным законодательством к компетенции субъектов Российской Федерации, регулируется </w:t>
      </w:r>
      <w:r w:rsidR="008E40AF">
        <w:rPr>
          <w:szCs w:val="24"/>
        </w:rPr>
        <w:t>о</w:t>
      </w:r>
      <w:r w:rsidR="00FF50F3" w:rsidRPr="00490960">
        <w:rPr>
          <w:szCs w:val="24"/>
        </w:rPr>
        <w:t>бластным з</w:t>
      </w:r>
      <w:r w:rsidRPr="00490960">
        <w:rPr>
          <w:szCs w:val="24"/>
        </w:rPr>
        <w:t xml:space="preserve">аконом </w:t>
      </w:r>
      <w:r w:rsidR="00216E62" w:rsidRPr="00490960">
        <w:rPr>
          <w:szCs w:val="24"/>
        </w:rPr>
        <w:t>Ленинградской</w:t>
      </w:r>
      <w:r w:rsidRPr="00490960">
        <w:rPr>
          <w:szCs w:val="24"/>
        </w:rPr>
        <w:t xml:space="preserve"> области от </w:t>
      </w:r>
      <w:r w:rsidR="00FF50F3" w:rsidRPr="00490960">
        <w:rPr>
          <w:szCs w:val="24"/>
        </w:rPr>
        <w:t>25</w:t>
      </w:r>
      <w:r w:rsidRPr="00490960">
        <w:rPr>
          <w:szCs w:val="24"/>
        </w:rPr>
        <w:t>.</w:t>
      </w:r>
      <w:r w:rsidR="00FF50F3" w:rsidRPr="00490960">
        <w:rPr>
          <w:szCs w:val="24"/>
        </w:rPr>
        <w:t>12</w:t>
      </w:r>
      <w:r w:rsidRPr="00490960">
        <w:rPr>
          <w:szCs w:val="24"/>
        </w:rPr>
        <w:t>.</w:t>
      </w:r>
      <w:r w:rsidR="00FF50F3" w:rsidRPr="00490960">
        <w:rPr>
          <w:szCs w:val="24"/>
        </w:rPr>
        <w:t>2015</w:t>
      </w:r>
      <w:r w:rsidRPr="00490960">
        <w:rPr>
          <w:szCs w:val="24"/>
        </w:rPr>
        <w:t xml:space="preserve"> № </w:t>
      </w:r>
      <w:r w:rsidR="00FF50F3" w:rsidRPr="00490960">
        <w:rPr>
          <w:szCs w:val="24"/>
        </w:rPr>
        <w:t>140</w:t>
      </w:r>
      <w:r w:rsidRPr="00490960">
        <w:rPr>
          <w:szCs w:val="24"/>
        </w:rPr>
        <w:t>–</w:t>
      </w:r>
      <w:r w:rsidR="00FF50F3" w:rsidRPr="00490960">
        <w:rPr>
          <w:szCs w:val="24"/>
        </w:rPr>
        <w:t>оз</w:t>
      </w:r>
      <w:r w:rsidRPr="00490960">
        <w:rPr>
          <w:szCs w:val="24"/>
        </w:rPr>
        <w:t xml:space="preserve"> </w:t>
      </w:r>
      <w:r w:rsidR="00767422" w:rsidRPr="00490960">
        <w:rPr>
          <w:szCs w:val="24"/>
        </w:rPr>
        <w:t>«</w:t>
      </w:r>
      <w:r w:rsidR="00FF50F3" w:rsidRPr="00490960">
        <w:rPr>
          <w:szCs w:val="24"/>
        </w:rPr>
        <w:t>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r w:rsidR="00767422" w:rsidRPr="00490960">
        <w:rPr>
          <w:szCs w:val="24"/>
        </w:rPr>
        <w:t>»</w:t>
      </w:r>
      <w:r w:rsidRPr="00490960">
        <w:rPr>
          <w:szCs w:val="24"/>
        </w:rPr>
        <w:t>.</w:t>
      </w:r>
      <w:r w:rsidR="00B40AEB">
        <w:rPr>
          <w:szCs w:val="24"/>
        </w:rPr>
        <w:t xml:space="preserve"> </w:t>
      </w:r>
    </w:p>
    <w:p w:rsidR="00926ED4" w:rsidRPr="00490960" w:rsidRDefault="00926ED4" w:rsidP="00495DF9">
      <w:pPr>
        <w:ind w:firstLine="709"/>
        <w:rPr>
          <w:szCs w:val="24"/>
        </w:rPr>
      </w:pPr>
      <w:r w:rsidRPr="00490960">
        <w:rPr>
          <w:szCs w:val="24"/>
        </w:rPr>
        <w:t xml:space="preserve">В соответствии с </w:t>
      </w:r>
      <w:r w:rsidR="00B40AEB">
        <w:rPr>
          <w:szCs w:val="24"/>
        </w:rPr>
        <w:t xml:space="preserve">частью 5.1 статьи 3 </w:t>
      </w:r>
      <w:r w:rsidR="00B40AEB" w:rsidRPr="00B40AEB">
        <w:rPr>
          <w:szCs w:val="24"/>
        </w:rPr>
        <w:t>областн</w:t>
      </w:r>
      <w:r w:rsidR="00B40AEB">
        <w:rPr>
          <w:szCs w:val="24"/>
        </w:rPr>
        <w:t>ого</w:t>
      </w:r>
      <w:r w:rsidR="00B40AEB" w:rsidRPr="00B40AEB">
        <w:rPr>
          <w:szCs w:val="24"/>
        </w:rPr>
        <w:t xml:space="preserve"> закон</w:t>
      </w:r>
      <w:r w:rsidR="00B40AEB">
        <w:rPr>
          <w:szCs w:val="24"/>
        </w:rPr>
        <w:t>а</w:t>
      </w:r>
      <w:r w:rsidR="00B40AEB" w:rsidRPr="00B40AEB">
        <w:rPr>
          <w:szCs w:val="24"/>
        </w:rPr>
        <w:t xml:space="preserve"> Ленинградской области от 25.12.2015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r w:rsidRPr="00490960">
        <w:rPr>
          <w:szCs w:val="24"/>
        </w:rPr>
        <w:t xml:space="preserve"> перечень исторических поселений</w:t>
      </w:r>
      <w:r w:rsidR="00FF50F3" w:rsidRPr="00490960">
        <w:rPr>
          <w:szCs w:val="24"/>
        </w:rPr>
        <w:t xml:space="preserve"> регионального значения</w:t>
      </w:r>
      <w:r w:rsidRPr="00490960">
        <w:rPr>
          <w:szCs w:val="24"/>
        </w:rPr>
        <w:t xml:space="preserve">, предмет охраны исторического поселения регионального значения, границы территории исторического поселения регионального значения, требования к градостроительным регламентам в указанных границах утверждаются Правительством </w:t>
      </w:r>
      <w:r w:rsidR="00FF50F3" w:rsidRPr="00490960">
        <w:rPr>
          <w:szCs w:val="24"/>
        </w:rPr>
        <w:t>Ленинградской</w:t>
      </w:r>
      <w:r w:rsidRPr="00490960">
        <w:rPr>
          <w:szCs w:val="24"/>
        </w:rPr>
        <w:t xml:space="preserve"> области по представлению </w:t>
      </w:r>
      <w:r w:rsidR="007D499A" w:rsidRPr="00490960">
        <w:rPr>
          <w:szCs w:val="24"/>
        </w:rPr>
        <w:t xml:space="preserve">отраслевого </w:t>
      </w:r>
      <w:r w:rsidRPr="00490960">
        <w:rPr>
          <w:szCs w:val="24"/>
        </w:rPr>
        <w:t xml:space="preserve">органа исполнительной власти </w:t>
      </w:r>
      <w:r w:rsidR="007D499A" w:rsidRPr="00490960">
        <w:rPr>
          <w:szCs w:val="24"/>
        </w:rPr>
        <w:t>Ленинградской</w:t>
      </w:r>
      <w:r w:rsidRPr="00490960">
        <w:rPr>
          <w:szCs w:val="24"/>
        </w:rPr>
        <w:t xml:space="preserve"> области </w:t>
      </w:r>
      <w:r w:rsidR="007D499A" w:rsidRPr="00490960">
        <w:rPr>
          <w:szCs w:val="24"/>
        </w:rPr>
        <w:t>в области сохранения, использования, популяризации и государственной охраны объектов культурного наследия</w:t>
      </w:r>
      <w:r w:rsidRPr="00490960">
        <w:rPr>
          <w:szCs w:val="24"/>
        </w:rPr>
        <w:t>.</w:t>
      </w:r>
    </w:p>
    <w:p w:rsidR="0079527F" w:rsidRPr="00490960" w:rsidRDefault="0079527F" w:rsidP="00495DF9">
      <w:pPr>
        <w:ind w:firstLine="709"/>
        <w:rPr>
          <w:szCs w:val="24"/>
        </w:rPr>
      </w:pPr>
      <w:r w:rsidRPr="00490960">
        <w:rPr>
          <w:szCs w:val="24"/>
        </w:rPr>
        <w:t>В перечень исторических поселений регионального значения включаются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регионального значения.</w:t>
      </w:r>
    </w:p>
    <w:p w:rsidR="0079527F" w:rsidRPr="00490960" w:rsidRDefault="0079527F" w:rsidP="00495DF9">
      <w:pPr>
        <w:ind w:firstLine="709"/>
        <w:rPr>
          <w:szCs w:val="24"/>
        </w:rPr>
      </w:pPr>
      <w:r w:rsidRPr="00490960">
        <w:rPr>
          <w:szCs w:val="24"/>
        </w:rPr>
        <w:lastRenderedPageBreak/>
        <w:t>Предмет охраны исторического поселения регионального значения утверждается применительно к каждому историческому поселению.</w:t>
      </w:r>
    </w:p>
    <w:p w:rsidR="00CF7BE7" w:rsidRPr="00490960" w:rsidRDefault="0079527F" w:rsidP="00495DF9">
      <w:pPr>
        <w:ind w:firstLine="709"/>
        <w:rPr>
          <w:szCs w:val="24"/>
        </w:rPr>
      </w:pPr>
      <w:r w:rsidRPr="00490960">
        <w:rPr>
          <w:szCs w:val="24"/>
        </w:rPr>
        <w:t xml:space="preserve">Населенные пункты </w:t>
      </w:r>
      <w:r w:rsidR="008E6757" w:rsidRPr="00490960">
        <w:rPr>
          <w:szCs w:val="24"/>
        </w:rPr>
        <w:t xml:space="preserve">МО Кобринское сельское поселение </w:t>
      </w:r>
      <w:r w:rsidRPr="00490960">
        <w:rPr>
          <w:szCs w:val="24"/>
        </w:rPr>
        <w:t>не включены в перечень исторических поселений федерального значения и в перечень исторических поселений, имеющих особое значение для истории и культуры Ленинградской области (исторических поселений регионального значения).</w:t>
      </w:r>
    </w:p>
    <w:p w:rsidR="00CF7BE7" w:rsidRPr="00490960" w:rsidRDefault="00CF7BE7" w:rsidP="00495DF9">
      <w:pPr>
        <w:ind w:firstLine="709"/>
        <w:rPr>
          <w:szCs w:val="24"/>
        </w:rPr>
      </w:pPr>
      <w:r w:rsidRPr="00490960">
        <w:rPr>
          <w:szCs w:val="24"/>
        </w:rPr>
        <w:br w:type="page"/>
      </w:r>
    </w:p>
    <w:p w:rsidR="00EF3869" w:rsidRPr="00490960" w:rsidRDefault="00CC767D" w:rsidP="00495DF9">
      <w:pPr>
        <w:pStyle w:val="aff0"/>
        <w:keepNext/>
        <w:ind w:left="0" w:firstLine="709"/>
        <w:outlineLvl w:val="0"/>
        <w:rPr>
          <w:b/>
          <w:bCs/>
          <w:caps/>
          <w:kern w:val="32"/>
          <w:szCs w:val="24"/>
        </w:rPr>
      </w:pPr>
      <w:bookmarkStart w:id="259" w:name="_Toc42088121"/>
      <w:bookmarkEnd w:id="258"/>
      <w:r w:rsidRPr="00490960">
        <w:rPr>
          <w:b/>
          <w:bCs/>
          <w:caps/>
          <w:kern w:val="32"/>
          <w:szCs w:val="24"/>
        </w:rPr>
        <w:lastRenderedPageBreak/>
        <w:t>7</w:t>
      </w:r>
      <w:r w:rsidR="001944FF" w:rsidRPr="00490960">
        <w:rPr>
          <w:b/>
          <w:bCs/>
          <w:caps/>
          <w:kern w:val="32"/>
          <w:szCs w:val="24"/>
        </w:rPr>
        <w:t>.</w:t>
      </w:r>
      <w:r w:rsidR="00EF3869" w:rsidRPr="00490960">
        <w:rPr>
          <w:b/>
          <w:bCs/>
          <w:caps/>
          <w:kern w:val="32"/>
          <w:szCs w:val="24"/>
        </w:rPr>
        <w:t xml:space="preserve"> Технико-экономические показатели</w:t>
      </w:r>
      <w:bookmarkEnd w:id="259"/>
    </w:p>
    <w:p w:rsidR="00EF3869" w:rsidRPr="00490960" w:rsidRDefault="00EF3869" w:rsidP="00495DF9">
      <w:pPr>
        <w:tabs>
          <w:tab w:val="left" w:pos="9923"/>
        </w:tabs>
        <w:ind w:firstLine="709"/>
        <w:rPr>
          <w:szCs w:val="24"/>
        </w:rPr>
      </w:pPr>
    </w:p>
    <w:p w:rsidR="00EF3869" w:rsidRPr="00490960" w:rsidRDefault="00EF3869" w:rsidP="00495DF9">
      <w:pPr>
        <w:pStyle w:val="afffc"/>
        <w:spacing w:line="240" w:lineRule="auto"/>
        <w:ind w:left="0" w:right="0" w:firstLine="709"/>
        <w:rPr>
          <w:b/>
          <w:szCs w:val="24"/>
        </w:rPr>
      </w:pPr>
      <w:r w:rsidRPr="00490960">
        <w:rPr>
          <w:szCs w:val="24"/>
        </w:rPr>
        <w:t xml:space="preserve">Таблица </w:t>
      </w:r>
      <w:r w:rsidR="00CC767D" w:rsidRPr="00490960">
        <w:rPr>
          <w:szCs w:val="24"/>
        </w:rPr>
        <w:t>7</w:t>
      </w:r>
      <w:r w:rsidRPr="00490960">
        <w:rPr>
          <w:szCs w:val="24"/>
        </w:rPr>
        <w:t xml:space="preserve">.1 </w:t>
      </w:r>
      <w:r w:rsidR="0041289C" w:rsidRPr="00490960">
        <w:rPr>
          <w:szCs w:val="24"/>
        </w:rPr>
        <w:t>–</w:t>
      </w:r>
      <w:r w:rsidRPr="00490960">
        <w:rPr>
          <w:szCs w:val="24"/>
        </w:rPr>
        <w:t xml:space="preserve"> </w:t>
      </w:r>
      <w:bookmarkStart w:id="260" w:name="_Toc511934818"/>
      <w:bookmarkStart w:id="261" w:name="_Toc516404940"/>
      <w:r w:rsidR="0041289C" w:rsidRPr="00490960">
        <w:rPr>
          <w:b/>
          <w:szCs w:val="24"/>
        </w:rPr>
        <w:t>т</w:t>
      </w:r>
      <w:r w:rsidRPr="00490960">
        <w:rPr>
          <w:b/>
          <w:szCs w:val="24"/>
        </w:rPr>
        <w:t>ехнико-экономические показатели планируемого развития территории</w:t>
      </w:r>
      <w:bookmarkEnd w:id="260"/>
      <w:bookmarkEnd w:id="261"/>
    </w:p>
    <w:p w:rsidR="00F91D96" w:rsidRPr="00490960" w:rsidRDefault="00F91D96" w:rsidP="00495DF9">
      <w:pPr>
        <w:pStyle w:val="afffc"/>
        <w:spacing w:line="240" w:lineRule="auto"/>
        <w:ind w:left="0" w:right="0"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7"/>
        <w:gridCol w:w="1843"/>
        <w:gridCol w:w="1559"/>
        <w:gridCol w:w="1668"/>
      </w:tblGrid>
      <w:tr w:rsidR="00F91D96" w:rsidRPr="00490960" w:rsidTr="00DF75D8">
        <w:trPr>
          <w:trHeight w:val="1104"/>
          <w:tblHeader/>
          <w:jc w:val="center"/>
        </w:trPr>
        <w:tc>
          <w:tcPr>
            <w:tcW w:w="324" w:type="pct"/>
            <w:vAlign w:val="center"/>
          </w:tcPr>
          <w:p w:rsidR="00F91D96" w:rsidRPr="00490960" w:rsidRDefault="00F91D96" w:rsidP="00495DF9">
            <w:pPr>
              <w:jc w:val="center"/>
              <w:rPr>
                <w:b/>
                <w:bCs/>
                <w:sz w:val="20"/>
              </w:rPr>
            </w:pPr>
            <w:r w:rsidRPr="00490960">
              <w:rPr>
                <w:b/>
                <w:bCs/>
                <w:sz w:val="20"/>
              </w:rPr>
              <w:t>№</w:t>
            </w:r>
          </w:p>
        </w:tc>
        <w:tc>
          <w:tcPr>
            <w:tcW w:w="2244" w:type="pct"/>
            <w:vAlign w:val="center"/>
          </w:tcPr>
          <w:p w:rsidR="00F91D96" w:rsidRPr="00490960" w:rsidRDefault="00F91D96" w:rsidP="00495DF9">
            <w:pPr>
              <w:jc w:val="center"/>
              <w:rPr>
                <w:b/>
                <w:bCs/>
                <w:sz w:val="20"/>
              </w:rPr>
            </w:pPr>
            <w:r w:rsidRPr="00490960">
              <w:rPr>
                <w:b/>
                <w:bCs/>
                <w:sz w:val="20"/>
              </w:rPr>
              <w:t>Наименование показателя</w:t>
            </w:r>
          </w:p>
        </w:tc>
        <w:tc>
          <w:tcPr>
            <w:tcW w:w="884" w:type="pct"/>
            <w:vAlign w:val="center"/>
          </w:tcPr>
          <w:p w:rsidR="00F91D96" w:rsidRPr="00490960" w:rsidRDefault="00F91D96" w:rsidP="00495DF9">
            <w:pPr>
              <w:jc w:val="center"/>
              <w:rPr>
                <w:b/>
                <w:bCs/>
                <w:sz w:val="20"/>
              </w:rPr>
            </w:pPr>
            <w:r w:rsidRPr="00490960">
              <w:rPr>
                <w:b/>
                <w:bCs/>
                <w:sz w:val="20"/>
              </w:rPr>
              <w:t>Единица измерения</w:t>
            </w:r>
          </w:p>
        </w:tc>
        <w:tc>
          <w:tcPr>
            <w:tcW w:w="748" w:type="pct"/>
            <w:vAlign w:val="center"/>
          </w:tcPr>
          <w:p w:rsidR="00F91D96" w:rsidRPr="00490960" w:rsidRDefault="00F91D96" w:rsidP="00495DF9">
            <w:pPr>
              <w:jc w:val="center"/>
              <w:rPr>
                <w:b/>
                <w:bCs/>
                <w:sz w:val="20"/>
              </w:rPr>
            </w:pPr>
            <w:r w:rsidRPr="00490960">
              <w:rPr>
                <w:b/>
                <w:bCs/>
                <w:sz w:val="20"/>
              </w:rPr>
              <w:t>Современное состояние (2019 год)</w:t>
            </w:r>
          </w:p>
        </w:tc>
        <w:tc>
          <w:tcPr>
            <w:tcW w:w="800" w:type="pct"/>
            <w:vAlign w:val="center"/>
          </w:tcPr>
          <w:p w:rsidR="00766A07" w:rsidRDefault="00967758" w:rsidP="00495DF9">
            <w:pPr>
              <w:jc w:val="center"/>
              <w:rPr>
                <w:b/>
                <w:bCs/>
                <w:sz w:val="20"/>
              </w:rPr>
            </w:pPr>
            <w:r>
              <w:rPr>
                <w:b/>
                <w:bCs/>
                <w:sz w:val="20"/>
              </w:rPr>
              <w:t>Расчетный срок</w:t>
            </w:r>
          </w:p>
          <w:p w:rsidR="00F91D96" w:rsidRPr="00490960" w:rsidRDefault="00F91D96" w:rsidP="00495DF9">
            <w:pPr>
              <w:jc w:val="center"/>
              <w:rPr>
                <w:b/>
                <w:bCs/>
                <w:sz w:val="20"/>
              </w:rPr>
            </w:pPr>
            <w:r w:rsidRPr="00490960">
              <w:rPr>
                <w:b/>
                <w:bCs/>
                <w:sz w:val="20"/>
              </w:rPr>
              <w:t>(2040 год)</w:t>
            </w:r>
          </w:p>
        </w:tc>
      </w:tr>
    </w:tbl>
    <w:p w:rsidR="00CC3BBE" w:rsidRPr="00490960" w:rsidRDefault="00CC3BBE" w:rsidP="00495DF9">
      <w:pPr>
        <w:pStyle w:val="afffc"/>
        <w:spacing w:line="240" w:lineRule="auto"/>
        <w:ind w:left="0" w:right="0" w:firstLine="709"/>
        <w:jc w:val="center"/>
        <w:rPr>
          <w:sz w:val="2"/>
          <w:szCs w:val="2"/>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4678"/>
        <w:gridCol w:w="1843"/>
        <w:gridCol w:w="1558"/>
        <w:gridCol w:w="1664"/>
      </w:tblGrid>
      <w:tr w:rsidR="00DF75D8" w:rsidRPr="00834147" w:rsidTr="004E52BF">
        <w:trPr>
          <w:trHeight w:val="20"/>
          <w:tblHeader/>
          <w:jc w:val="center"/>
        </w:trPr>
        <w:tc>
          <w:tcPr>
            <w:tcW w:w="322" w:type="pct"/>
            <w:vAlign w:val="center"/>
          </w:tcPr>
          <w:p w:rsidR="00F91D96" w:rsidRPr="00834147" w:rsidRDefault="00F91D96" w:rsidP="00495DF9">
            <w:pPr>
              <w:jc w:val="center"/>
              <w:rPr>
                <w:b/>
                <w:sz w:val="20"/>
              </w:rPr>
            </w:pPr>
            <w:r w:rsidRPr="00834147">
              <w:rPr>
                <w:b/>
                <w:sz w:val="20"/>
              </w:rPr>
              <w:t>1</w:t>
            </w:r>
          </w:p>
        </w:tc>
        <w:tc>
          <w:tcPr>
            <w:tcW w:w="2246" w:type="pct"/>
            <w:tcBorders>
              <w:bottom w:val="single" w:sz="4" w:space="0" w:color="auto"/>
            </w:tcBorders>
            <w:vAlign w:val="center"/>
          </w:tcPr>
          <w:p w:rsidR="00F91D96" w:rsidRPr="00834147" w:rsidRDefault="00F91D96" w:rsidP="00495DF9">
            <w:pPr>
              <w:jc w:val="center"/>
              <w:rPr>
                <w:b/>
                <w:sz w:val="20"/>
              </w:rPr>
            </w:pPr>
            <w:r w:rsidRPr="00834147">
              <w:rPr>
                <w:b/>
                <w:sz w:val="20"/>
              </w:rPr>
              <w:t>2</w:t>
            </w:r>
          </w:p>
        </w:tc>
        <w:tc>
          <w:tcPr>
            <w:tcW w:w="885" w:type="pct"/>
            <w:tcBorders>
              <w:bottom w:val="single" w:sz="4" w:space="0" w:color="auto"/>
            </w:tcBorders>
            <w:vAlign w:val="center"/>
          </w:tcPr>
          <w:p w:rsidR="00F91D96" w:rsidRPr="00834147" w:rsidRDefault="00F91D96" w:rsidP="00495DF9">
            <w:pPr>
              <w:jc w:val="center"/>
              <w:rPr>
                <w:b/>
                <w:sz w:val="20"/>
              </w:rPr>
            </w:pPr>
            <w:r w:rsidRPr="00834147">
              <w:rPr>
                <w:b/>
                <w:sz w:val="20"/>
              </w:rPr>
              <w:t>3</w:t>
            </w:r>
          </w:p>
        </w:tc>
        <w:tc>
          <w:tcPr>
            <w:tcW w:w="748" w:type="pct"/>
            <w:tcBorders>
              <w:top w:val="single" w:sz="4" w:space="0" w:color="auto"/>
              <w:left w:val="nil"/>
              <w:bottom w:val="single" w:sz="4" w:space="0" w:color="auto"/>
              <w:right w:val="single" w:sz="4" w:space="0" w:color="auto"/>
            </w:tcBorders>
            <w:vAlign w:val="center"/>
          </w:tcPr>
          <w:p w:rsidR="00F91D96" w:rsidRPr="00834147" w:rsidRDefault="00F91D96" w:rsidP="00495DF9">
            <w:pPr>
              <w:jc w:val="center"/>
              <w:rPr>
                <w:b/>
                <w:sz w:val="20"/>
              </w:rPr>
            </w:pPr>
            <w:r w:rsidRPr="00834147">
              <w:rPr>
                <w:b/>
                <w:sz w:val="20"/>
              </w:rPr>
              <w:t>4</w:t>
            </w:r>
          </w:p>
        </w:tc>
        <w:tc>
          <w:tcPr>
            <w:tcW w:w="799" w:type="pct"/>
            <w:tcBorders>
              <w:top w:val="single" w:sz="4" w:space="0" w:color="auto"/>
              <w:left w:val="single" w:sz="4" w:space="0" w:color="auto"/>
              <w:bottom w:val="single" w:sz="4" w:space="0" w:color="auto"/>
              <w:right w:val="single" w:sz="4" w:space="0" w:color="auto"/>
            </w:tcBorders>
            <w:vAlign w:val="center"/>
          </w:tcPr>
          <w:p w:rsidR="00F91D96" w:rsidRPr="00834147" w:rsidRDefault="00F91D96" w:rsidP="00495DF9">
            <w:pPr>
              <w:jc w:val="center"/>
              <w:rPr>
                <w:b/>
                <w:sz w:val="20"/>
              </w:rPr>
            </w:pPr>
            <w:r w:rsidRPr="00834147">
              <w:rPr>
                <w:b/>
                <w:sz w:val="20"/>
              </w:rPr>
              <w:t>5</w:t>
            </w:r>
          </w:p>
        </w:tc>
      </w:tr>
      <w:tr w:rsidR="00A66EDE" w:rsidRPr="00834147" w:rsidTr="00DF75D8">
        <w:trPr>
          <w:trHeight w:val="20"/>
          <w:jc w:val="center"/>
        </w:trPr>
        <w:tc>
          <w:tcPr>
            <w:tcW w:w="322" w:type="pct"/>
          </w:tcPr>
          <w:p w:rsidR="00EF3869" w:rsidRPr="00834147" w:rsidRDefault="009350DC" w:rsidP="00495DF9">
            <w:pPr>
              <w:jc w:val="left"/>
              <w:rPr>
                <w:b/>
                <w:sz w:val="20"/>
              </w:rPr>
            </w:pPr>
            <w:r w:rsidRPr="00834147">
              <w:rPr>
                <w:b/>
                <w:sz w:val="20"/>
              </w:rPr>
              <w:t>I</w:t>
            </w:r>
          </w:p>
        </w:tc>
        <w:tc>
          <w:tcPr>
            <w:tcW w:w="4678" w:type="pct"/>
            <w:gridSpan w:val="4"/>
            <w:tcBorders>
              <w:right w:val="single" w:sz="4" w:space="0" w:color="auto"/>
            </w:tcBorders>
          </w:tcPr>
          <w:p w:rsidR="00EF3869" w:rsidRPr="00834147" w:rsidRDefault="00F91D96" w:rsidP="00495DF9">
            <w:pPr>
              <w:jc w:val="left"/>
              <w:rPr>
                <w:b/>
                <w:sz w:val="20"/>
              </w:rPr>
            </w:pPr>
            <w:r w:rsidRPr="00834147">
              <w:rPr>
                <w:b/>
                <w:sz w:val="20"/>
              </w:rPr>
              <w:t>Территория</w:t>
            </w:r>
          </w:p>
        </w:tc>
      </w:tr>
      <w:tr w:rsidR="00227707" w:rsidRPr="00834147" w:rsidTr="00DF75D8">
        <w:trPr>
          <w:trHeight w:val="20"/>
          <w:jc w:val="center"/>
        </w:trPr>
        <w:tc>
          <w:tcPr>
            <w:tcW w:w="322" w:type="pct"/>
            <w:vMerge w:val="restart"/>
          </w:tcPr>
          <w:p w:rsidR="00227707" w:rsidRPr="00834147" w:rsidRDefault="00227707" w:rsidP="00495DF9">
            <w:pPr>
              <w:jc w:val="left"/>
              <w:rPr>
                <w:bCs/>
                <w:sz w:val="20"/>
              </w:rPr>
            </w:pPr>
            <w:r w:rsidRPr="00834147">
              <w:rPr>
                <w:bCs/>
                <w:sz w:val="20"/>
              </w:rPr>
              <w:t>1</w:t>
            </w:r>
          </w:p>
        </w:tc>
        <w:tc>
          <w:tcPr>
            <w:tcW w:w="2246" w:type="pct"/>
            <w:vMerge w:val="restart"/>
          </w:tcPr>
          <w:p w:rsidR="00227707" w:rsidRPr="00834147" w:rsidRDefault="00227707" w:rsidP="00495DF9">
            <w:pPr>
              <w:jc w:val="left"/>
              <w:rPr>
                <w:bCs/>
                <w:sz w:val="20"/>
              </w:rPr>
            </w:pPr>
            <w:r w:rsidRPr="00834147">
              <w:rPr>
                <w:bCs/>
                <w:sz w:val="20"/>
              </w:rPr>
              <w:t>Общая площадь земель в границах муниципального образования</w:t>
            </w:r>
          </w:p>
        </w:tc>
        <w:tc>
          <w:tcPr>
            <w:tcW w:w="885" w:type="pct"/>
            <w:vAlign w:val="center"/>
          </w:tcPr>
          <w:p w:rsidR="00227707" w:rsidRPr="00834147" w:rsidRDefault="00227707" w:rsidP="00495DF9">
            <w:pPr>
              <w:jc w:val="center"/>
              <w:rPr>
                <w:bCs/>
                <w:sz w:val="20"/>
              </w:rPr>
            </w:pPr>
            <w:r w:rsidRPr="00834147">
              <w:rPr>
                <w:bCs/>
                <w:sz w:val="20"/>
              </w:rPr>
              <w:t>га</w:t>
            </w:r>
          </w:p>
        </w:tc>
        <w:tc>
          <w:tcPr>
            <w:tcW w:w="748" w:type="pct"/>
            <w:vAlign w:val="center"/>
          </w:tcPr>
          <w:p w:rsidR="00227707" w:rsidRPr="00834147" w:rsidRDefault="00227707" w:rsidP="00495DF9">
            <w:pPr>
              <w:jc w:val="center"/>
              <w:rPr>
                <w:bCs/>
                <w:sz w:val="20"/>
                <w:highlight w:val="cyan"/>
              </w:rPr>
            </w:pPr>
            <w:r w:rsidRPr="00834147">
              <w:rPr>
                <w:bCs/>
                <w:sz w:val="20"/>
              </w:rPr>
              <w:t>9</w:t>
            </w:r>
            <w:r w:rsidR="00B634BE" w:rsidRPr="00834147">
              <w:rPr>
                <w:bCs/>
                <w:sz w:val="20"/>
              </w:rPr>
              <w:t xml:space="preserve"> </w:t>
            </w:r>
            <w:r w:rsidRPr="00834147">
              <w:rPr>
                <w:bCs/>
                <w:sz w:val="20"/>
              </w:rPr>
              <w:t>862,86</w:t>
            </w:r>
          </w:p>
        </w:tc>
        <w:tc>
          <w:tcPr>
            <w:tcW w:w="799" w:type="pct"/>
            <w:vAlign w:val="center"/>
          </w:tcPr>
          <w:p w:rsidR="00227707" w:rsidRPr="00834147" w:rsidRDefault="00227707" w:rsidP="00495DF9">
            <w:pPr>
              <w:jc w:val="center"/>
              <w:rPr>
                <w:bCs/>
                <w:sz w:val="20"/>
                <w:highlight w:val="cyan"/>
              </w:rPr>
            </w:pPr>
            <w:r w:rsidRPr="00834147">
              <w:rPr>
                <w:bCs/>
                <w:sz w:val="20"/>
              </w:rPr>
              <w:t>9</w:t>
            </w:r>
            <w:r w:rsidR="00B634BE" w:rsidRPr="00834147">
              <w:rPr>
                <w:bCs/>
                <w:sz w:val="20"/>
              </w:rPr>
              <w:t xml:space="preserve"> </w:t>
            </w:r>
            <w:r w:rsidRPr="00834147">
              <w:rPr>
                <w:bCs/>
                <w:sz w:val="20"/>
              </w:rPr>
              <w:t>862,86</w:t>
            </w:r>
          </w:p>
        </w:tc>
      </w:tr>
      <w:tr w:rsidR="00227707" w:rsidRPr="00834147" w:rsidTr="00DF75D8">
        <w:trPr>
          <w:trHeight w:val="20"/>
          <w:jc w:val="center"/>
        </w:trPr>
        <w:tc>
          <w:tcPr>
            <w:tcW w:w="322" w:type="pct"/>
            <w:vMerge/>
          </w:tcPr>
          <w:p w:rsidR="00227707" w:rsidRPr="00834147" w:rsidRDefault="00227707" w:rsidP="00495DF9">
            <w:pPr>
              <w:jc w:val="left"/>
              <w:rPr>
                <w:bCs/>
                <w:sz w:val="20"/>
              </w:rPr>
            </w:pPr>
          </w:p>
        </w:tc>
        <w:tc>
          <w:tcPr>
            <w:tcW w:w="2246" w:type="pct"/>
            <w:vMerge/>
          </w:tcPr>
          <w:p w:rsidR="00227707" w:rsidRPr="00834147" w:rsidRDefault="00227707" w:rsidP="00495DF9">
            <w:pPr>
              <w:jc w:val="left"/>
              <w:rPr>
                <w:bCs/>
                <w:sz w:val="20"/>
              </w:rPr>
            </w:pPr>
          </w:p>
        </w:tc>
        <w:tc>
          <w:tcPr>
            <w:tcW w:w="885" w:type="pct"/>
            <w:vAlign w:val="center"/>
          </w:tcPr>
          <w:p w:rsidR="00227707" w:rsidRPr="00834147" w:rsidRDefault="00227707" w:rsidP="00495DF9">
            <w:pPr>
              <w:jc w:val="center"/>
              <w:rPr>
                <w:bCs/>
                <w:sz w:val="20"/>
              </w:rPr>
            </w:pPr>
            <w:r w:rsidRPr="00834147">
              <w:rPr>
                <w:bCs/>
                <w:sz w:val="20"/>
              </w:rPr>
              <w:t xml:space="preserve">% </w:t>
            </w:r>
            <w:r w:rsidRPr="00834147">
              <w:rPr>
                <w:rStyle w:val="affffb"/>
                <w:bCs/>
                <w:sz w:val="20"/>
              </w:rPr>
              <w:footnoteReference w:id="31"/>
            </w:r>
          </w:p>
        </w:tc>
        <w:tc>
          <w:tcPr>
            <w:tcW w:w="748" w:type="pct"/>
            <w:vAlign w:val="center"/>
          </w:tcPr>
          <w:p w:rsidR="00227707" w:rsidRPr="00834147" w:rsidRDefault="00227707" w:rsidP="00495DF9">
            <w:pPr>
              <w:jc w:val="center"/>
              <w:rPr>
                <w:bCs/>
                <w:sz w:val="20"/>
              </w:rPr>
            </w:pPr>
            <w:r w:rsidRPr="00834147">
              <w:rPr>
                <w:bCs/>
                <w:sz w:val="20"/>
              </w:rPr>
              <w:t>100,00</w:t>
            </w:r>
          </w:p>
        </w:tc>
        <w:tc>
          <w:tcPr>
            <w:tcW w:w="799" w:type="pct"/>
            <w:vAlign w:val="center"/>
          </w:tcPr>
          <w:p w:rsidR="00227707" w:rsidRPr="00834147" w:rsidRDefault="00227707" w:rsidP="00495DF9">
            <w:pPr>
              <w:jc w:val="center"/>
              <w:rPr>
                <w:bCs/>
                <w:sz w:val="20"/>
              </w:rPr>
            </w:pPr>
            <w:r w:rsidRPr="00834147">
              <w:rPr>
                <w:bCs/>
                <w:sz w:val="20"/>
              </w:rPr>
              <w:t>100,00</w:t>
            </w:r>
          </w:p>
        </w:tc>
      </w:tr>
      <w:tr w:rsidR="00055567" w:rsidRPr="00834147" w:rsidTr="00DF75D8">
        <w:trPr>
          <w:trHeight w:val="20"/>
          <w:jc w:val="center"/>
        </w:trPr>
        <w:tc>
          <w:tcPr>
            <w:tcW w:w="322" w:type="pct"/>
            <w:vMerge w:val="restart"/>
          </w:tcPr>
          <w:p w:rsidR="00055567" w:rsidRPr="00834147" w:rsidRDefault="00055567" w:rsidP="00055567">
            <w:pPr>
              <w:jc w:val="left"/>
              <w:rPr>
                <w:bCs/>
                <w:sz w:val="20"/>
              </w:rPr>
            </w:pPr>
            <w:r w:rsidRPr="00834147">
              <w:rPr>
                <w:bCs/>
                <w:sz w:val="20"/>
              </w:rPr>
              <w:t>2</w:t>
            </w:r>
          </w:p>
        </w:tc>
        <w:tc>
          <w:tcPr>
            <w:tcW w:w="2246" w:type="pct"/>
            <w:vMerge w:val="restart"/>
          </w:tcPr>
          <w:p w:rsidR="00055567" w:rsidRPr="00834147" w:rsidRDefault="00055567" w:rsidP="00055567">
            <w:pPr>
              <w:jc w:val="left"/>
              <w:rPr>
                <w:bCs/>
                <w:sz w:val="20"/>
              </w:rPr>
            </w:pPr>
            <w:r w:rsidRPr="00834147">
              <w:rPr>
                <w:bCs/>
                <w:sz w:val="20"/>
              </w:rPr>
              <w:t>Общая площадь земель в границах населённых пунктов</w:t>
            </w:r>
          </w:p>
        </w:tc>
        <w:tc>
          <w:tcPr>
            <w:tcW w:w="885" w:type="pct"/>
            <w:vAlign w:val="center"/>
          </w:tcPr>
          <w:p w:rsidR="00055567" w:rsidRPr="00834147" w:rsidRDefault="00055567" w:rsidP="00055567">
            <w:pPr>
              <w:jc w:val="center"/>
              <w:rPr>
                <w:bCs/>
                <w:sz w:val="20"/>
              </w:rPr>
            </w:pPr>
            <w:r w:rsidRPr="00834147">
              <w:rPr>
                <w:bCs/>
                <w:sz w:val="20"/>
              </w:rPr>
              <w:t>га</w:t>
            </w:r>
          </w:p>
        </w:tc>
        <w:tc>
          <w:tcPr>
            <w:tcW w:w="748" w:type="pct"/>
            <w:shd w:val="clear" w:color="auto" w:fill="auto"/>
            <w:vAlign w:val="center"/>
          </w:tcPr>
          <w:p w:rsidR="00055567" w:rsidRDefault="0025449A" w:rsidP="00055567">
            <w:pPr>
              <w:jc w:val="center"/>
              <w:rPr>
                <w:color w:val="000000"/>
                <w:sz w:val="20"/>
              </w:rPr>
            </w:pPr>
            <w:r w:rsidRPr="0025449A">
              <w:rPr>
                <w:color w:val="000000"/>
                <w:sz w:val="20"/>
              </w:rPr>
              <w:t>1</w:t>
            </w:r>
            <w:r>
              <w:rPr>
                <w:color w:val="000000"/>
                <w:sz w:val="20"/>
              </w:rPr>
              <w:t xml:space="preserve"> 210,22</w:t>
            </w:r>
          </w:p>
        </w:tc>
        <w:tc>
          <w:tcPr>
            <w:tcW w:w="799" w:type="pct"/>
            <w:shd w:val="clear" w:color="auto" w:fill="auto"/>
            <w:vAlign w:val="center"/>
          </w:tcPr>
          <w:p w:rsidR="00055567" w:rsidRDefault="0025449A" w:rsidP="00055567">
            <w:pPr>
              <w:jc w:val="center"/>
              <w:rPr>
                <w:color w:val="000000"/>
                <w:sz w:val="20"/>
              </w:rPr>
            </w:pPr>
            <w:r>
              <w:rPr>
                <w:bCs/>
                <w:color w:val="000000"/>
                <w:sz w:val="20"/>
              </w:rPr>
              <w:t>1 290,95</w:t>
            </w:r>
          </w:p>
        </w:tc>
      </w:tr>
      <w:tr w:rsidR="00055567" w:rsidRPr="00834147" w:rsidTr="00DF75D8">
        <w:trPr>
          <w:trHeight w:val="20"/>
          <w:jc w:val="center"/>
        </w:trPr>
        <w:tc>
          <w:tcPr>
            <w:tcW w:w="322" w:type="pct"/>
            <w:vMerge/>
          </w:tcPr>
          <w:p w:rsidR="00055567" w:rsidRPr="00834147" w:rsidRDefault="00055567" w:rsidP="00055567">
            <w:pPr>
              <w:jc w:val="left"/>
              <w:rPr>
                <w:bCs/>
                <w:sz w:val="20"/>
              </w:rPr>
            </w:pPr>
          </w:p>
        </w:tc>
        <w:tc>
          <w:tcPr>
            <w:tcW w:w="2246" w:type="pct"/>
            <w:vMerge/>
          </w:tcPr>
          <w:p w:rsidR="00055567" w:rsidRPr="00834147" w:rsidRDefault="00055567" w:rsidP="00055567">
            <w:pPr>
              <w:jc w:val="left"/>
              <w:rPr>
                <w:bCs/>
                <w:sz w:val="20"/>
              </w:rPr>
            </w:pPr>
          </w:p>
        </w:tc>
        <w:tc>
          <w:tcPr>
            <w:tcW w:w="885" w:type="pct"/>
            <w:vAlign w:val="center"/>
          </w:tcPr>
          <w:p w:rsidR="00055567" w:rsidRPr="00834147" w:rsidRDefault="00055567" w:rsidP="00055567">
            <w:pPr>
              <w:jc w:val="center"/>
              <w:rPr>
                <w:bCs/>
                <w:sz w:val="20"/>
              </w:rPr>
            </w:pPr>
            <w:r w:rsidRPr="00834147">
              <w:rPr>
                <w:bCs/>
                <w:sz w:val="20"/>
              </w:rPr>
              <w:t>%</w:t>
            </w:r>
          </w:p>
        </w:tc>
        <w:tc>
          <w:tcPr>
            <w:tcW w:w="748" w:type="pct"/>
            <w:shd w:val="clear" w:color="auto" w:fill="auto"/>
            <w:vAlign w:val="center"/>
          </w:tcPr>
          <w:p w:rsidR="00055567" w:rsidRDefault="00055567" w:rsidP="0025449A">
            <w:pPr>
              <w:jc w:val="center"/>
              <w:rPr>
                <w:color w:val="000000"/>
                <w:sz w:val="20"/>
              </w:rPr>
            </w:pPr>
            <w:r>
              <w:rPr>
                <w:bCs/>
                <w:color w:val="000000"/>
                <w:sz w:val="20"/>
              </w:rPr>
              <w:t>12,</w:t>
            </w:r>
            <w:r w:rsidR="0025449A">
              <w:rPr>
                <w:bCs/>
                <w:color w:val="000000"/>
                <w:sz w:val="20"/>
              </w:rPr>
              <w:t>27</w:t>
            </w:r>
          </w:p>
        </w:tc>
        <w:tc>
          <w:tcPr>
            <w:tcW w:w="799" w:type="pct"/>
            <w:shd w:val="clear" w:color="auto" w:fill="auto"/>
            <w:vAlign w:val="center"/>
          </w:tcPr>
          <w:p w:rsidR="00055567" w:rsidRDefault="00055567" w:rsidP="0025449A">
            <w:pPr>
              <w:jc w:val="center"/>
              <w:rPr>
                <w:color w:val="000000"/>
                <w:sz w:val="20"/>
              </w:rPr>
            </w:pPr>
            <w:r>
              <w:rPr>
                <w:bCs/>
                <w:color w:val="000000"/>
                <w:sz w:val="20"/>
              </w:rPr>
              <w:t>1</w:t>
            </w:r>
            <w:r w:rsidR="0025449A">
              <w:rPr>
                <w:bCs/>
                <w:color w:val="000000"/>
                <w:sz w:val="20"/>
              </w:rPr>
              <w:t>3</w:t>
            </w:r>
            <w:r>
              <w:rPr>
                <w:bCs/>
                <w:color w:val="000000"/>
                <w:sz w:val="20"/>
              </w:rPr>
              <w:t>,</w:t>
            </w:r>
            <w:r w:rsidR="0025449A">
              <w:rPr>
                <w:bCs/>
                <w:color w:val="000000"/>
                <w:sz w:val="20"/>
              </w:rPr>
              <w:t>09</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2.01</w:t>
            </w:r>
          </w:p>
        </w:tc>
        <w:tc>
          <w:tcPr>
            <w:tcW w:w="2246" w:type="pct"/>
          </w:tcPr>
          <w:p w:rsidR="0025449A" w:rsidRPr="00834147" w:rsidRDefault="0025449A" w:rsidP="0025449A">
            <w:pPr>
              <w:jc w:val="left"/>
              <w:rPr>
                <w:bCs/>
                <w:sz w:val="20"/>
              </w:rPr>
            </w:pPr>
            <w:r w:rsidRPr="00834147">
              <w:rPr>
                <w:bCs/>
                <w:sz w:val="20"/>
              </w:rPr>
              <w:t>с. Воскресенское</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67,18</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69,44</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2.02</w:t>
            </w:r>
          </w:p>
        </w:tc>
        <w:tc>
          <w:tcPr>
            <w:tcW w:w="2246" w:type="pct"/>
          </w:tcPr>
          <w:p w:rsidR="0025449A" w:rsidRPr="00834147" w:rsidRDefault="0025449A" w:rsidP="0025449A">
            <w:pPr>
              <w:jc w:val="left"/>
              <w:rPr>
                <w:bCs/>
                <w:sz w:val="20"/>
              </w:rPr>
            </w:pPr>
            <w:r w:rsidRPr="00834147">
              <w:rPr>
                <w:bCs/>
                <w:sz w:val="20"/>
              </w:rPr>
              <w:t>п. Высокоключевой</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220,03</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220,03</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2.03</w:t>
            </w:r>
          </w:p>
        </w:tc>
        <w:tc>
          <w:tcPr>
            <w:tcW w:w="2246" w:type="pct"/>
          </w:tcPr>
          <w:p w:rsidR="0025449A" w:rsidRPr="00834147" w:rsidRDefault="0025449A" w:rsidP="0025449A">
            <w:pPr>
              <w:jc w:val="left"/>
              <w:rPr>
                <w:bCs/>
                <w:sz w:val="20"/>
              </w:rPr>
            </w:pPr>
            <w:r w:rsidRPr="00834147">
              <w:rPr>
                <w:bCs/>
                <w:sz w:val="20"/>
              </w:rPr>
              <w:t>п. Карташевская</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196,01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223,07</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2.04</w:t>
            </w:r>
          </w:p>
        </w:tc>
        <w:tc>
          <w:tcPr>
            <w:tcW w:w="2246" w:type="pct"/>
          </w:tcPr>
          <w:p w:rsidR="0025449A" w:rsidRPr="00834147" w:rsidRDefault="0025449A" w:rsidP="0025449A">
            <w:pPr>
              <w:jc w:val="left"/>
              <w:rPr>
                <w:bCs/>
                <w:sz w:val="20"/>
              </w:rPr>
            </w:pPr>
            <w:r w:rsidRPr="00834147">
              <w:rPr>
                <w:bCs/>
                <w:sz w:val="20"/>
              </w:rPr>
              <w:t>д. Кобрино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62,97</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63,90</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2.05</w:t>
            </w:r>
          </w:p>
        </w:tc>
        <w:tc>
          <w:tcPr>
            <w:tcW w:w="2246" w:type="pct"/>
          </w:tcPr>
          <w:p w:rsidR="0025449A" w:rsidRPr="00834147" w:rsidRDefault="0025449A" w:rsidP="0025449A">
            <w:pPr>
              <w:jc w:val="left"/>
              <w:rPr>
                <w:bCs/>
                <w:sz w:val="20"/>
              </w:rPr>
            </w:pPr>
            <w:r w:rsidRPr="00834147">
              <w:rPr>
                <w:bCs/>
                <w:sz w:val="20"/>
              </w:rPr>
              <w:t>п. Кобринское</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116,01</w:t>
            </w:r>
          </w:p>
        </w:tc>
        <w:tc>
          <w:tcPr>
            <w:tcW w:w="799" w:type="pct"/>
            <w:shd w:val="clear" w:color="auto" w:fill="auto"/>
            <w:vAlign w:val="center"/>
          </w:tcPr>
          <w:p w:rsidR="0025449A" w:rsidRPr="0025449A" w:rsidRDefault="0025449A" w:rsidP="0025449A">
            <w:pPr>
              <w:jc w:val="center"/>
              <w:rPr>
                <w:color w:val="000000"/>
                <w:sz w:val="20"/>
              </w:rPr>
            </w:pPr>
            <w:r w:rsidRPr="0025449A">
              <w:rPr>
                <w:color w:val="000000"/>
                <w:sz w:val="20"/>
              </w:rPr>
              <w:t>147,43</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2.06</w:t>
            </w:r>
          </w:p>
        </w:tc>
        <w:tc>
          <w:tcPr>
            <w:tcW w:w="2246" w:type="pct"/>
          </w:tcPr>
          <w:p w:rsidR="0025449A" w:rsidRPr="00834147" w:rsidRDefault="0025449A" w:rsidP="0025449A">
            <w:pPr>
              <w:jc w:val="left"/>
              <w:rPr>
                <w:bCs/>
                <w:sz w:val="20"/>
              </w:rPr>
            </w:pPr>
            <w:r w:rsidRPr="00834147">
              <w:rPr>
                <w:bCs/>
                <w:sz w:val="20"/>
              </w:rPr>
              <w:t>д. Мельница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67,54</w:t>
            </w:r>
          </w:p>
        </w:tc>
        <w:tc>
          <w:tcPr>
            <w:tcW w:w="799" w:type="pct"/>
            <w:shd w:val="clear" w:color="auto" w:fill="auto"/>
            <w:vAlign w:val="center"/>
          </w:tcPr>
          <w:p w:rsidR="0025449A" w:rsidRPr="0025449A" w:rsidRDefault="0025449A" w:rsidP="00A44488">
            <w:pPr>
              <w:jc w:val="center"/>
              <w:rPr>
                <w:color w:val="000000"/>
                <w:sz w:val="20"/>
              </w:rPr>
            </w:pPr>
            <w:r>
              <w:rPr>
                <w:color w:val="000000"/>
                <w:sz w:val="20"/>
              </w:rPr>
              <w:t>68,</w:t>
            </w:r>
            <w:r w:rsidR="00A44488">
              <w:rPr>
                <w:color w:val="000000"/>
                <w:sz w:val="20"/>
              </w:rPr>
              <w:t>98</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2.07</w:t>
            </w:r>
          </w:p>
        </w:tc>
        <w:tc>
          <w:tcPr>
            <w:tcW w:w="2246" w:type="pct"/>
          </w:tcPr>
          <w:p w:rsidR="0025449A" w:rsidRPr="00834147" w:rsidRDefault="0025449A" w:rsidP="0025449A">
            <w:pPr>
              <w:jc w:val="left"/>
              <w:rPr>
                <w:bCs/>
                <w:sz w:val="20"/>
              </w:rPr>
            </w:pPr>
            <w:r w:rsidRPr="00834147">
              <w:rPr>
                <w:bCs/>
                <w:sz w:val="20"/>
              </w:rPr>
              <w:t>д. Меньково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75,91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83,78</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2.08</w:t>
            </w:r>
          </w:p>
        </w:tc>
        <w:tc>
          <w:tcPr>
            <w:tcW w:w="2246" w:type="pct"/>
          </w:tcPr>
          <w:p w:rsidR="0025449A" w:rsidRPr="00834147" w:rsidRDefault="0025449A" w:rsidP="0025449A">
            <w:pPr>
              <w:jc w:val="left"/>
              <w:rPr>
                <w:bCs/>
                <w:sz w:val="20"/>
              </w:rPr>
            </w:pPr>
            <w:r w:rsidRPr="00834147">
              <w:rPr>
                <w:bCs/>
                <w:sz w:val="20"/>
              </w:rPr>
              <w:t>д. Новокузнецово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23,33</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23,33</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2.09</w:t>
            </w:r>
          </w:p>
        </w:tc>
        <w:tc>
          <w:tcPr>
            <w:tcW w:w="2246" w:type="pct"/>
          </w:tcPr>
          <w:p w:rsidR="0025449A" w:rsidRPr="00834147" w:rsidRDefault="0025449A" w:rsidP="0025449A">
            <w:pPr>
              <w:jc w:val="left"/>
              <w:rPr>
                <w:bCs/>
                <w:sz w:val="20"/>
              </w:rPr>
            </w:pPr>
            <w:r w:rsidRPr="00834147">
              <w:rPr>
                <w:bCs/>
                <w:sz w:val="20"/>
              </w:rPr>
              <w:t xml:space="preserve">д. Пижма </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48,41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48,41</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2.10</w:t>
            </w:r>
          </w:p>
        </w:tc>
        <w:tc>
          <w:tcPr>
            <w:tcW w:w="2246" w:type="pct"/>
          </w:tcPr>
          <w:p w:rsidR="0025449A" w:rsidRPr="00834147" w:rsidRDefault="0025449A" w:rsidP="0025449A">
            <w:pPr>
              <w:jc w:val="left"/>
              <w:rPr>
                <w:bCs/>
                <w:sz w:val="20"/>
              </w:rPr>
            </w:pPr>
            <w:r w:rsidRPr="00834147">
              <w:rPr>
                <w:bCs/>
                <w:sz w:val="20"/>
              </w:rPr>
              <w:t>д. Погост</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90,47</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90,47</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2.11</w:t>
            </w:r>
          </w:p>
        </w:tc>
        <w:tc>
          <w:tcPr>
            <w:tcW w:w="2246" w:type="pct"/>
          </w:tcPr>
          <w:p w:rsidR="0025449A" w:rsidRPr="00834147" w:rsidRDefault="0025449A" w:rsidP="0025449A">
            <w:pPr>
              <w:jc w:val="left"/>
              <w:rPr>
                <w:bCs/>
                <w:sz w:val="20"/>
              </w:rPr>
            </w:pPr>
            <w:r w:rsidRPr="00834147">
              <w:rPr>
                <w:bCs/>
                <w:sz w:val="20"/>
              </w:rPr>
              <w:t>д. Покровка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58,21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59,24</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2.12</w:t>
            </w:r>
          </w:p>
        </w:tc>
        <w:tc>
          <w:tcPr>
            <w:tcW w:w="2246" w:type="pct"/>
          </w:tcPr>
          <w:p w:rsidR="0025449A" w:rsidRPr="00834147" w:rsidRDefault="0025449A" w:rsidP="0025449A">
            <w:pPr>
              <w:jc w:val="left"/>
              <w:rPr>
                <w:bCs/>
                <w:sz w:val="20"/>
              </w:rPr>
            </w:pPr>
            <w:r w:rsidRPr="00834147">
              <w:rPr>
                <w:bCs/>
                <w:sz w:val="20"/>
              </w:rPr>
              <w:t>п. Прибытково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76,43</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79,81</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2.13</w:t>
            </w:r>
          </w:p>
        </w:tc>
        <w:tc>
          <w:tcPr>
            <w:tcW w:w="2246" w:type="pct"/>
          </w:tcPr>
          <w:p w:rsidR="0025449A" w:rsidRPr="00834147" w:rsidRDefault="0025449A" w:rsidP="0025449A">
            <w:pPr>
              <w:jc w:val="left"/>
              <w:rPr>
                <w:bCs/>
                <w:sz w:val="20"/>
              </w:rPr>
            </w:pPr>
            <w:r w:rsidRPr="00834147">
              <w:rPr>
                <w:bCs/>
                <w:sz w:val="20"/>
              </w:rPr>
              <w:t>д. Руново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16,35</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16,35</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2.14</w:t>
            </w:r>
          </w:p>
        </w:tc>
        <w:tc>
          <w:tcPr>
            <w:tcW w:w="2246" w:type="pct"/>
          </w:tcPr>
          <w:p w:rsidR="0025449A" w:rsidRPr="00834147" w:rsidRDefault="0025449A" w:rsidP="0025449A">
            <w:pPr>
              <w:jc w:val="left"/>
              <w:rPr>
                <w:bCs/>
                <w:sz w:val="20"/>
              </w:rPr>
            </w:pPr>
            <w:r w:rsidRPr="00834147">
              <w:rPr>
                <w:bCs/>
                <w:sz w:val="20"/>
              </w:rPr>
              <w:t>д. Старое Колено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17,14</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17,14</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2.15</w:t>
            </w:r>
          </w:p>
        </w:tc>
        <w:tc>
          <w:tcPr>
            <w:tcW w:w="2246" w:type="pct"/>
          </w:tcPr>
          <w:p w:rsidR="0025449A" w:rsidRPr="00834147" w:rsidRDefault="0025449A" w:rsidP="0025449A">
            <w:pPr>
              <w:jc w:val="left"/>
              <w:rPr>
                <w:bCs/>
                <w:sz w:val="20"/>
              </w:rPr>
            </w:pPr>
            <w:r w:rsidRPr="00834147">
              <w:rPr>
                <w:bCs/>
                <w:sz w:val="20"/>
              </w:rPr>
              <w:t>п. ж/д ст. Суйда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0,36</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0,36</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2.16</w:t>
            </w:r>
          </w:p>
        </w:tc>
        <w:tc>
          <w:tcPr>
            <w:tcW w:w="2246" w:type="pct"/>
          </w:tcPr>
          <w:p w:rsidR="0025449A" w:rsidRPr="00834147" w:rsidRDefault="0025449A" w:rsidP="0025449A">
            <w:pPr>
              <w:jc w:val="left"/>
              <w:rPr>
                <w:bCs/>
                <w:sz w:val="20"/>
              </w:rPr>
            </w:pPr>
            <w:r w:rsidRPr="00834147">
              <w:rPr>
                <w:bCs/>
                <w:sz w:val="20"/>
              </w:rPr>
              <w:t>п. Суйда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73,90</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79,39</w:t>
            </w:r>
          </w:p>
        </w:tc>
      </w:tr>
      <w:tr w:rsidR="00227707" w:rsidRPr="00834147" w:rsidTr="00DF75D8">
        <w:trPr>
          <w:trHeight w:val="274"/>
          <w:jc w:val="center"/>
        </w:trPr>
        <w:tc>
          <w:tcPr>
            <w:tcW w:w="322" w:type="pct"/>
          </w:tcPr>
          <w:p w:rsidR="00227707" w:rsidRPr="00834147" w:rsidRDefault="00227707" w:rsidP="00495DF9">
            <w:pPr>
              <w:jc w:val="left"/>
              <w:rPr>
                <w:b/>
                <w:bCs/>
                <w:sz w:val="20"/>
              </w:rPr>
            </w:pPr>
            <w:r w:rsidRPr="00834147">
              <w:rPr>
                <w:b/>
                <w:bCs/>
                <w:sz w:val="20"/>
              </w:rPr>
              <w:t>II</w:t>
            </w:r>
          </w:p>
        </w:tc>
        <w:tc>
          <w:tcPr>
            <w:tcW w:w="4678" w:type="pct"/>
            <w:gridSpan w:val="4"/>
          </w:tcPr>
          <w:p w:rsidR="00227707" w:rsidRPr="00834147" w:rsidRDefault="00227707" w:rsidP="00495DF9">
            <w:pPr>
              <w:jc w:val="left"/>
              <w:rPr>
                <w:b/>
                <w:bCs/>
                <w:sz w:val="20"/>
              </w:rPr>
            </w:pPr>
            <w:r w:rsidRPr="00834147">
              <w:rPr>
                <w:b/>
                <w:bCs/>
                <w:sz w:val="20"/>
              </w:rPr>
              <w:t>Категории земель</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1</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сельскохозяйственного назначения</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4</w:t>
            </w:r>
            <w:r w:rsidR="0027590A">
              <w:rPr>
                <w:bCs/>
                <w:color w:val="000000"/>
                <w:sz w:val="20"/>
              </w:rPr>
              <w:t xml:space="preserve"> </w:t>
            </w:r>
            <w:r>
              <w:rPr>
                <w:bCs/>
                <w:color w:val="000000"/>
                <w:sz w:val="20"/>
              </w:rPr>
              <w:t>849,17</w:t>
            </w:r>
          </w:p>
        </w:tc>
        <w:tc>
          <w:tcPr>
            <w:tcW w:w="799" w:type="pct"/>
            <w:tcBorders>
              <w:top w:val="single" w:sz="4" w:space="0" w:color="auto"/>
              <w:left w:val="nil"/>
              <w:bottom w:val="single" w:sz="4" w:space="0" w:color="auto"/>
              <w:right w:val="single" w:sz="4" w:space="0" w:color="auto"/>
            </w:tcBorders>
            <w:shd w:val="clear" w:color="auto" w:fill="auto"/>
            <w:vAlign w:val="center"/>
          </w:tcPr>
          <w:p w:rsidR="00CE1511" w:rsidRDefault="00CE1511">
            <w:pPr>
              <w:jc w:val="center"/>
              <w:rPr>
                <w:color w:val="000000"/>
                <w:sz w:val="20"/>
              </w:rPr>
            </w:pPr>
            <w:r>
              <w:rPr>
                <w:bCs/>
                <w:color w:val="000000"/>
                <w:sz w:val="20"/>
              </w:rPr>
              <w:t>4</w:t>
            </w:r>
            <w:r w:rsidR="0027590A">
              <w:rPr>
                <w:bCs/>
                <w:color w:val="000000"/>
                <w:sz w:val="20"/>
              </w:rPr>
              <w:t xml:space="preserve"> </w:t>
            </w:r>
            <w:r>
              <w:rPr>
                <w:bCs/>
                <w:color w:val="000000"/>
                <w:sz w:val="20"/>
              </w:rPr>
              <w:t>846,94</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49,17</w:t>
            </w:r>
          </w:p>
        </w:tc>
        <w:tc>
          <w:tcPr>
            <w:tcW w:w="799" w:type="pct"/>
            <w:shd w:val="clear" w:color="auto" w:fill="auto"/>
            <w:vAlign w:val="center"/>
          </w:tcPr>
          <w:p w:rsidR="00CE1511" w:rsidRDefault="00CE1511">
            <w:pPr>
              <w:jc w:val="center"/>
              <w:rPr>
                <w:color w:val="000000"/>
                <w:sz w:val="20"/>
              </w:rPr>
            </w:pPr>
            <w:r>
              <w:rPr>
                <w:bCs/>
                <w:color w:val="000000"/>
                <w:sz w:val="20"/>
              </w:rPr>
              <w:t>49,14</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2</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населённых пунктов</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color w:val="000000"/>
                <w:sz w:val="20"/>
              </w:rPr>
              <w:t>1</w:t>
            </w:r>
            <w:r w:rsidR="0027590A">
              <w:rPr>
                <w:color w:val="000000"/>
                <w:sz w:val="20"/>
              </w:rPr>
              <w:t xml:space="preserve"> </w:t>
            </w:r>
            <w:r>
              <w:rPr>
                <w:color w:val="000000"/>
                <w:sz w:val="20"/>
              </w:rPr>
              <w:t>277,08</w:t>
            </w:r>
          </w:p>
        </w:tc>
        <w:tc>
          <w:tcPr>
            <w:tcW w:w="799" w:type="pct"/>
            <w:shd w:val="clear" w:color="auto" w:fill="auto"/>
            <w:vAlign w:val="center"/>
          </w:tcPr>
          <w:p w:rsidR="00CE1511" w:rsidRDefault="00CE1511" w:rsidP="00A44488">
            <w:pPr>
              <w:jc w:val="center"/>
              <w:rPr>
                <w:color w:val="000000"/>
                <w:sz w:val="20"/>
              </w:rPr>
            </w:pPr>
            <w:r>
              <w:rPr>
                <w:bCs/>
                <w:color w:val="000000"/>
                <w:sz w:val="20"/>
              </w:rPr>
              <w:t>1 279,</w:t>
            </w:r>
            <w:r w:rsidR="00A44488">
              <w:rPr>
                <w:bCs/>
                <w:color w:val="000000"/>
                <w:sz w:val="20"/>
              </w:rPr>
              <w:t>47</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12,94</w:t>
            </w:r>
          </w:p>
        </w:tc>
        <w:tc>
          <w:tcPr>
            <w:tcW w:w="799" w:type="pct"/>
            <w:shd w:val="clear" w:color="auto" w:fill="auto"/>
            <w:vAlign w:val="center"/>
          </w:tcPr>
          <w:p w:rsidR="00CE1511" w:rsidRDefault="00CE1511">
            <w:pPr>
              <w:jc w:val="center"/>
              <w:rPr>
                <w:color w:val="000000"/>
                <w:sz w:val="20"/>
              </w:rPr>
            </w:pPr>
            <w:r>
              <w:rPr>
                <w:bCs/>
                <w:color w:val="000000"/>
                <w:sz w:val="20"/>
              </w:rPr>
              <w:t>12,97</w:t>
            </w:r>
          </w:p>
        </w:tc>
      </w:tr>
      <w:tr w:rsidR="00CE1511" w:rsidRPr="00834147" w:rsidTr="00055567">
        <w:trPr>
          <w:trHeight w:val="385"/>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3</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промышленности, транспорта, связи, радиовещания, телевидения, информатики, космического обеспечения, энергетики, обороны и иного назначения</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330,71</w:t>
            </w:r>
          </w:p>
        </w:tc>
        <w:tc>
          <w:tcPr>
            <w:tcW w:w="799" w:type="pct"/>
            <w:shd w:val="clear" w:color="auto" w:fill="auto"/>
            <w:vAlign w:val="center"/>
          </w:tcPr>
          <w:p w:rsidR="00CE1511" w:rsidRDefault="00CE1511">
            <w:pPr>
              <w:jc w:val="center"/>
              <w:rPr>
                <w:color w:val="000000"/>
                <w:sz w:val="20"/>
              </w:rPr>
            </w:pPr>
            <w:r>
              <w:rPr>
                <w:bCs/>
                <w:color w:val="000000"/>
                <w:sz w:val="20"/>
              </w:rPr>
              <w:t>330,71</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3,35</w:t>
            </w:r>
          </w:p>
        </w:tc>
        <w:tc>
          <w:tcPr>
            <w:tcW w:w="799" w:type="pct"/>
            <w:shd w:val="clear" w:color="auto" w:fill="auto"/>
            <w:vAlign w:val="center"/>
          </w:tcPr>
          <w:p w:rsidR="00CE1511" w:rsidRDefault="00CE1511">
            <w:pPr>
              <w:jc w:val="center"/>
              <w:rPr>
                <w:color w:val="000000"/>
                <w:sz w:val="20"/>
              </w:rPr>
            </w:pPr>
            <w:r>
              <w:rPr>
                <w:bCs/>
                <w:color w:val="000000"/>
                <w:sz w:val="20"/>
              </w:rPr>
              <w:t>3,35</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4</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лесного фонда</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3</w:t>
            </w:r>
            <w:r w:rsidR="0027590A">
              <w:rPr>
                <w:bCs/>
                <w:color w:val="000000"/>
                <w:sz w:val="20"/>
              </w:rPr>
              <w:t xml:space="preserve"> </w:t>
            </w:r>
            <w:r>
              <w:rPr>
                <w:bCs/>
                <w:color w:val="000000"/>
                <w:sz w:val="20"/>
              </w:rPr>
              <w:t>384,60</w:t>
            </w:r>
          </w:p>
        </w:tc>
        <w:tc>
          <w:tcPr>
            <w:tcW w:w="799" w:type="pct"/>
            <w:shd w:val="clear" w:color="auto" w:fill="auto"/>
            <w:vAlign w:val="center"/>
          </w:tcPr>
          <w:p w:rsidR="00CE1511" w:rsidRDefault="00CE1511" w:rsidP="00A44488">
            <w:pPr>
              <w:jc w:val="center"/>
              <w:rPr>
                <w:color w:val="000000"/>
                <w:sz w:val="20"/>
              </w:rPr>
            </w:pPr>
            <w:r>
              <w:rPr>
                <w:bCs/>
                <w:color w:val="000000"/>
                <w:sz w:val="20"/>
              </w:rPr>
              <w:t>3</w:t>
            </w:r>
            <w:r w:rsidR="0027590A">
              <w:rPr>
                <w:bCs/>
                <w:color w:val="000000"/>
                <w:sz w:val="20"/>
              </w:rPr>
              <w:t xml:space="preserve"> </w:t>
            </w:r>
            <w:r>
              <w:rPr>
                <w:bCs/>
                <w:color w:val="000000"/>
                <w:sz w:val="20"/>
              </w:rPr>
              <w:t>384,</w:t>
            </w:r>
            <w:r w:rsidR="00A44488">
              <w:rPr>
                <w:bCs/>
                <w:color w:val="000000"/>
                <w:sz w:val="20"/>
              </w:rPr>
              <w:t>44</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34,32</w:t>
            </w:r>
          </w:p>
        </w:tc>
        <w:tc>
          <w:tcPr>
            <w:tcW w:w="799" w:type="pct"/>
            <w:shd w:val="clear" w:color="auto" w:fill="auto"/>
            <w:vAlign w:val="center"/>
          </w:tcPr>
          <w:p w:rsidR="00CE1511" w:rsidRDefault="00CE1511">
            <w:pPr>
              <w:jc w:val="center"/>
              <w:rPr>
                <w:color w:val="000000"/>
                <w:sz w:val="20"/>
              </w:rPr>
            </w:pPr>
            <w:r>
              <w:rPr>
                <w:bCs/>
                <w:color w:val="000000"/>
                <w:sz w:val="20"/>
              </w:rPr>
              <w:t>34,32</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5</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занятые водными объектами</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21,30</w:t>
            </w:r>
          </w:p>
        </w:tc>
        <w:tc>
          <w:tcPr>
            <w:tcW w:w="799" w:type="pct"/>
            <w:shd w:val="clear" w:color="auto" w:fill="auto"/>
            <w:vAlign w:val="center"/>
          </w:tcPr>
          <w:p w:rsidR="00CE1511" w:rsidRDefault="00CE1511">
            <w:pPr>
              <w:jc w:val="center"/>
              <w:rPr>
                <w:color w:val="000000"/>
                <w:sz w:val="20"/>
              </w:rPr>
            </w:pPr>
            <w:r>
              <w:rPr>
                <w:bCs/>
                <w:color w:val="000000"/>
                <w:sz w:val="20"/>
              </w:rPr>
              <w:t>21,30</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0,22</w:t>
            </w:r>
          </w:p>
        </w:tc>
        <w:tc>
          <w:tcPr>
            <w:tcW w:w="799" w:type="pct"/>
            <w:shd w:val="clear" w:color="auto" w:fill="auto"/>
            <w:vAlign w:val="center"/>
          </w:tcPr>
          <w:p w:rsidR="00CE1511" w:rsidRDefault="00CE1511">
            <w:pPr>
              <w:jc w:val="center"/>
              <w:rPr>
                <w:color w:val="000000"/>
                <w:sz w:val="20"/>
              </w:rPr>
            </w:pPr>
            <w:r>
              <w:rPr>
                <w:bCs/>
                <w:color w:val="000000"/>
                <w:sz w:val="20"/>
              </w:rPr>
              <w:t>0,22</w:t>
            </w:r>
          </w:p>
        </w:tc>
      </w:tr>
      <w:tr w:rsidR="00E1425F" w:rsidRPr="00834147" w:rsidTr="00227707">
        <w:trPr>
          <w:trHeight w:val="20"/>
          <w:jc w:val="center"/>
        </w:trPr>
        <w:tc>
          <w:tcPr>
            <w:tcW w:w="322" w:type="pct"/>
          </w:tcPr>
          <w:p w:rsidR="00E1425F" w:rsidRPr="00834147" w:rsidRDefault="00E1425F" w:rsidP="00495DF9">
            <w:pPr>
              <w:jc w:val="left"/>
              <w:rPr>
                <w:b/>
                <w:bCs/>
                <w:sz w:val="20"/>
              </w:rPr>
            </w:pPr>
            <w:r w:rsidRPr="00834147">
              <w:rPr>
                <w:b/>
                <w:bCs/>
                <w:sz w:val="20"/>
              </w:rPr>
              <w:t>III</w:t>
            </w:r>
          </w:p>
        </w:tc>
        <w:tc>
          <w:tcPr>
            <w:tcW w:w="4678" w:type="pct"/>
            <w:gridSpan w:val="4"/>
          </w:tcPr>
          <w:p w:rsidR="00E1425F" w:rsidRPr="00834147" w:rsidRDefault="00E1425F" w:rsidP="00495DF9">
            <w:pPr>
              <w:rPr>
                <w:bCs/>
                <w:sz w:val="20"/>
              </w:rPr>
            </w:pPr>
            <w:r w:rsidRPr="00834147">
              <w:rPr>
                <w:b/>
                <w:bCs/>
                <w:sz w:val="20"/>
              </w:rPr>
              <w:t>Функциональные зоны</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1</w:t>
            </w:r>
          </w:p>
        </w:tc>
        <w:tc>
          <w:tcPr>
            <w:tcW w:w="2246" w:type="pct"/>
            <w:vMerge w:val="restart"/>
            <w:shd w:val="clear" w:color="auto" w:fill="auto"/>
          </w:tcPr>
          <w:p w:rsidR="00771FDD" w:rsidRPr="00834147" w:rsidRDefault="00771FDD" w:rsidP="00771FDD">
            <w:pPr>
              <w:jc w:val="left"/>
              <w:rPr>
                <w:bCs/>
                <w:sz w:val="20"/>
              </w:rPr>
            </w:pPr>
            <w:r w:rsidRPr="00834147">
              <w:rPr>
                <w:bCs/>
                <w:sz w:val="20"/>
              </w:rPr>
              <w:t>Жилые</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825,32</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901,06</w:t>
            </w:r>
          </w:p>
        </w:tc>
      </w:tr>
      <w:tr w:rsidR="00771FDD" w:rsidRPr="00834147" w:rsidTr="002813A7">
        <w:trPr>
          <w:trHeight w:val="184"/>
          <w:jc w:val="center"/>
        </w:trPr>
        <w:tc>
          <w:tcPr>
            <w:tcW w:w="322" w:type="pct"/>
            <w:vMerge/>
            <w:shd w:val="clear" w:color="auto" w:fill="auto"/>
          </w:tcPr>
          <w:p w:rsidR="00771FDD" w:rsidRPr="00834147" w:rsidRDefault="00771FDD" w:rsidP="00771FDD">
            <w:pPr>
              <w:jc w:val="left"/>
              <w:rPr>
                <w:bCs/>
                <w:sz w:val="20"/>
              </w:rPr>
            </w:pPr>
          </w:p>
        </w:tc>
        <w:tc>
          <w:tcPr>
            <w:tcW w:w="2246" w:type="pct"/>
            <w:vMerge/>
            <w:shd w:val="clear" w:color="auto" w:fill="auto"/>
          </w:tcPr>
          <w:p w:rsidR="00771FDD" w:rsidRPr="00834147" w:rsidRDefault="00771FDD" w:rsidP="00771FDD">
            <w:pPr>
              <w:jc w:val="left"/>
              <w:rPr>
                <w:bCs/>
                <w:sz w:val="20"/>
              </w:rPr>
            </w:pPr>
          </w:p>
        </w:tc>
        <w:tc>
          <w:tcPr>
            <w:tcW w:w="885" w:type="pct"/>
            <w:shd w:val="clear" w:color="auto" w:fill="auto"/>
            <w:vAlign w:val="center"/>
          </w:tcPr>
          <w:p w:rsidR="00771FDD" w:rsidRPr="00834147" w:rsidRDefault="00771FDD" w:rsidP="00771FDD">
            <w:pPr>
              <w:jc w:val="center"/>
              <w:rPr>
                <w:bCs/>
                <w:sz w:val="20"/>
              </w:rPr>
            </w:pPr>
            <w:r w:rsidRPr="00834147">
              <w:rPr>
                <w:bCs/>
                <w:sz w:val="20"/>
              </w:rPr>
              <w:t xml:space="preserve">% </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8,37</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9,14</w:t>
            </w:r>
          </w:p>
        </w:tc>
      </w:tr>
      <w:tr w:rsidR="00771FDD" w:rsidRPr="00834147" w:rsidTr="007A3B71">
        <w:trPr>
          <w:trHeight w:val="50"/>
          <w:jc w:val="center"/>
        </w:trPr>
        <w:tc>
          <w:tcPr>
            <w:tcW w:w="322" w:type="pct"/>
            <w:vMerge w:val="restart"/>
            <w:shd w:val="clear" w:color="auto" w:fill="auto"/>
          </w:tcPr>
          <w:p w:rsidR="00771FDD" w:rsidRPr="00834147" w:rsidRDefault="00771FDD" w:rsidP="00771FDD">
            <w:pPr>
              <w:rPr>
                <w:sz w:val="20"/>
              </w:rPr>
            </w:pPr>
            <w:r w:rsidRPr="00834147">
              <w:rPr>
                <w:sz w:val="20"/>
              </w:rPr>
              <w:t>1.1</w:t>
            </w:r>
          </w:p>
        </w:tc>
        <w:tc>
          <w:tcPr>
            <w:tcW w:w="2246" w:type="pct"/>
            <w:vMerge w:val="restart"/>
            <w:shd w:val="clear" w:color="auto" w:fill="auto"/>
          </w:tcPr>
          <w:p w:rsidR="00771FDD" w:rsidRPr="00834147" w:rsidRDefault="00771FDD" w:rsidP="00771FDD">
            <w:pPr>
              <w:rPr>
                <w:sz w:val="20"/>
              </w:rPr>
            </w:pPr>
            <w:r w:rsidRPr="00834147">
              <w:rPr>
                <w:sz w:val="20"/>
              </w:rPr>
              <w:t>Зона застройки индивидуальными жилыми домами</w:t>
            </w:r>
          </w:p>
        </w:tc>
        <w:tc>
          <w:tcPr>
            <w:tcW w:w="885" w:type="pct"/>
            <w:shd w:val="clear" w:color="auto" w:fill="auto"/>
            <w:vAlign w:val="center"/>
          </w:tcPr>
          <w:p w:rsidR="00771FDD" w:rsidRPr="00834147" w:rsidRDefault="00771FDD" w:rsidP="00771FDD">
            <w:pPr>
              <w:jc w:val="center"/>
              <w:rPr>
                <w:sz w:val="20"/>
              </w:rPr>
            </w:pPr>
            <w:r w:rsidRPr="00834147">
              <w:rPr>
                <w:sz w:val="20"/>
              </w:rPr>
              <w:t>га</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806,20</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880,42</w:t>
            </w:r>
          </w:p>
        </w:tc>
      </w:tr>
      <w:tr w:rsidR="00771FDD" w:rsidRPr="00834147" w:rsidTr="007A3B71">
        <w:trPr>
          <w:trHeight w:val="50"/>
          <w:jc w:val="center"/>
        </w:trPr>
        <w:tc>
          <w:tcPr>
            <w:tcW w:w="322" w:type="pct"/>
            <w:vMerge/>
            <w:shd w:val="clear" w:color="auto" w:fill="auto"/>
          </w:tcPr>
          <w:p w:rsidR="00771FDD" w:rsidRPr="00834147" w:rsidRDefault="00771FDD" w:rsidP="00771FDD">
            <w:pPr>
              <w:rPr>
                <w:sz w:val="20"/>
              </w:rPr>
            </w:pPr>
          </w:p>
        </w:tc>
        <w:tc>
          <w:tcPr>
            <w:tcW w:w="2246" w:type="pct"/>
            <w:vMerge/>
            <w:shd w:val="clear" w:color="auto" w:fill="auto"/>
          </w:tcPr>
          <w:p w:rsidR="00771FDD" w:rsidRPr="00834147" w:rsidRDefault="00771FDD" w:rsidP="00771FDD">
            <w:pPr>
              <w:rPr>
                <w:sz w:val="20"/>
              </w:rPr>
            </w:pPr>
          </w:p>
        </w:tc>
        <w:tc>
          <w:tcPr>
            <w:tcW w:w="885" w:type="pct"/>
            <w:shd w:val="clear" w:color="auto" w:fill="auto"/>
            <w:vAlign w:val="center"/>
          </w:tcPr>
          <w:p w:rsidR="00771FDD" w:rsidRPr="00834147" w:rsidRDefault="00771FDD" w:rsidP="00771FDD">
            <w:pPr>
              <w:jc w:val="center"/>
              <w:rPr>
                <w:sz w:val="20"/>
              </w:rPr>
            </w:pPr>
            <w:r w:rsidRPr="00834147">
              <w:rPr>
                <w:sz w:val="20"/>
              </w:rPr>
              <w:t>%</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8,17</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8,93</w:t>
            </w:r>
          </w:p>
        </w:tc>
      </w:tr>
      <w:tr w:rsidR="001854CD" w:rsidRPr="00834147" w:rsidTr="007A3B71">
        <w:trPr>
          <w:trHeight w:val="236"/>
          <w:jc w:val="center"/>
        </w:trPr>
        <w:tc>
          <w:tcPr>
            <w:tcW w:w="322" w:type="pct"/>
            <w:vMerge w:val="restart"/>
            <w:shd w:val="clear" w:color="auto" w:fill="auto"/>
          </w:tcPr>
          <w:p w:rsidR="001854CD" w:rsidRPr="00834147" w:rsidRDefault="001854CD" w:rsidP="001854CD">
            <w:pPr>
              <w:rPr>
                <w:sz w:val="20"/>
              </w:rPr>
            </w:pPr>
            <w:r w:rsidRPr="00834147">
              <w:rPr>
                <w:sz w:val="20"/>
              </w:rPr>
              <w:t>1.2</w:t>
            </w:r>
          </w:p>
        </w:tc>
        <w:tc>
          <w:tcPr>
            <w:tcW w:w="2246" w:type="pct"/>
            <w:vMerge w:val="restart"/>
            <w:shd w:val="clear" w:color="auto" w:fill="auto"/>
          </w:tcPr>
          <w:p w:rsidR="001854CD" w:rsidRPr="00834147" w:rsidRDefault="001854CD" w:rsidP="001854CD">
            <w:pPr>
              <w:rPr>
                <w:sz w:val="20"/>
              </w:rPr>
            </w:pPr>
            <w:r w:rsidRPr="00834147">
              <w:rPr>
                <w:sz w:val="20"/>
              </w:rPr>
              <w:t>Зона застройки малоэтажными жилыми домами</w:t>
            </w:r>
          </w:p>
        </w:tc>
        <w:tc>
          <w:tcPr>
            <w:tcW w:w="885" w:type="pct"/>
            <w:shd w:val="clear" w:color="auto" w:fill="auto"/>
            <w:vAlign w:val="center"/>
          </w:tcPr>
          <w:p w:rsidR="001854CD" w:rsidRPr="00834147" w:rsidRDefault="001854CD" w:rsidP="001854CD">
            <w:pPr>
              <w:jc w:val="center"/>
              <w:rPr>
                <w:sz w:val="20"/>
              </w:rPr>
            </w:pPr>
            <w:r w:rsidRPr="00834147">
              <w:rPr>
                <w:sz w:val="20"/>
              </w:rPr>
              <w:t>га</w:t>
            </w:r>
          </w:p>
        </w:tc>
        <w:tc>
          <w:tcPr>
            <w:tcW w:w="748" w:type="pct"/>
            <w:shd w:val="clear" w:color="auto" w:fill="auto"/>
            <w:vAlign w:val="center"/>
          </w:tcPr>
          <w:p w:rsidR="001854CD" w:rsidRPr="001854CD" w:rsidRDefault="001854CD" w:rsidP="001854CD">
            <w:pPr>
              <w:jc w:val="center"/>
              <w:rPr>
                <w:bCs/>
                <w:color w:val="000000"/>
                <w:sz w:val="20"/>
              </w:rPr>
            </w:pPr>
            <w:r>
              <w:rPr>
                <w:bCs/>
                <w:color w:val="000000"/>
                <w:sz w:val="20"/>
              </w:rPr>
              <w:t>15,21</w:t>
            </w:r>
          </w:p>
        </w:tc>
        <w:tc>
          <w:tcPr>
            <w:tcW w:w="799" w:type="pct"/>
            <w:shd w:val="clear" w:color="auto" w:fill="auto"/>
            <w:vAlign w:val="center"/>
          </w:tcPr>
          <w:p w:rsidR="001854CD" w:rsidRPr="001854CD" w:rsidRDefault="001854CD" w:rsidP="001854CD">
            <w:pPr>
              <w:jc w:val="center"/>
              <w:rPr>
                <w:bCs/>
                <w:color w:val="000000"/>
                <w:sz w:val="20"/>
              </w:rPr>
            </w:pPr>
            <w:r>
              <w:rPr>
                <w:bCs/>
                <w:color w:val="000000"/>
                <w:sz w:val="20"/>
              </w:rPr>
              <w:t>16,72</w:t>
            </w:r>
          </w:p>
        </w:tc>
      </w:tr>
      <w:tr w:rsidR="001854CD" w:rsidRPr="00834147" w:rsidTr="007A3B71">
        <w:trPr>
          <w:trHeight w:val="5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color w:val="000000"/>
                <w:sz w:val="20"/>
              </w:rPr>
            </w:pPr>
            <w:r w:rsidRPr="001854CD">
              <w:rPr>
                <w:bCs/>
                <w:color w:val="000000"/>
                <w:sz w:val="20"/>
              </w:rPr>
              <w:t>0,15</w:t>
            </w:r>
          </w:p>
        </w:tc>
        <w:tc>
          <w:tcPr>
            <w:tcW w:w="799" w:type="pct"/>
            <w:shd w:val="clear" w:color="auto" w:fill="auto"/>
            <w:vAlign w:val="center"/>
          </w:tcPr>
          <w:p w:rsidR="001854CD" w:rsidRPr="001854CD" w:rsidRDefault="001854CD" w:rsidP="001854CD">
            <w:pPr>
              <w:jc w:val="center"/>
              <w:rPr>
                <w:bCs/>
                <w:color w:val="000000"/>
                <w:sz w:val="20"/>
              </w:rPr>
            </w:pPr>
            <w:r w:rsidRPr="001854CD">
              <w:rPr>
                <w:bCs/>
                <w:color w:val="000000"/>
                <w:sz w:val="20"/>
              </w:rPr>
              <w:t>0,17</w:t>
            </w:r>
          </w:p>
        </w:tc>
      </w:tr>
      <w:tr w:rsidR="001854CD" w:rsidRPr="00834147" w:rsidTr="007A3B71">
        <w:trPr>
          <w:trHeight w:val="50"/>
          <w:jc w:val="center"/>
        </w:trPr>
        <w:tc>
          <w:tcPr>
            <w:tcW w:w="322" w:type="pct"/>
            <w:vMerge w:val="restart"/>
            <w:shd w:val="clear" w:color="auto" w:fill="auto"/>
          </w:tcPr>
          <w:p w:rsidR="001854CD" w:rsidRPr="00834147" w:rsidRDefault="001854CD" w:rsidP="001854CD">
            <w:pPr>
              <w:rPr>
                <w:sz w:val="20"/>
              </w:rPr>
            </w:pPr>
            <w:r w:rsidRPr="00834147">
              <w:rPr>
                <w:sz w:val="20"/>
              </w:rPr>
              <w:t>1.3</w:t>
            </w:r>
          </w:p>
        </w:tc>
        <w:tc>
          <w:tcPr>
            <w:tcW w:w="2246" w:type="pct"/>
            <w:vMerge w:val="restart"/>
            <w:shd w:val="clear" w:color="auto" w:fill="auto"/>
          </w:tcPr>
          <w:p w:rsidR="001854CD" w:rsidRPr="00834147" w:rsidRDefault="001854CD" w:rsidP="001854CD">
            <w:pPr>
              <w:rPr>
                <w:sz w:val="20"/>
              </w:rPr>
            </w:pPr>
            <w:r w:rsidRPr="00834147">
              <w:rPr>
                <w:sz w:val="20"/>
              </w:rPr>
              <w:t>Зона застройки среднеэтажными жилыми домами</w:t>
            </w:r>
          </w:p>
        </w:tc>
        <w:tc>
          <w:tcPr>
            <w:tcW w:w="885" w:type="pct"/>
            <w:shd w:val="clear" w:color="auto" w:fill="auto"/>
            <w:vAlign w:val="center"/>
          </w:tcPr>
          <w:p w:rsidR="001854CD" w:rsidRPr="00834147" w:rsidRDefault="001854CD" w:rsidP="001854CD">
            <w:pPr>
              <w:jc w:val="center"/>
              <w:rPr>
                <w:sz w:val="20"/>
              </w:rPr>
            </w:pPr>
            <w:r w:rsidRPr="00834147">
              <w:rPr>
                <w:sz w:val="20"/>
              </w:rPr>
              <w:t>га</w:t>
            </w:r>
          </w:p>
        </w:tc>
        <w:tc>
          <w:tcPr>
            <w:tcW w:w="748" w:type="pct"/>
            <w:shd w:val="clear" w:color="auto" w:fill="auto"/>
            <w:vAlign w:val="center"/>
          </w:tcPr>
          <w:p w:rsidR="001854CD" w:rsidRPr="001854CD" w:rsidRDefault="001854CD" w:rsidP="001854CD">
            <w:pPr>
              <w:jc w:val="center"/>
              <w:rPr>
                <w:bCs/>
                <w:color w:val="000000"/>
                <w:sz w:val="20"/>
              </w:rPr>
            </w:pPr>
            <w:r>
              <w:rPr>
                <w:bCs/>
                <w:color w:val="000000"/>
                <w:sz w:val="20"/>
              </w:rPr>
              <w:t>3,92</w:t>
            </w:r>
          </w:p>
        </w:tc>
        <w:tc>
          <w:tcPr>
            <w:tcW w:w="799" w:type="pct"/>
            <w:shd w:val="clear" w:color="auto" w:fill="auto"/>
            <w:vAlign w:val="center"/>
          </w:tcPr>
          <w:p w:rsidR="001854CD" w:rsidRPr="001854CD" w:rsidRDefault="001854CD" w:rsidP="001854CD">
            <w:pPr>
              <w:jc w:val="center"/>
              <w:rPr>
                <w:bCs/>
                <w:color w:val="000000"/>
                <w:sz w:val="20"/>
              </w:rPr>
            </w:pPr>
            <w:r>
              <w:rPr>
                <w:bCs/>
                <w:color w:val="000000"/>
                <w:sz w:val="20"/>
              </w:rPr>
              <w:t>3,92</w:t>
            </w:r>
          </w:p>
        </w:tc>
      </w:tr>
      <w:tr w:rsidR="001854CD" w:rsidRPr="00834147" w:rsidTr="007A3B71">
        <w:trPr>
          <w:trHeight w:val="5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color w:val="000000"/>
                <w:sz w:val="20"/>
              </w:rPr>
            </w:pPr>
            <w:r w:rsidRPr="001854CD">
              <w:rPr>
                <w:bCs/>
                <w:color w:val="000000"/>
                <w:sz w:val="20"/>
              </w:rPr>
              <w:t>0,04</w:t>
            </w:r>
          </w:p>
        </w:tc>
        <w:tc>
          <w:tcPr>
            <w:tcW w:w="799" w:type="pct"/>
            <w:shd w:val="clear" w:color="auto" w:fill="auto"/>
            <w:vAlign w:val="center"/>
          </w:tcPr>
          <w:p w:rsidR="001854CD" w:rsidRPr="001854CD" w:rsidRDefault="001854CD" w:rsidP="001854CD">
            <w:pPr>
              <w:jc w:val="center"/>
              <w:rPr>
                <w:bCs/>
                <w:color w:val="000000"/>
                <w:sz w:val="20"/>
              </w:rPr>
            </w:pPr>
            <w:r w:rsidRPr="001854CD">
              <w:rPr>
                <w:bCs/>
                <w:color w:val="000000"/>
                <w:sz w:val="20"/>
              </w:rPr>
              <w:t>0,04</w:t>
            </w:r>
          </w:p>
        </w:tc>
      </w:tr>
      <w:tr w:rsidR="002E4147" w:rsidRPr="00834147" w:rsidTr="007E6ED4">
        <w:trPr>
          <w:trHeight w:val="50"/>
          <w:jc w:val="center"/>
        </w:trPr>
        <w:tc>
          <w:tcPr>
            <w:tcW w:w="322" w:type="pct"/>
            <w:vMerge w:val="restart"/>
            <w:shd w:val="clear" w:color="auto" w:fill="auto"/>
          </w:tcPr>
          <w:p w:rsidR="002E4147" w:rsidRPr="00834147" w:rsidRDefault="002E4147" w:rsidP="00495DF9">
            <w:pPr>
              <w:jc w:val="left"/>
              <w:rPr>
                <w:bCs/>
                <w:sz w:val="20"/>
              </w:rPr>
            </w:pPr>
          </w:p>
        </w:tc>
        <w:tc>
          <w:tcPr>
            <w:tcW w:w="4678" w:type="pct"/>
            <w:gridSpan w:val="4"/>
            <w:shd w:val="clear" w:color="auto" w:fill="auto"/>
          </w:tcPr>
          <w:p w:rsidR="002E4147" w:rsidRPr="00834147" w:rsidRDefault="002E4147" w:rsidP="00495DF9">
            <w:pPr>
              <w:rPr>
                <w:bCs/>
                <w:sz w:val="20"/>
              </w:rPr>
            </w:pPr>
            <w:r w:rsidRPr="00834147">
              <w:rPr>
                <w:b/>
                <w:bCs/>
                <w:sz w:val="20"/>
              </w:rPr>
              <w:t>Жилые зоны</w:t>
            </w:r>
            <w:r w:rsidRPr="00834147">
              <w:rPr>
                <w:b/>
                <w:sz w:val="20"/>
              </w:rPr>
              <w:t xml:space="preserve"> по каждому населенному пункту:</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с. Воскресенское</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60,37</w:t>
            </w:r>
          </w:p>
        </w:tc>
        <w:tc>
          <w:tcPr>
            <w:tcW w:w="799" w:type="pct"/>
            <w:shd w:val="clear" w:color="auto" w:fill="auto"/>
            <w:vAlign w:val="center"/>
          </w:tcPr>
          <w:p w:rsidR="002E4147" w:rsidRPr="00834147" w:rsidRDefault="002E4147" w:rsidP="00495DF9">
            <w:pPr>
              <w:jc w:val="center"/>
              <w:rPr>
                <w:bCs/>
                <w:sz w:val="20"/>
              </w:rPr>
            </w:pPr>
            <w:r w:rsidRPr="00834147">
              <w:rPr>
                <w:bCs/>
                <w:sz w:val="20"/>
              </w:rPr>
              <w:t>60,37</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Высокоключевой</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169,79</w:t>
            </w:r>
          </w:p>
        </w:tc>
        <w:tc>
          <w:tcPr>
            <w:tcW w:w="799" w:type="pct"/>
            <w:shd w:val="clear" w:color="auto" w:fill="auto"/>
            <w:vAlign w:val="center"/>
          </w:tcPr>
          <w:p w:rsidR="002E4147" w:rsidRPr="00834147" w:rsidRDefault="002E4147" w:rsidP="00495DF9">
            <w:pPr>
              <w:jc w:val="center"/>
              <w:rPr>
                <w:bCs/>
                <w:sz w:val="20"/>
              </w:rPr>
            </w:pPr>
            <w:r w:rsidRPr="00834147">
              <w:rPr>
                <w:bCs/>
                <w:sz w:val="20"/>
              </w:rPr>
              <w:t>179,32</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Карташевская</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164,47</w:t>
            </w:r>
          </w:p>
        </w:tc>
        <w:tc>
          <w:tcPr>
            <w:tcW w:w="799" w:type="pct"/>
            <w:shd w:val="clear" w:color="auto" w:fill="auto"/>
            <w:vAlign w:val="center"/>
          </w:tcPr>
          <w:p w:rsidR="002E4147" w:rsidRPr="00834147" w:rsidRDefault="002E4147" w:rsidP="00495DF9">
            <w:pPr>
              <w:jc w:val="center"/>
              <w:rPr>
                <w:bCs/>
                <w:sz w:val="20"/>
              </w:rPr>
            </w:pPr>
            <w:r w:rsidRPr="00834147">
              <w:rPr>
                <w:bCs/>
                <w:sz w:val="20"/>
              </w:rPr>
              <w:t>171,06</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Кобрино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35,94</w:t>
            </w:r>
          </w:p>
        </w:tc>
        <w:tc>
          <w:tcPr>
            <w:tcW w:w="799" w:type="pct"/>
            <w:shd w:val="clear" w:color="auto" w:fill="auto"/>
            <w:vAlign w:val="center"/>
          </w:tcPr>
          <w:p w:rsidR="002E4147" w:rsidRPr="00834147" w:rsidRDefault="002E4147" w:rsidP="00495DF9">
            <w:pPr>
              <w:jc w:val="center"/>
              <w:rPr>
                <w:bCs/>
                <w:sz w:val="20"/>
              </w:rPr>
            </w:pPr>
            <w:r w:rsidRPr="00834147">
              <w:rPr>
                <w:bCs/>
                <w:sz w:val="20"/>
              </w:rPr>
              <w:t>37,53</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Кобринское</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42,06</w:t>
            </w:r>
          </w:p>
        </w:tc>
        <w:tc>
          <w:tcPr>
            <w:tcW w:w="799" w:type="pct"/>
            <w:shd w:val="clear" w:color="auto" w:fill="auto"/>
            <w:vAlign w:val="center"/>
          </w:tcPr>
          <w:p w:rsidR="002E4147" w:rsidRPr="00834147" w:rsidRDefault="002E4147" w:rsidP="00495DF9">
            <w:pPr>
              <w:jc w:val="center"/>
              <w:rPr>
                <w:bCs/>
                <w:sz w:val="20"/>
              </w:rPr>
            </w:pPr>
            <w:r w:rsidRPr="00834147">
              <w:rPr>
                <w:bCs/>
                <w:sz w:val="20"/>
              </w:rPr>
              <w:t>77,71</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Мельница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33,4</w:t>
            </w:r>
            <w:r>
              <w:rPr>
                <w:bCs/>
                <w:sz w:val="20"/>
              </w:rPr>
              <w:t>5</w:t>
            </w:r>
          </w:p>
        </w:tc>
        <w:tc>
          <w:tcPr>
            <w:tcW w:w="799" w:type="pct"/>
            <w:shd w:val="clear" w:color="auto" w:fill="auto"/>
            <w:vAlign w:val="center"/>
          </w:tcPr>
          <w:p w:rsidR="002E4147" w:rsidRPr="00834147" w:rsidRDefault="002E4147" w:rsidP="00A44488">
            <w:pPr>
              <w:jc w:val="center"/>
              <w:rPr>
                <w:bCs/>
                <w:sz w:val="20"/>
              </w:rPr>
            </w:pPr>
            <w:r w:rsidRPr="00834147">
              <w:rPr>
                <w:bCs/>
                <w:sz w:val="20"/>
              </w:rPr>
              <w:t>36,</w:t>
            </w:r>
            <w:r>
              <w:rPr>
                <w:bCs/>
                <w:sz w:val="20"/>
              </w:rPr>
              <w:t>80</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Меньково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64,55</w:t>
            </w:r>
          </w:p>
        </w:tc>
        <w:tc>
          <w:tcPr>
            <w:tcW w:w="799" w:type="pct"/>
            <w:shd w:val="clear" w:color="auto" w:fill="auto"/>
            <w:vAlign w:val="center"/>
          </w:tcPr>
          <w:p w:rsidR="002E4147" w:rsidRPr="00834147" w:rsidRDefault="002E4147" w:rsidP="00495DF9">
            <w:pPr>
              <w:jc w:val="center"/>
              <w:rPr>
                <w:bCs/>
                <w:sz w:val="20"/>
              </w:rPr>
            </w:pPr>
            <w:r w:rsidRPr="00834147">
              <w:rPr>
                <w:bCs/>
                <w:sz w:val="20"/>
              </w:rPr>
              <w:t>71,26</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Новокузнецово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22,41</w:t>
            </w:r>
          </w:p>
        </w:tc>
        <w:tc>
          <w:tcPr>
            <w:tcW w:w="799" w:type="pct"/>
            <w:shd w:val="clear" w:color="auto" w:fill="auto"/>
            <w:vAlign w:val="center"/>
          </w:tcPr>
          <w:p w:rsidR="002E4147" w:rsidRPr="00834147" w:rsidRDefault="002E4147" w:rsidP="00495DF9">
            <w:pPr>
              <w:jc w:val="center"/>
              <w:rPr>
                <w:bCs/>
                <w:sz w:val="20"/>
              </w:rPr>
            </w:pPr>
            <w:r w:rsidRPr="00834147">
              <w:rPr>
                <w:bCs/>
                <w:sz w:val="20"/>
              </w:rPr>
              <w:t>22,41</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 xml:space="preserve">д. Пижма </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34,0</w:t>
            </w:r>
            <w:r>
              <w:rPr>
                <w:bCs/>
                <w:sz w:val="20"/>
              </w:rPr>
              <w:t>9</w:t>
            </w:r>
          </w:p>
        </w:tc>
        <w:tc>
          <w:tcPr>
            <w:tcW w:w="799" w:type="pct"/>
            <w:shd w:val="clear" w:color="auto" w:fill="auto"/>
            <w:vAlign w:val="center"/>
          </w:tcPr>
          <w:p w:rsidR="002E4147" w:rsidRPr="00834147" w:rsidRDefault="002E4147" w:rsidP="00495DF9">
            <w:pPr>
              <w:jc w:val="center"/>
              <w:rPr>
                <w:bCs/>
                <w:sz w:val="20"/>
              </w:rPr>
            </w:pPr>
            <w:r w:rsidRPr="00834147">
              <w:rPr>
                <w:bCs/>
                <w:sz w:val="20"/>
              </w:rPr>
              <w:t>36,85</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Погост</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31,1</w:t>
            </w:r>
            <w:r>
              <w:rPr>
                <w:bCs/>
                <w:sz w:val="20"/>
              </w:rPr>
              <w:t>9</w:t>
            </w:r>
          </w:p>
        </w:tc>
        <w:tc>
          <w:tcPr>
            <w:tcW w:w="799" w:type="pct"/>
            <w:shd w:val="clear" w:color="auto" w:fill="auto"/>
            <w:vAlign w:val="center"/>
          </w:tcPr>
          <w:p w:rsidR="002E4147" w:rsidRPr="00834147" w:rsidRDefault="002E4147" w:rsidP="00495DF9">
            <w:pPr>
              <w:jc w:val="center"/>
              <w:rPr>
                <w:bCs/>
                <w:sz w:val="20"/>
              </w:rPr>
            </w:pPr>
            <w:r w:rsidRPr="00834147">
              <w:rPr>
                <w:bCs/>
                <w:sz w:val="20"/>
              </w:rPr>
              <w:t>31,19</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Покровка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47,49</w:t>
            </w:r>
          </w:p>
        </w:tc>
        <w:tc>
          <w:tcPr>
            <w:tcW w:w="799" w:type="pct"/>
            <w:shd w:val="clear" w:color="auto" w:fill="auto"/>
            <w:vAlign w:val="center"/>
          </w:tcPr>
          <w:p w:rsidR="002E4147" w:rsidRPr="00834147" w:rsidRDefault="002E4147" w:rsidP="00495DF9">
            <w:pPr>
              <w:jc w:val="center"/>
              <w:rPr>
                <w:bCs/>
                <w:sz w:val="20"/>
              </w:rPr>
            </w:pPr>
            <w:r w:rsidRPr="00834147">
              <w:rPr>
                <w:bCs/>
                <w:sz w:val="20"/>
              </w:rPr>
              <w:t>47,49</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Прибытково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65,42</w:t>
            </w:r>
          </w:p>
        </w:tc>
        <w:tc>
          <w:tcPr>
            <w:tcW w:w="799" w:type="pct"/>
            <w:shd w:val="clear" w:color="auto" w:fill="auto"/>
            <w:vAlign w:val="center"/>
          </w:tcPr>
          <w:p w:rsidR="002E4147" w:rsidRPr="00834147" w:rsidRDefault="002E4147" w:rsidP="00495DF9">
            <w:pPr>
              <w:jc w:val="center"/>
              <w:rPr>
                <w:bCs/>
                <w:sz w:val="20"/>
              </w:rPr>
            </w:pPr>
            <w:r w:rsidRPr="00834147">
              <w:rPr>
                <w:bCs/>
                <w:sz w:val="20"/>
              </w:rPr>
              <w:t>67,68</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Руново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15,44</w:t>
            </w:r>
          </w:p>
        </w:tc>
        <w:tc>
          <w:tcPr>
            <w:tcW w:w="799" w:type="pct"/>
            <w:shd w:val="clear" w:color="auto" w:fill="auto"/>
            <w:vAlign w:val="center"/>
          </w:tcPr>
          <w:p w:rsidR="002E4147" w:rsidRPr="00834147" w:rsidRDefault="002E4147" w:rsidP="00495DF9">
            <w:pPr>
              <w:jc w:val="center"/>
              <w:rPr>
                <w:bCs/>
                <w:sz w:val="20"/>
              </w:rPr>
            </w:pPr>
            <w:r w:rsidRPr="00834147">
              <w:rPr>
                <w:bCs/>
                <w:sz w:val="20"/>
              </w:rPr>
              <w:t>15,44</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Старое Колено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15,15</w:t>
            </w:r>
          </w:p>
        </w:tc>
        <w:tc>
          <w:tcPr>
            <w:tcW w:w="799" w:type="pct"/>
            <w:shd w:val="clear" w:color="auto" w:fill="auto"/>
            <w:vAlign w:val="center"/>
          </w:tcPr>
          <w:p w:rsidR="002E4147" w:rsidRPr="00834147" w:rsidRDefault="002E4147" w:rsidP="00495DF9">
            <w:pPr>
              <w:jc w:val="center"/>
              <w:rPr>
                <w:bCs/>
                <w:sz w:val="20"/>
              </w:rPr>
            </w:pPr>
            <w:r w:rsidRPr="00834147">
              <w:rPr>
                <w:bCs/>
                <w:sz w:val="20"/>
              </w:rPr>
              <w:t>15,15</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ж/д ст. Суйда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0,36</w:t>
            </w:r>
          </w:p>
        </w:tc>
        <w:tc>
          <w:tcPr>
            <w:tcW w:w="799" w:type="pct"/>
            <w:shd w:val="clear" w:color="auto" w:fill="auto"/>
            <w:vAlign w:val="center"/>
          </w:tcPr>
          <w:p w:rsidR="002E4147" w:rsidRPr="00834147" w:rsidRDefault="002E4147" w:rsidP="00495DF9">
            <w:pPr>
              <w:jc w:val="center"/>
              <w:rPr>
                <w:bCs/>
                <w:sz w:val="20"/>
              </w:rPr>
            </w:pPr>
            <w:r w:rsidRPr="00834147">
              <w:rPr>
                <w:bCs/>
                <w:sz w:val="20"/>
              </w:rPr>
              <w:t>0,36</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Суйда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23,72</w:t>
            </w:r>
          </w:p>
        </w:tc>
        <w:tc>
          <w:tcPr>
            <w:tcW w:w="799" w:type="pct"/>
            <w:shd w:val="clear" w:color="auto" w:fill="auto"/>
            <w:vAlign w:val="center"/>
          </w:tcPr>
          <w:p w:rsidR="002E4147" w:rsidRPr="00834147" w:rsidRDefault="002E4147" w:rsidP="00495DF9">
            <w:pPr>
              <w:jc w:val="center"/>
              <w:rPr>
                <w:bCs/>
                <w:sz w:val="20"/>
              </w:rPr>
            </w:pPr>
            <w:r w:rsidRPr="00834147">
              <w:rPr>
                <w:bCs/>
                <w:sz w:val="20"/>
              </w:rPr>
              <w:t>31,18</w:t>
            </w:r>
          </w:p>
        </w:tc>
      </w:tr>
      <w:tr w:rsidR="002E4147" w:rsidRPr="00834147" w:rsidTr="002E4147">
        <w:trPr>
          <w:trHeight w:val="47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Pr>
                <w:sz w:val="20"/>
              </w:rPr>
              <w:t>Общая площадь жилых зон в границах населенных пунктов</w:t>
            </w:r>
          </w:p>
        </w:tc>
        <w:tc>
          <w:tcPr>
            <w:tcW w:w="885" w:type="pct"/>
            <w:shd w:val="clear" w:color="auto" w:fill="auto"/>
            <w:vAlign w:val="center"/>
          </w:tcPr>
          <w:p w:rsidR="002E4147" w:rsidRPr="00834147" w:rsidRDefault="002E4147" w:rsidP="00495DF9">
            <w:pPr>
              <w:jc w:val="center"/>
              <w:rPr>
                <w:bCs/>
                <w:sz w:val="20"/>
              </w:rPr>
            </w:pPr>
            <w:r w:rsidRPr="00B273CA">
              <w:rPr>
                <w:bCs/>
                <w:sz w:val="20"/>
              </w:rPr>
              <w:t>га</w:t>
            </w:r>
          </w:p>
        </w:tc>
        <w:tc>
          <w:tcPr>
            <w:tcW w:w="748" w:type="pct"/>
            <w:shd w:val="clear" w:color="auto" w:fill="auto"/>
            <w:vAlign w:val="center"/>
          </w:tcPr>
          <w:p w:rsidR="002E4147" w:rsidRPr="003A2C41" w:rsidRDefault="003A2C41" w:rsidP="00495DF9">
            <w:pPr>
              <w:jc w:val="center"/>
              <w:rPr>
                <w:bCs/>
                <w:sz w:val="20"/>
              </w:rPr>
            </w:pPr>
            <w:r w:rsidRPr="003A2C41">
              <w:rPr>
                <w:bCs/>
                <w:sz w:val="20"/>
              </w:rPr>
              <w:t>825,9</w:t>
            </w:r>
          </w:p>
        </w:tc>
        <w:tc>
          <w:tcPr>
            <w:tcW w:w="799" w:type="pct"/>
            <w:shd w:val="clear" w:color="auto" w:fill="auto"/>
            <w:vAlign w:val="center"/>
          </w:tcPr>
          <w:p w:rsidR="002E4147" w:rsidRPr="003A2C41" w:rsidRDefault="003A2C41" w:rsidP="00495DF9">
            <w:pPr>
              <w:jc w:val="center"/>
              <w:rPr>
                <w:bCs/>
                <w:sz w:val="20"/>
              </w:rPr>
            </w:pPr>
            <w:r w:rsidRPr="003A2C41">
              <w:rPr>
                <w:bCs/>
                <w:sz w:val="20"/>
              </w:rPr>
              <w:t>901,8</w:t>
            </w:r>
          </w:p>
        </w:tc>
      </w:tr>
      <w:tr w:rsidR="00771FDD" w:rsidRPr="00834147" w:rsidTr="002813A7">
        <w:trPr>
          <w:trHeight w:val="5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2</w:t>
            </w:r>
          </w:p>
        </w:tc>
        <w:tc>
          <w:tcPr>
            <w:tcW w:w="2246" w:type="pct"/>
            <w:vMerge w:val="restart"/>
            <w:shd w:val="clear" w:color="auto" w:fill="auto"/>
          </w:tcPr>
          <w:p w:rsidR="00771FDD" w:rsidRPr="00834147" w:rsidRDefault="00771FDD" w:rsidP="00771FDD">
            <w:pPr>
              <w:jc w:val="left"/>
              <w:rPr>
                <w:bCs/>
                <w:sz w:val="20"/>
              </w:rPr>
            </w:pPr>
            <w:r w:rsidRPr="00834147">
              <w:rPr>
                <w:bCs/>
                <w:sz w:val="20"/>
              </w:rPr>
              <w:t>Общественно-деловые</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47,76</w:t>
            </w:r>
          </w:p>
        </w:tc>
        <w:tc>
          <w:tcPr>
            <w:tcW w:w="799" w:type="pct"/>
            <w:shd w:val="clear" w:color="auto" w:fill="auto"/>
            <w:vAlign w:val="center"/>
          </w:tcPr>
          <w:p w:rsidR="00771FDD" w:rsidRPr="00771FDD" w:rsidRDefault="00771FDD" w:rsidP="00771FDD">
            <w:pPr>
              <w:jc w:val="center"/>
              <w:rPr>
                <w:bCs/>
                <w:sz w:val="20"/>
              </w:rPr>
            </w:pPr>
            <w:r w:rsidRPr="00771FDD">
              <w:rPr>
                <w:bCs/>
                <w:sz w:val="20"/>
              </w:rPr>
              <w:t>52,68</w:t>
            </w:r>
          </w:p>
        </w:tc>
      </w:tr>
      <w:tr w:rsidR="001854CD" w:rsidRPr="00834147" w:rsidTr="001854CD">
        <w:trPr>
          <w:trHeight w:val="60"/>
          <w:jc w:val="center"/>
        </w:trPr>
        <w:tc>
          <w:tcPr>
            <w:tcW w:w="322" w:type="pct"/>
            <w:vMerge/>
            <w:shd w:val="clear" w:color="auto" w:fill="auto"/>
          </w:tcPr>
          <w:p w:rsidR="001854CD" w:rsidRPr="00834147" w:rsidRDefault="001854CD" w:rsidP="001854CD">
            <w:pPr>
              <w:jc w:val="left"/>
              <w:rPr>
                <w:bCs/>
                <w:sz w:val="20"/>
              </w:rPr>
            </w:pPr>
          </w:p>
        </w:tc>
        <w:tc>
          <w:tcPr>
            <w:tcW w:w="2246" w:type="pct"/>
            <w:vMerge/>
            <w:shd w:val="clear" w:color="auto" w:fill="auto"/>
          </w:tcPr>
          <w:p w:rsidR="001854CD" w:rsidRPr="00834147" w:rsidRDefault="001854CD" w:rsidP="001854CD">
            <w:pPr>
              <w:jc w:val="left"/>
              <w:rPr>
                <w:bCs/>
                <w:sz w:val="20"/>
              </w:rPr>
            </w:pPr>
          </w:p>
        </w:tc>
        <w:tc>
          <w:tcPr>
            <w:tcW w:w="885" w:type="pct"/>
            <w:shd w:val="clear" w:color="auto" w:fill="auto"/>
            <w:vAlign w:val="center"/>
          </w:tcPr>
          <w:p w:rsidR="001854CD" w:rsidRPr="00834147" w:rsidRDefault="001854CD" w:rsidP="001854CD">
            <w:pPr>
              <w:jc w:val="center"/>
              <w:rPr>
                <w:bCs/>
                <w:sz w:val="20"/>
              </w:rPr>
            </w:pPr>
            <w:r w:rsidRPr="00834147">
              <w:rPr>
                <w:bCs/>
                <w:sz w:val="20"/>
              </w:rPr>
              <w:t xml:space="preserve">% </w:t>
            </w:r>
          </w:p>
        </w:tc>
        <w:tc>
          <w:tcPr>
            <w:tcW w:w="748" w:type="pct"/>
            <w:shd w:val="clear" w:color="auto" w:fill="auto"/>
            <w:vAlign w:val="center"/>
          </w:tcPr>
          <w:p w:rsidR="001854CD" w:rsidRPr="001854CD" w:rsidRDefault="001854CD" w:rsidP="001854CD">
            <w:pPr>
              <w:jc w:val="center"/>
              <w:rPr>
                <w:bCs/>
                <w:sz w:val="20"/>
              </w:rPr>
            </w:pPr>
            <w:r w:rsidRPr="001854CD">
              <w:rPr>
                <w:bCs/>
                <w:sz w:val="20"/>
              </w:rPr>
              <w:t>0,48</w:t>
            </w:r>
          </w:p>
        </w:tc>
        <w:tc>
          <w:tcPr>
            <w:tcW w:w="799" w:type="pct"/>
            <w:shd w:val="clear" w:color="auto" w:fill="auto"/>
            <w:vAlign w:val="center"/>
          </w:tcPr>
          <w:p w:rsidR="001854CD" w:rsidRPr="001854CD" w:rsidRDefault="001854CD" w:rsidP="001854CD">
            <w:pPr>
              <w:jc w:val="center"/>
              <w:rPr>
                <w:bCs/>
                <w:sz w:val="20"/>
              </w:rPr>
            </w:pPr>
            <w:r w:rsidRPr="001854CD">
              <w:rPr>
                <w:bCs/>
                <w:sz w:val="20"/>
              </w:rPr>
              <w:t>0,53</w:t>
            </w:r>
          </w:p>
        </w:tc>
      </w:tr>
      <w:tr w:rsidR="001854CD" w:rsidRPr="00834147" w:rsidTr="002813A7">
        <w:trPr>
          <w:trHeight w:val="104"/>
          <w:jc w:val="center"/>
        </w:trPr>
        <w:tc>
          <w:tcPr>
            <w:tcW w:w="322" w:type="pct"/>
            <w:vMerge w:val="restart"/>
            <w:shd w:val="clear" w:color="auto" w:fill="auto"/>
          </w:tcPr>
          <w:p w:rsidR="001854CD" w:rsidRPr="00834147" w:rsidRDefault="001854CD" w:rsidP="001854CD">
            <w:pPr>
              <w:rPr>
                <w:sz w:val="20"/>
              </w:rPr>
            </w:pPr>
            <w:r w:rsidRPr="00834147">
              <w:rPr>
                <w:sz w:val="20"/>
              </w:rPr>
              <w:t>2.1</w:t>
            </w:r>
          </w:p>
        </w:tc>
        <w:tc>
          <w:tcPr>
            <w:tcW w:w="2246" w:type="pct"/>
            <w:vMerge w:val="restart"/>
            <w:shd w:val="clear" w:color="auto" w:fill="auto"/>
          </w:tcPr>
          <w:p w:rsidR="001854CD" w:rsidRPr="00834147" w:rsidRDefault="001854CD" w:rsidP="001854CD">
            <w:pPr>
              <w:rPr>
                <w:sz w:val="20"/>
              </w:rPr>
            </w:pPr>
            <w:r w:rsidRPr="00834147">
              <w:rPr>
                <w:sz w:val="20"/>
              </w:rPr>
              <w:t>Многофункциональная общественно-деловая зона</w:t>
            </w:r>
          </w:p>
        </w:tc>
        <w:tc>
          <w:tcPr>
            <w:tcW w:w="885" w:type="pct"/>
            <w:shd w:val="clear" w:color="auto" w:fill="auto"/>
            <w:vAlign w:val="center"/>
          </w:tcPr>
          <w:p w:rsidR="001854CD" w:rsidRPr="00834147" w:rsidRDefault="001854CD" w:rsidP="001854CD">
            <w:pPr>
              <w:jc w:val="center"/>
              <w:rPr>
                <w:sz w:val="20"/>
              </w:rPr>
            </w:pPr>
            <w:r w:rsidRPr="00834147">
              <w:rPr>
                <w:sz w:val="20"/>
              </w:rPr>
              <w:t>га</w:t>
            </w:r>
          </w:p>
        </w:tc>
        <w:tc>
          <w:tcPr>
            <w:tcW w:w="748" w:type="pct"/>
            <w:shd w:val="clear" w:color="auto" w:fill="auto"/>
            <w:vAlign w:val="center"/>
          </w:tcPr>
          <w:p w:rsidR="001854CD" w:rsidRPr="001854CD" w:rsidRDefault="001854CD" w:rsidP="001854CD">
            <w:pPr>
              <w:jc w:val="center"/>
              <w:rPr>
                <w:bCs/>
                <w:sz w:val="20"/>
              </w:rPr>
            </w:pPr>
            <w:r>
              <w:rPr>
                <w:bCs/>
                <w:sz w:val="20"/>
              </w:rPr>
              <w:t>3,94</w:t>
            </w:r>
          </w:p>
        </w:tc>
        <w:tc>
          <w:tcPr>
            <w:tcW w:w="799" w:type="pct"/>
            <w:shd w:val="clear" w:color="auto" w:fill="auto"/>
            <w:vAlign w:val="center"/>
          </w:tcPr>
          <w:p w:rsidR="001854CD" w:rsidRPr="001854CD" w:rsidRDefault="001854CD" w:rsidP="001854CD">
            <w:pPr>
              <w:jc w:val="center"/>
              <w:rPr>
                <w:bCs/>
                <w:sz w:val="20"/>
              </w:rPr>
            </w:pPr>
            <w:r>
              <w:rPr>
                <w:bCs/>
                <w:sz w:val="20"/>
              </w:rPr>
              <w:t>5,50</w:t>
            </w:r>
          </w:p>
        </w:tc>
      </w:tr>
      <w:tr w:rsidR="001854CD" w:rsidRPr="00834147" w:rsidTr="002813A7">
        <w:trPr>
          <w:trHeight w:val="5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sz w:val="20"/>
              </w:rPr>
            </w:pPr>
            <w:r w:rsidRPr="001854CD">
              <w:rPr>
                <w:bCs/>
                <w:sz w:val="20"/>
              </w:rPr>
              <w:t>0,04</w:t>
            </w:r>
          </w:p>
        </w:tc>
        <w:tc>
          <w:tcPr>
            <w:tcW w:w="799" w:type="pct"/>
            <w:shd w:val="clear" w:color="auto" w:fill="auto"/>
            <w:vAlign w:val="center"/>
          </w:tcPr>
          <w:p w:rsidR="001854CD" w:rsidRPr="001854CD" w:rsidRDefault="001854CD" w:rsidP="001854CD">
            <w:pPr>
              <w:jc w:val="center"/>
              <w:rPr>
                <w:bCs/>
                <w:sz w:val="20"/>
              </w:rPr>
            </w:pPr>
            <w:r w:rsidRPr="001854CD">
              <w:rPr>
                <w:bCs/>
                <w:sz w:val="20"/>
              </w:rPr>
              <w:t>0,06</w:t>
            </w:r>
          </w:p>
        </w:tc>
      </w:tr>
      <w:tr w:rsidR="00771FDD" w:rsidRPr="00834147" w:rsidTr="002813A7">
        <w:trPr>
          <w:trHeight w:val="53"/>
          <w:jc w:val="center"/>
        </w:trPr>
        <w:tc>
          <w:tcPr>
            <w:tcW w:w="322" w:type="pct"/>
            <w:vMerge w:val="restart"/>
            <w:shd w:val="clear" w:color="auto" w:fill="auto"/>
          </w:tcPr>
          <w:p w:rsidR="00771FDD" w:rsidRPr="00834147" w:rsidRDefault="00771FDD" w:rsidP="00771FDD">
            <w:pPr>
              <w:rPr>
                <w:sz w:val="20"/>
              </w:rPr>
            </w:pPr>
            <w:r w:rsidRPr="00834147">
              <w:rPr>
                <w:sz w:val="20"/>
              </w:rPr>
              <w:t>2.2</w:t>
            </w:r>
          </w:p>
        </w:tc>
        <w:tc>
          <w:tcPr>
            <w:tcW w:w="2246" w:type="pct"/>
            <w:vMerge w:val="restart"/>
            <w:shd w:val="clear" w:color="auto" w:fill="auto"/>
          </w:tcPr>
          <w:p w:rsidR="00771FDD" w:rsidRPr="00834147" w:rsidRDefault="00771FDD" w:rsidP="00771FDD">
            <w:pPr>
              <w:rPr>
                <w:sz w:val="20"/>
              </w:rPr>
            </w:pPr>
            <w:r w:rsidRPr="00834147">
              <w:rPr>
                <w:sz w:val="20"/>
              </w:rPr>
              <w:t>Зона специализированной общественной застройки</w:t>
            </w:r>
          </w:p>
        </w:tc>
        <w:tc>
          <w:tcPr>
            <w:tcW w:w="885" w:type="pct"/>
            <w:shd w:val="clear" w:color="auto" w:fill="auto"/>
            <w:vAlign w:val="center"/>
          </w:tcPr>
          <w:p w:rsidR="00771FDD" w:rsidRPr="00834147" w:rsidRDefault="00771FDD" w:rsidP="00771FDD">
            <w:pPr>
              <w:jc w:val="center"/>
              <w:rPr>
                <w:sz w:val="20"/>
              </w:rPr>
            </w:pPr>
            <w:r w:rsidRPr="00834147">
              <w:rPr>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43,83</w:t>
            </w:r>
          </w:p>
        </w:tc>
        <w:tc>
          <w:tcPr>
            <w:tcW w:w="799" w:type="pct"/>
            <w:shd w:val="clear" w:color="auto" w:fill="auto"/>
            <w:vAlign w:val="center"/>
          </w:tcPr>
          <w:p w:rsidR="00771FDD" w:rsidRPr="00771FDD" w:rsidRDefault="00771FDD" w:rsidP="00771FDD">
            <w:pPr>
              <w:jc w:val="center"/>
              <w:rPr>
                <w:bCs/>
                <w:sz w:val="20"/>
              </w:rPr>
            </w:pPr>
            <w:r w:rsidRPr="00771FDD">
              <w:rPr>
                <w:bCs/>
                <w:sz w:val="20"/>
              </w:rPr>
              <w:t>47,18</w:t>
            </w:r>
          </w:p>
        </w:tc>
      </w:tr>
      <w:tr w:rsidR="001854CD" w:rsidRPr="00834147" w:rsidTr="002813A7">
        <w:trPr>
          <w:trHeight w:val="10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sz w:val="20"/>
              </w:rPr>
            </w:pPr>
            <w:r w:rsidRPr="001854CD">
              <w:rPr>
                <w:bCs/>
                <w:sz w:val="20"/>
              </w:rPr>
              <w:t>0,44</w:t>
            </w:r>
          </w:p>
        </w:tc>
        <w:tc>
          <w:tcPr>
            <w:tcW w:w="799" w:type="pct"/>
            <w:shd w:val="clear" w:color="auto" w:fill="auto"/>
            <w:vAlign w:val="center"/>
          </w:tcPr>
          <w:p w:rsidR="001854CD" w:rsidRPr="001854CD" w:rsidRDefault="001854CD" w:rsidP="001854CD">
            <w:pPr>
              <w:jc w:val="center"/>
              <w:rPr>
                <w:bCs/>
                <w:sz w:val="20"/>
              </w:rPr>
            </w:pPr>
            <w:r w:rsidRPr="001854CD">
              <w:rPr>
                <w:bCs/>
                <w:sz w:val="20"/>
              </w:rPr>
              <w:t>0,48</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w:t>
            </w:r>
          </w:p>
        </w:tc>
        <w:tc>
          <w:tcPr>
            <w:tcW w:w="2246" w:type="pct"/>
            <w:vMerge w:val="restart"/>
            <w:shd w:val="clear" w:color="auto" w:fill="auto"/>
          </w:tcPr>
          <w:p w:rsidR="00771FDD" w:rsidRPr="00834147" w:rsidRDefault="00771FDD" w:rsidP="00771FDD">
            <w:pPr>
              <w:jc w:val="left"/>
              <w:rPr>
                <w:bCs/>
                <w:sz w:val="20"/>
              </w:rPr>
            </w:pPr>
            <w:r w:rsidRPr="00834147">
              <w:rPr>
                <w:bCs/>
                <w:sz w:val="20"/>
              </w:rPr>
              <w:t>Производственные, инженерной и транспортной инфраструктур</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377,44</w:t>
            </w:r>
          </w:p>
        </w:tc>
        <w:tc>
          <w:tcPr>
            <w:tcW w:w="799" w:type="pct"/>
            <w:shd w:val="clear" w:color="auto" w:fill="auto"/>
            <w:vAlign w:val="center"/>
          </w:tcPr>
          <w:p w:rsidR="00771FDD" w:rsidRPr="00771FDD" w:rsidRDefault="00771FDD" w:rsidP="00771FDD">
            <w:pPr>
              <w:jc w:val="center"/>
              <w:rPr>
                <w:bCs/>
                <w:sz w:val="20"/>
              </w:rPr>
            </w:pPr>
            <w:r w:rsidRPr="00771FDD">
              <w:rPr>
                <w:bCs/>
                <w:sz w:val="20"/>
              </w:rPr>
              <w:t>449,95</w:t>
            </w:r>
          </w:p>
        </w:tc>
      </w:tr>
      <w:tr w:rsidR="001854CD" w:rsidRPr="00834147" w:rsidTr="00DF75D8">
        <w:trPr>
          <w:trHeight w:val="20"/>
          <w:jc w:val="center"/>
        </w:trPr>
        <w:tc>
          <w:tcPr>
            <w:tcW w:w="322" w:type="pct"/>
            <w:vMerge/>
            <w:shd w:val="clear" w:color="auto" w:fill="auto"/>
          </w:tcPr>
          <w:p w:rsidR="001854CD" w:rsidRPr="00834147" w:rsidRDefault="001854CD" w:rsidP="001854CD">
            <w:pPr>
              <w:jc w:val="left"/>
              <w:rPr>
                <w:bCs/>
                <w:sz w:val="20"/>
              </w:rPr>
            </w:pPr>
          </w:p>
        </w:tc>
        <w:tc>
          <w:tcPr>
            <w:tcW w:w="2246" w:type="pct"/>
            <w:vMerge/>
            <w:shd w:val="clear" w:color="auto" w:fill="auto"/>
          </w:tcPr>
          <w:p w:rsidR="001854CD" w:rsidRPr="00834147" w:rsidRDefault="001854CD" w:rsidP="001854CD">
            <w:pPr>
              <w:jc w:val="left"/>
              <w:rPr>
                <w:bCs/>
                <w:sz w:val="20"/>
              </w:rPr>
            </w:pPr>
          </w:p>
        </w:tc>
        <w:tc>
          <w:tcPr>
            <w:tcW w:w="885" w:type="pct"/>
            <w:shd w:val="clear" w:color="auto" w:fill="auto"/>
            <w:vAlign w:val="center"/>
          </w:tcPr>
          <w:p w:rsidR="001854CD" w:rsidRPr="00834147" w:rsidRDefault="001854CD" w:rsidP="001854CD">
            <w:pPr>
              <w:jc w:val="center"/>
              <w:rPr>
                <w:bCs/>
                <w:sz w:val="20"/>
              </w:rPr>
            </w:pPr>
            <w:r w:rsidRPr="00834147">
              <w:rPr>
                <w:bCs/>
                <w:sz w:val="20"/>
              </w:rPr>
              <w:t xml:space="preserve">% </w:t>
            </w:r>
          </w:p>
        </w:tc>
        <w:tc>
          <w:tcPr>
            <w:tcW w:w="748" w:type="pct"/>
            <w:shd w:val="clear" w:color="auto" w:fill="auto"/>
            <w:vAlign w:val="center"/>
          </w:tcPr>
          <w:p w:rsidR="001854CD" w:rsidRPr="001854CD" w:rsidRDefault="001854CD" w:rsidP="001854CD">
            <w:pPr>
              <w:jc w:val="center"/>
              <w:rPr>
                <w:bCs/>
                <w:sz w:val="20"/>
              </w:rPr>
            </w:pPr>
            <w:r w:rsidRPr="001854CD">
              <w:rPr>
                <w:bCs/>
                <w:sz w:val="20"/>
              </w:rPr>
              <w:t>3,83</w:t>
            </w:r>
          </w:p>
        </w:tc>
        <w:tc>
          <w:tcPr>
            <w:tcW w:w="799" w:type="pct"/>
            <w:shd w:val="clear" w:color="auto" w:fill="auto"/>
            <w:vAlign w:val="center"/>
          </w:tcPr>
          <w:p w:rsidR="001854CD" w:rsidRPr="001854CD" w:rsidRDefault="001854CD" w:rsidP="001854CD">
            <w:pPr>
              <w:jc w:val="center"/>
              <w:rPr>
                <w:bCs/>
                <w:sz w:val="20"/>
              </w:rPr>
            </w:pPr>
            <w:r w:rsidRPr="001854CD">
              <w:rPr>
                <w:bCs/>
                <w:sz w:val="20"/>
              </w:rPr>
              <w:t>4,56</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3.1</w:t>
            </w:r>
          </w:p>
        </w:tc>
        <w:tc>
          <w:tcPr>
            <w:tcW w:w="2246" w:type="pct"/>
            <w:vMerge w:val="restart"/>
            <w:shd w:val="clear" w:color="auto" w:fill="auto"/>
          </w:tcPr>
          <w:p w:rsidR="00771FDD" w:rsidRPr="00834147" w:rsidRDefault="00771FDD" w:rsidP="00771FDD">
            <w:pPr>
              <w:jc w:val="left"/>
              <w:rPr>
                <w:bCs/>
                <w:sz w:val="20"/>
              </w:rPr>
            </w:pPr>
            <w:r w:rsidRPr="00834147">
              <w:rPr>
                <w:bCs/>
                <w:sz w:val="20"/>
              </w:rPr>
              <w:t>Производственная зона</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41,42</w:t>
            </w:r>
          </w:p>
        </w:tc>
        <w:tc>
          <w:tcPr>
            <w:tcW w:w="799" w:type="pct"/>
            <w:shd w:val="clear" w:color="auto" w:fill="auto"/>
            <w:vAlign w:val="center"/>
          </w:tcPr>
          <w:p w:rsidR="00771FDD" w:rsidRPr="00771FDD" w:rsidRDefault="00771FDD" w:rsidP="00771FDD">
            <w:pPr>
              <w:jc w:val="center"/>
              <w:rPr>
                <w:bCs/>
                <w:sz w:val="20"/>
              </w:rPr>
            </w:pPr>
            <w:r w:rsidRPr="00771FDD">
              <w:rPr>
                <w:bCs/>
                <w:sz w:val="20"/>
              </w:rPr>
              <w:t>113,50</w:t>
            </w:r>
          </w:p>
        </w:tc>
      </w:tr>
      <w:tr w:rsidR="001854CD" w:rsidRPr="00834147" w:rsidTr="00DF75D8">
        <w:trPr>
          <w:trHeight w:val="20"/>
          <w:jc w:val="center"/>
        </w:trPr>
        <w:tc>
          <w:tcPr>
            <w:tcW w:w="322" w:type="pct"/>
            <w:vMerge/>
            <w:shd w:val="clear" w:color="auto" w:fill="auto"/>
          </w:tcPr>
          <w:p w:rsidR="001854CD" w:rsidRPr="00834147" w:rsidRDefault="001854CD" w:rsidP="001854CD">
            <w:pPr>
              <w:jc w:val="left"/>
              <w:rPr>
                <w:bCs/>
                <w:sz w:val="20"/>
              </w:rPr>
            </w:pPr>
          </w:p>
        </w:tc>
        <w:tc>
          <w:tcPr>
            <w:tcW w:w="2246" w:type="pct"/>
            <w:vMerge/>
            <w:shd w:val="clear" w:color="auto" w:fill="auto"/>
          </w:tcPr>
          <w:p w:rsidR="001854CD" w:rsidRPr="00834147" w:rsidRDefault="001854CD" w:rsidP="001854CD">
            <w:pPr>
              <w:jc w:val="left"/>
              <w:rPr>
                <w:bCs/>
                <w:sz w:val="20"/>
              </w:rPr>
            </w:pPr>
          </w:p>
        </w:tc>
        <w:tc>
          <w:tcPr>
            <w:tcW w:w="885" w:type="pct"/>
            <w:shd w:val="clear" w:color="auto" w:fill="auto"/>
            <w:vAlign w:val="center"/>
          </w:tcPr>
          <w:p w:rsidR="001854CD" w:rsidRPr="00834147" w:rsidRDefault="001854CD" w:rsidP="001854CD">
            <w:pPr>
              <w:jc w:val="center"/>
              <w:rPr>
                <w:bCs/>
                <w:sz w:val="20"/>
              </w:rPr>
            </w:pPr>
            <w:r w:rsidRPr="00834147">
              <w:rPr>
                <w:bCs/>
                <w:sz w:val="20"/>
              </w:rPr>
              <w:t xml:space="preserve">% </w:t>
            </w:r>
          </w:p>
        </w:tc>
        <w:tc>
          <w:tcPr>
            <w:tcW w:w="748" w:type="pct"/>
            <w:shd w:val="clear" w:color="auto" w:fill="auto"/>
            <w:vAlign w:val="center"/>
          </w:tcPr>
          <w:p w:rsidR="001854CD" w:rsidRPr="001854CD" w:rsidRDefault="001854CD" w:rsidP="001854CD">
            <w:pPr>
              <w:jc w:val="center"/>
              <w:rPr>
                <w:bCs/>
                <w:sz w:val="20"/>
              </w:rPr>
            </w:pPr>
            <w:r w:rsidRPr="001854CD">
              <w:rPr>
                <w:bCs/>
                <w:sz w:val="20"/>
              </w:rPr>
              <w:t>0,42</w:t>
            </w:r>
          </w:p>
        </w:tc>
        <w:tc>
          <w:tcPr>
            <w:tcW w:w="799" w:type="pct"/>
            <w:shd w:val="clear" w:color="auto" w:fill="auto"/>
            <w:vAlign w:val="center"/>
          </w:tcPr>
          <w:p w:rsidR="001854CD" w:rsidRPr="001854CD" w:rsidRDefault="001854CD" w:rsidP="001854CD">
            <w:pPr>
              <w:jc w:val="center"/>
              <w:rPr>
                <w:bCs/>
                <w:sz w:val="20"/>
              </w:rPr>
            </w:pPr>
            <w:r w:rsidRPr="001854CD">
              <w:rPr>
                <w:bCs/>
                <w:sz w:val="20"/>
              </w:rPr>
              <w:t>1,15</w:t>
            </w:r>
          </w:p>
        </w:tc>
      </w:tr>
      <w:tr w:rsidR="001854CD" w:rsidRPr="00834147" w:rsidTr="00DF75D8">
        <w:trPr>
          <w:trHeight w:val="20"/>
          <w:jc w:val="center"/>
        </w:trPr>
        <w:tc>
          <w:tcPr>
            <w:tcW w:w="322" w:type="pct"/>
            <w:vMerge w:val="restart"/>
            <w:shd w:val="clear" w:color="auto" w:fill="auto"/>
          </w:tcPr>
          <w:p w:rsidR="001854CD" w:rsidRPr="00834147" w:rsidRDefault="001854CD" w:rsidP="001854CD">
            <w:pPr>
              <w:jc w:val="left"/>
              <w:rPr>
                <w:bCs/>
                <w:sz w:val="20"/>
              </w:rPr>
            </w:pPr>
            <w:r w:rsidRPr="00834147">
              <w:rPr>
                <w:bCs/>
                <w:sz w:val="20"/>
              </w:rPr>
              <w:t>3.2</w:t>
            </w:r>
          </w:p>
        </w:tc>
        <w:tc>
          <w:tcPr>
            <w:tcW w:w="2246" w:type="pct"/>
            <w:vMerge w:val="restart"/>
            <w:shd w:val="clear" w:color="auto" w:fill="auto"/>
          </w:tcPr>
          <w:p w:rsidR="001854CD" w:rsidRPr="00834147" w:rsidRDefault="001854CD" w:rsidP="001854CD">
            <w:pPr>
              <w:jc w:val="left"/>
              <w:rPr>
                <w:bCs/>
                <w:sz w:val="20"/>
              </w:rPr>
            </w:pPr>
            <w:r w:rsidRPr="00834147">
              <w:rPr>
                <w:bCs/>
                <w:sz w:val="20"/>
              </w:rPr>
              <w:t>Коммунально-складская зона</w:t>
            </w:r>
          </w:p>
        </w:tc>
        <w:tc>
          <w:tcPr>
            <w:tcW w:w="885" w:type="pct"/>
            <w:shd w:val="clear" w:color="auto" w:fill="auto"/>
            <w:vAlign w:val="center"/>
          </w:tcPr>
          <w:p w:rsidR="001854CD" w:rsidRPr="00834147" w:rsidRDefault="001854CD" w:rsidP="001854CD">
            <w:pPr>
              <w:jc w:val="center"/>
              <w:rPr>
                <w:bCs/>
                <w:sz w:val="20"/>
              </w:rPr>
            </w:pPr>
            <w:r w:rsidRPr="00834147">
              <w:rPr>
                <w:bCs/>
                <w:sz w:val="20"/>
              </w:rPr>
              <w:t>га</w:t>
            </w:r>
          </w:p>
        </w:tc>
        <w:tc>
          <w:tcPr>
            <w:tcW w:w="748" w:type="pct"/>
            <w:shd w:val="clear" w:color="auto" w:fill="auto"/>
            <w:vAlign w:val="center"/>
          </w:tcPr>
          <w:p w:rsidR="001854CD" w:rsidRPr="001854CD" w:rsidRDefault="001854CD" w:rsidP="001854CD">
            <w:pPr>
              <w:jc w:val="center"/>
              <w:rPr>
                <w:bCs/>
                <w:sz w:val="20"/>
              </w:rPr>
            </w:pPr>
            <w:r w:rsidRPr="001854CD">
              <w:rPr>
                <w:bCs/>
                <w:sz w:val="20"/>
              </w:rPr>
              <w:t>0,62</w:t>
            </w:r>
          </w:p>
        </w:tc>
        <w:tc>
          <w:tcPr>
            <w:tcW w:w="799" w:type="pct"/>
            <w:shd w:val="clear" w:color="auto" w:fill="auto"/>
            <w:vAlign w:val="center"/>
          </w:tcPr>
          <w:p w:rsidR="001854CD" w:rsidRPr="001854CD" w:rsidRDefault="001854CD" w:rsidP="001854CD">
            <w:pPr>
              <w:jc w:val="center"/>
              <w:rPr>
                <w:bCs/>
                <w:sz w:val="20"/>
              </w:rPr>
            </w:pPr>
            <w:r w:rsidRPr="001854CD">
              <w:rPr>
                <w:bCs/>
                <w:sz w:val="20"/>
              </w:rPr>
              <w:t>0,62</w:t>
            </w:r>
          </w:p>
        </w:tc>
      </w:tr>
      <w:tr w:rsidR="00E1425F" w:rsidRPr="00834147" w:rsidTr="00DF75D8">
        <w:trPr>
          <w:trHeight w:val="20"/>
          <w:jc w:val="center"/>
        </w:trPr>
        <w:tc>
          <w:tcPr>
            <w:tcW w:w="322" w:type="pct"/>
            <w:vMerge/>
            <w:shd w:val="clear" w:color="auto" w:fill="auto"/>
          </w:tcPr>
          <w:p w:rsidR="00E1425F" w:rsidRPr="00834147" w:rsidRDefault="00E1425F" w:rsidP="00495DF9">
            <w:pPr>
              <w:jc w:val="left"/>
              <w:rPr>
                <w:bCs/>
                <w:sz w:val="20"/>
              </w:rPr>
            </w:pPr>
          </w:p>
        </w:tc>
        <w:tc>
          <w:tcPr>
            <w:tcW w:w="2246" w:type="pct"/>
            <w:vMerge/>
            <w:shd w:val="clear" w:color="auto" w:fill="auto"/>
          </w:tcPr>
          <w:p w:rsidR="00E1425F" w:rsidRPr="00834147" w:rsidRDefault="00E1425F" w:rsidP="00495DF9">
            <w:pPr>
              <w:jc w:val="left"/>
              <w:rPr>
                <w:bCs/>
                <w:sz w:val="20"/>
              </w:rPr>
            </w:pPr>
          </w:p>
        </w:tc>
        <w:tc>
          <w:tcPr>
            <w:tcW w:w="885" w:type="pct"/>
            <w:shd w:val="clear" w:color="auto" w:fill="auto"/>
            <w:vAlign w:val="center"/>
          </w:tcPr>
          <w:p w:rsidR="00E1425F" w:rsidRPr="00834147" w:rsidRDefault="00E1425F" w:rsidP="00495DF9">
            <w:pPr>
              <w:jc w:val="center"/>
              <w:rPr>
                <w:bCs/>
                <w:sz w:val="20"/>
              </w:rPr>
            </w:pPr>
            <w:r w:rsidRPr="00834147">
              <w:rPr>
                <w:bCs/>
                <w:sz w:val="20"/>
              </w:rPr>
              <w:t xml:space="preserve">% </w:t>
            </w:r>
          </w:p>
        </w:tc>
        <w:tc>
          <w:tcPr>
            <w:tcW w:w="748" w:type="pct"/>
            <w:shd w:val="clear" w:color="auto" w:fill="auto"/>
            <w:vAlign w:val="center"/>
          </w:tcPr>
          <w:p w:rsidR="00E1425F" w:rsidRPr="001854CD" w:rsidRDefault="00E1425F" w:rsidP="00495DF9">
            <w:pPr>
              <w:jc w:val="center"/>
              <w:rPr>
                <w:bCs/>
                <w:sz w:val="20"/>
              </w:rPr>
            </w:pPr>
            <w:r w:rsidRPr="001854CD">
              <w:rPr>
                <w:bCs/>
                <w:sz w:val="20"/>
              </w:rPr>
              <w:t>0,01</w:t>
            </w:r>
          </w:p>
        </w:tc>
        <w:tc>
          <w:tcPr>
            <w:tcW w:w="799" w:type="pct"/>
            <w:shd w:val="clear" w:color="auto" w:fill="auto"/>
            <w:vAlign w:val="center"/>
          </w:tcPr>
          <w:p w:rsidR="00E1425F" w:rsidRPr="001854CD" w:rsidRDefault="00E1425F" w:rsidP="00495DF9">
            <w:pPr>
              <w:jc w:val="center"/>
              <w:rPr>
                <w:bCs/>
                <w:sz w:val="20"/>
              </w:rPr>
            </w:pPr>
            <w:r w:rsidRPr="001854CD">
              <w:rPr>
                <w:bCs/>
                <w:sz w:val="20"/>
              </w:rPr>
              <w:t>0,01</w:t>
            </w:r>
          </w:p>
        </w:tc>
      </w:tr>
      <w:tr w:rsidR="00771FDD" w:rsidRPr="00834147" w:rsidTr="00771FDD">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3.3</w:t>
            </w:r>
          </w:p>
        </w:tc>
        <w:tc>
          <w:tcPr>
            <w:tcW w:w="2246" w:type="pct"/>
            <w:vMerge w:val="restart"/>
            <w:shd w:val="clear" w:color="auto" w:fill="auto"/>
          </w:tcPr>
          <w:p w:rsidR="00771FDD" w:rsidRPr="00834147" w:rsidRDefault="00771FDD" w:rsidP="00771FDD">
            <w:pPr>
              <w:jc w:val="left"/>
              <w:rPr>
                <w:bCs/>
                <w:sz w:val="20"/>
              </w:rPr>
            </w:pPr>
            <w:r w:rsidRPr="00834147">
              <w:rPr>
                <w:bCs/>
                <w:sz w:val="20"/>
              </w:rPr>
              <w:t>Зона инженерной инфраструктуры</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54,65</w:t>
            </w:r>
          </w:p>
        </w:tc>
        <w:tc>
          <w:tcPr>
            <w:tcW w:w="799" w:type="pct"/>
            <w:shd w:val="clear" w:color="auto" w:fill="auto"/>
            <w:vAlign w:val="center"/>
          </w:tcPr>
          <w:p w:rsidR="00771FDD" w:rsidRPr="00771FDD" w:rsidRDefault="00771FDD" w:rsidP="00771FDD">
            <w:pPr>
              <w:jc w:val="center"/>
              <w:rPr>
                <w:bCs/>
                <w:sz w:val="20"/>
              </w:rPr>
            </w:pPr>
            <w:r w:rsidRPr="00771FDD">
              <w:rPr>
                <w:bCs/>
                <w:sz w:val="20"/>
              </w:rPr>
              <w:t>54,65</w:t>
            </w:r>
          </w:p>
        </w:tc>
      </w:tr>
      <w:tr w:rsidR="00771FDD" w:rsidRPr="00834147" w:rsidTr="00DF75D8">
        <w:trPr>
          <w:trHeight w:val="20"/>
          <w:jc w:val="center"/>
        </w:trPr>
        <w:tc>
          <w:tcPr>
            <w:tcW w:w="322" w:type="pct"/>
            <w:vMerge/>
            <w:shd w:val="clear" w:color="auto" w:fill="auto"/>
          </w:tcPr>
          <w:p w:rsidR="00771FDD" w:rsidRPr="00834147" w:rsidRDefault="00771FDD" w:rsidP="00771FDD">
            <w:pPr>
              <w:jc w:val="left"/>
              <w:rPr>
                <w:bCs/>
                <w:sz w:val="20"/>
              </w:rPr>
            </w:pPr>
          </w:p>
        </w:tc>
        <w:tc>
          <w:tcPr>
            <w:tcW w:w="2246" w:type="pct"/>
            <w:vMerge/>
            <w:shd w:val="clear" w:color="auto" w:fill="auto"/>
          </w:tcPr>
          <w:p w:rsidR="00771FDD" w:rsidRPr="00834147" w:rsidRDefault="00771FDD" w:rsidP="00771FDD">
            <w:pPr>
              <w:jc w:val="left"/>
              <w:rPr>
                <w:bCs/>
                <w:sz w:val="20"/>
              </w:rPr>
            </w:pPr>
          </w:p>
        </w:tc>
        <w:tc>
          <w:tcPr>
            <w:tcW w:w="885" w:type="pct"/>
            <w:shd w:val="clear" w:color="auto" w:fill="auto"/>
            <w:vAlign w:val="center"/>
          </w:tcPr>
          <w:p w:rsidR="00771FDD" w:rsidRPr="00834147" w:rsidRDefault="00771FDD" w:rsidP="00771FDD">
            <w:pPr>
              <w:jc w:val="center"/>
              <w:rPr>
                <w:bCs/>
                <w:sz w:val="20"/>
              </w:rPr>
            </w:pPr>
            <w:r w:rsidRPr="00834147">
              <w:rPr>
                <w:bCs/>
                <w:sz w:val="20"/>
              </w:rPr>
              <w:t xml:space="preserve">% </w:t>
            </w:r>
          </w:p>
        </w:tc>
        <w:tc>
          <w:tcPr>
            <w:tcW w:w="748" w:type="pct"/>
            <w:shd w:val="clear" w:color="auto" w:fill="auto"/>
            <w:vAlign w:val="center"/>
          </w:tcPr>
          <w:p w:rsidR="00771FDD" w:rsidRPr="00771FDD" w:rsidRDefault="00771FDD" w:rsidP="00771FDD">
            <w:pPr>
              <w:jc w:val="center"/>
              <w:rPr>
                <w:bCs/>
                <w:sz w:val="20"/>
              </w:rPr>
            </w:pPr>
            <w:r w:rsidRPr="00771FDD">
              <w:rPr>
                <w:bCs/>
                <w:sz w:val="20"/>
              </w:rPr>
              <w:t>0,55</w:t>
            </w:r>
          </w:p>
        </w:tc>
        <w:tc>
          <w:tcPr>
            <w:tcW w:w="799" w:type="pct"/>
            <w:shd w:val="clear" w:color="auto" w:fill="auto"/>
            <w:vAlign w:val="center"/>
          </w:tcPr>
          <w:p w:rsidR="00771FDD" w:rsidRPr="00771FDD" w:rsidRDefault="00771FDD" w:rsidP="00771FDD">
            <w:pPr>
              <w:jc w:val="center"/>
              <w:rPr>
                <w:bCs/>
                <w:sz w:val="20"/>
              </w:rPr>
            </w:pPr>
            <w:r w:rsidRPr="00771FDD">
              <w:rPr>
                <w:bCs/>
                <w:sz w:val="20"/>
              </w:rPr>
              <w:t>0,55</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3.4</w:t>
            </w:r>
          </w:p>
        </w:tc>
        <w:tc>
          <w:tcPr>
            <w:tcW w:w="2246" w:type="pct"/>
            <w:vMerge w:val="restart"/>
            <w:shd w:val="clear" w:color="auto" w:fill="auto"/>
          </w:tcPr>
          <w:p w:rsidR="00771FDD" w:rsidRPr="00834147" w:rsidRDefault="00771FDD" w:rsidP="00771FDD">
            <w:pPr>
              <w:jc w:val="left"/>
              <w:rPr>
                <w:bCs/>
                <w:sz w:val="20"/>
              </w:rPr>
            </w:pPr>
            <w:r w:rsidRPr="00834147">
              <w:rPr>
                <w:bCs/>
                <w:sz w:val="20"/>
              </w:rPr>
              <w:t>Зона транспортной инфраструктуры</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280,75</w:t>
            </w:r>
          </w:p>
        </w:tc>
        <w:tc>
          <w:tcPr>
            <w:tcW w:w="799" w:type="pct"/>
            <w:shd w:val="clear" w:color="auto" w:fill="auto"/>
            <w:vAlign w:val="center"/>
          </w:tcPr>
          <w:p w:rsidR="00771FDD" w:rsidRPr="00771FDD" w:rsidRDefault="00771FDD" w:rsidP="00771FDD">
            <w:pPr>
              <w:jc w:val="center"/>
              <w:rPr>
                <w:bCs/>
                <w:sz w:val="20"/>
              </w:rPr>
            </w:pPr>
            <w:r w:rsidRPr="00771FDD">
              <w:rPr>
                <w:bCs/>
                <w:sz w:val="20"/>
              </w:rPr>
              <w:t>281,18</w:t>
            </w:r>
          </w:p>
        </w:tc>
      </w:tr>
      <w:tr w:rsidR="00E1425F" w:rsidRPr="00834147" w:rsidTr="00DF75D8">
        <w:trPr>
          <w:trHeight w:val="20"/>
          <w:jc w:val="center"/>
        </w:trPr>
        <w:tc>
          <w:tcPr>
            <w:tcW w:w="322" w:type="pct"/>
            <w:vMerge/>
            <w:shd w:val="clear" w:color="auto" w:fill="auto"/>
          </w:tcPr>
          <w:p w:rsidR="00E1425F" w:rsidRPr="00834147" w:rsidRDefault="00E1425F" w:rsidP="00495DF9">
            <w:pPr>
              <w:jc w:val="left"/>
              <w:rPr>
                <w:bCs/>
                <w:sz w:val="20"/>
              </w:rPr>
            </w:pPr>
          </w:p>
        </w:tc>
        <w:tc>
          <w:tcPr>
            <w:tcW w:w="2246" w:type="pct"/>
            <w:vMerge/>
            <w:shd w:val="clear" w:color="auto" w:fill="auto"/>
          </w:tcPr>
          <w:p w:rsidR="00E1425F" w:rsidRPr="00834147" w:rsidRDefault="00E1425F" w:rsidP="00495DF9">
            <w:pPr>
              <w:jc w:val="left"/>
              <w:rPr>
                <w:bCs/>
                <w:sz w:val="20"/>
              </w:rPr>
            </w:pPr>
          </w:p>
        </w:tc>
        <w:tc>
          <w:tcPr>
            <w:tcW w:w="885" w:type="pct"/>
            <w:shd w:val="clear" w:color="auto" w:fill="auto"/>
            <w:vAlign w:val="center"/>
          </w:tcPr>
          <w:p w:rsidR="00E1425F" w:rsidRPr="00834147" w:rsidRDefault="00E1425F" w:rsidP="00495DF9">
            <w:pPr>
              <w:jc w:val="center"/>
              <w:rPr>
                <w:bCs/>
                <w:sz w:val="20"/>
              </w:rPr>
            </w:pPr>
            <w:r w:rsidRPr="00834147">
              <w:rPr>
                <w:bCs/>
                <w:sz w:val="20"/>
              </w:rPr>
              <w:t xml:space="preserve">% </w:t>
            </w:r>
          </w:p>
        </w:tc>
        <w:tc>
          <w:tcPr>
            <w:tcW w:w="748" w:type="pct"/>
            <w:shd w:val="clear" w:color="auto" w:fill="auto"/>
            <w:vAlign w:val="center"/>
          </w:tcPr>
          <w:p w:rsidR="00E1425F" w:rsidRPr="001854CD" w:rsidRDefault="00E1425F" w:rsidP="00495DF9">
            <w:pPr>
              <w:jc w:val="center"/>
              <w:rPr>
                <w:bCs/>
                <w:sz w:val="20"/>
              </w:rPr>
            </w:pPr>
            <w:r w:rsidRPr="001854CD">
              <w:rPr>
                <w:bCs/>
                <w:sz w:val="20"/>
              </w:rPr>
              <w:t>2,85</w:t>
            </w:r>
          </w:p>
        </w:tc>
        <w:tc>
          <w:tcPr>
            <w:tcW w:w="799" w:type="pct"/>
            <w:shd w:val="clear" w:color="auto" w:fill="auto"/>
            <w:vAlign w:val="center"/>
          </w:tcPr>
          <w:p w:rsidR="00E1425F" w:rsidRPr="001854CD" w:rsidRDefault="00E1425F" w:rsidP="00495DF9">
            <w:pPr>
              <w:jc w:val="center"/>
              <w:rPr>
                <w:bCs/>
                <w:sz w:val="20"/>
              </w:rPr>
            </w:pPr>
            <w:r w:rsidRPr="001854CD">
              <w:rPr>
                <w:bCs/>
                <w:sz w:val="20"/>
              </w:rPr>
              <w:t>2,85</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w:t>
            </w:r>
          </w:p>
        </w:tc>
        <w:tc>
          <w:tcPr>
            <w:tcW w:w="2246" w:type="pct"/>
            <w:vMerge w:val="restart"/>
          </w:tcPr>
          <w:p w:rsidR="000511C8" w:rsidRPr="00834147" w:rsidRDefault="000511C8" w:rsidP="000511C8">
            <w:pPr>
              <w:jc w:val="left"/>
              <w:rPr>
                <w:bCs/>
                <w:sz w:val="20"/>
              </w:rPr>
            </w:pPr>
            <w:r w:rsidRPr="00834147">
              <w:rPr>
                <w:bCs/>
                <w:sz w:val="20"/>
              </w:rPr>
              <w:t>Сельскохозяйственного использования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698,44</w:t>
            </w:r>
          </w:p>
        </w:tc>
        <w:tc>
          <w:tcPr>
            <w:tcW w:w="799"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698,44</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47,64</w:t>
            </w:r>
          </w:p>
        </w:tc>
        <w:tc>
          <w:tcPr>
            <w:tcW w:w="799" w:type="pct"/>
            <w:vAlign w:val="center"/>
          </w:tcPr>
          <w:p w:rsidR="000511C8" w:rsidRPr="000511C8" w:rsidRDefault="000511C8" w:rsidP="000511C8">
            <w:pPr>
              <w:jc w:val="center"/>
              <w:rPr>
                <w:bCs/>
                <w:sz w:val="20"/>
              </w:rPr>
            </w:pPr>
            <w:r w:rsidRPr="000511C8">
              <w:rPr>
                <w:bCs/>
                <w:sz w:val="20"/>
              </w:rPr>
              <w:t>47,64</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4.1</w:t>
            </w:r>
          </w:p>
        </w:tc>
        <w:tc>
          <w:tcPr>
            <w:tcW w:w="2246" w:type="pct"/>
            <w:vMerge w:val="restart"/>
          </w:tcPr>
          <w:p w:rsidR="000511C8" w:rsidRPr="00834147" w:rsidRDefault="000511C8" w:rsidP="000511C8">
            <w:pPr>
              <w:jc w:val="left"/>
              <w:rPr>
                <w:bCs/>
                <w:sz w:val="20"/>
              </w:rPr>
            </w:pPr>
            <w:r w:rsidRPr="00834147">
              <w:rPr>
                <w:bCs/>
                <w:sz w:val="20"/>
              </w:rPr>
              <w:t>Зона сельскохозяйственного использования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29,49</w:t>
            </w:r>
          </w:p>
        </w:tc>
        <w:tc>
          <w:tcPr>
            <w:tcW w:w="799" w:type="pct"/>
            <w:vAlign w:val="center"/>
          </w:tcPr>
          <w:p w:rsidR="000511C8" w:rsidRPr="000511C8" w:rsidRDefault="000511C8" w:rsidP="000511C8">
            <w:pPr>
              <w:jc w:val="center"/>
              <w:rPr>
                <w:bCs/>
                <w:sz w:val="20"/>
              </w:rPr>
            </w:pPr>
            <w:r w:rsidRPr="000511C8">
              <w:rPr>
                <w:bCs/>
                <w:sz w:val="20"/>
              </w:rPr>
              <w:t>29,49</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0,3</w:t>
            </w:r>
            <w:r w:rsidR="00EC3DA3">
              <w:rPr>
                <w:bCs/>
                <w:sz w:val="20"/>
              </w:rPr>
              <w:t>0</w:t>
            </w:r>
          </w:p>
        </w:tc>
        <w:tc>
          <w:tcPr>
            <w:tcW w:w="799" w:type="pct"/>
            <w:vAlign w:val="center"/>
          </w:tcPr>
          <w:p w:rsidR="000511C8" w:rsidRPr="000511C8" w:rsidRDefault="000511C8" w:rsidP="000511C8">
            <w:pPr>
              <w:jc w:val="center"/>
              <w:rPr>
                <w:bCs/>
                <w:sz w:val="20"/>
              </w:rPr>
            </w:pPr>
            <w:r w:rsidRPr="000511C8">
              <w:rPr>
                <w:bCs/>
                <w:sz w:val="20"/>
              </w:rPr>
              <w:t>0,3</w:t>
            </w:r>
            <w:r w:rsidR="00EC3DA3">
              <w:rPr>
                <w:bCs/>
                <w:sz w:val="20"/>
              </w:rPr>
              <w:t>0</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4.2</w:t>
            </w:r>
          </w:p>
        </w:tc>
        <w:tc>
          <w:tcPr>
            <w:tcW w:w="2246" w:type="pct"/>
            <w:vMerge w:val="restart"/>
          </w:tcPr>
          <w:p w:rsidR="000511C8" w:rsidRPr="00834147" w:rsidRDefault="000511C8" w:rsidP="000511C8">
            <w:pPr>
              <w:jc w:val="left"/>
              <w:rPr>
                <w:bCs/>
                <w:sz w:val="20"/>
              </w:rPr>
            </w:pPr>
            <w:r w:rsidRPr="00834147">
              <w:rPr>
                <w:bCs/>
                <w:sz w:val="20"/>
              </w:rPr>
              <w:t>Зона сельскохозяйственных угодий</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057,36</w:t>
            </w:r>
          </w:p>
        </w:tc>
        <w:tc>
          <w:tcPr>
            <w:tcW w:w="799"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057,36</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41,14</w:t>
            </w:r>
          </w:p>
        </w:tc>
        <w:tc>
          <w:tcPr>
            <w:tcW w:w="799" w:type="pct"/>
            <w:vAlign w:val="center"/>
          </w:tcPr>
          <w:p w:rsidR="000511C8" w:rsidRPr="000511C8" w:rsidRDefault="000511C8" w:rsidP="000511C8">
            <w:pPr>
              <w:jc w:val="center"/>
              <w:rPr>
                <w:bCs/>
                <w:sz w:val="20"/>
              </w:rPr>
            </w:pPr>
            <w:r w:rsidRPr="000511C8">
              <w:rPr>
                <w:bCs/>
                <w:sz w:val="20"/>
              </w:rPr>
              <w:t>41,14</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4.3</w:t>
            </w:r>
          </w:p>
        </w:tc>
        <w:tc>
          <w:tcPr>
            <w:tcW w:w="2246" w:type="pct"/>
            <w:vMerge w:val="restart"/>
          </w:tcPr>
          <w:p w:rsidR="000511C8" w:rsidRPr="00834147" w:rsidRDefault="000511C8" w:rsidP="000511C8">
            <w:pPr>
              <w:jc w:val="left"/>
              <w:rPr>
                <w:bCs/>
                <w:sz w:val="20"/>
              </w:rPr>
            </w:pPr>
            <w:r w:rsidRPr="00834147">
              <w:rPr>
                <w:bCs/>
                <w:sz w:val="20"/>
              </w:rPr>
              <w:t>Зона садоводства и огородничества</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489,87</w:t>
            </w:r>
          </w:p>
        </w:tc>
        <w:tc>
          <w:tcPr>
            <w:tcW w:w="799" w:type="pct"/>
            <w:vAlign w:val="center"/>
          </w:tcPr>
          <w:p w:rsidR="000511C8" w:rsidRPr="000511C8" w:rsidRDefault="000511C8" w:rsidP="000511C8">
            <w:pPr>
              <w:jc w:val="center"/>
              <w:rPr>
                <w:bCs/>
                <w:sz w:val="20"/>
              </w:rPr>
            </w:pPr>
            <w:r w:rsidRPr="000511C8">
              <w:rPr>
                <w:bCs/>
                <w:sz w:val="20"/>
              </w:rPr>
              <w:t>489,87</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4,97</w:t>
            </w:r>
          </w:p>
        </w:tc>
        <w:tc>
          <w:tcPr>
            <w:tcW w:w="799" w:type="pct"/>
            <w:vAlign w:val="center"/>
          </w:tcPr>
          <w:p w:rsidR="000511C8" w:rsidRPr="000511C8" w:rsidRDefault="000511C8" w:rsidP="000511C8">
            <w:pPr>
              <w:jc w:val="center"/>
              <w:rPr>
                <w:bCs/>
                <w:sz w:val="20"/>
              </w:rPr>
            </w:pPr>
            <w:r w:rsidRPr="000511C8">
              <w:rPr>
                <w:bCs/>
                <w:sz w:val="20"/>
              </w:rPr>
              <w:t>4,97</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4.4</w:t>
            </w:r>
          </w:p>
        </w:tc>
        <w:tc>
          <w:tcPr>
            <w:tcW w:w="2246" w:type="pct"/>
            <w:vMerge w:val="restart"/>
          </w:tcPr>
          <w:p w:rsidR="000511C8" w:rsidRPr="00834147" w:rsidRDefault="000511C8" w:rsidP="000511C8">
            <w:pPr>
              <w:jc w:val="left"/>
              <w:rPr>
                <w:bCs/>
                <w:sz w:val="20"/>
              </w:rPr>
            </w:pPr>
            <w:r w:rsidRPr="00834147">
              <w:rPr>
                <w:bCs/>
                <w:sz w:val="20"/>
              </w:rPr>
              <w:t>Производственная зона сельскохозяйственных предприятий</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86,59</w:t>
            </w:r>
          </w:p>
        </w:tc>
        <w:tc>
          <w:tcPr>
            <w:tcW w:w="799" w:type="pct"/>
            <w:vAlign w:val="center"/>
          </w:tcPr>
          <w:p w:rsidR="000511C8" w:rsidRPr="000511C8" w:rsidRDefault="000511C8" w:rsidP="000511C8">
            <w:pPr>
              <w:jc w:val="center"/>
              <w:rPr>
                <w:bCs/>
                <w:sz w:val="20"/>
              </w:rPr>
            </w:pPr>
            <w:r w:rsidRPr="000511C8">
              <w:rPr>
                <w:bCs/>
                <w:sz w:val="20"/>
              </w:rPr>
              <w:t>86,59</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0,88</w:t>
            </w:r>
          </w:p>
        </w:tc>
        <w:tc>
          <w:tcPr>
            <w:tcW w:w="799" w:type="pct"/>
            <w:vAlign w:val="center"/>
          </w:tcPr>
          <w:p w:rsidR="000511C8" w:rsidRPr="000511C8" w:rsidRDefault="000511C8" w:rsidP="000511C8">
            <w:pPr>
              <w:jc w:val="center"/>
              <w:rPr>
                <w:bCs/>
                <w:sz w:val="20"/>
              </w:rPr>
            </w:pPr>
            <w:r w:rsidRPr="000511C8">
              <w:rPr>
                <w:bCs/>
                <w:sz w:val="20"/>
              </w:rPr>
              <w:t>0,88</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4.5</w:t>
            </w:r>
          </w:p>
        </w:tc>
        <w:tc>
          <w:tcPr>
            <w:tcW w:w="2246" w:type="pct"/>
            <w:vMerge w:val="restart"/>
          </w:tcPr>
          <w:p w:rsidR="000511C8" w:rsidRPr="00834147" w:rsidRDefault="000511C8" w:rsidP="000511C8">
            <w:pPr>
              <w:jc w:val="left"/>
              <w:rPr>
                <w:bCs/>
                <w:sz w:val="20"/>
              </w:rPr>
            </w:pPr>
            <w:r w:rsidRPr="00834147">
              <w:rPr>
                <w:bCs/>
                <w:sz w:val="20"/>
              </w:rPr>
              <w:t>Иные зоны сельскохозяйственного назначения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35,15</w:t>
            </w:r>
          </w:p>
        </w:tc>
        <w:tc>
          <w:tcPr>
            <w:tcW w:w="799" w:type="pct"/>
            <w:vAlign w:val="center"/>
          </w:tcPr>
          <w:p w:rsidR="000511C8" w:rsidRPr="000511C8" w:rsidRDefault="000511C8" w:rsidP="000511C8">
            <w:pPr>
              <w:jc w:val="center"/>
              <w:rPr>
                <w:bCs/>
                <w:sz w:val="20"/>
              </w:rPr>
            </w:pPr>
            <w:r w:rsidRPr="000511C8">
              <w:rPr>
                <w:bCs/>
                <w:sz w:val="20"/>
              </w:rPr>
              <w:t>35,15</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0,36</w:t>
            </w:r>
          </w:p>
        </w:tc>
        <w:tc>
          <w:tcPr>
            <w:tcW w:w="799" w:type="pct"/>
            <w:vAlign w:val="center"/>
          </w:tcPr>
          <w:p w:rsidR="000511C8" w:rsidRPr="000511C8" w:rsidRDefault="000511C8" w:rsidP="000511C8">
            <w:pPr>
              <w:jc w:val="center"/>
              <w:rPr>
                <w:bCs/>
                <w:sz w:val="20"/>
              </w:rPr>
            </w:pPr>
            <w:r w:rsidRPr="000511C8">
              <w:rPr>
                <w:bCs/>
                <w:sz w:val="20"/>
              </w:rPr>
              <w:t>0,36</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5</w:t>
            </w:r>
          </w:p>
        </w:tc>
        <w:tc>
          <w:tcPr>
            <w:tcW w:w="2246" w:type="pct"/>
            <w:vMerge w:val="restart"/>
          </w:tcPr>
          <w:p w:rsidR="00771FDD" w:rsidRPr="00834147" w:rsidRDefault="00771FDD" w:rsidP="00771FDD">
            <w:pPr>
              <w:jc w:val="left"/>
              <w:rPr>
                <w:bCs/>
                <w:sz w:val="20"/>
              </w:rPr>
            </w:pPr>
            <w:r w:rsidRPr="00834147">
              <w:rPr>
                <w:bCs/>
                <w:sz w:val="20"/>
              </w:rPr>
              <w:t>Рекреационные</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3 539,58</w:t>
            </w:r>
          </w:p>
        </w:tc>
        <w:tc>
          <w:tcPr>
            <w:tcW w:w="799" w:type="pct"/>
            <w:vAlign w:val="center"/>
          </w:tcPr>
          <w:p w:rsidR="00771FDD" w:rsidRPr="00771FDD" w:rsidRDefault="00771FDD" w:rsidP="00771FDD">
            <w:pPr>
              <w:jc w:val="center"/>
              <w:rPr>
                <w:bCs/>
                <w:sz w:val="20"/>
              </w:rPr>
            </w:pPr>
            <w:r w:rsidRPr="00771FDD">
              <w:rPr>
                <w:bCs/>
                <w:sz w:val="20"/>
              </w:rPr>
              <w:t>3 632,33</w:t>
            </w:r>
          </w:p>
        </w:tc>
      </w:tr>
      <w:tr w:rsidR="00771FDD" w:rsidRPr="00834147" w:rsidTr="00DF75D8">
        <w:trPr>
          <w:trHeight w:val="20"/>
          <w:jc w:val="center"/>
        </w:trPr>
        <w:tc>
          <w:tcPr>
            <w:tcW w:w="322" w:type="pct"/>
            <w:vMerge/>
          </w:tcPr>
          <w:p w:rsidR="00771FDD" w:rsidRPr="00834147" w:rsidRDefault="00771FDD" w:rsidP="00771FDD">
            <w:pPr>
              <w:jc w:val="left"/>
              <w:rPr>
                <w:bCs/>
                <w:sz w:val="20"/>
              </w:rPr>
            </w:pPr>
          </w:p>
        </w:tc>
        <w:tc>
          <w:tcPr>
            <w:tcW w:w="2246" w:type="pct"/>
            <w:vMerge/>
          </w:tcPr>
          <w:p w:rsidR="00771FDD" w:rsidRPr="00834147" w:rsidRDefault="00771FDD" w:rsidP="00771FDD">
            <w:pPr>
              <w:jc w:val="left"/>
              <w:rPr>
                <w:bCs/>
                <w:sz w:val="20"/>
              </w:rPr>
            </w:pPr>
          </w:p>
        </w:tc>
        <w:tc>
          <w:tcPr>
            <w:tcW w:w="885" w:type="pct"/>
            <w:vAlign w:val="center"/>
          </w:tcPr>
          <w:p w:rsidR="00771FDD" w:rsidRPr="00834147" w:rsidRDefault="00771FDD" w:rsidP="00771FDD">
            <w:pPr>
              <w:jc w:val="center"/>
              <w:rPr>
                <w:bCs/>
                <w:sz w:val="20"/>
              </w:rPr>
            </w:pPr>
            <w:r w:rsidRPr="00834147">
              <w:rPr>
                <w:bCs/>
                <w:sz w:val="20"/>
              </w:rPr>
              <w:t xml:space="preserve">% </w:t>
            </w:r>
          </w:p>
        </w:tc>
        <w:tc>
          <w:tcPr>
            <w:tcW w:w="748" w:type="pct"/>
            <w:vAlign w:val="center"/>
          </w:tcPr>
          <w:p w:rsidR="00771FDD" w:rsidRPr="00771FDD" w:rsidRDefault="00771FDD" w:rsidP="00771FDD">
            <w:pPr>
              <w:jc w:val="center"/>
              <w:rPr>
                <w:bCs/>
                <w:sz w:val="20"/>
              </w:rPr>
            </w:pPr>
            <w:r w:rsidRPr="00771FDD">
              <w:rPr>
                <w:bCs/>
                <w:sz w:val="20"/>
              </w:rPr>
              <w:t>35,89</w:t>
            </w:r>
          </w:p>
        </w:tc>
        <w:tc>
          <w:tcPr>
            <w:tcW w:w="799" w:type="pct"/>
            <w:vAlign w:val="center"/>
          </w:tcPr>
          <w:p w:rsidR="00771FDD" w:rsidRPr="00771FDD" w:rsidRDefault="00771FDD" w:rsidP="00771FDD">
            <w:pPr>
              <w:jc w:val="center"/>
              <w:rPr>
                <w:bCs/>
                <w:sz w:val="20"/>
              </w:rPr>
            </w:pPr>
            <w:r w:rsidRPr="00771FDD">
              <w:rPr>
                <w:bCs/>
                <w:sz w:val="20"/>
              </w:rPr>
              <w:t>36,83</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5.1</w:t>
            </w:r>
          </w:p>
        </w:tc>
        <w:tc>
          <w:tcPr>
            <w:tcW w:w="2246" w:type="pct"/>
            <w:vMerge w:val="restart"/>
          </w:tcPr>
          <w:p w:rsidR="00771FDD" w:rsidRPr="00834147" w:rsidRDefault="00771FDD" w:rsidP="00771FDD">
            <w:pPr>
              <w:jc w:val="left"/>
              <w:rPr>
                <w:bCs/>
                <w:sz w:val="20"/>
              </w:rPr>
            </w:pPr>
            <w:r w:rsidRPr="00834147">
              <w:rPr>
                <w:bCs/>
                <w:sz w:val="20"/>
              </w:rPr>
              <w:t>Зона озелененных территорий общего пользования</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144,87</w:t>
            </w:r>
          </w:p>
        </w:tc>
        <w:tc>
          <w:tcPr>
            <w:tcW w:w="799" w:type="pct"/>
            <w:vAlign w:val="center"/>
          </w:tcPr>
          <w:p w:rsidR="00771FDD" w:rsidRPr="00771FDD" w:rsidRDefault="00771FDD" w:rsidP="00771FDD">
            <w:pPr>
              <w:jc w:val="center"/>
              <w:rPr>
                <w:bCs/>
                <w:sz w:val="20"/>
              </w:rPr>
            </w:pPr>
            <w:r w:rsidRPr="00771FDD">
              <w:rPr>
                <w:bCs/>
                <w:sz w:val="20"/>
              </w:rPr>
              <w:t>144,87</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1,47</w:t>
            </w:r>
          </w:p>
        </w:tc>
        <w:tc>
          <w:tcPr>
            <w:tcW w:w="799" w:type="pct"/>
            <w:vAlign w:val="center"/>
          </w:tcPr>
          <w:p w:rsidR="000511C8" w:rsidRPr="000511C8" w:rsidRDefault="000511C8" w:rsidP="000511C8">
            <w:pPr>
              <w:jc w:val="center"/>
              <w:rPr>
                <w:bCs/>
                <w:sz w:val="20"/>
              </w:rPr>
            </w:pPr>
            <w:r w:rsidRPr="000511C8">
              <w:rPr>
                <w:bCs/>
                <w:sz w:val="20"/>
              </w:rPr>
              <w:t>1,47</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5.2</w:t>
            </w:r>
          </w:p>
        </w:tc>
        <w:tc>
          <w:tcPr>
            <w:tcW w:w="2246" w:type="pct"/>
            <w:vMerge w:val="restart"/>
          </w:tcPr>
          <w:p w:rsidR="000511C8" w:rsidRPr="00834147" w:rsidRDefault="000511C8" w:rsidP="000511C8">
            <w:pPr>
              <w:jc w:val="left"/>
              <w:rPr>
                <w:bCs/>
                <w:sz w:val="20"/>
              </w:rPr>
            </w:pPr>
            <w:r w:rsidRPr="00834147">
              <w:rPr>
                <w:bCs/>
                <w:sz w:val="20"/>
              </w:rPr>
              <w:t>Зона отдыха</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10,6</w:t>
            </w:r>
            <w:r w:rsidR="00EC3DA3">
              <w:rPr>
                <w:bCs/>
                <w:sz w:val="20"/>
              </w:rPr>
              <w:t>0</w:t>
            </w:r>
          </w:p>
        </w:tc>
        <w:tc>
          <w:tcPr>
            <w:tcW w:w="799" w:type="pct"/>
            <w:vAlign w:val="center"/>
          </w:tcPr>
          <w:p w:rsidR="000511C8" w:rsidRPr="000511C8" w:rsidRDefault="000511C8" w:rsidP="000511C8">
            <w:pPr>
              <w:jc w:val="center"/>
              <w:rPr>
                <w:bCs/>
                <w:sz w:val="20"/>
              </w:rPr>
            </w:pPr>
            <w:r w:rsidRPr="000511C8">
              <w:rPr>
                <w:bCs/>
                <w:sz w:val="20"/>
              </w:rPr>
              <w:t>64,30</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0,11</w:t>
            </w:r>
          </w:p>
        </w:tc>
        <w:tc>
          <w:tcPr>
            <w:tcW w:w="799" w:type="pct"/>
            <w:vAlign w:val="center"/>
          </w:tcPr>
          <w:p w:rsidR="000511C8" w:rsidRPr="000511C8" w:rsidRDefault="000511C8" w:rsidP="000511C8">
            <w:pPr>
              <w:jc w:val="center"/>
              <w:rPr>
                <w:bCs/>
                <w:sz w:val="20"/>
              </w:rPr>
            </w:pPr>
            <w:r w:rsidRPr="000511C8">
              <w:rPr>
                <w:bCs/>
                <w:sz w:val="20"/>
              </w:rPr>
              <w:t>0,65</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5.3</w:t>
            </w:r>
          </w:p>
        </w:tc>
        <w:tc>
          <w:tcPr>
            <w:tcW w:w="2246" w:type="pct"/>
            <w:vMerge w:val="restart"/>
          </w:tcPr>
          <w:p w:rsidR="000511C8" w:rsidRPr="00834147" w:rsidRDefault="000511C8" w:rsidP="000511C8">
            <w:pPr>
              <w:jc w:val="left"/>
              <w:rPr>
                <w:bCs/>
                <w:sz w:val="20"/>
              </w:rPr>
            </w:pPr>
            <w:r w:rsidRPr="00834147">
              <w:rPr>
                <w:bCs/>
                <w:sz w:val="20"/>
              </w:rPr>
              <w:t xml:space="preserve">Зона </w:t>
            </w:r>
            <w:r>
              <w:rPr>
                <w:bCs/>
                <w:sz w:val="20"/>
              </w:rPr>
              <w:t>рекреационного назначения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0,01</w:t>
            </w:r>
          </w:p>
        </w:tc>
        <w:tc>
          <w:tcPr>
            <w:tcW w:w="799" w:type="pct"/>
            <w:vAlign w:val="center"/>
          </w:tcPr>
          <w:p w:rsidR="000511C8" w:rsidRPr="000511C8" w:rsidRDefault="000511C8" w:rsidP="000511C8">
            <w:pPr>
              <w:jc w:val="center"/>
              <w:rPr>
                <w:bCs/>
                <w:sz w:val="20"/>
              </w:rPr>
            </w:pPr>
            <w:r w:rsidRPr="000511C8">
              <w:rPr>
                <w:bCs/>
                <w:sz w:val="20"/>
              </w:rPr>
              <w:t>39,05</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0,00</w:t>
            </w:r>
          </w:p>
        </w:tc>
        <w:tc>
          <w:tcPr>
            <w:tcW w:w="799" w:type="pct"/>
            <w:vAlign w:val="center"/>
          </w:tcPr>
          <w:p w:rsidR="000511C8" w:rsidRPr="000511C8" w:rsidRDefault="000511C8" w:rsidP="000511C8">
            <w:pPr>
              <w:jc w:val="center"/>
              <w:rPr>
                <w:bCs/>
                <w:sz w:val="20"/>
              </w:rPr>
            </w:pPr>
            <w:r w:rsidRPr="000511C8">
              <w:rPr>
                <w:bCs/>
                <w:sz w:val="20"/>
              </w:rPr>
              <w:t>0,40</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5.</w:t>
            </w:r>
            <w:r>
              <w:rPr>
                <w:bCs/>
                <w:sz w:val="20"/>
              </w:rPr>
              <w:t>4</w:t>
            </w:r>
          </w:p>
        </w:tc>
        <w:tc>
          <w:tcPr>
            <w:tcW w:w="2246" w:type="pct"/>
            <w:vMerge w:val="restart"/>
          </w:tcPr>
          <w:p w:rsidR="00771FDD" w:rsidRPr="00834147" w:rsidRDefault="00771FDD" w:rsidP="00771FDD">
            <w:pPr>
              <w:jc w:val="left"/>
              <w:rPr>
                <w:bCs/>
                <w:sz w:val="20"/>
              </w:rPr>
            </w:pPr>
            <w:r w:rsidRPr="00834147">
              <w:rPr>
                <w:bCs/>
                <w:sz w:val="20"/>
              </w:rPr>
              <w:t>Зона лесов</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3</w:t>
            </w:r>
            <w:r>
              <w:rPr>
                <w:bCs/>
                <w:sz w:val="20"/>
              </w:rPr>
              <w:t xml:space="preserve"> </w:t>
            </w:r>
            <w:r w:rsidRPr="00771FDD">
              <w:rPr>
                <w:bCs/>
                <w:sz w:val="20"/>
              </w:rPr>
              <w:t>384,11</w:t>
            </w:r>
          </w:p>
        </w:tc>
        <w:tc>
          <w:tcPr>
            <w:tcW w:w="799" w:type="pct"/>
            <w:vAlign w:val="center"/>
          </w:tcPr>
          <w:p w:rsidR="00771FDD" w:rsidRPr="00771FDD" w:rsidRDefault="00771FDD" w:rsidP="00771FDD">
            <w:pPr>
              <w:jc w:val="center"/>
              <w:rPr>
                <w:bCs/>
                <w:sz w:val="20"/>
              </w:rPr>
            </w:pPr>
            <w:r w:rsidRPr="00771FDD">
              <w:rPr>
                <w:bCs/>
                <w:sz w:val="20"/>
              </w:rPr>
              <w:t>3</w:t>
            </w:r>
            <w:r>
              <w:rPr>
                <w:bCs/>
                <w:sz w:val="20"/>
              </w:rPr>
              <w:t xml:space="preserve"> </w:t>
            </w:r>
            <w:r w:rsidRPr="00771FDD">
              <w:rPr>
                <w:bCs/>
                <w:sz w:val="20"/>
              </w:rPr>
              <w:t>384,11</w:t>
            </w:r>
          </w:p>
        </w:tc>
      </w:tr>
      <w:tr w:rsidR="000511C8" w:rsidRPr="00834147" w:rsidTr="00295BC3">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34,31</w:t>
            </w:r>
          </w:p>
        </w:tc>
        <w:tc>
          <w:tcPr>
            <w:tcW w:w="799" w:type="pct"/>
            <w:vAlign w:val="center"/>
          </w:tcPr>
          <w:p w:rsidR="000511C8" w:rsidRPr="000511C8" w:rsidRDefault="000511C8" w:rsidP="000511C8">
            <w:pPr>
              <w:jc w:val="center"/>
              <w:rPr>
                <w:bCs/>
                <w:sz w:val="20"/>
              </w:rPr>
            </w:pPr>
            <w:r w:rsidRPr="000511C8">
              <w:rPr>
                <w:bCs/>
                <w:sz w:val="20"/>
              </w:rPr>
              <w:t>34,31</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6</w:t>
            </w:r>
          </w:p>
        </w:tc>
        <w:tc>
          <w:tcPr>
            <w:tcW w:w="2246" w:type="pct"/>
            <w:vMerge w:val="restart"/>
          </w:tcPr>
          <w:p w:rsidR="00771FDD" w:rsidRPr="00834147" w:rsidRDefault="00771FDD" w:rsidP="00771FDD">
            <w:pPr>
              <w:jc w:val="left"/>
              <w:rPr>
                <w:bCs/>
                <w:sz w:val="20"/>
              </w:rPr>
            </w:pPr>
            <w:r w:rsidRPr="00834147">
              <w:rPr>
                <w:bCs/>
                <w:sz w:val="20"/>
              </w:rPr>
              <w:t>Специального назначения</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83,76</w:t>
            </w:r>
          </w:p>
        </w:tc>
        <w:tc>
          <w:tcPr>
            <w:tcW w:w="799" w:type="pct"/>
            <w:vAlign w:val="center"/>
          </w:tcPr>
          <w:p w:rsidR="00771FDD" w:rsidRPr="00771FDD" w:rsidRDefault="00771FDD" w:rsidP="00771FDD">
            <w:pPr>
              <w:jc w:val="center"/>
              <w:rPr>
                <w:bCs/>
                <w:sz w:val="20"/>
              </w:rPr>
            </w:pPr>
            <w:r w:rsidRPr="00771FDD">
              <w:rPr>
                <w:bCs/>
                <w:sz w:val="20"/>
              </w:rPr>
              <w:t>108,47</w:t>
            </w:r>
          </w:p>
        </w:tc>
      </w:tr>
      <w:tr w:rsidR="00771FDD" w:rsidRPr="00834147" w:rsidTr="00DF75D8">
        <w:trPr>
          <w:trHeight w:val="20"/>
          <w:jc w:val="center"/>
        </w:trPr>
        <w:tc>
          <w:tcPr>
            <w:tcW w:w="322" w:type="pct"/>
            <w:vMerge/>
          </w:tcPr>
          <w:p w:rsidR="00771FDD" w:rsidRPr="00834147" w:rsidRDefault="00771FDD" w:rsidP="00771FDD">
            <w:pPr>
              <w:jc w:val="left"/>
              <w:rPr>
                <w:bCs/>
                <w:sz w:val="20"/>
              </w:rPr>
            </w:pPr>
          </w:p>
        </w:tc>
        <w:tc>
          <w:tcPr>
            <w:tcW w:w="2246" w:type="pct"/>
            <w:vMerge/>
          </w:tcPr>
          <w:p w:rsidR="00771FDD" w:rsidRPr="00834147" w:rsidRDefault="00771FDD" w:rsidP="00771FDD">
            <w:pPr>
              <w:jc w:val="left"/>
              <w:rPr>
                <w:bCs/>
                <w:sz w:val="20"/>
              </w:rPr>
            </w:pPr>
          </w:p>
        </w:tc>
        <w:tc>
          <w:tcPr>
            <w:tcW w:w="885" w:type="pct"/>
            <w:vAlign w:val="center"/>
          </w:tcPr>
          <w:p w:rsidR="00771FDD" w:rsidRPr="00834147" w:rsidRDefault="00771FDD" w:rsidP="00771FDD">
            <w:pPr>
              <w:jc w:val="center"/>
              <w:rPr>
                <w:bCs/>
                <w:sz w:val="20"/>
              </w:rPr>
            </w:pPr>
            <w:r w:rsidRPr="00834147">
              <w:rPr>
                <w:bCs/>
                <w:sz w:val="20"/>
              </w:rPr>
              <w:t xml:space="preserve">% </w:t>
            </w:r>
          </w:p>
        </w:tc>
        <w:tc>
          <w:tcPr>
            <w:tcW w:w="748" w:type="pct"/>
            <w:vAlign w:val="center"/>
          </w:tcPr>
          <w:p w:rsidR="00771FDD" w:rsidRPr="00771FDD" w:rsidRDefault="00771FDD" w:rsidP="00771FDD">
            <w:pPr>
              <w:jc w:val="center"/>
              <w:rPr>
                <w:bCs/>
                <w:sz w:val="20"/>
              </w:rPr>
            </w:pPr>
            <w:r w:rsidRPr="00771FDD">
              <w:rPr>
                <w:bCs/>
                <w:sz w:val="20"/>
              </w:rPr>
              <w:t>0,85</w:t>
            </w:r>
          </w:p>
        </w:tc>
        <w:tc>
          <w:tcPr>
            <w:tcW w:w="799" w:type="pct"/>
            <w:vAlign w:val="center"/>
          </w:tcPr>
          <w:p w:rsidR="00771FDD" w:rsidRPr="00771FDD" w:rsidRDefault="00771FDD" w:rsidP="00771FDD">
            <w:pPr>
              <w:jc w:val="center"/>
              <w:rPr>
                <w:bCs/>
                <w:sz w:val="20"/>
              </w:rPr>
            </w:pPr>
            <w:r w:rsidRPr="00771FDD">
              <w:rPr>
                <w:bCs/>
                <w:sz w:val="20"/>
              </w:rPr>
              <w:t>1,10</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6.1</w:t>
            </w:r>
          </w:p>
        </w:tc>
        <w:tc>
          <w:tcPr>
            <w:tcW w:w="2246" w:type="pct"/>
            <w:vMerge w:val="restart"/>
          </w:tcPr>
          <w:p w:rsidR="00771FDD" w:rsidRPr="00834147" w:rsidRDefault="00771FDD" w:rsidP="00771FDD">
            <w:pPr>
              <w:jc w:val="left"/>
              <w:rPr>
                <w:bCs/>
                <w:sz w:val="20"/>
              </w:rPr>
            </w:pPr>
            <w:r w:rsidRPr="00834147">
              <w:rPr>
                <w:bCs/>
                <w:sz w:val="20"/>
              </w:rPr>
              <w:t>Зона кладбищ</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14,14</w:t>
            </w:r>
          </w:p>
        </w:tc>
        <w:tc>
          <w:tcPr>
            <w:tcW w:w="799" w:type="pct"/>
            <w:vAlign w:val="center"/>
          </w:tcPr>
          <w:p w:rsidR="00771FDD" w:rsidRPr="00771FDD" w:rsidRDefault="00771FDD" w:rsidP="00771FDD">
            <w:pPr>
              <w:jc w:val="center"/>
              <w:rPr>
                <w:bCs/>
                <w:sz w:val="20"/>
              </w:rPr>
            </w:pPr>
            <w:r w:rsidRPr="00771FDD">
              <w:rPr>
                <w:bCs/>
                <w:sz w:val="20"/>
              </w:rPr>
              <w:t>14,14</w:t>
            </w:r>
          </w:p>
        </w:tc>
      </w:tr>
      <w:tr w:rsidR="000E1C73" w:rsidRPr="00834147" w:rsidTr="00DF75D8">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834147" w:rsidRDefault="000E1C73" w:rsidP="000E1C73">
            <w:pPr>
              <w:jc w:val="center"/>
              <w:rPr>
                <w:bCs/>
                <w:sz w:val="20"/>
              </w:rPr>
            </w:pPr>
            <w:r w:rsidRPr="00834147">
              <w:rPr>
                <w:bCs/>
                <w:sz w:val="20"/>
              </w:rPr>
              <w:t xml:space="preserve">% </w:t>
            </w:r>
          </w:p>
        </w:tc>
        <w:tc>
          <w:tcPr>
            <w:tcW w:w="748" w:type="pct"/>
            <w:vAlign w:val="center"/>
          </w:tcPr>
          <w:p w:rsidR="000E1C73" w:rsidRPr="000511C8" w:rsidRDefault="000E1C73" w:rsidP="000E1C73">
            <w:pPr>
              <w:jc w:val="center"/>
              <w:rPr>
                <w:bCs/>
                <w:sz w:val="20"/>
              </w:rPr>
            </w:pPr>
            <w:r w:rsidRPr="000511C8">
              <w:rPr>
                <w:bCs/>
                <w:sz w:val="20"/>
              </w:rPr>
              <w:t>0,14</w:t>
            </w:r>
          </w:p>
        </w:tc>
        <w:tc>
          <w:tcPr>
            <w:tcW w:w="799" w:type="pct"/>
            <w:vAlign w:val="center"/>
          </w:tcPr>
          <w:p w:rsidR="000E1C73" w:rsidRPr="000511C8" w:rsidRDefault="000E1C73" w:rsidP="000E1C73">
            <w:pPr>
              <w:jc w:val="center"/>
              <w:rPr>
                <w:bCs/>
                <w:sz w:val="20"/>
              </w:rPr>
            </w:pPr>
            <w:r w:rsidRPr="000511C8">
              <w:rPr>
                <w:bCs/>
                <w:sz w:val="20"/>
              </w:rPr>
              <w:t>0,14</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6.2</w:t>
            </w:r>
          </w:p>
        </w:tc>
        <w:tc>
          <w:tcPr>
            <w:tcW w:w="2246" w:type="pct"/>
            <w:vMerge w:val="restart"/>
          </w:tcPr>
          <w:p w:rsidR="000511C8" w:rsidRPr="00834147" w:rsidRDefault="000511C8" w:rsidP="000511C8">
            <w:pPr>
              <w:jc w:val="left"/>
              <w:rPr>
                <w:bCs/>
                <w:sz w:val="20"/>
              </w:rPr>
            </w:pPr>
            <w:r w:rsidRPr="00834147">
              <w:rPr>
                <w:bCs/>
                <w:sz w:val="20"/>
              </w:rPr>
              <w:t>Зона озелененных территорий специального назначения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Pr>
                <w:bCs/>
                <w:sz w:val="20"/>
              </w:rPr>
              <w:t>69,62</w:t>
            </w:r>
          </w:p>
        </w:tc>
        <w:tc>
          <w:tcPr>
            <w:tcW w:w="799" w:type="pct"/>
            <w:vAlign w:val="center"/>
          </w:tcPr>
          <w:p w:rsidR="000511C8" w:rsidRPr="000511C8" w:rsidRDefault="000511C8" w:rsidP="000511C8">
            <w:pPr>
              <w:jc w:val="center"/>
              <w:rPr>
                <w:bCs/>
                <w:sz w:val="20"/>
              </w:rPr>
            </w:pPr>
            <w:r>
              <w:rPr>
                <w:bCs/>
                <w:sz w:val="20"/>
              </w:rPr>
              <w:t>94,34</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0,71</w:t>
            </w:r>
          </w:p>
        </w:tc>
        <w:tc>
          <w:tcPr>
            <w:tcW w:w="799" w:type="pct"/>
            <w:vAlign w:val="center"/>
          </w:tcPr>
          <w:p w:rsidR="000511C8" w:rsidRPr="000511C8" w:rsidRDefault="000511C8" w:rsidP="000511C8">
            <w:pPr>
              <w:jc w:val="center"/>
              <w:rPr>
                <w:bCs/>
                <w:sz w:val="20"/>
              </w:rPr>
            </w:pPr>
            <w:r w:rsidRPr="000511C8">
              <w:rPr>
                <w:bCs/>
                <w:sz w:val="20"/>
              </w:rPr>
              <w:t>0,96</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7</w:t>
            </w:r>
          </w:p>
        </w:tc>
        <w:tc>
          <w:tcPr>
            <w:tcW w:w="2246" w:type="pct"/>
            <w:vMerge w:val="restart"/>
          </w:tcPr>
          <w:p w:rsidR="000511C8" w:rsidRPr="00834147" w:rsidRDefault="000511C8" w:rsidP="000511C8">
            <w:pPr>
              <w:jc w:val="left"/>
              <w:rPr>
                <w:bCs/>
                <w:sz w:val="20"/>
              </w:rPr>
            </w:pPr>
            <w:r w:rsidRPr="00834147">
              <w:rPr>
                <w:bCs/>
                <w:sz w:val="20"/>
              </w:rPr>
              <w:t>Зона акваторий</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Pr>
                <w:bCs/>
                <w:sz w:val="20"/>
              </w:rPr>
              <w:t>19,93</w:t>
            </w:r>
          </w:p>
        </w:tc>
        <w:tc>
          <w:tcPr>
            <w:tcW w:w="799" w:type="pct"/>
            <w:vAlign w:val="center"/>
          </w:tcPr>
          <w:p w:rsidR="000511C8" w:rsidRPr="000511C8" w:rsidRDefault="000511C8" w:rsidP="000511C8">
            <w:pPr>
              <w:jc w:val="center"/>
              <w:rPr>
                <w:bCs/>
                <w:sz w:val="20"/>
              </w:rPr>
            </w:pPr>
            <w:r>
              <w:rPr>
                <w:bCs/>
                <w:sz w:val="20"/>
              </w:rPr>
              <w:t>19,93</w:t>
            </w:r>
          </w:p>
        </w:tc>
      </w:tr>
      <w:tr w:rsidR="000E1C73" w:rsidRPr="00834147" w:rsidTr="00DF75D8">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834147" w:rsidRDefault="000E1C73" w:rsidP="000E1C73">
            <w:pPr>
              <w:jc w:val="center"/>
              <w:rPr>
                <w:bCs/>
                <w:sz w:val="20"/>
              </w:rPr>
            </w:pPr>
            <w:r w:rsidRPr="00834147">
              <w:rPr>
                <w:bCs/>
                <w:sz w:val="20"/>
              </w:rPr>
              <w:t xml:space="preserve">% </w:t>
            </w:r>
          </w:p>
        </w:tc>
        <w:tc>
          <w:tcPr>
            <w:tcW w:w="748" w:type="pct"/>
            <w:vAlign w:val="center"/>
          </w:tcPr>
          <w:p w:rsidR="000E1C73" w:rsidRPr="000511C8" w:rsidRDefault="000E1C73" w:rsidP="000E1C73">
            <w:pPr>
              <w:jc w:val="center"/>
              <w:rPr>
                <w:bCs/>
                <w:sz w:val="20"/>
              </w:rPr>
            </w:pPr>
            <w:r w:rsidRPr="000511C8">
              <w:rPr>
                <w:bCs/>
                <w:sz w:val="20"/>
              </w:rPr>
              <w:t>0,20</w:t>
            </w:r>
          </w:p>
        </w:tc>
        <w:tc>
          <w:tcPr>
            <w:tcW w:w="799" w:type="pct"/>
            <w:vAlign w:val="center"/>
          </w:tcPr>
          <w:p w:rsidR="000E1C73" w:rsidRPr="000511C8" w:rsidRDefault="000E1C73" w:rsidP="000E1C73">
            <w:pPr>
              <w:jc w:val="center"/>
              <w:rPr>
                <w:bCs/>
                <w:sz w:val="20"/>
              </w:rPr>
            </w:pPr>
            <w:r w:rsidRPr="000511C8">
              <w:rPr>
                <w:bCs/>
                <w:sz w:val="20"/>
              </w:rPr>
              <w:t>0,20</w:t>
            </w:r>
          </w:p>
        </w:tc>
      </w:tr>
      <w:tr w:rsidR="000E1C73" w:rsidRPr="00834147" w:rsidTr="003649BA">
        <w:trPr>
          <w:trHeight w:val="20"/>
          <w:jc w:val="center"/>
        </w:trPr>
        <w:tc>
          <w:tcPr>
            <w:tcW w:w="322" w:type="pct"/>
            <w:vMerge w:val="restart"/>
          </w:tcPr>
          <w:p w:rsidR="000E1C73" w:rsidRPr="00834147" w:rsidRDefault="000E1C73" w:rsidP="000E1C73">
            <w:pPr>
              <w:jc w:val="left"/>
              <w:rPr>
                <w:bCs/>
                <w:sz w:val="20"/>
              </w:rPr>
            </w:pPr>
            <w:r w:rsidRPr="00834147">
              <w:rPr>
                <w:bCs/>
                <w:sz w:val="20"/>
              </w:rPr>
              <w:lastRenderedPageBreak/>
              <w:t>8</w:t>
            </w:r>
          </w:p>
        </w:tc>
        <w:tc>
          <w:tcPr>
            <w:tcW w:w="2246" w:type="pct"/>
            <w:vMerge w:val="restart"/>
          </w:tcPr>
          <w:p w:rsidR="000E1C73" w:rsidRPr="00834147" w:rsidRDefault="000E1C73" w:rsidP="000E1C73">
            <w:pPr>
              <w:jc w:val="left"/>
              <w:rPr>
                <w:bCs/>
                <w:sz w:val="20"/>
              </w:rPr>
            </w:pPr>
            <w:r w:rsidRPr="00834147">
              <w:rPr>
                <w:bCs/>
                <w:sz w:val="20"/>
              </w:rPr>
              <w:t>Иные зоны</w:t>
            </w:r>
          </w:p>
        </w:tc>
        <w:tc>
          <w:tcPr>
            <w:tcW w:w="885" w:type="pct"/>
            <w:vAlign w:val="center"/>
          </w:tcPr>
          <w:p w:rsidR="000E1C73" w:rsidRPr="00834147" w:rsidRDefault="000E1C73" w:rsidP="000E1C73">
            <w:pPr>
              <w:jc w:val="center"/>
              <w:rPr>
                <w:bCs/>
                <w:sz w:val="20"/>
              </w:rPr>
            </w:pPr>
            <w:r w:rsidRPr="00834147">
              <w:rPr>
                <w:bCs/>
                <w:sz w:val="20"/>
              </w:rPr>
              <w:t>га</w:t>
            </w:r>
          </w:p>
        </w:tc>
        <w:tc>
          <w:tcPr>
            <w:tcW w:w="748" w:type="pct"/>
            <w:vAlign w:val="center"/>
          </w:tcPr>
          <w:p w:rsidR="000E1C73" w:rsidRPr="000511C8" w:rsidRDefault="000511C8" w:rsidP="000511C8">
            <w:pPr>
              <w:jc w:val="center"/>
              <w:rPr>
                <w:bCs/>
                <w:sz w:val="20"/>
              </w:rPr>
            </w:pPr>
            <w:r>
              <w:rPr>
                <w:bCs/>
                <w:sz w:val="20"/>
              </w:rPr>
              <w:t>270,62</w:t>
            </w:r>
          </w:p>
        </w:tc>
        <w:tc>
          <w:tcPr>
            <w:tcW w:w="799" w:type="pct"/>
            <w:vAlign w:val="center"/>
          </w:tcPr>
          <w:p w:rsidR="000E1C73" w:rsidRPr="000511C8" w:rsidRDefault="000E1C73" w:rsidP="000E1C73">
            <w:pPr>
              <w:jc w:val="center"/>
              <w:rPr>
                <w:bCs/>
                <w:sz w:val="20"/>
              </w:rPr>
            </w:pPr>
            <w:r w:rsidRPr="000511C8">
              <w:rPr>
                <w:bCs/>
                <w:sz w:val="20"/>
              </w:rPr>
              <w:t>0</w:t>
            </w:r>
          </w:p>
        </w:tc>
      </w:tr>
      <w:tr w:rsidR="000E1C73" w:rsidRPr="00834147" w:rsidTr="003649BA">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834147" w:rsidRDefault="000E1C73" w:rsidP="000E1C73">
            <w:pPr>
              <w:jc w:val="center"/>
              <w:rPr>
                <w:bCs/>
                <w:sz w:val="20"/>
              </w:rPr>
            </w:pPr>
            <w:r w:rsidRPr="00834147">
              <w:rPr>
                <w:bCs/>
                <w:sz w:val="20"/>
              </w:rPr>
              <w:t xml:space="preserve">% </w:t>
            </w:r>
          </w:p>
        </w:tc>
        <w:tc>
          <w:tcPr>
            <w:tcW w:w="748" w:type="pct"/>
            <w:vAlign w:val="center"/>
          </w:tcPr>
          <w:p w:rsidR="000E1C73" w:rsidRPr="000511C8" w:rsidRDefault="000E1C73" w:rsidP="000E1C73">
            <w:pPr>
              <w:jc w:val="center"/>
              <w:rPr>
                <w:bCs/>
                <w:sz w:val="20"/>
              </w:rPr>
            </w:pPr>
            <w:r w:rsidRPr="000511C8">
              <w:rPr>
                <w:bCs/>
                <w:sz w:val="20"/>
              </w:rPr>
              <w:t>2,74</w:t>
            </w:r>
          </w:p>
        </w:tc>
        <w:tc>
          <w:tcPr>
            <w:tcW w:w="799" w:type="pct"/>
            <w:vAlign w:val="center"/>
          </w:tcPr>
          <w:p w:rsidR="000E1C73" w:rsidRPr="000511C8" w:rsidRDefault="000E1C73" w:rsidP="000E1C73">
            <w:pPr>
              <w:jc w:val="center"/>
              <w:rPr>
                <w:bCs/>
                <w:sz w:val="20"/>
              </w:rPr>
            </w:pPr>
            <w:r w:rsidRPr="000511C8">
              <w:rPr>
                <w:bCs/>
                <w:sz w:val="20"/>
              </w:rPr>
              <w:t>0</w:t>
            </w:r>
          </w:p>
        </w:tc>
      </w:tr>
      <w:tr w:rsidR="000E1C73" w:rsidRPr="00834147" w:rsidTr="00DF75D8">
        <w:trPr>
          <w:trHeight w:val="20"/>
          <w:jc w:val="center"/>
        </w:trPr>
        <w:tc>
          <w:tcPr>
            <w:tcW w:w="322" w:type="pct"/>
          </w:tcPr>
          <w:p w:rsidR="000E1C73" w:rsidRPr="00834147" w:rsidRDefault="000E1C73" w:rsidP="000E1C73">
            <w:pPr>
              <w:jc w:val="left"/>
              <w:rPr>
                <w:b/>
                <w:bCs/>
                <w:sz w:val="20"/>
              </w:rPr>
            </w:pPr>
            <w:r w:rsidRPr="00834147">
              <w:rPr>
                <w:b/>
                <w:bCs/>
                <w:sz w:val="20"/>
              </w:rPr>
              <w:t>IV</w:t>
            </w:r>
          </w:p>
        </w:tc>
        <w:tc>
          <w:tcPr>
            <w:tcW w:w="4678" w:type="pct"/>
            <w:gridSpan w:val="4"/>
          </w:tcPr>
          <w:p w:rsidR="000E1C73" w:rsidRPr="00834147" w:rsidRDefault="000E1C73" w:rsidP="000E1C73">
            <w:pPr>
              <w:jc w:val="left"/>
              <w:rPr>
                <w:b/>
                <w:bCs/>
                <w:sz w:val="20"/>
              </w:rPr>
            </w:pPr>
            <w:r w:rsidRPr="00834147">
              <w:rPr>
                <w:b/>
                <w:bCs/>
                <w:sz w:val="20"/>
              </w:rPr>
              <w:t>Население</w:t>
            </w:r>
          </w:p>
        </w:tc>
      </w:tr>
      <w:tr w:rsidR="000E1C73" w:rsidRPr="00834147" w:rsidTr="00DF75D8">
        <w:trPr>
          <w:trHeight w:val="20"/>
          <w:jc w:val="center"/>
        </w:trPr>
        <w:tc>
          <w:tcPr>
            <w:tcW w:w="322" w:type="pct"/>
            <w:vMerge w:val="restart"/>
          </w:tcPr>
          <w:p w:rsidR="000E1C73" w:rsidRPr="00834147" w:rsidRDefault="000E1C73" w:rsidP="000E1C73">
            <w:pPr>
              <w:jc w:val="left"/>
              <w:rPr>
                <w:bCs/>
                <w:sz w:val="20"/>
              </w:rPr>
            </w:pPr>
            <w:r w:rsidRPr="00834147">
              <w:rPr>
                <w:bCs/>
                <w:sz w:val="20"/>
              </w:rPr>
              <w:t>1</w:t>
            </w:r>
          </w:p>
        </w:tc>
        <w:tc>
          <w:tcPr>
            <w:tcW w:w="2246" w:type="pct"/>
            <w:vMerge w:val="restart"/>
          </w:tcPr>
          <w:p w:rsidR="000E1C73" w:rsidRPr="00834147" w:rsidRDefault="000E1C73" w:rsidP="000E1C73">
            <w:pPr>
              <w:jc w:val="left"/>
              <w:rPr>
                <w:bCs/>
                <w:sz w:val="20"/>
              </w:rPr>
            </w:pPr>
            <w:r w:rsidRPr="00834147">
              <w:rPr>
                <w:bCs/>
                <w:sz w:val="20"/>
              </w:rPr>
              <w:t>Численность постоянного населения</w:t>
            </w:r>
          </w:p>
        </w:tc>
        <w:tc>
          <w:tcPr>
            <w:tcW w:w="885" w:type="pct"/>
            <w:vAlign w:val="center"/>
          </w:tcPr>
          <w:p w:rsidR="000E1C73" w:rsidRPr="00B273CA" w:rsidRDefault="000E1C73" w:rsidP="000E1C73">
            <w:pPr>
              <w:jc w:val="center"/>
              <w:rPr>
                <w:bCs/>
                <w:sz w:val="20"/>
              </w:rPr>
            </w:pPr>
            <w:r w:rsidRPr="00B273CA">
              <w:rPr>
                <w:bCs/>
                <w:sz w:val="20"/>
              </w:rPr>
              <w:t>человек</w:t>
            </w:r>
          </w:p>
        </w:tc>
        <w:tc>
          <w:tcPr>
            <w:tcW w:w="748" w:type="pct"/>
            <w:vAlign w:val="center"/>
          </w:tcPr>
          <w:p w:rsidR="000E1C73" w:rsidRPr="00834147" w:rsidRDefault="000E1C73" w:rsidP="000E1C73">
            <w:pPr>
              <w:jc w:val="center"/>
              <w:rPr>
                <w:bCs/>
                <w:sz w:val="20"/>
              </w:rPr>
            </w:pPr>
            <w:r w:rsidRPr="00834147">
              <w:rPr>
                <w:bCs/>
                <w:sz w:val="20"/>
              </w:rPr>
              <w:t>6 192</w:t>
            </w:r>
          </w:p>
        </w:tc>
        <w:tc>
          <w:tcPr>
            <w:tcW w:w="799" w:type="pct"/>
            <w:vAlign w:val="center"/>
          </w:tcPr>
          <w:p w:rsidR="000E1C73" w:rsidRPr="00834147" w:rsidRDefault="000E1C73" w:rsidP="000E1C73">
            <w:pPr>
              <w:jc w:val="center"/>
              <w:rPr>
                <w:bCs/>
                <w:sz w:val="20"/>
              </w:rPr>
            </w:pPr>
            <w:r w:rsidRPr="00834147">
              <w:rPr>
                <w:bCs/>
                <w:sz w:val="20"/>
              </w:rPr>
              <w:t>6 500</w:t>
            </w:r>
          </w:p>
        </w:tc>
      </w:tr>
      <w:tr w:rsidR="000E1C73" w:rsidRPr="00834147" w:rsidTr="00DF75D8">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B273CA" w:rsidRDefault="000E1C73" w:rsidP="000E1C73">
            <w:pPr>
              <w:jc w:val="center"/>
              <w:rPr>
                <w:bCs/>
                <w:sz w:val="20"/>
              </w:rPr>
            </w:pPr>
            <w:r w:rsidRPr="00B273CA">
              <w:rPr>
                <w:bCs/>
                <w:sz w:val="20"/>
              </w:rPr>
              <w:t>%</w:t>
            </w:r>
          </w:p>
        </w:tc>
        <w:tc>
          <w:tcPr>
            <w:tcW w:w="748" w:type="pct"/>
            <w:vAlign w:val="center"/>
          </w:tcPr>
          <w:p w:rsidR="000E1C73" w:rsidRPr="00834147" w:rsidRDefault="000E1C73" w:rsidP="000E1C73">
            <w:pPr>
              <w:jc w:val="center"/>
              <w:rPr>
                <w:bCs/>
                <w:sz w:val="20"/>
              </w:rPr>
            </w:pPr>
            <w:r>
              <w:rPr>
                <w:bCs/>
                <w:sz w:val="20"/>
              </w:rPr>
              <w:t>100</w:t>
            </w:r>
          </w:p>
        </w:tc>
        <w:tc>
          <w:tcPr>
            <w:tcW w:w="799" w:type="pct"/>
            <w:vAlign w:val="center"/>
          </w:tcPr>
          <w:p w:rsidR="000E1C73" w:rsidRPr="00834147" w:rsidRDefault="000E1C73" w:rsidP="000E1C73">
            <w:pPr>
              <w:jc w:val="center"/>
              <w:rPr>
                <w:bCs/>
                <w:sz w:val="20"/>
              </w:rPr>
            </w:pPr>
            <w:r>
              <w:rPr>
                <w:bCs/>
                <w:sz w:val="20"/>
              </w:rPr>
              <w:t>105</w:t>
            </w:r>
          </w:p>
        </w:tc>
      </w:tr>
      <w:tr w:rsidR="000E1C73" w:rsidRPr="00834147" w:rsidTr="00DF75D8">
        <w:trPr>
          <w:trHeight w:val="20"/>
          <w:jc w:val="center"/>
        </w:trPr>
        <w:tc>
          <w:tcPr>
            <w:tcW w:w="322" w:type="pct"/>
          </w:tcPr>
          <w:p w:rsidR="000E1C73" w:rsidRPr="00B273CA" w:rsidRDefault="000E1C73" w:rsidP="000E1C73">
            <w:pPr>
              <w:jc w:val="left"/>
              <w:rPr>
                <w:bCs/>
                <w:sz w:val="20"/>
              </w:rPr>
            </w:pPr>
            <w:r w:rsidRPr="00B273CA">
              <w:rPr>
                <w:bCs/>
                <w:sz w:val="20"/>
              </w:rPr>
              <w:t>2</w:t>
            </w:r>
          </w:p>
        </w:tc>
        <w:tc>
          <w:tcPr>
            <w:tcW w:w="2246" w:type="pct"/>
          </w:tcPr>
          <w:p w:rsidR="000E1C73" w:rsidRPr="00B273CA" w:rsidRDefault="000E1C73" w:rsidP="000E1C73">
            <w:pPr>
              <w:jc w:val="left"/>
              <w:rPr>
                <w:bCs/>
                <w:sz w:val="20"/>
              </w:rPr>
            </w:pPr>
            <w:r w:rsidRPr="00B273CA">
              <w:rPr>
                <w:bCs/>
                <w:sz w:val="20"/>
              </w:rPr>
              <w:t>Плотность населения</w:t>
            </w:r>
          </w:p>
        </w:tc>
        <w:tc>
          <w:tcPr>
            <w:tcW w:w="885" w:type="pct"/>
            <w:vAlign w:val="center"/>
          </w:tcPr>
          <w:p w:rsidR="000E1C73" w:rsidRPr="00B273CA" w:rsidRDefault="000E1C73" w:rsidP="000E1C73">
            <w:pPr>
              <w:jc w:val="center"/>
              <w:rPr>
                <w:bCs/>
                <w:sz w:val="20"/>
              </w:rPr>
            </w:pPr>
            <w:r w:rsidRPr="00B273CA">
              <w:rPr>
                <w:bCs/>
                <w:sz w:val="20"/>
              </w:rPr>
              <w:t>человек на га</w:t>
            </w:r>
          </w:p>
        </w:tc>
        <w:tc>
          <w:tcPr>
            <w:tcW w:w="748" w:type="pct"/>
            <w:vAlign w:val="center"/>
          </w:tcPr>
          <w:p w:rsidR="000E1C73" w:rsidRPr="00834147" w:rsidRDefault="000E1C73" w:rsidP="000E1C73">
            <w:pPr>
              <w:jc w:val="center"/>
              <w:rPr>
                <w:bCs/>
                <w:sz w:val="20"/>
              </w:rPr>
            </w:pPr>
            <w:r>
              <w:rPr>
                <w:bCs/>
                <w:sz w:val="20"/>
              </w:rPr>
              <w:t>0,63</w:t>
            </w:r>
          </w:p>
        </w:tc>
        <w:tc>
          <w:tcPr>
            <w:tcW w:w="799" w:type="pct"/>
            <w:vAlign w:val="center"/>
          </w:tcPr>
          <w:p w:rsidR="000E1C73" w:rsidRPr="00834147" w:rsidRDefault="000E1C73" w:rsidP="000E1C73">
            <w:pPr>
              <w:jc w:val="center"/>
              <w:rPr>
                <w:bCs/>
                <w:sz w:val="20"/>
              </w:rPr>
            </w:pPr>
            <w:r>
              <w:rPr>
                <w:bCs/>
                <w:sz w:val="20"/>
              </w:rPr>
              <w:t>0,66</w:t>
            </w:r>
          </w:p>
        </w:tc>
      </w:tr>
      <w:tr w:rsidR="000E1C73" w:rsidRPr="00834147" w:rsidTr="00DF75D8">
        <w:trPr>
          <w:trHeight w:val="20"/>
          <w:jc w:val="center"/>
        </w:trPr>
        <w:tc>
          <w:tcPr>
            <w:tcW w:w="322" w:type="pct"/>
          </w:tcPr>
          <w:p w:rsidR="000E1C73" w:rsidRPr="00834147" w:rsidRDefault="000E1C73" w:rsidP="000E1C73">
            <w:pPr>
              <w:jc w:val="left"/>
              <w:rPr>
                <w:b/>
                <w:bCs/>
                <w:sz w:val="20"/>
              </w:rPr>
            </w:pPr>
            <w:r w:rsidRPr="00834147">
              <w:rPr>
                <w:b/>
                <w:bCs/>
                <w:sz w:val="20"/>
              </w:rPr>
              <w:t>V</w:t>
            </w:r>
          </w:p>
        </w:tc>
        <w:tc>
          <w:tcPr>
            <w:tcW w:w="4678" w:type="pct"/>
            <w:gridSpan w:val="4"/>
          </w:tcPr>
          <w:p w:rsidR="000E1C73" w:rsidRPr="00834147" w:rsidRDefault="000E1C73" w:rsidP="000E1C73">
            <w:pPr>
              <w:jc w:val="left"/>
              <w:rPr>
                <w:b/>
                <w:bCs/>
                <w:sz w:val="20"/>
              </w:rPr>
            </w:pPr>
            <w:r w:rsidRPr="00834147">
              <w:rPr>
                <w:b/>
                <w:bCs/>
                <w:sz w:val="20"/>
              </w:rPr>
              <w:t>Жилищный фонд</w:t>
            </w:r>
          </w:p>
        </w:tc>
      </w:tr>
      <w:tr w:rsidR="000E1C73" w:rsidRPr="00834147" w:rsidTr="00DF75D8">
        <w:trPr>
          <w:trHeight w:val="20"/>
          <w:jc w:val="center"/>
        </w:trPr>
        <w:tc>
          <w:tcPr>
            <w:tcW w:w="322" w:type="pct"/>
          </w:tcPr>
          <w:p w:rsidR="000E1C73" w:rsidRPr="00834147" w:rsidRDefault="000E1C73" w:rsidP="000E1C73">
            <w:pPr>
              <w:jc w:val="left"/>
              <w:rPr>
                <w:bCs/>
                <w:sz w:val="20"/>
              </w:rPr>
            </w:pPr>
            <w:r w:rsidRPr="00834147">
              <w:rPr>
                <w:bCs/>
                <w:sz w:val="20"/>
              </w:rPr>
              <w:t>1</w:t>
            </w:r>
          </w:p>
        </w:tc>
        <w:tc>
          <w:tcPr>
            <w:tcW w:w="2246" w:type="pct"/>
          </w:tcPr>
          <w:p w:rsidR="000E1C73" w:rsidRPr="00834147" w:rsidRDefault="000E1C73" w:rsidP="000E1C73">
            <w:pPr>
              <w:jc w:val="left"/>
              <w:rPr>
                <w:bCs/>
                <w:sz w:val="20"/>
              </w:rPr>
            </w:pPr>
            <w:r w:rsidRPr="00834147">
              <w:rPr>
                <w:bCs/>
                <w:sz w:val="20"/>
              </w:rPr>
              <w:t xml:space="preserve">Средняя жилищная обеспеченность </w:t>
            </w:r>
          </w:p>
        </w:tc>
        <w:tc>
          <w:tcPr>
            <w:tcW w:w="885" w:type="pct"/>
            <w:vAlign w:val="center"/>
          </w:tcPr>
          <w:p w:rsidR="000E1C73" w:rsidRPr="00834147" w:rsidRDefault="000E1C73" w:rsidP="000E1C73">
            <w:pPr>
              <w:jc w:val="center"/>
              <w:rPr>
                <w:bCs/>
                <w:sz w:val="20"/>
              </w:rPr>
            </w:pPr>
            <w:r w:rsidRPr="00834147">
              <w:rPr>
                <w:bCs/>
                <w:sz w:val="20"/>
              </w:rPr>
              <w:t>м²/человека</w:t>
            </w:r>
          </w:p>
        </w:tc>
        <w:tc>
          <w:tcPr>
            <w:tcW w:w="748" w:type="pct"/>
            <w:vAlign w:val="center"/>
          </w:tcPr>
          <w:p w:rsidR="000E1C73" w:rsidRPr="00834147" w:rsidRDefault="000E1C73" w:rsidP="000E1C73">
            <w:pPr>
              <w:jc w:val="center"/>
              <w:rPr>
                <w:bCs/>
                <w:sz w:val="20"/>
              </w:rPr>
            </w:pPr>
            <w:r w:rsidRPr="00834147">
              <w:rPr>
                <w:bCs/>
                <w:sz w:val="20"/>
              </w:rPr>
              <w:t>28,5</w:t>
            </w:r>
          </w:p>
        </w:tc>
        <w:tc>
          <w:tcPr>
            <w:tcW w:w="799" w:type="pct"/>
            <w:vAlign w:val="center"/>
          </w:tcPr>
          <w:p w:rsidR="000E1C73" w:rsidRPr="00834147" w:rsidRDefault="000E1C73" w:rsidP="000E1C73">
            <w:pPr>
              <w:jc w:val="center"/>
              <w:rPr>
                <w:bCs/>
                <w:sz w:val="20"/>
              </w:rPr>
            </w:pPr>
            <w:r w:rsidRPr="00834147">
              <w:rPr>
                <w:bCs/>
                <w:sz w:val="20"/>
              </w:rPr>
              <w:t>37</w:t>
            </w:r>
          </w:p>
        </w:tc>
      </w:tr>
      <w:tr w:rsidR="000E1C73" w:rsidRPr="00834147" w:rsidTr="00DF75D8">
        <w:trPr>
          <w:trHeight w:val="20"/>
          <w:jc w:val="center"/>
        </w:trPr>
        <w:tc>
          <w:tcPr>
            <w:tcW w:w="322" w:type="pct"/>
          </w:tcPr>
          <w:p w:rsidR="000E1C73" w:rsidRPr="00834147" w:rsidRDefault="000E1C73" w:rsidP="000E1C73">
            <w:pPr>
              <w:jc w:val="left"/>
              <w:rPr>
                <w:bCs/>
                <w:sz w:val="20"/>
              </w:rPr>
            </w:pPr>
            <w:r w:rsidRPr="00834147">
              <w:rPr>
                <w:bCs/>
                <w:sz w:val="20"/>
              </w:rPr>
              <w:t>2</w:t>
            </w:r>
          </w:p>
        </w:tc>
        <w:tc>
          <w:tcPr>
            <w:tcW w:w="2246" w:type="pct"/>
          </w:tcPr>
          <w:p w:rsidR="000E1C73" w:rsidRPr="00834147" w:rsidRDefault="000E1C73" w:rsidP="000E1C73">
            <w:pPr>
              <w:jc w:val="left"/>
              <w:rPr>
                <w:bCs/>
                <w:sz w:val="20"/>
              </w:rPr>
            </w:pPr>
            <w:r w:rsidRPr="00834147">
              <w:rPr>
                <w:bCs/>
                <w:sz w:val="20"/>
              </w:rPr>
              <w:t>Общий объем жилищного фонда</w:t>
            </w:r>
          </w:p>
        </w:tc>
        <w:tc>
          <w:tcPr>
            <w:tcW w:w="885" w:type="pct"/>
            <w:vAlign w:val="center"/>
          </w:tcPr>
          <w:p w:rsidR="000E1C73" w:rsidRPr="00834147" w:rsidRDefault="000E1C73" w:rsidP="000E1C73">
            <w:pPr>
              <w:jc w:val="center"/>
              <w:rPr>
                <w:bCs/>
                <w:sz w:val="20"/>
              </w:rPr>
            </w:pPr>
            <w:r w:rsidRPr="00834147">
              <w:rPr>
                <w:bCs/>
                <w:sz w:val="20"/>
              </w:rPr>
              <w:t>тысяч м²</w:t>
            </w:r>
          </w:p>
          <w:p w:rsidR="000E1C73" w:rsidRPr="00834147" w:rsidRDefault="000E1C73" w:rsidP="000E1C73">
            <w:pPr>
              <w:jc w:val="center"/>
              <w:rPr>
                <w:bCs/>
                <w:sz w:val="20"/>
              </w:rPr>
            </w:pPr>
            <w:r w:rsidRPr="00834147">
              <w:rPr>
                <w:bCs/>
                <w:sz w:val="20"/>
              </w:rPr>
              <w:t>общей площади квартир</w:t>
            </w:r>
          </w:p>
        </w:tc>
        <w:tc>
          <w:tcPr>
            <w:tcW w:w="748" w:type="pct"/>
            <w:noWrap/>
            <w:vAlign w:val="center"/>
          </w:tcPr>
          <w:p w:rsidR="000E1C73" w:rsidRPr="00834147" w:rsidRDefault="000E1C73" w:rsidP="000E1C73">
            <w:pPr>
              <w:jc w:val="center"/>
              <w:rPr>
                <w:bCs/>
                <w:sz w:val="20"/>
              </w:rPr>
            </w:pPr>
            <w:r w:rsidRPr="00834147">
              <w:rPr>
                <w:bCs/>
                <w:sz w:val="20"/>
              </w:rPr>
              <w:t>177</w:t>
            </w:r>
          </w:p>
        </w:tc>
        <w:tc>
          <w:tcPr>
            <w:tcW w:w="799" w:type="pct"/>
            <w:vAlign w:val="center"/>
          </w:tcPr>
          <w:p w:rsidR="000E1C73" w:rsidRPr="00834147" w:rsidRDefault="000E1C73" w:rsidP="000E1C73">
            <w:pPr>
              <w:jc w:val="center"/>
              <w:rPr>
                <w:bCs/>
                <w:sz w:val="20"/>
              </w:rPr>
            </w:pPr>
            <w:r w:rsidRPr="00834147">
              <w:rPr>
                <w:bCs/>
                <w:sz w:val="20"/>
              </w:rPr>
              <w:t>240</w:t>
            </w:r>
          </w:p>
        </w:tc>
      </w:tr>
      <w:tr w:rsidR="000E1C73" w:rsidRPr="00834147" w:rsidTr="00DF75D8">
        <w:trPr>
          <w:trHeight w:val="20"/>
          <w:jc w:val="center"/>
        </w:trPr>
        <w:tc>
          <w:tcPr>
            <w:tcW w:w="322" w:type="pct"/>
          </w:tcPr>
          <w:p w:rsidR="000E1C73" w:rsidRPr="00834147" w:rsidRDefault="000E1C73" w:rsidP="000E1C73">
            <w:pPr>
              <w:jc w:val="left"/>
              <w:rPr>
                <w:bCs/>
                <w:sz w:val="20"/>
              </w:rPr>
            </w:pPr>
            <w:r w:rsidRPr="00834147">
              <w:rPr>
                <w:bCs/>
                <w:sz w:val="20"/>
              </w:rPr>
              <w:t>3</w:t>
            </w:r>
          </w:p>
        </w:tc>
        <w:tc>
          <w:tcPr>
            <w:tcW w:w="2246" w:type="pct"/>
          </w:tcPr>
          <w:p w:rsidR="000E1C73" w:rsidRPr="00834147" w:rsidRDefault="000E1C73" w:rsidP="000E1C73">
            <w:pPr>
              <w:jc w:val="left"/>
              <w:rPr>
                <w:bCs/>
                <w:sz w:val="20"/>
              </w:rPr>
            </w:pPr>
            <w:r w:rsidRPr="00834147">
              <w:rPr>
                <w:bCs/>
                <w:sz w:val="20"/>
              </w:rPr>
              <w:t>Новое жилищное строительство для постоянного населения</w:t>
            </w:r>
          </w:p>
        </w:tc>
        <w:tc>
          <w:tcPr>
            <w:tcW w:w="885" w:type="pct"/>
            <w:vAlign w:val="center"/>
          </w:tcPr>
          <w:p w:rsidR="000E1C73" w:rsidRPr="00834147" w:rsidRDefault="000E1C73" w:rsidP="000E1C73">
            <w:pPr>
              <w:jc w:val="center"/>
              <w:rPr>
                <w:bCs/>
                <w:sz w:val="20"/>
              </w:rPr>
            </w:pPr>
            <w:r w:rsidRPr="00834147">
              <w:rPr>
                <w:bCs/>
                <w:sz w:val="20"/>
              </w:rPr>
              <w:t>тысяч м²</w:t>
            </w:r>
          </w:p>
          <w:p w:rsidR="000E1C73" w:rsidRPr="00834147" w:rsidRDefault="000E1C73" w:rsidP="000E1C73">
            <w:pPr>
              <w:jc w:val="center"/>
              <w:rPr>
                <w:bCs/>
                <w:sz w:val="20"/>
              </w:rPr>
            </w:pPr>
            <w:r w:rsidRPr="00834147">
              <w:rPr>
                <w:bCs/>
                <w:sz w:val="20"/>
              </w:rPr>
              <w:t>общей площади квартир</w:t>
            </w:r>
          </w:p>
        </w:tc>
        <w:tc>
          <w:tcPr>
            <w:tcW w:w="748" w:type="pct"/>
            <w:noWrap/>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bCs/>
                <w:sz w:val="20"/>
              </w:rPr>
            </w:pPr>
            <w:r w:rsidRPr="00834147">
              <w:rPr>
                <w:bCs/>
                <w:sz w:val="20"/>
              </w:rPr>
              <w:t>68</w:t>
            </w:r>
          </w:p>
        </w:tc>
      </w:tr>
      <w:tr w:rsidR="000E1C73" w:rsidRPr="00834147" w:rsidTr="00834147">
        <w:trPr>
          <w:trHeight w:val="20"/>
          <w:jc w:val="center"/>
        </w:trPr>
        <w:tc>
          <w:tcPr>
            <w:tcW w:w="322" w:type="pct"/>
          </w:tcPr>
          <w:p w:rsidR="000E1C73" w:rsidRPr="00834147" w:rsidRDefault="000E1C73" w:rsidP="000E1C73">
            <w:pPr>
              <w:jc w:val="left"/>
              <w:rPr>
                <w:b/>
                <w:bCs/>
                <w:sz w:val="20"/>
              </w:rPr>
            </w:pPr>
            <w:r w:rsidRPr="00834147">
              <w:rPr>
                <w:b/>
                <w:bCs/>
                <w:sz w:val="20"/>
              </w:rPr>
              <w:t>VI</w:t>
            </w:r>
          </w:p>
        </w:tc>
        <w:tc>
          <w:tcPr>
            <w:tcW w:w="4678" w:type="pct"/>
            <w:gridSpan w:val="4"/>
          </w:tcPr>
          <w:p w:rsidR="000E1C73" w:rsidRPr="00834147" w:rsidRDefault="000E1C73" w:rsidP="000E1C73">
            <w:pPr>
              <w:jc w:val="left"/>
              <w:rPr>
                <w:b/>
                <w:bCs/>
                <w:sz w:val="20"/>
              </w:rPr>
            </w:pPr>
            <w:r w:rsidRPr="00834147">
              <w:rPr>
                <w:b/>
                <w:bCs/>
                <w:sz w:val="20"/>
              </w:rPr>
              <w:t>Объекты социального и культурно-бытового обслуживания населения местного значения поселения</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1</w:t>
            </w:r>
          </w:p>
        </w:tc>
        <w:tc>
          <w:tcPr>
            <w:tcW w:w="4678" w:type="pct"/>
            <w:gridSpan w:val="4"/>
            <w:vAlign w:val="center"/>
          </w:tcPr>
          <w:p w:rsidR="000E1C73" w:rsidRPr="00834147" w:rsidRDefault="000E1C73" w:rsidP="000E1C73">
            <w:pPr>
              <w:rPr>
                <w:bCs/>
                <w:sz w:val="20"/>
              </w:rPr>
            </w:pPr>
            <w:r w:rsidRPr="00834147">
              <w:rPr>
                <w:b/>
                <w:sz w:val="20"/>
              </w:rPr>
              <w:t>Культура и досуг</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1.1</w:t>
            </w:r>
          </w:p>
        </w:tc>
        <w:tc>
          <w:tcPr>
            <w:tcW w:w="2246" w:type="pct"/>
            <w:vAlign w:val="center"/>
          </w:tcPr>
          <w:p w:rsidR="000E1C73" w:rsidRPr="00834147" w:rsidRDefault="000E1C73" w:rsidP="000E1C73">
            <w:pPr>
              <w:jc w:val="left"/>
              <w:rPr>
                <w:bCs/>
                <w:sz w:val="20"/>
              </w:rPr>
            </w:pPr>
            <w:r w:rsidRPr="00834147">
              <w:rPr>
                <w:sz w:val="20"/>
              </w:rPr>
              <w:t>Объекты культуры клубного типа</w:t>
            </w:r>
          </w:p>
        </w:tc>
        <w:tc>
          <w:tcPr>
            <w:tcW w:w="885" w:type="pct"/>
            <w:vAlign w:val="center"/>
          </w:tcPr>
          <w:p w:rsidR="000E1C73" w:rsidRPr="00834147" w:rsidRDefault="000E1C73" w:rsidP="000E1C73">
            <w:pPr>
              <w:jc w:val="center"/>
              <w:rPr>
                <w:bCs/>
                <w:sz w:val="20"/>
              </w:rPr>
            </w:pPr>
            <w:r w:rsidRPr="00834147">
              <w:rPr>
                <w:bCs/>
                <w:sz w:val="20"/>
              </w:rPr>
              <w:t>объект/мест</w:t>
            </w:r>
          </w:p>
        </w:tc>
        <w:tc>
          <w:tcPr>
            <w:tcW w:w="748" w:type="pct"/>
            <w:vAlign w:val="center"/>
          </w:tcPr>
          <w:p w:rsidR="000E1C73" w:rsidRPr="00834147" w:rsidRDefault="000E1C73" w:rsidP="000E1C73">
            <w:pPr>
              <w:jc w:val="center"/>
              <w:rPr>
                <w:bCs/>
                <w:sz w:val="20"/>
              </w:rPr>
            </w:pPr>
            <w:r w:rsidRPr="00834147">
              <w:rPr>
                <w:bCs/>
                <w:sz w:val="20"/>
              </w:rPr>
              <w:t>3/400</w:t>
            </w:r>
          </w:p>
        </w:tc>
        <w:tc>
          <w:tcPr>
            <w:tcW w:w="799" w:type="pct"/>
            <w:vAlign w:val="center"/>
          </w:tcPr>
          <w:p w:rsidR="000E1C73" w:rsidRPr="00834147" w:rsidRDefault="000E1C73" w:rsidP="000E1C73">
            <w:pPr>
              <w:jc w:val="center"/>
              <w:rPr>
                <w:bCs/>
                <w:sz w:val="20"/>
              </w:rPr>
            </w:pPr>
            <w:r w:rsidRPr="00834147">
              <w:rPr>
                <w:bCs/>
                <w:sz w:val="20"/>
              </w:rPr>
              <w:t>3/520</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1.2</w:t>
            </w:r>
          </w:p>
        </w:tc>
        <w:tc>
          <w:tcPr>
            <w:tcW w:w="2246" w:type="pct"/>
          </w:tcPr>
          <w:p w:rsidR="000E1C73" w:rsidRPr="00834147" w:rsidRDefault="000E1C73" w:rsidP="000E1C73">
            <w:pPr>
              <w:rPr>
                <w:bCs/>
                <w:sz w:val="20"/>
              </w:rPr>
            </w:pPr>
            <w:r w:rsidRPr="00834147">
              <w:rPr>
                <w:bCs/>
                <w:sz w:val="20"/>
              </w:rPr>
              <w:t>Общедоступные библиотеки</w:t>
            </w:r>
          </w:p>
        </w:tc>
        <w:tc>
          <w:tcPr>
            <w:tcW w:w="885" w:type="pct"/>
            <w:vAlign w:val="center"/>
          </w:tcPr>
          <w:p w:rsidR="000E1C73" w:rsidRPr="00834147" w:rsidRDefault="000E1C73" w:rsidP="000E1C73">
            <w:pPr>
              <w:jc w:val="center"/>
              <w:rPr>
                <w:bCs/>
                <w:sz w:val="20"/>
              </w:rPr>
            </w:pPr>
            <w:r w:rsidRPr="00834147">
              <w:rPr>
                <w:bCs/>
                <w:sz w:val="20"/>
              </w:rPr>
              <w:t>объект</w:t>
            </w:r>
          </w:p>
        </w:tc>
        <w:tc>
          <w:tcPr>
            <w:tcW w:w="748" w:type="pct"/>
            <w:vAlign w:val="center"/>
          </w:tcPr>
          <w:p w:rsidR="000E1C73" w:rsidRPr="00834147" w:rsidRDefault="000E1C73" w:rsidP="000E1C73">
            <w:pPr>
              <w:jc w:val="center"/>
              <w:rPr>
                <w:bCs/>
                <w:sz w:val="20"/>
              </w:rPr>
            </w:pPr>
            <w:r w:rsidRPr="00834147">
              <w:rPr>
                <w:bCs/>
                <w:sz w:val="20"/>
              </w:rPr>
              <w:t>4</w:t>
            </w:r>
          </w:p>
        </w:tc>
        <w:tc>
          <w:tcPr>
            <w:tcW w:w="799" w:type="pct"/>
            <w:vAlign w:val="center"/>
          </w:tcPr>
          <w:p w:rsidR="000E1C73" w:rsidRPr="00834147" w:rsidRDefault="000E1C73" w:rsidP="000E1C73">
            <w:pPr>
              <w:jc w:val="center"/>
              <w:rPr>
                <w:bCs/>
                <w:sz w:val="20"/>
              </w:rPr>
            </w:pPr>
            <w:r w:rsidRPr="00834147">
              <w:rPr>
                <w:bCs/>
                <w:sz w:val="20"/>
              </w:rPr>
              <w:t>4</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1.3</w:t>
            </w:r>
          </w:p>
        </w:tc>
        <w:tc>
          <w:tcPr>
            <w:tcW w:w="2246" w:type="pct"/>
          </w:tcPr>
          <w:p w:rsidR="000E1C73" w:rsidRPr="00834147" w:rsidRDefault="000E1C73" w:rsidP="000E1C73">
            <w:pPr>
              <w:jc w:val="left"/>
              <w:rPr>
                <w:bCs/>
                <w:sz w:val="20"/>
              </w:rPr>
            </w:pPr>
            <w:r w:rsidRPr="00834147">
              <w:rPr>
                <w:bCs/>
                <w:sz w:val="20"/>
              </w:rPr>
              <w:t>Кинозалы</w:t>
            </w:r>
          </w:p>
        </w:tc>
        <w:tc>
          <w:tcPr>
            <w:tcW w:w="885" w:type="pct"/>
            <w:vAlign w:val="center"/>
          </w:tcPr>
          <w:p w:rsidR="000E1C73" w:rsidRPr="00834147" w:rsidRDefault="000E1C73" w:rsidP="000E1C73">
            <w:pPr>
              <w:jc w:val="center"/>
              <w:rPr>
                <w:bCs/>
                <w:sz w:val="20"/>
              </w:rPr>
            </w:pPr>
            <w:r w:rsidRPr="00834147">
              <w:rPr>
                <w:bCs/>
                <w:sz w:val="20"/>
              </w:rPr>
              <w:t>объект</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bCs/>
                <w:sz w:val="20"/>
              </w:rPr>
            </w:pPr>
            <w:r w:rsidRPr="00834147">
              <w:rPr>
                <w:bCs/>
                <w:sz w:val="20"/>
              </w:rPr>
              <w:t>1</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1.4</w:t>
            </w:r>
          </w:p>
        </w:tc>
        <w:tc>
          <w:tcPr>
            <w:tcW w:w="2246" w:type="pct"/>
          </w:tcPr>
          <w:p w:rsidR="000E1C73" w:rsidRPr="00834147" w:rsidRDefault="000E1C73" w:rsidP="000E1C73">
            <w:pPr>
              <w:jc w:val="left"/>
              <w:rPr>
                <w:bCs/>
                <w:sz w:val="20"/>
              </w:rPr>
            </w:pPr>
            <w:r w:rsidRPr="00834147">
              <w:rPr>
                <w:bCs/>
                <w:sz w:val="20"/>
              </w:rPr>
              <w:t>Учреждения молодежной политики</w:t>
            </w:r>
          </w:p>
        </w:tc>
        <w:tc>
          <w:tcPr>
            <w:tcW w:w="885" w:type="pct"/>
            <w:vAlign w:val="center"/>
          </w:tcPr>
          <w:p w:rsidR="000E1C73" w:rsidRPr="00834147" w:rsidRDefault="000E1C73" w:rsidP="000E1C73">
            <w:pPr>
              <w:jc w:val="center"/>
              <w:rPr>
                <w:bCs/>
                <w:sz w:val="20"/>
              </w:rPr>
            </w:pPr>
            <w:r w:rsidRPr="00834147">
              <w:rPr>
                <w:bCs/>
                <w:sz w:val="20"/>
              </w:rPr>
              <w:t>объект/</w:t>
            </w:r>
            <w:r w:rsidRPr="00834147">
              <w:rPr>
                <w:sz w:val="20"/>
              </w:rPr>
              <w:t>м</w:t>
            </w:r>
            <w:r w:rsidRPr="00834147">
              <w:rPr>
                <w:sz w:val="20"/>
                <w:vertAlign w:val="superscript"/>
              </w:rPr>
              <w:t>2</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bCs/>
                <w:sz w:val="20"/>
              </w:rPr>
            </w:pPr>
            <w:r w:rsidRPr="00834147">
              <w:rPr>
                <w:bCs/>
                <w:sz w:val="20"/>
              </w:rPr>
              <w:t>2/160</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2</w:t>
            </w:r>
          </w:p>
        </w:tc>
        <w:tc>
          <w:tcPr>
            <w:tcW w:w="4678" w:type="pct"/>
            <w:gridSpan w:val="4"/>
          </w:tcPr>
          <w:p w:rsidR="000E1C73" w:rsidRPr="00834147" w:rsidRDefault="000E1C73" w:rsidP="000E1C73">
            <w:pPr>
              <w:rPr>
                <w:bCs/>
                <w:sz w:val="20"/>
              </w:rPr>
            </w:pPr>
            <w:r w:rsidRPr="00834147">
              <w:rPr>
                <w:b/>
                <w:bCs/>
                <w:sz w:val="20"/>
              </w:rPr>
              <w:t>Физическая культура и  массовый спорт</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2.1</w:t>
            </w:r>
          </w:p>
        </w:tc>
        <w:tc>
          <w:tcPr>
            <w:tcW w:w="2246" w:type="pct"/>
            <w:vAlign w:val="center"/>
          </w:tcPr>
          <w:p w:rsidR="000E1C73" w:rsidRPr="00834147" w:rsidRDefault="000E1C73" w:rsidP="000E1C73">
            <w:pPr>
              <w:jc w:val="left"/>
              <w:rPr>
                <w:bCs/>
                <w:sz w:val="20"/>
              </w:rPr>
            </w:pPr>
            <w:r w:rsidRPr="00834147">
              <w:rPr>
                <w:bCs/>
                <w:sz w:val="20"/>
              </w:rPr>
              <w:t>Спортивные залы</w:t>
            </w:r>
          </w:p>
        </w:tc>
        <w:tc>
          <w:tcPr>
            <w:tcW w:w="885" w:type="pct"/>
            <w:vAlign w:val="center"/>
          </w:tcPr>
          <w:p w:rsidR="000E1C73" w:rsidRPr="00834147" w:rsidRDefault="000E1C73" w:rsidP="000E1C73">
            <w:pPr>
              <w:jc w:val="center"/>
              <w:rPr>
                <w:bCs/>
                <w:sz w:val="20"/>
              </w:rPr>
            </w:pPr>
            <w:r w:rsidRPr="00834147">
              <w:rPr>
                <w:sz w:val="20"/>
              </w:rPr>
              <w:t>м</w:t>
            </w:r>
            <w:r w:rsidRPr="00834147">
              <w:rPr>
                <w:sz w:val="20"/>
                <w:vertAlign w:val="superscript"/>
              </w:rPr>
              <w:t>2</w:t>
            </w:r>
          </w:p>
        </w:tc>
        <w:tc>
          <w:tcPr>
            <w:tcW w:w="748" w:type="pct"/>
            <w:vAlign w:val="center"/>
          </w:tcPr>
          <w:p w:rsidR="000E1C73" w:rsidRPr="00834147" w:rsidRDefault="000E1C73" w:rsidP="000E1C73">
            <w:pPr>
              <w:jc w:val="center"/>
              <w:rPr>
                <w:bCs/>
                <w:sz w:val="20"/>
              </w:rPr>
            </w:pPr>
            <w:r w:rsidRPr="00834147">
              <w:rPr>
                <w:bCs/>
                <w:sz w:val="20"/>
              </w:rPr>
              <w:t>540</w:t>
            </w:r>
          </w:p>
        </w:tc>
        <w:tc>
          <w:tcPr>
            <w:tcW w:w="799" w:type="pct"/>
            <w:vAlign w:val="center"/>
          </w:tcPr>
          <w:p w:rsidR="000E1C73" w:rsidRPr="00834147" w:rsidRDefault="000E1C73" w:rsidP="000E1C73">
            <w:pPr>
              <w:jc w:val="center"/>
              <w:rPr>
                <w:bCs/>
                <w:sz w:val="20"/>
              </w:rPr>
            </w:pPr>
            <w:r w:rsidRPr="00834147">
              <w:rPr>
                <w:bCs/>
                <w:sz w:val="20"/>
              </w:rPr>
              <w:t>2 280</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2.2</w:t>
            </w:r>
          </w:p>
        </w:tc>
        <w:tc>
          <w:tcPr>
            <w:tcW w:w="2246" w:type="pct"/>
            <w:vAlign w:val="center"/>
          </w:tcPr>
          <w:p w:rsidR="000E1C73" w:rsidRPr="00834147" w:rsidRDefault="000E1C73" w:rsidP="000E1C73">
            <w:pPr>
              <w:jc w:val="left"/>
              <w:rPr>
                <w:bCs/>
                <w:sz w:val="20"/>
              </w:rPr>
            </w:pPr>
            <w:r w:rsidRPr="00834147">
              <w:rPr>
                <w:bCs/>
                <w:sz w:val="20"/>
              </w:rPr>
              <w:t>Плоскостные сооружения</w:t>
            </w:r>
          </w:p>
        </w:tc>
        <w:tc>
          <w:tcPr>
            <w:tcW w:w="885" w:type="pct"/>
            <w:vAlign w:val="center"/>
          </w:tcPr>
          <w:p w:rsidR="000E1C73" w:rsidRPr="00834147" w:rsidRDefault="000E1C73" w:rsidP="000E1C73">
            <w:pPr>
              <w:jc w:val="center"/>
              <w:rPr>
                <w:bCs/>
                <w:sz w:val="20"/>
              </w:rPr>
            </w:pPr>
            <w:r w:rsidRPr="00834147">
              <w:rPr>
                <w:sz w:val="20"/>
              </w:rPr>
              <w:t>м</w:t>
            </w:r>
            <w:r w:rsidRPr="00834147">
              <w:rPr>
                <w:sz w:val="20"/>
                <w:vertAlign w:val="superscript"/>
              </w:rPr>
              <w:t>2</w:t>
            </w:r>
          </w:p>
        </w:tc>
        <w:tc>
          <w:tcPr>
            <w:tcW w:w="748" w:type="pct"/>
            <w:vAlign w:val="center"/>
          </w:tcPr>
          <w:p w:rsidR="000E1C73" w:rsidRPr="00834147" w:rsidRDefault="000E1C73" w:rsidP="000E1C73">
            <w:pPr>
              <w:jc w:val="center"/>
              <w:rPr>
                <w:bCs/>
                <w:sz w:val="20"/>
              </w:rPr>
            </w:pPr>
            <w:r w:rsidRPr="00834147">
              <w:rPr>
                <w:bCs/>
                <w:sz w:val="20"/>
              </w:rPr>
              <w:t>13 100</w:t>
            </w:r>
          </w:p>
        </w:tc>
        <w:tc>
          <w:tcPr>
            <w:tcW w:w="799" w:type="pct"/>
            <w:vAlign w:val="center"/>
          </w:tcPr>
          <w:p w:rsidR="000E1C73" w:rsidRPr="00834147" w:rsidRDefault="000E1C73" w:rsidP="000E1C73">
            <w:pPr>
              <w:jc w:val="center"/>
              <w:rPr>
                <w:bCs/>
                <w:sz w:val="20"/>
              </w:rPr>
            </w:pPr>
            <w:r w:rsidRPr="00834147">
              <w:rPr>
                <w:bCs/>
                <w:sz w:val="20"/>
              </w:rPr>
              <w:t>13 610</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2.3</w:t>
            </w:r>
          </w:p>
        </w:tc>
        <w:tc>
          <w:tcPr>
            <w:tcW w:w="2246" w:type="pct"/>
            <w:vAlign w:val="center"/>
          </w:tcPr>
          <w:p w:rsidR="000E1C73" w:rsidRPr="00834147" w:rsidRDefault="000E1C73" w:rsidP="000E1C73">
            <w:pPr>
              <w:jc w:val="left"/>
              <w:rPr>
                <w:bCs/>
                <w:sz w:val="20"/>
              </w:rPr>
            </w:pPr>
            <w:r w:rsidRPr="00834147">
              <w:rPr>
                <w:bCs/>
                <w:sz w:val="20"/>
              </w:rPr>
              <w:t>Плавательные бассейны</w:t>
            </w:r>
          </w:p>
        </w:tc>
        <w:tc>
          <w:tcPr>
            <w:tcW w:w="885" w:type="pct"/>
            <w:vAlign w:val="center"/>
          </w:tcPr>
          <w:p w:rsidR="000E1C73" w:rsidRPr="00834147" w:rsidRDefault="000E1C73" w:rsidP="000E1C73">
            <w:pPr>
              <w:jc w:val="center"/>
              <w:rPr>
                <w:bCs/>
                <w:sz w:val="20"/>
              </w:rPr>
            </w:pPr>
            <w:r w:rsidRPr="00834147">
              <w:rPr>
                <w:sz w:val="20"/>
              </w:rPr>
              <w:t>м</w:t>
            </w:r>
            <w:r w:rsidRPr="00834147">
              <w:rPr>
                <w:sz w:val="20"/>
                <w:vertAlign w:val="superscript"/>
              </w:rPr>
              <w:t xml:space="preserve">2 </w:t>
            </w:r>
            <w:r w:rsidRPr="00834147">
              <w:rPr>
                <w:bCs/>
                <w:sz w:val="20"/>
              </w:rPr>
              <w:t>зеркала воды</w:t>
            </w:r>
          </w:p>
        </w:tc>
        <w:tc>
          <w:tcPr>
            <w:tcW w:w="748" w:type="pct"/>
            <w:vAlign w:val="center"/>
          </w:tcPr>
          <w:p w:rsidR="000E1C73" w:rsidRPr="00834147" w:rsidRDefault="000E1C73" w:rsidP="000E1C73">
            <w:pPr>
              <w:jc w:val="center"/>
              <w:rPr>
                <w:sz w:val="20"/>
              </w:rPr>
            </w:pPr>
            <w:r w:rsidRPr="00834147">
              <w:rPr>
                <w:sz w:val="20"/>
              </w:rPr>
              <w:t>0</w:t>
            </w:r>
          </w:p>
        </w:tc>
        <w:tc>
          <w:tcPr>
            <w:tcW w:w="799" w:type="pct"/>
            <w:vAlign w:val="center"/>
          </w:tcPr>
          <w:p w:rsidR="000E1C73" w:rsidRPr="00834147" w:rsidRDefault="000E1C73" w:rsidP="000E1C73">
            <w:pPr>
              <w:jc w:val="center"/>
              <w:rPr>
                <w:bCs/>
                <w:sz w:val="20"/>
              </w:rPr>
            </w:pPr>
            <w:r w:rsidRPr="00834147">
              <w:rPr>
                <w:bCs/>
                <w:sz w:val="20"/>
              </w:rPr>
              <w:t>160</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3</w:t>
            </w:r>
          </w:p>
        </w:tc>
        <w:tc>
          <w:tcPr>
            <w:tcW w:w="4678" w:type="pct"/>
            <w:gridSpan w:val="4"/>
            <w:vAlign w:val="center"/>
          </w:tcPr>
          <w:p w:rsidR="000E1C73" w:rsidRPr="00834147" w:rsidRDefault="000E1C73" w:rsidP="000E1C73">
            <w:pPr>
              <w:rPr>
                <w:bCs/>
                <w:sz w:val="20"/>
              </w:rPr>
            </w:pPr>
            <w:r w:rsidRPr="00834147">
              <w:rPr>
                <w:b/>
                <w:sz w:val="20"/>
              </w:rPr>
              <w:t>Объекты потребительского рынка</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3.1</w:t>
            </w:r>
          </w:p>
        </w:tc>
        <w:tc>
          <w:tcPr>
            <w:tcW w:w="2246" w:type="pct"/>
            <w:vAlign w:val="center"/>
          </w:tcPr>
          <w:p w:rsidR="000E1C73" w:rsidRPr="00834147" w:rsidRDefault="000E1C73" w:rsidP="000E1C73">
            <w:pPr>
              <w:rPr>
                <w:sz w:val="20"/>
              </w:rPr>
            </w:pPr>
            <w:r w:rsidRPr="00834147">
              <w:rPr>
                <w:sz w:val="20"/>
              </w:rPr>
              <w:t>Предприятия торгового назначения</w:t>
            </w:r>
          </w:p>
        </w:tc>
        <w:tc>
          <w:tcPr>
            <w:tcW w:w="885" w:type="pct"/>
            <w:vAlign w:val="center"/>
          </w:tcPr>
          <w:p w:rsidR="000E1C73" w:rsidRPr="00834147" w:rsidRDefault="000E1C73" w:rsidP="000E1C73">
            <w:pPr>
              <w:jc w:val="center"/>
              <w:rPr>
                <w:sz w:val="20"/>
                <w:vertAlign w:val="superscript"/>
              </w:rPr>
            </w:pPr>
            <w:r w:rsidRPr="00834147">
              <w:rPr>
                <w:sz w:val="20"/>
              </w:rPr>
              <w:t>м</w:t>
            </w:r>
            <w:r w:rsidRPr="00834147">
              <w:rPr>
                <w:sz w:val="20"/>
                <w:vertAlign w:val="superscript"/>
              </w:rPr>
              <w:t xml:space="preserve">2 </w:t>
            </w:r>
            <w:r w:rsidRPr="00834147">
              <w:rPr>
                <w:sz w:val="20"/>
              </w:rPr>
              <w:t>торговой площади</w:t>
            </w:r>
          </w:p>
        </w:tc>
        <w:tc>
          <w:tcPr>
            <w:tcW w:w="748" w:type="pct"/>
            <w:vAlign w:val="center"/>
          </w:tcPr>
          <w:p w:rsidR="000E1C73" w:rsidRPr="00834147" w:rsidRDefault="000E1C73" w:rsidP="000E1C73">
            <w:pPr>
              <w:jc w:val="center"/>
              <w:rPr>
                <w:sz w:val="20"/>
              </w:rPr>
            </w:pPr>
            <w:r w:rsidRPr="00834147">
              <w:rPr>
                <w:sz w:val="20"/>
              </w:rPr>
              <w:t>1</w:t>
            </w:r>
            <w:r>
              <w:rPr>
                <w:sz w:val="20"/>
              </w:rPr>
              <w:t xml:space="preserve"> </w:t>
            </w:r>
            <w:r w:rsidRPr="00834147">
              <w:rPr>
                <w:sz w:val="20"/>
              </w:rPr>
              <w:t>576</w:t>
            </w:r>
          </w:p>
        </w:tc>
        <w:tc>
          <w:tcPr>
            <w:tcW w:w="799" w:type="pct"/>
            <w:vAlign w:val="center"/>
          </w:tcPr>
          <w:p w:rsidR="000E1C73" w:rsidRPr="00834147" w:rsidRDefault="000E1C73" w:rsidP="000E1C73">
            <w:pPr>
              <w:jc w:val="center"/>
              <w:rPr>
                <w:sz w:val="20"/>
              </w:rPr>
            </w:pPr>
            <w:r w:rsidRPr="00834147">
              <w:rPr>
                <w:sz w:val="20"/>
              </w:rPr>
              <w:t>3</w:t>
            </w:r>
            <w:r>
              <w:rPr>
                <w:sz w:val="20"/>
              </w:rPr>
              <w:t xml:space="preserve"> </w:t>
            </w:r>
            <w:r w:rsidRPr="00834147">
              <w:rPr>
                <w:sz w:val="20"/>
              </w:rPr>
              <w:t>116</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3.2</w:t>
            </w:r>
          </w:p>
        </w:tc>
        <w:tc>
          <w:tcPr>
            <w:tcW w:w="2246" w:type="pct"/>
            <w:vAlign w:val="center"/>
          </w:tcPr>
          <w:p w:rsidR="000E1C73" w:rsidRPr="00834147" w:rsidRDefault="000E1C73" w:rsidP="000E1C73">
            <w:pPr>
              <w:rPr>
                <w:sz w:val="20"/>
              </w:rPr>
            </w:pPr>
            <w:r w:rsidRPr="00834147">
              <w:rPr>
                <w:sz w:val="20"/>
              </w:rPr>
              <w:t>Рынок</w:t>
            </w:r>
          </w:p>
        </w:tc>
        <w:tc>
          <w:tcPr>
            <w:tcW w:w="885" w:type="pct"/>
            <w:vAlign w:val="center"/>
          </w:tcPr>
          <w:p w:rsidR="000E1C73" w:rsidRPr="00834147" w:rsidRDefault="000E1C73" w:rsidP="000E1C73">
            <w:pPr>
              <w:jc w:val="center"/>
              <w:rPr>
                <w:sz w:val="20"/>
                <w:vertAlign w:val="superscript"/>
              </w:rPr>
            </w:pPr>
            <w:r w:rsidRPr="00834147">
              <w:rPr>
                <w:sz w:val="20"/>
              </w:rPr>
              <w:t>м</w:t>
            </w:r>
            <w:r w:rsidRPr="00834147">
              <w:rPr>
                <w:sz w:val="20"/>
                <w:vertAlign w:val="superscript"/>
              </w:rPr>
              <w:t xml:space="preserve">2 </w:t>
            </w:r>
            <w:r w:rsidRPr="00834147">
              <w:rPr>
                <w:sz w:val="20"/>
              </w:rPr>
              <w:t>торговой площади</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sz w:val="20"/>
              </w:rPr>
            </w:pPr>
            <w:r w:rsidRPr="00834147">
              <w:rPr>
                <w:sz w:val="20"/>
              </w:rPr>
              <w:t>156</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3.3</w:t>
            </w:r>
          </w:p>
        </w:tc>
        <w:tc>
          <w:tcPr>
            <w:tcW w:w="2246" w:type="pct"/>
            <w:vAlign w:val="center"/>
          </w:tcPr>
          <w:p w:rsidR="000E1C73" w:rsidRPr="00834147" w:rsidRDefault="000E1C73" w:rsidP="000E1C73">
            <w:pPr>
              <w:rPr>
                <w:sz w:val="20"/>
              </w:rPr>
            </w:pPr>
            <w:r w:rsidRPr="00834147">
              <w:rPr>
                <w:sz w:val="20"/>
              </w:rPr>
              <w:t>Предприятия общественного питания</w:t>
            </w:r>
          </w:p>
        </w:tc>
        <w:tc>
          <w:tcPr>
            <w:tcW w:w="885" w:type="pct"/>
            <w:vAlign w:val="center"/>
          </w:tcPr>
          <w:p w:rsidR="000E1C73" w:rsidRPr="00834147" w:rsidRDefault="000E1C73" w:rsidP="000E1C73">
            <w:pPr>
              <w:jc w:val="center"/>
              <w:rPr>
                <w:sz w:val="20"/>
              </w:rPr>
            </w:pPr>
            <w:r w:rsidRPr="00834147">
              <w:rPr>
                <w:sz w:val="20"/>
              </w:rPr>
              <w:t>постоянных мест</w:t>
            </w:r>
          </w:p>
        </w:tc>
        <w:tc>
          <w:tcPr>
            <w:tcW w:w="748" w:type="pct"/>
            <w:vAlign w:val="center"/>
          </w:tcPr>
          <w:p w:rsidR="000E1C73" w:rsidRPr="00834147" w:rsidRDefault="000E1C73" w:rsidP="000E1C73">
            <w:pPr>
              <w:jc w:val="center"/>
              <w:rPr>
                <w:sz w:val="20"/>
              </w:rPr>
            </w:pPr>
            <w:r w:rsidRPr="00834147">
              <w:rPr>
                <w:sz w:val="20"/>
              </w:rPr>
              <w:t>30</w:t>
            </w:r>
          </w:p>
        </w:tc>
        <w:tc>
          <w:tcPr>
            <w:tcW w:w="799" w:type="pct"/>
            <w:vAlign w:val="center"/>
          </w:tcPr>
          <w:p w:rsidR="000E1C73" w:rsidRPr="00834147" w:rsidRDefault="000E1C73" w:rsidP="000E1C73">
            <w:pPr>
              <w:jc w:val="center"/>
              <w:rPr>
                <w:sz w:val="20"/>
              </w:rPr>
            </w:pPr>
            <w:r w:rsidRPr="00834147">
              <w:rPr>
                <w:sz w:val="20"/>
              </w:rPr>
              <w:t>260</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3.4</w:t>
            </w:r>
          </w:p>
        </w:tc>
        <w:tc>
          <w:tcPr>
            <w:tcW w:w="2246" w:type="pct"/>
            <w:vAlign w:val="center"/>
          </w:tcPr>
          <w:p w:rsidR="000E1C73" w:rsidRPr="00834147" w:rsidRDefault="000E1C73" w:rsidP="000E1C73">
            <w:pPr>
              <w:rPr>
                <w:sz w:val="20"/>
              </w:rPr>
            </w:pPr>
            <w:r w:rsidRPr="00834147">
              <w:rPr>
                <w:sz w:val="20"/>
              </w:rPr>
              <w:t>Предприятия бытового обслуживания</w:t>
            </w:r>
          </w:p>
        </w:tc>
        <w:tc>
          <w:tcPr>
            <w:tcW w:w="885" w:type="pct"/>
            <w:vAlign w:val="center"/>
          </w:tcPr>
          <w:p w:rsidR="000E1C73" w:rsidRPr="00834147" w:rsidRDefault="000E1C73" w:rsidP="000E1C73">
            <w:pPr>
              <w:jc w:val="center"/>
              <w:rPr>
                <w:sz w:val="20"/>
              </w:rPr>
            </w:pPr>
            <w:r w:rsidRPr="00834147">
              <w:rPr>
                <w:sz w:val="20"/>
              </w:rPr>
              <w:t>объект</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sz w:val="20"/>
              </w:rPr>
            </w:pPr>
            <w:r w:rsidRPr="00834147">
              <w:rPr>
                <w:sz w:val="20"/>
              </w:rPr>
              <w:t>1</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4</w:t>
            </w:r>
          </w:p>
        </w:tc>
        <w:tc>
          <w:tcPr>
            <w:tcW w:w="4678" w:type="pct"/>
            <w:gridSpan w:val="4"/>
            <w:vAlign w:val="center"/>
          </w:tcPr>
          <w:p w:rsidR="000E1C73" w:rsidRPr="00834147" w:rsidRDefault="000E1C73" w:rsidP="000E1C73">
            <w:pPr>
              <w:rPr>
                <w:sz w:val="20"/>
              </w:rPr>
            </w:pPr>
            <w:r w:rsidRPr="00834147">
              <w:rPr>
                <w:b/>
                <w:sz w:val="20"/>
              </w:rPr>
              <w:t>Ритуальные услуги</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4.1</w:t>
            </w:r>
          </w:p>
        </w:tc>
        <w:tc>
          <w:tcPr>
            <w:tcW w:w="2246" w:type="pct"/>
            <w:vAlign w:val="center"/>
          </w:tcPr>
          <w:p w:rsidR="000E1C73" w:rsidRPr="00834147" w:rsidRDefault="000E1C73" w:rsidP="000E1C73">
            <w:pPr>
              <w:rPr>
                <w:sz w:val="20"/>
              </w:rPr>
            </w:pPr>
            <w:r w:rsidRPr="00834147">
              <w:rPr>
                <w:sz w:val="20"/>
              </w:rPr>
              <w:t>Кладбища</w:t>
            </w:r>
          </w:p>
        </w:tc>
        <w:tc>
          <w:tcPr>
            <w:tcW w:w="885" w:type="pct"/>
            <w:vAlign w:val="center"/>
          </w:tcPr>
          <w:p w:rsidR="000E1C73" w:rsidRPr="00834147" w:rsidRDefault="000E1C73" w:rsidP="000E1C73">
            <w:pPr>
              <w:jc w:val="center"/>
              <w:rPr>
                <w:sz w:val="20"/>
              </w:rPr>
            </w:pPr>
            <w:r w:rsidRPr="00834147">
              <w:rPr>
                <w:sz w:val="20"/>
              </w:rPr>
              <w:t>га</w:t>
            </w:r>
          </w:p>
        </w:tc>
        <w:tc>
          <w:tcPr>
            <w:tcW w:w="748" w:type="pct"/>
            <w:vAlign w:val="center"/>
          </w:tcPr>
          <w:p w:rsidR="000E1C73" w:rsidRPr="00834147" w:rsidRDefault="000E1C73" w:rsidP="000E1C73">
            <w:pPr>
              <w:jc w:val="center"/>
              <w:rPr>
                <w:sz w:val="20"/>
              </w:rPr>
            </w:pPr>
            <w:r w:rsidRPr="00834147">
              <w:rPr>
                <w:sz w:val="20"/>
              </w:rPr>
              <w:t>5,8</w:t>
            </w:r>
          </w:p>
        </w:tc>
        <w:tc>
          <w:tcPr>
            <w:tcW w:w="799" w:type="pct"/>
            <w:vAlign w:val="center"/>
          </w:tcPr>
          <w:p w:rsidR="000E1C73" w:rsidRPr="00834147" w:rsidRDefault="000E1C73" w:rsidP="000E1C73">
            <w:pPr>
              <w:jc w:val="center"/>
              <w:rPr>
                <w:sz w:val="20"/>
              </w:rPr>
            </w:pPr>
            <w:r w:rsidRPr="00834147">
              <w:rPr>
                <w:sz w:val="20"/>
              </w:rPr>
              <w:t>5,8</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
                <w:bCs/>
                <w:sz w:val="20"/>
                <w:lang w:val="en-US"/>
              </w:rPr>
            </w:pPr>
            <w:r w:rsidRPr="00834147">
              <w:rPr>
                <w:b/>
                <w:bCs/>
                <w:sz w:val="20"/>
                <w:lang w:val="en-US"/>
              </w:rPr>
              <w:t>VII</w:t>
            </w:r>
          </w:p>
        </w:tc>
        <w:tc>
          <w:tcPr>
            <w:tcW w:w="4678" w:type="pct"/>
            <w:gridSpan w:val="4"/>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
                <w:bCs/>
                <w:sz w:val="20"/>
              </w:rPr>
              <w:t>Инженерная инфраструктура</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Электроснабжение</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1.1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Электрическая нагрузка</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МВт</w:t>
            </w: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6,8</w:t>
            </w: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17,3</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2</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Теплоснабжение</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2.1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Производительность централизованных источников теплоснабжения всего</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Гкал/час</w:t>
            </w: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sz w:val="20"/>
              </w:rPr>
            </w:pPr>
            <w:r w:rsidRPr="00834147">
              <w:rPr>
                <w:sz w:val="20"/>
              </w:rPr>
              <w:t>–</w:t>
            </w: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p w:rsidR="000E1C73" w:rsidRPr="00834147" w:rsidRDefault="000E1C73" w:rsidP="000E1C73">
            <w:pPr>
              <w:jc w:val="center"/>
              <w:rPr>
                <w:bCs/>
                <w:sz w:val="20"/>
              </w:rPr>
            </w:pPr>
            <w:r w:rsidRPr="00834147">
              <w:rPr>
                <w:bCs/>
                <w:sz w:val="20"/>
              </w:rPr>
              <w:t>7,1</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3</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Газоснабжение</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3.1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Потребление газа всего</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миллионов м³/год</w:t>
            </w: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sz w:val="20"/>
              </w:rPr>
            </w:pPr>
            <w:r w:rsidRPr="00834147">
              <w:rPr>
                <w:sz w:val="20"/>
              </w:rPr>
              <w:t>–</w:t>
            </w: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1,3</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lang w:eastAsia="zh-CN"/>
              </w:rPr>
              <w:t>3.2</w:t>
            </w:r>
          </w:p>
        </w:tc>
        <w:tc>
          <w:tcPr>
            <w:tcW w:w="2246" w:type="pct"/>
          </w:tcPr>
          <w:p w:rsidR="000E1C73" w:rsidRPr="00834147" w:rsidRDefault="000E1C73" w:rsidP="000E1C73">
            <w:pPr>
              <w:jc w:val="left"/>
              <w:rPr>
                <w:sz w:val="20"/>
                <w:lang w:eastAsia="zh-CN"/>
              </w:rPr>
            </w:pPr>
            <w:r w:rsidRPr="00834147">
              <w:rPr>
                <w:sz w:val="20"/>
                <w:lang w:eastAsia="zh-CN"/>
              </w:rPr>
              <w:t>Источники подачи газа</w:t>
            </w:r>
          </w:p>
        </w:tc>
        <w:tc>
          <w:tcPr>
            <w:tcW w:w="2432" w:type="pct"/>
            <w:gridSpan w:val="3"/>
            <w:vAlign w:val="center"/>
          </w:tcPr>
          <w:p w:rsidR="000E1C73" w:rsidRPr="00834147" w:rsidRDefault="000E1C73" w:rsidP="000E1C73">
            <w:pPr>
              <w:jc w:val="center"/>
              <w:rPr>
                <w:sz w:val="20"/>
                <w:lang w:eastAsia="zh-CN"/>
              </w:rPr>
            </w:pPr>
            <w:r w:rsidRPr="00834147">
              <w:rPr>
                <w:sz w:val="20"/>
              </w:rPr>
              <w:t>ГРС «Суйда»</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lang w:eastAsia="zh-CN"/>
              </w:rPr>
              <w:t>4</w:t>
            </w:r>
          </w:p>
        </w:tc>
        <w:tc>
          <w:tcPr>
            <w:tcW w:w="2246" w:type="pct"/>
          </w:tcPr>
          <w:p w:rsidR="000E1C73" w:rsidRPr="00834147" w:rsidRDefault="000E1C73" w:rsidP="000E1C73">
            <w:pPr>
              <w:jc w:val="left"/>
              <w:rPr>
                <w:sz w:val="20"/>
                <w:lang w:eastAsia="zh-CN"/>
              </w:rPr>
            </w:pPr>
            <w:r w:rsidRPr="00834147">
              <w:rPr>
                <w:sz w:val="20"/>
                <w:lang w:eastAsia="zh-CN"/>
              </w:rPr>
              <w:t>Водоснабжение</w:t>
            </w:r>
          </w:p>
        </w:tc>
        <w:tc>
          <w:tcPr>
            <w:tcW w:w="885" w:type="pct"/>
            <w:vAlign w:val="center"/>
          </w:tcPr>
          <w:p w:rsidR="000E1C73" w:rsidRPr="00834147" w:rsidRDefault="000E1C73" w:rsidP="000E1C73">
            <w:pPr>
              <w:jc w:val="center"/>
              <w:rPr>
                <w:sz w:val="20"/>
              </w:rPr>
            </w:pPr>
          </w:p>
        </w:tc>
        <w:tc>
          <w:tcPr>
            <w:tcW w:w="748" w:type="pct"/>
            <w:vAlign w:val="center"/>
          </w:tcPr>
          <w:p w:rsidR="000E1C73" w:rsidRPr="00834147" w:rsidRDefault="000E1C73" w:rsidP="000E1C73">
            <w:pPr>
              <w:jc w:val="center"/>
              <w:rPr>
                <w:sz w:val="20"/>
                <w:lang w:eastAsia="zh-CN"/>
              </w:rPr>
            </w:pP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rPr>
              <w:t>4.1</w:t>
            </w:r>
          </w:p>
        </w:tc>
        <w:tc>
          <w:tcPr>
            <w:tcW w:w="2246" w:type="pct"/>
          </w:tcPr>
          <w:p w:rsidR="000E1C73" w:rsidRPr="00834147" w:rsidRDefault="000E1C73" w:rsidP="000E1C73">
            <w:pPr>
              <w:jc w:val="left"/>
              <w:rPr>
                <w:sz w:val="20"/>
                <w:lang w:eastAsia="zh-CN"/>
              </w:rPr>
            </w:pPr>
            <w:r w:rsidRPr="00834147">
              <w:rPr>
                <w:sz w:val="20"/>
              </w:rPr>
              <w:t>Водопотребление, всего</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1,8</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4678" w:type="pct"/>
            <w:gridSpan w:val="4"/>
          </w:tcPr>
          <w:p w:rsidR="000E1C73" w:rsidRPr="00834147" w:rsidRDefault="000E1C73" w:rsidP="000E1C73">
            <w:pPr>
              <w:rPr>
                <w:sz w:val="20"/>
                <w:lang w:eastAsia="zh-CN"/>
              </w:rPr>
            </w:pPr>
            <w:r w:rsidRPr="00834147">
              <w:rPr>
                <w:sz w:val="20"/>
              </w:rPr>
              <w:t>в том числе</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На хозяйственно-питьевые нужды</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1,8</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На производственные нужды</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lang w:eastAsia="zh-CN"/>
              </w:rPr>
            </w:pPr>
            <w:r w:rsidRPr="00834147">
              <w:rPr>
                <w:sz w:val="20"/>
                <w:lang w:eastAsia="zh-CN"/>
              </w:rPr>
              <w:t>0</w:t>
            </w:r>
          </w:p>
        </w:tc>
        <w:tc>
          <w:tcPr>
            <w:tcW w:w="799" w:type="pct"/>
          </w:tcPr>
          <w:p w:rsidR="000E1C73" w:rsidRPr="00834147" w:rsidRDefault="000E1C73" w:rsidP="000E1C73">
            <w:pPr>
              <w:jc w:val="center"/>
              <w:rPr>
                <w:sz w:val="20"/>
                <w:lang w:eastAsia="zh-CN"/>
              </w:rPr>
            </w:pPr>
            <w:r w:rsidRPr="00834147">
              <w:rPr>
                <w:sz w:val="20"/>
                <w:lang w:eastAsia="zh-CN"/>
              </w:rPr>
              <w:t>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4.2</w:t>
            </w:r>
          </w:p>
        </w:tc>
        <w:tc>
          <w:tcPr>
            <w:tcW w:w="2246" w:type="pct"/>
          </w:tcPr>
          <w:p w:rsidR="000E1C73" w:rsidRPr="00834147" w:rsidRDefault="000E1C73" w:rsidP="000E1C73">
            <w:pPr>
              <w:jc w:val="left"/>
              <w:rPr>
                <w:sz w:val="20"/>
              </w:rPr>
            </w:pPr>
            <w:r w:rsidRPr="00834147">
              <w:rPr>
                <w:sz w:val="20"/>
              </w:rPr>
              <w:t>Вторичное использование воды</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lang w:eastAsia="zh-CN"/>
              </w:rPr>
            </w:pPr>
            <w:r w:rsidRPr="00834147">
              <w:rPr>
                <w:sz w:val="20"/>
                <w:lang w:eastAsia="zh-CN"/>
              </w:rPr>
              <w:t>0</w:t>
            </w:r>
          </w:p>
        </w:tc>
        <w:tc>
          <w:tcPr>
            <w:tcW w:w="799" w:type="pct"/>
          </w:tcPr>
          <w:p w:rsidR="000E1C73" w:rsidRPr="00834147" w:rsidRDefault="000E1C73" w:rsidP="000E1C73">
            <w:pPr>
              <w:jc w:val="center"/>
              <w:rPr>
                <w:sz w:val="20"/>
                <w:lang w:eastAsia="zh-CN"/>
              </w:rPr>
            </w:pPr>
            <w:r w:rsidRPr="00834147">
              <w:rPr>
                <w:sz w:val="20"/>
                <w:lang w:eastAsia="zh-CN"/>
              </w:rPr>
              <w:t>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4.3</w:t>
            </w:r>
          </w:p>
        </w:tc>
        <w:tc>
          <w:tcPr>
            <w:tcW w:w="2246" w:type="pct"/>
          </w:tcPr>
          <w:p w:rsidR="000E1C73" w:rsidRPr="00834147" w:rsidRDefault="000E1C73" w:rsidP="000E1C73">
            <w:pPr>
              <w:jc w:val="left"/>
              <w:rPr>
                <w:sz w:val="20"/>
              </w:rPr>
            </w:pPr>
            <w:r w:rsidRPr="00834147">
              <w:rPr>
                <w:sz w:val="20"/>
              </w:rPr>
              <w:t>Производительность водозаборных сооружений</w:t>
            </w:r>
          </w:p>
        </w:tc>
        <w:tc>
          <w:tcPr>
            <w:tcW w:w="885" w:type="pct"/>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2,3</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lang w:eastAsia="zh-CN"/>
              </w:rPr>
              <w:t xml:space="preserve">В том числе </w:t>
            </w:r>
            <w:r w:rsidRPr="00834147">
              <w:rPr>
                <w:sz w:val="20"/>
              </w:rPr>
              <w:t>водозаборов подземных вод</w:t>
            </w:r>
          </w:p>
        </w:tc>
        <w:tc>
          <w:tcPr>
            <w:tcW w:w="885" w:type="pct"/>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2,3</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4.4</w:t>
            </w:r>
          </w:p>
          <w:p w:rsidR="000E1C73" w:rsidRPr="00834147" w:rsidRDefault="000E1C73" w:rsidP="000E1C73">
            <w:pPr>
              <w:jc w:val="left"/>
              <w:rPr>
                <w:sz w:val="20"/>
              </w:rPr>
            </w:pPr>
          </w:p>
          <w:p w:rsidR="000E1C73" w:rsidRPr="00834147" w:rsidRDefault="000E1C73" w:rsidP="000E1C73">
            <w:pPr>
              <w:jc w:val="left"/>
              <w:rPr>
                <w:sz w:val="20"/>
              </w:rPr>
            </w:pPr>
          </w:p>
        </w:tc>
        <w:tc>
          <w:tcPr>
            <w:tcW w:w="2246" w:type="pct"/>
          </w:tcPr>
          <w:p w:rsidR="000E1C73" w:rsidRPr="00834147" w:rsidRDefault="000E1C73" w:rsidP="000E1C73">
            <w:pPr>
              <w:jc w:val="left"/>
              <w:rPr>
                <w:sz w:val="20"/>
                <w:lang w:eastAsia="zh-CN"/>
              </w:rPr>
            </w:pPr>
            <w:r w:rsidRPr="00834147">
              <w:rPr>
                <w:sz w:val="20"/>
              </w:rPr>
              <w:t>Среднесуточное водопотребление на 1 человека</w:t>
            </w:r>
          </w:p>
        </w:tc>
        <w:tc>
          <w:tcPr>
            <w:tcW w:w="885" w:type="pct"/>
            <w:vAlign w:val="center"/>
          </w:tcPr>
          <w:p w:rsidR="000E1C73" w:rsidRPr="00834147" w:rsidRDefault="000E1C73" w:rsidP="000E1C73">
            <w:pPr>
              <w:jc w:val="center"/>
              <w:rPr>
                <w:sz w:val="20"/>
              </w:rPr>
            </w:pPr>
            <w:r w:rsidRPr="00834147">
              <w:rPr>
                <w:sz w:val="20"/>
              </w:rPr>
              <w:t>л/сут</w:t>
            </w:r>
          </w:p>
        </w:tc>
        <w:tc>
          <w:tcPr>
            <w:tcW w:w="748" w:type="pct"/>
            <w:vAlign w:val="center"/>
          </w:tcPr>
          <w:p w:rsidR="000E1C73" w:rsidRPr="00834147" w:rsidRDefault="000E1C73" w:rsidP="000E1C73">
            <w:pPr>
              <w:jc w:val="center"/>
              <w:rPr>
                <w:sz w:val="20"/>
                <w:lang w:eastAsia="zh-CN"/>
              </w:rPr>
            </w:pPr>
            <w:r w:rsidRPr="00834147">
              <w:rPr>
                <w:sz w:val="20"/>
                <w:lang w:eastAsia="zh-CN"/>
              </w:rPr>
              <w:t>132</w:t>
            </w:r>
          </w:p>
        </w:tc>
        <w:tc>
          <w:tcPr>
            <w:tcW w:w="799" w:type="pct"/>
          </w:tcPr>
          <w:p w:rsidR="000E1C73" w:rsidRPr="00834147" w:rsidRDefault="000E1C73" w:rsidP="000E1C73">
            <w:pPr>
              <w:jc w:val="center"/>
              <w:rPr>
                <w:sz w:val="20"/>
                <w:lang w:eastAsia="zh-CN"/>
              </w:rPr>
            </w:pPr>
          </w:p>
          <w:p w:rsidR="000E1C73" w:rsidRPr="00834147" w:rsidRDefault="000E1C73" w:rsidP="000E1C73">
            <w:pPr>
              <w:jc w:val="center"/>
              <w:rPr>
                <w:sz w:val="20"/>
                <w:lang w:eastAsia="zh-CN"/>
              </w:rPr>
            </w:pPr>
            <w:r w:rsidRPr="00834147">
              <w:rPr>
                <w:sz w:val="20"/>
                <w:lang w:eastAsia="zh-CN"/>
              </w:rPr>
              <w:t>200</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4678" w:type="pct"/>
            <w:gridSpan w:val="4"/>
          </w:tcPr>
          <w:p w:rsidR="000E1C73" w:rsidRPr="00834147" w:rsidRDefault="000E1C73" w:rsidP="000E1C73">
            <w:pPr>
              <w:rPr>
                <w:sz w:val="20"/>
                <w:lang w:eastAsia="zh-CN"/>
              </w:rPr>
            </w:pPr>
            <w:r w:rsidRPr="00834147">
              <w:rPr>
                <w:sz w:val="20"/>
                <w:lang w:eastAsia="zh-CN"/>
              </w:rPr>
              <w:t>в том числе</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lang w:eastAsia="zh-CN"/>
              </w:rPr>
            </w:pPr>
            <w:r w:rsidRPr="00834147">
              <w:rPr>
                <w:sz w:val="20"/>
              </w:rPr>
              <w:t>На хозяйственно-питьевые нужды</w:t>
            </w:r>
          </w:p>
        </w:tc>
        <w:tc>
          <w:tcPr>
            <w:tcW w:w="885" w:type="pct"/>
            <w:vAlign w:val="center"/>
          </w:tcPr>
          <w:p w:rsidR="000E1C73" w:rsidRPr="00834147" w:rsidRDefault="000E1C73" w:rsidP="000E1C73">
            <w:pPr>
              <w:jc w:val="center"/>
              <w:rPr>
                <w:sz w:val="20"/>
              </w:rPr>
            </w:pPr>
            <w:r w:rsidRPr="00834147">
              <w:rPr>
                <w:sz w:val="20"/>
              </w:rPr>
              <w:t>л/сут</w:t>
            </w:r>
          </w:p>
        </w:tc>
        <w:tc>
          <w:tcPr>
            <w:tcW w:w="748" w:type="pct"/>
            <w:vAlign w:val="center"/>
          </w:tcPr>
          <w:p w:rsidR="000E1C73" w:rsidRPr="00834147" w:rsidRDefault="000E1C73" w:rsidP="000E1C73">
            <w:pPr>
              <w:jc w:val="center"/>
              <w:rPr>
                <w:sz w:val="20"/>
                <w:lang w:eastAsia="zh-CN"/>
              </w:rPr>
            </w:pPr>
            <w:r w:rsidRPr="00834147">
              <w:rPr>
                <w:sz w:val="20"/>
                <w:lang w:eastAsia="zh-CN"/>
              </w:rPr>
              <w:t>132</w:t>
            </w:r>
          </w:p>
        </w:tc>
        <w:tc>
          <w:tcPr>
            <w:tcW w:w="799" w:type="pct"/>
          </w:tcPr>
          <w:p w:rsidR="000E1C73" w:rsidRPr="00834147" w:rsidRDefault="000E1C73" w:rsidP="000E1C73">
            <w:pPr>
              <w:jc w:val="center"/>
              <w:rPr>
                <w:sz w:val="20"/>
                <w:lang w:eastAsia="zh-CN"/>
              </w:rPr>
            </w:pPr>
            <w:r w:rsidRPr="00834147">
              <w:rPr>
                <w:sz w:val="20"/>
                <w:lang w:eastAsia="zh-CN"/>
              </w:rPr>
              <w:t>200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lang w:eastAsia="zh-CN"/>
              </w:rPr>
              <w:t>5</w:t>
            </w:r>
          </w:p>
        </w:tc>
        <w:tc>
          <w:tcPr>
            <w:tcW w:w="2246" w:type="pct"/>
          </w:tcPr>
          <w:p w:rsidR="000E1C73" w:rsidRPr="00834147" w:rsidRDefault="000E1C73" w:rsidP="000E1C73">
            <w:pPr>
              <w:jc w:val="left"/>
              <w:rPr>
                <w:sz w:val="20"/>
              </w:rPr>
            </w:pPr>
            <w:r w:rsidRPr="00834147">
              <w:rPr>
                <w:sz w:val="20"/>
                <w:lang w:eastAsia="zh-CN"/>
              </w:rPr>
              <w:t>Водоотведение</w:t>
            </w:r>
          </w:p>
        </w:tc>
        <w:tc>
          <w:tcPr>
            <w:tcW w:w="885" w:type="pct"/>
            <w:vAlign w:val="center"/>
          </w:tcPr>
          <w:p w:rsidR="000E1C73" w:rsidRPr="00834147" w:rsidRDefault="000E1C73" w:rsidP="000E1C73">
            <w:pPr>
              <w:jc w:val="center"/>
              <w:rPr>
                <w:sz w:val="20"/>
              </w:rPr>
            </w:pPr>
          </w:p>
        </w:tc>
        <w:tc>
          <w:tcPr>
            <w:tcW w:w="748" w:type="pct"/>
            <w:vAlign w:val="center"/>
          </w:tcPr>
          <w:p w:rsidR="000E1C73" w:rsidRPr="00834147" w:rsidRDefault="000E1C73" w:rsidP="000E1C73">
            <w:pPr>
              <w:jc w:val="center"/>
              <w:rPr>
                <w:sz w:val="20"/>
                <w:lang w:eastAsia="zh-CN"/>
              </w:rPr>
            </w:pP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rPr>
              <w:t>5.1</w:t>
            </w:r>
          </w:p>
        </w:tc>
        <w:tc>
          <w:tcPr>
            <w:tcW w:w="2246" w:type="pct"/>
          </w:tcPr>
          <w:p w:rsidR="000E1C73" w:rsidRPr="00834147" w:rsidRDefault="000E1C73" w:rsidP="000E1C73">
            <w:pPr>
              <w:jc w:val="left"/>
              <w:rPr>
                <w:b/>
                <w:sz w:val="20"/>
                <w:lang w:eastAsia="zh-CN"/>
              </w:rPr>
            </w:pPr>
            <w:r w:rsidRPr="00834147">
              <w:rPr>
                <w:sz w:val="20"/>
              </w:rPr>
              <w:t>Общее поступление сточных вод</w:t>
            </w:r>
          </w:p>
        </w:tc>
        <w:tc>
          <w:tcPr>
            <w:tcW w:w="885" w:type="pct"/>
            <w:vAlign w:val="center"/>
          </w:tcPr>
          <w:p w:rsidR="000E1C73" w:rsidRPr="00834147" w:rsidRDefault="000E1C73" w:rsidP="000E1C73">
            <w:pPr>
              <w:jc w:val="center"/>
              <w:rPr>
                <w:sz w:val="20"/>
              </w:rPr>
            </w:pPr>
          </w:p>
        </w:tc>
        <w:tc>
          <w:tcPr>
            <w:tcW w:w="748" w:type="pct"/>
            <w:vAlign w:val="center"/>
          </w:tcPr>
          <w:p w:rsidR="000E1C73" w:rsidRPr="00834147" w:rsidRDefault="000E1C73" w:rsidP="000E1C73">
            <w:pPr>
              <w:jc w:val="center"/>
              <w:rPr>
                <w:sz w:val="20"/>
                <w:lang w:eastAsia="zh-CN"/>
              </w:rPr>
            </w:pP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Всего</w:t>
            </w:r>
          </w:p>
        </w:tc>
        <w:tc>
          <w:tcPr>
            <w:tcW w:w="885" w:type="pct"/>
            <w:vAlign w:val="center"/>
          </w:tcPr>
          <w:p w:rsidR="000E1C73" w:rsidRPr="00834147" w:rsidRDefault="000E1C73" w:rsidP="000E1C73">
            <w:pPr>
              <w:jc w:val="center"/>
              <w:rPr>
                <w:sz w:val="20"/>
              </w:rPr>
            </w:pPr>
            <w:r w:rsidRPr="00834147">
              <w:rPr>
                <w:sz w:val="20"/>
              </w:rPr>
              <w:t>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1,4</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4678" w:type="pct"/>
            <w:gridSpan w:val="4"/>
          </w:tcPr>
          <w:p w:rsidR="000E1C73" w:rsidRPr="00834147" w:rsidRDefault="000E1C73" w:rsidP="000E1C73">
            <w:pPr>
              <w:rPr>
                <w:sz w:val="20"/>
              </w:rPr>
            </w:pPr>
            <w:r w:rsidRPr="00834147">
              <w:rPr>
                <w:sz w:val="20"/>
              </w:rPr>
              <w:t>в том числе</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Производственные сточные воды</w:t>
            </w:r>
          </w:p>
        </w:tc>
        <w:tc>
          <w:tcPr>
            <w:tcW w:w="885" w:type="pct"/>
            <w:vAlign w:val="center"/>
          </w:tcPr>
          <w:p w:rsidR="000E1C73" w:rsidRPr="00834147" w:rsidRDefault="000E1C73" w:rsidP="000E1C73">
            <w:pPr>
              <w:jc w:val="center"/>
              <w:rPr>
                <w:sz w:val="20"/>
              </w:rPr>
            </w:pPr>
            <w:r w:rsidRPr="00834147">
              <w:rPr>
                <w:sz w:val="20"/>
              </w:rPr>
              <w:t>м³/сут</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5.2</w:t>
            </w:r>
          </w:p>
        </w:tc>
        <w:tc>
          <w:tcPr>
            <w:tcW w:w="2246" w:type="pct"/>
          </w:tcPr>
          <w:p w:rsidR="000E1C73" w:rsidRPr="00834147" w:rsidRDefault="000E1C73" w:rsidP="000E1C73">
            <w:pPr>
              <w:jc w:val="left"/>
              <w:rPr>
                <w:sz w:val="20"/>
              </w:rPr>
            </w:pPr>
            <w:r w:rsidRPr="00834147">
              <w:rPr>
                <w:sz w:val="20"/>
              </w:rPr>
              <w:t>Производительность очистных сооружений канализации</w:t>
            </w:r>
          </w:p>
        </w:tc>
        <w:tc>
          <w:tcPr>
            <w:tcW w:w="885" w:type="pct"/>
            <w:vAlign w:val="center"/>
          </w:tcPr>
          <w:p w:rsidR="000E1C73" w:rsidRPr="00834147" w:rsidRDefault="000E1C73" w:rsidP="000E1C73">
            <w:pPr>
              <w:jc w:val="center"/>
              <w:rPr>
                <w:sz w:val="20"/>
              </w:rPr>
            </w:pPr>
            <w:r w:rsidRPr="00834147">
              <w:rPr>
                <w:sz w:val="20"/>
              </w:rPr>
              <w:t>м³/сут</w:t>
            </w:r>
          </w:p>
        </w:tc>
        <w:tc>
          <w:tcPr>
            <w:tcW w:w="748" w:type="pct"/>
            <w:vAlign w:val="center"/>
          </w:tcPr>
          <w:p w:rsidR="000E1C73" w:rsidRPr="00834147" w:rsidRDefault="000E1C73" w:rsidP="000E1C73">
            <w:pPr>
              <w:jc w:val="center"/>
              <w:rPr>
                <w:sz w:val="20"/>
              </w:rPr>
            </w:pPr>
            <w:r w:rsidRPr="00834147">
              <w:rPr>
                <w:sz w:val="20"/>
              </w:rPr>
              <w:t>1,1</w:t>
            </w:r>
          </w:p>
        </w:tc>
        <w:tc>
          <w:tcPr>
            <w:tcW w:w="799" w:type="pct"/>
            <w:vAlign w:val="center"/>
          </w:tcPr>
          <w:p w:rsidR="000E1C73" w:rsidRPr="00834147" w:rsidRDefault="000E1C73" w:rsidP="000E1C73">
            <w:pPr>
              <w:jc w:val="center"/>
              <w:rPr>
                <w:sz w:val="20"/>
              </w:rPr>
            </w:pPr>
            <w:r w:rsidRPr="00834147">
              <w:rPr>
                <w:sz w:val="20"/>
              </w:rPr>
              <w:t>1,8</w:t>
            </w:r>
          </w:p>
        </w:tc>
      </w:tr>
      <w:tr w:rsidR="000E1C73" w:rsidRPr="00834147" w:rsidTr="00DF75D8">
        <w:trPr>
          <w:trHeight w:val="20"/>
          <w:jc w:val="center"/>
        </w:trPr>
        <w:tc>
          <w:tcPr>
            <w:tcW w:w="322" w:type="pct"/>
          </w:tcPr>
          <w:p w:rsidR="000E1C73" w:rsidRPr="00834147" w:rsidRDefault="000E1C73" w:rsidP="000E1C73">
            <w:pPr>
              <w:jc w:val="left"/>
              <w:rPr>
                <w:b/>
                <w:sz w:val="20"/>
                <w:lang w:val="en-US"/>
              </w:rPr>
            </w:pPr>
            <w:r w:rsidRPr="00834147">
              <w:rPr>
                <w:b/>
                <w:sz w:val="20"/>
                <w:lang w:val="en-US" w:eastAsia="zh-CN"/>
              </w:rPr>
              <w:t>VIII</w:t>
            </w:r>
          </w:p>
        </w:tc>
        <w:tc>
          <w:tcPr>
            <w:tcW w:w="4678" w:type="pct"/>
            <w:gridSpan w:val="4"/>
          </w:tcPr>
          <w:p w:rsidR="000E1C73" w:rsidRPr="00834147" w:rsidRDefault="000E1C73" w:rsidP="000E1C73">
            <w:pPr>
              <w:rPr>
                <w:sz w:val="20"/>
              </w:rPr>
            </w:pPr>
            <w:r w:rsidRPr="00834147">
              <w:rPr>
                <w:b/>
                <w:sz w:val="20"/>
                <w:lang w:eastAsia="zh-CN"/>
              </w:rPr>
              <w:t>Благоустройство территории</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p>
        </w:tc>
        <w:tc>
          <w:tcPr>
            <w:tcW w:w="2246" w:type="pct"/>
          </w:tcPr>
          <w:p w:rsidR="000E1C73" w:rsidRPr="00834147" w:rsidRDefault="000E1C73" w:rsidP="000E1C73">
            <w:pPr>
              <w:jc w:val="left"/>
              <w:rPr>
                <w:b/>
                <w:sz w:val="20"/>
                <w:lang w:eastAsia="zh-CN"/>
              </w:rPr>
            </w:pPr>
            <w:r w:rsidRPr="00834147">
              <w:rPr>
                <w:sz w:val="20"/>
                <w:lang w:eastAsia="zh-CN"/>
              </w:rPr>
              <w:t>Полигон твердых бытовых отходов</w:t>
            </w:r>
          </w:p>
        </w:tc>
        <w:tc>
          <w:tcPr>
            <w:tcW w:w="885" w:type="pct"/>
            <w:vAlign w:val="center"/>
          </w:tcPr>
          <w:p w:rsidR="000E1C73" w:rsidRPr="00834147" w:rsidRDefault="000E1C73" w:rsidP="000E1C73">
            <w:pPr>
              <w:jc w:val="center"/>
              <w:rPr>
                <w:sz w:val="20"/>
              </w:rPr>
            </w:pPr>
            <w:r w:rsidRPr="00834147">
              <w:rPr>
                <w:sz w:val="20"/>
                <w:lang w:eastAsia="zh-CN"/>
              </w:rPr>
              <w:t>штук</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0</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p>
        </w:tc>
        <w:tc>
          <w:tcPr>
            <w:tcW w:w="2246" w:type="pct"/>
          </w:tcPr>
          <w:p w:rsidR="000E1C73" w:rsidRPr="00834147" w:rsidRDefault="000E1C73" w:rsidP="000E1C73">
            <w:pPr>
              <w:jc w:val="left"/>
              <w:rPr>
                <w:sz w:val="20"/>
                <w:lang w:eastAsia="zh-CN"/>
              </w:rPr>
            </w:pPr>
            <w:r w:rsidRPr="00834147">
              <w:rPr>
                <w:sz w:val="20"/>
              </w:rPr>
              <w:t xml:space="preserve">Объем образуемых </w:t>
            </w:r>
            <w:r w:rsidRPr="00834147">
              <w:rPr>
                <w:sz w:val="20"/>
                <w:lang w:eastAsia="zh-CN"/>
              </w:rPr>
              <w:t>твердых бытовых отходов</w:t>
            </w:r>
          </w:p>
        </w:tc>
        <w:tc>
          <w:tcPr>
            <w:tcW w:w="885" w:type="pct"/>
            <w:vAlign w:val="center"/>
          </w:tcPr>
          <w:p w:rsidR="000E1C73" w:rsidRPr="00834147" w:rsidRDefault="000E1C73" w:rsidP="000E1C73">
            <w:pPr>
              <w:jc w:val="center"/>
              <w:rPr>
                <w:sz w:val="20"/>
                <w:lang w:eastAsia="zh-CN"/>
              </w:rPr>
            </w:pPr>
            <w:r w:rsidRPr="00834147">
              <w:rPr>
                <w:sz w:val="20"/>
              </w:rPr>
              <w:t>тысяч м³/год</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p>
        </w:tc>
        <w:tc>
          <w:tcPr>
            <w:tcW w:w="2246" w:type="pct"/>
          </w:tcPr>
          <w:p w:rsidR="000E1C73" w:rsidRPr="00834147" w:rsidRDefault="000E1C73" w:rsidP="000E1C73">
            <w:pPr>
              <w:jc w:val="left"/>
              <w:rPr>
                <w:sz w:val="20"/>
              </w:rPr>
            </w:pPr>
            <w:r w:rsidRPr="00834147">
              <w:rPr>
                <w:sz w:val="20"/>
              </w:rPr>
              <w:t>Очистные сооружения дождевой канализации</w:t>
            </w:r>
          </w:p>
        </w:tc>
        <w:tc>
          <w:tcPr>
            <w:tcW w:w="885" w:type="pct"/>
            <w:vAlign w:val="center"/>
          </w:tcPr>
          <w:p w:rsidR="000E1C73" w:rsidRPr="00834147" w:rsidRDefault="000E1C73" w:rsidP="000E1C73">
            <w:pPr>
              <w:jc w:val="center"/>
              <w:rPr>
                <w:sz w:val="20"/>
              </w:rPr>
            </w:pPr>
            <w:r w:rsidRPr="00834147">
              <w:rPr>
                <w:sz w:val="20"/>
              </w:rPr>
              <w:t>штук</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0</w:t>
            </w:r>
          </w:p>
        </w:tc>
      </w:tr>
      <w:tr w:rsidR="006B069A" w:rsidRPr="00834147" w:rsidTr="006B069A">
        <w:trPr>
          <w:trHeight w:val="20"/>
          <w:jc w:val="center"/>
        </w:trPr>
        <w:tc>
          <w:tcPr>
            <w:tcW w:w="322" w:type="pct"/>
          </w:tcPr>
          <w:p w:rsidR="006B069A" w:rsidRPr="00B273CA" w:rsidRDefault="006B069A" w:rsidP="006B069A">
            <w:pPr>
              <w:jc w:val="left"/>
              <w:rPr>
                <w:sz w:val="20"/>
                <w:lang w:eastAsia="zh-CN"/>
              </w:rPr>
            </w:pPr>
            <w:r w:rsidRPr="00B273CA">
              <w:rPr>
                <w:b/>
                <w:bCs/>
                <w:sz w:val="20"/>
              </w:rPr>
              <w:t>I</w:t>
            </w:r>
            <w:r w:rsidRPr="00B273CA">
              <w:rPr>
                <w:b/>
                <w:bCs/>
                <w:sz w:val="20"/>
                <w:lang w:val="en-US"/>
              </w:rPr>
              <w:t>X</w:t>
            </w:r>
          </w:p>
        </w:tc>
        <w:tc>
          <w:tcPr>
            <w:tcW w:w="4678" w:type="pct"/>
            <w:gridSpan w:val="4"/>
          </w:tcPr>
          <w:p w:rsidR="006B069A" w:rsidRPr="00F3465C" w:rsidRDefault="006B069A" w:rsidP="006B069A">
            <w:pPr>
              <w:jc w:val="left"/>
              <w:rPr>
                <w:b/>
                <w:sz w:val="20"/>
                <w:lang w:eastAsia="zh-CN"/>
              </w:rPr>
            </w:pPr>
            <w:r w:rsidRPr="00F3465C">
              <w:rPr>
                <w:b/>
                <w:sz w:val="20"/>
                <w:lang w:eastAsia="zh-CN"/>
              </w:rPr>
              <w:t>Объекты массового отдыха</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val="restart"/>
          </w:tcPr>
          <w:p w:rsidR="006B069A" w:rsidRPr="00B273CA" w:rsidRDefault="006B069A" w:rsidP="006B069A">
            <w:pPr>
              <w:jc w:val="left"/>
              <w:rPr>
                <w:sz w:val="20"/>
              </w:rPr>
            </w:pPr>
            <w:r>
              <w:rPr>
                <w:sz w:val="20"/>
              </w:rPr>
              <w:t>Тематический парк, сквер</w:t>
            </w:r>
          </w:p>
        </w:tc>
        <w:tc>
          <w:tcPr>
            <w:tcW w:w="885" w:type="pct"/>
            <w:vAlign w:val="center"/>
          </w:tcPr>
          <w:p w:rsidR="006B069A" w:rsidRPr="00B273CA" w:rsidRDefault="006B069A" w:rsidP="006B069A">
            <w:pPr>
              <w:jc w:val="center"/>
              <w:rPr>
                <w:sz w:val="20"/>
              </w:rPr>
            </w:pPr>
            <w:r w:rsidRPr="00B273CA">
              <w:rPr>
                <w:sz w:val="20"/>
                <w:lang w:eastAsia="zh-CN"/>
              </w:rPr>
              <w:t>штук</w:t>
            </w:r>
          </w:p>
        </w:tc>
        <w:tc>
          <w:tcPr>
            <w:tcW w:w="748" w:type="pct"/>
            <w:vAlign w:val="center"/>
          </w:tcPr>
          <w:p w:rsidR="006B069A" w:rsidRPr="00B273CA" w:rsidRDefault="006B069A" w:rsidP="006B069A">
            <w:pPr>
              <w:jc w:val="center"/>
              <w:rPr>
                <w:sz w:val="20"/>
              </w:rPr>
            </w:pPr>
            <w:r>
              <w:rPr>
                <w:sz w:val="20"/>
              </w:rPr>
              <w:t>4</w:t>
            </w:r>
          </w:p>
        </w:tc>
        <w:tc>
          <w:tcPr>
            <w:tcW w:w="799" w:type="pct"/>
          </w:tcPr>
          <w:p w:rsidR="006B069A" w:rsidRPr="00B273CA" w:rsidRDefault="006B069A" w:rsidP="006B069A">
            <w:pPr>
              <w:jc w:val="center"/>
              <w:rPr>
                <w:sz w:val="20"/>
              </w:rPr>
            </w:pPr>
            <w:r>
              <w:rPr>
                <w:sz w:val="20"/>
              </w:rPr>
              <w:t>9</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tcPr>
          <w:p w:rsidR="006B069A" w:rsidRPr="00B273CA" w:rsidRDefault="006B069A" w:rsidP="006B069A">
            <w:pPr>
              <w:jc w:val="left"/>
              <w:rPr>
                <w:sz w:val="20"/>
              </w:rPr>
            </w:pPr>
          </w:p>
        </w:tc>
        <w:tc>
          <w:tcPr>
            <w:tcW w:w="885" w:type="pct"/>
            <w:vAlign w:val="center"/>
          </w:tcPr>
          <w:p w:rsidR="006B069A" w:rsidRPr="00B273CA" w:rsidRDefault="006B069A" w:rsidP="006B069A">
            <w:pPr>
              <w:jc w:val="center"/>
              <w:rPr>
                <w:sz w:val="20"/>
              </w:rPr>
            </w:pPr>
            <w:r w:rsidRPr="00B273CA">
              <w:rPr>
                <w:bCs/>
                <w:sz w:val="20"/>
              </w:rPr>
              <w:t>га</w:t>
            </w:r>
          </w:p>
        </w:tc>
        <w:tc>
          <w:tcPr>
            <w:tcW w:w="748" w:type="pct"/>
            <w:vAlign w:val="center"/>
          </w:tcPr>
          <w:p w:rsidR="006B069A" w:rsidRPr="002A3ED5" w:rsidRDefault="002A3ED5" w:rsidP="006B069A">
            <w:pPr>
              <w:jc w:val="center"/>
              <w:rPr>
                <w:sz w:val="20"/>
              </w:rPr>
            </w:pPr>
            <w:r w:rsidRPr="002A3ED5">
              <w:rPr>
                <w:sz w:val="20"/>
              </w:rPr>
              <w:t>4,5</w:t>
            </w:r>
          </w:p>
        </w:tc>
        <w:tc>
          <w:tcPr>
            <w:tcW w:w="799" w:type="pct"/>
          </w:tcPr>
          <w:p w:rsidR="006B069A" w:rsidRPr="002A3ED5" w:rsidRDefault="006B069A" w:rsidP="002A3ED5">
            <w:pPr>
              <w:jc w:val="center"/>
              <w:rPr>
                <w:sz w:val="20"/>
              </w:rPr>
            </w:pPr>
            <w:r w:rsidRPr="002A3ED5">
              <w:rPr>
                <w:sz w:val="20"/>
              </w:rPr>
              <w:t>7</w:t>
            </w:r>
            <w:r w:rsidR="002A3ED5" w:rsidRPr="002A3ED5">
              <w:rPr>
                <w:sz w:val="20"/>
              </w:rPr>
              <w:t>5</w:t>
            </w:r>
            <w:r w:rsidRPr="002A3ED5">
              <w:rPr>
                <w:sz w:val="20"/>
              </w:rPr>
              <w:t>,</w:t>
            </w:r>
            <w:r w:rsidR="002A3ED5" w:rsidRPr="002A3ED5">
              <w:rPr>
                <w:sz w:val="20"/>
              </w:rPr>
              <w:t>1</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val="restart"/>
          </w:tcPr>
          <w:p w:rsidR="006B069A" w:rsidRPr="00B273CA" w:rsidRDefault="006B069A" w:rsidP="006B069A">
            <w:pPr>
              <w:jc w:val="left"/>
              <w:rPr>
                <w:sz w:val="20"/>
              </w:rPr>
            </w:pPr>
            <w:r>
              <w:rPr>
                <w:sz w:val="20"/>
              </w:rPr>
              <w:t>Благоустроенный пляж, место массовой околоводной рекреации</w:t>
            </w:r>
          </w:p>
        </w:tc>
        <w:tc>
          <w:tcPr>
            <w:tcW w:w="885" w:type="pct"/>
            <w:vAlign w:val="center"/>
          </w:tcPr>
          <w:p w:rsidR="006B069A" w:rsidRPr="00B273CA" w:rsidRDefault="006B069A" w:rsidP="006B069A">
            <w:pPr>
              <w:jc w:val="center"/>
              <w:rPr>
                <w:sz w:val="20"/>
              </w:rPr>
            </w:pPr>
            <w:r w:rsidRPr="00B273CA">
              <w:rPr>
                <w:sz w:val="20"/>
                <w:lang w:eastAsia="zh-CN"/>
              </w:rPr>
              <w:t>штук</w:t>
            </w:r>
          </w:p>
        </w:tc>
        <w:tc>
          <w:tcPr>
            <w:tcW w:w="748" w:type="pct"/>
            <w:vAlign w:val="center"/>
          </w:tcPr>
          <w:p w:rsidR="006B069A" w:rsidRPr="006B069A" w:rsidRDefault="006B069A" w:rsidP="006B069A">
            <w:pPr>
              <w:jc w:val="center"/>
              <w:rPr>
                <w:sz w:val="20"/>
              </w:rPr>
            </w:pPr>
            <w:r w:rsidRPr="006B069A">
              <w:rPr>
                <w:sz w:val="20"/>
              </w:rPr>
              <w:t>0</w:t>
            </w:r>
          </w:p>
        </w:tc>
        <w:tc>
          <w:tcPr>
            <w:tcW w:w="799" w:type="pct"/>
          </w:tcPr>
          <w:p w:rsidR="006B069A" w:rsidRPr="006B069A" w:rsidRDefault="006B069A" w:rsidP="006B069A">
            <w:pPr>
              <w:jc w:val="center"/>
              <w:rPr>
                <w:sz w:val="20"/>
              </w:rPr>
            </w:pPr>
            <w:r w:rsidRPr="006B069A">
              <w:rPr>
                <w:sz w:val="20"/>
              </w:rPr>
              <w:t>1</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tcPr>
          <w:p w:rsidR="006B069A" w:rsidRPr="00B273CA" w:rsidRDefault="006B069A" w:rsidP="006B069A">
            <w:pPr>
              <w:jc w:val="left"/>
              <w:rPr>
                <w:sz w:val="20"/>
              </w:rPr>
            </w:pPr>
          </w:p>
        </w:tc>
        <w:tc>
          <w:tcPr>
            <w:tcW w:w="885" w:type="pct"/>
            <w:vAlign w:val="center"/>
          </w:tcPr>
          <w:p w:rsidR="006B069A" w:rsidRPr="00B273CA" w:rsidRDefault="006B069A" w:rsidP="006B069A">
            <w:pPr>
              <w:jc w:val="center"/>
              <w:rPr>
                <w:sz w:val="20"/>
              </w:rPr>
            </w:pPr>
            <w:r w:rsidRPr="00B273CA">
              <w:rPr>
                <w:bCs/>
                <w:sz w:val="20"/>
              </w:rPr>
              <w:t>га</w:t>
            </w:r>
          </w:p>
        </w:tc>
        <w:tc>
          <w:tcPr>
            <w:tcW w:w="748" w:type="pct"/>
            <w:vAlign w:val="center"/>
          </w:tcPr>
          <w:p w:rsidR="006B069A" w:rsidRPr="006B069A" w:rsidRDefault="006B069A" w:rsidP="006B069A">
            <w:pPr>
              <w:jc w:val="center"/>
              <w:rPr>
                <w:sz w:val="20"/>
              </w:rPr>
            </w:pPr>
            <w:r w:rsidRPr="006B069A">
              <w:rPr>
                <w:sz w:val="20"/>
              </w:rPr>
              <w:t>0,0</w:t>
            </w:r>
          </w:p>
        </w:tc>
        <w:tc>
          <w:tcPr>
            <w:tcW w:w="799" w:type="pct"/>
          </w:tcPr>
          <w:p w:rsidR="006B069A" w:rsidRPr="006B069A" w:rsidRDefault="006B069A" w:rsidP="006B069A">
            <w:pPr>
              <w:jc w:val="center"/>
              <w:rPr>
                <w:sz w:val="20"/>
              </w:rPr>
            </w:pPr>
            <w:r w:rsidRPr="006B069A">
              <w:rPr>
                <w:sz w:val="20"/>
              </w:rPr>
              <w:t>5,2</w:t>
            </w:r>
          </w:p>
        </w:tc>
      </w:tr>
      <w:tr w:rsidR="000E1C73" w:rsidRPr="00834147" w:rsidTr="00DF75D8">
        <w:trPr>
          <w:trHeight w:val="20"/>
          <w:jc w:val="center"/>
        </w:trPr>
        <w:tc>
          <w:tcPr>
            <w:tcW w:w="322" w:type="pct"/>
          </w:tcPr>
          <w:p w:rsidR="000E1C73" w:rsidRPr="00834147" w:rsidRDefault="000E1C73" w:rsidP="000E1C73">
            <w:pPr>
              <w:jc w:val="left"/>
              <w:rPr>
                <w:b/>
                <w:sz w:val="20"/>
                <w:lang w:val="en-US" w:eastAsia="zh-CN"/>
              </w:rPr>
            </w:pPr>
            <w:r w:rsidRPr="00834147">
              <w:rPr>
                <w:b/>
                <w:sz w:val="20"/>
                <w:lang w:val="en-US"/>
              </w:rPr>
              <w:t>X</w:t>
            </w:r>
          </w:p>
        </w:tc>
        <w:tc>
          <w:tcPr>
            <w:tcW w:w="4678" w:type="pct"/>
            <w:gridSpan w:val="4"/>
          </w:tcPr>
          <w:p w:rsidR="000E1C73" w:rsidRPr="00834147" w:rsidRDefault="000E1C73" w:rsidP="000E1C73">
            <w:pPr>
              <w:rPr>
                <w:sz w:val="20"/>
              </w:rPr>
            </w:pPr>
            <w:r w:rsidRPr="00834147">
              <w:rPr>
                <w:b/>
                <w:sz w:val="20"/>
              </w:rPr>
              <w:t>Пожарная безопасность</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b/>
                <w:sz w:val="20"/>
              </w:rPr>
            </w:pPr>
            <w:r w:rsidRPr="00834147">
              <w:rPr>
                <w:sz w:val="20"/>
                <w:lang w:eastAsia="zh-CN"/>
              </w:rPr>
              <w:t>Пожарные депо</w:t>
            </w:r>
          </w:p>
        </w:tc>
        <w:tc>
          <w:tcPr>
            <w:tcW w:w="885" w:type="pct"/>
            <w:vAlign w:val="center"/>
          </w:tcPr>
          <w:p w:rsidR="000E1C73" w:rsidRPr="00834147" w:rsidRDefault="000E1C73" w:rsidP="000E1C73">
            <w:pPr>
              <w:jc w:val="center"/>
              <w:rPr>
                <w:sz w:val="20"/>
              </w:rPr>
            </w:pPr>
            <w:r w:rsidRPr="00834147">
              <w:rPr>
                <w:sz w:val="20"/>
                <w:lang w:eastAsia="zh-CN"/>
              </w:rPr>
              <w:t>штук</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1</w:t>
            </w:r>
          </w:p>
        </w:tc>
      </w:tr>
    </w:tbl>
    <w:p w:rsidR="00EF3869" w:rsidRPr="00490960" w:rsidRDefault="00EF3869" w:rsidP="00495DF9">
      <w:pPr>
        <w:tabs>
          <w:tab w:val="left" w:pos="9923"/>
        </w:tabs>
        <w:ind w:firstLine="709"/>
        <w:rPr>
          <w:szCs w:val="24"/>
        </w:rPr>
      </w:pPr>
    </w:p>
    <w:sectPr w:rsidR="00EF3869" w:rsidRPr="00490960" w:rsidSect="001F1B7C">
      <w:pgSz w:w="11907" w:h="16840" w:code="9"/>
      <w:pgMar w:top="1134" w:right="567" w:bottom="1134" w:left="1134" w:header="284" w:footer="16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108" w:rsidRDefault="004E5108">
      <w:r>
        <w:separator/>
      </w:r>
    </w:p>
  </w:endnote>
  <w:endnote w:type="continuationSeparator" w:id="0">
    <w:p w:rsidR="004E5108" w:rsidRDefault="004E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Pr="00736848" w:rsidRDefault="008B186A" w:rsidP="005C5C4E">
    <w:pPr>
      <w:pStyle w:val="ae"/>
      <w:jc w:val="center"/>
    </w:pPr>
    <w:r>
      <w:t>Санкт-Петербург</w:t>
    </w:r>
  </w:p>
  <w:p w:rsidR="008B186A" w:rsidRPr="0041295E" w:rsidRDefault="008B186A" w:rsidP="005C5C4E">
    <w:pPr>
      <w:pStyle w:val="ae"/>
      <w:jc w:val="center"/>
    </w:pPr>
    <w:r>
      <w:t>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Pr="00736848" w:rsidRDefault="008B186A" w:rsidP="00736848">
    <w:pPr>
      <w:pStyle w:val="ae"/>
      <w:jc w:val="center"/>
    </w:pPr>
    <w:r>
      <w:t>Санкт-Петербург</w:t>
    </w:r>
  </w:p>
  <w:p w:rsidR="008B186A" w:rsidRDefault="008B186A" w:rsidP="005C5C4E">
    <w:pPr>
      <w:pStyle w:val="ae"/>
      <w:jc w:val="center"/>
    </w:pPr>
    <w:r>
      <w:t>2019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Default="008B186A">
    <w:pPr>
      <w:pStyle w:val="ae"/>
      <w:jc w:val="center"/>
    </w:pPr>
  </w:p>
  <w:p w:rsidR="008B186A" w:rsidRPr="000B0B38" w:rsidRDefault="008B186A" w:rsidP="00154AD9">
    <w:pPr>
      <w:pStyle w:val="ae"/>
      <w:rPr>
        <w:sz w:val="18"/>
        <w:szCs w:val="18"/>
        <w:lang w:val="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Default="008B186A">
    <w:pPr>
      <w:pStyle w:val="ae"/>
      <w:jc w:val="center"/>
    </w:pPr>
  </w:p>
  <w:p w:rsidR="008B186A" w:rsidRPr="00EC654F" w:rsidRDefault="008B186A" w:rsidP="00EC654F">
    <w:pPr>
      <w:pStyle w:val="ae"/>
      <w:tabs>
        <w:tab w:val="clear" w:pos="8306"/>
        <w:tab w:val="right" w:pos="8931"/>
      </w:tabs>
      <w:rPr>
        <w:sz w:val="22"/>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108" w:rsidRDefault="004E5108">
      <w:r>
        <w:separator/>
      </w:r>
    </w:p>
  </w:footnote>
  <w:footnote w:type="continuationSeparator" w:id="0">
    <w:p w:rsidR="004E5108" w:rsidRDefault="004E5108">
      <w:r>
        <w:continuationSeparator/>
      </w:r>
    </w:p>
  </w:footnote>
  <w:footnote w:id="1">
    <w:p w:rsidR="008B186A" w:rsidRPr="0052687B" w:rsidRDefault="008B186A" w:rsidP="00C24B98">
      <w:pPr>
        <w:pStyle w:val="affff9"/>
        <w:ind w:firstLine="709"/>
        <w:rPr>
          <w:rFonts w:ascii="Times New Roman" w:hAnsi="Times New Roman"/>
          <w:sz w:val="18"/>
          <w:szCs w:val="18"/>
        </w:rPr>
      </w:pPr>
      <w:r w:rsidRPr="0052687B">
        <w:rPr>
          <w:rStyle w:val="affffb"/>
          <w:rFonts w:ascii="Times New Roman" w:hAnsi="Times New Roman"/>
          <w:sz w:val="18"/>
          <w:szCs w:val="18"/>
        </w:rPr>
        <w:footnoteRef/>
      </w:r>
      <w:r w:rsidRPr="0052687B">
        <w:rPr>
          <w:rFonts w:ascii="Times New Roman" w:hAnsi="Times New Roman"/>
          <w:sz w:val="18"/>
          <w:szCs w:val="18"/>
        </w:rPr>
        <w:t xml:space="preserve"> в разделе использованы сведения генерального плана</w:t>
      </w:r>
      <w:r>
        <w:rPr>
          <w:rFonts w:ascii="Times New Roman" w:hAnsi="Times New Roman"/>
          <w:sz w:val="18"/>
          <w:szCs w:val="18"/>
        </w:rPr>
        <w:t xml:space="preserve"> в редакции от 18.06</w:t>
      </w:r>
      <w:r w:rsidRPr="0052687B">
        <w:rPr>
          <w:rFonts w:ascii="Times New Roman" w:hAnsi="Times New Roman"/>
          <w:sz w:val="18"/>
          <w:szCs w:val="18"/>
        </w:rPr>
        <w:t>.2014.</w:t>
      </w:r>
    </w:p>
  </w:footnote>
  <w:footnote w:id="2">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северная часть поселения.</w:t>
      </w:r>
    </w:p>
  </w:footnote>
  <w:footnote w:id="3">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центральная часть поселения, с запада на восток.</w:t>
      </w:r>
    </w:p>
  </w:footnote>
  <w:footnote w:id="4">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северная часть поселения, с севера на юг.</w:t>
      </w:r>
    </w:p>
  </w:footnote>
  <w:footnote w:id="5">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через всю территорию поселения, с северо-востока и на юго-запад.</w:t>
      </w:r>
    </w:p>
  </w:footnote>
  <w:footnote w:id="6">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через всю территорию поселения, с северо-востока на юго-запад.</w:t>
      </w:r>
    </w:p>
  </w:footnote>
  <w:footnote w:id="7">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северо-западная часть поселения.</w:t>
      </w:r>
    </w:p>
  </w:footnote>
  <w:footnote w:id="8">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от с. Воскресенское на запад.</w:t>
      </w:r>
    </w:p>
  </w:footnote>
  <w:footnote w:id="9">
    <w:p w:rsidR="008B186A" w:rsidRPr="00E22353" w:rsidRDefault="008B186A"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через всю территорию поселения, с юга на север.</w:t>
      </w:r>
    </w:p>
  </w:footnote>
  <w:footnote w:id="10">
    <w:p w:rsidR="008B186A" w:rsidRPr="00E22353" w:rsidRDefault="008B186A" w:rsidP="006F7AB6">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объект культурно-просветительского назначения (музей), в соответствии с </w:t>
      </w:r>
      <w:r>
        <w:rPr>
          <w:rFonts w:ascii="Times New Roman" w:hAnsi="Times New Roman"/>
          <w:sz w:val="18"/>
          <w:szCs w:val="18"/>
        </w:rPr>
        <w:t>п</w:t>
      </w:r>
      <w:r w:rsidRPr="00E22353">
        <w:rPr>
          <w:rFonts w:ascii="Times New Roman" w:hAnsi="Times New Roman"/>
          <w:sz w:val="18"/>
          <w:szCs w:val="18"/>
        </w:rPr>
        <w:t>риложением к постановлению Правительства Ленинградской области от 22.12.2017 № 592 «Изменения в Схему территориального планирования Ленинградской области».</w:t>
      </w:r>
    </w:p>
  </w:footnote>
  <w:footnote w:id="11">
    <w:p w:rsidR="008B186A" w:rsidRPr="00703865" w:rsidRDefault="008B186A" w:rsidP="00703865">
      <w:pPr>
        <w:pStyle w:val="affff9"/>
        <w:ind w:firstLine="709"/>
        <w:rPr>
          <w:rFonts w:ascii="Times New Roman" w:hAnsi="Times New Roman"/>
          <w:sz w:val="18"/>
          <w:szCs w:val="18"/>
        </w:rPr>
      </w:pPr>
      <w:r w:rsidRPr="00703865">
        <w:rPr>
          <w:rStyle w:val="affffb"/>
          <w:rFonts w:ascii="Times New Roman" w:hAnsi="Times New Roman"/>
          <w:sz w:val="18"/>
          <w:szCs w:val="18"/>
        </w:rPr>
        <w:footnoteRef/>
      </w:r>
      <w:r w:rsidRPr="00703865">
        <w:rPr>
          <w:rFonts w:ascii="Times New Roman" w:hAnsi="Times New Roman"/>
          <w:sz w:val="18"/>
          <w:szCs w:val="18"/>
        </w:rPr>
        <w:t xml:space="preserve"> площадь в границах всех поселений Гатчинского муниципального района.  </w:t>
      </w:r>
    </w:p>
  </w:footnote>
  <w:footnote w:id="12">
    <w:p w:rsidR="008B186A" w:rsidRPr="00703865" w:rsidRDefault="008B186A" w:rsidP="00703865">
      <w:pPr>
        <w:pStyle w:val="affff9"/>
        <w:ind w:firstLine="709"/>
        <w:rPr>
          <w:rFonts w:ascii="Times New Roman" w:hAnsi="Times New Roman"/>
          <w:sz w:val="18"/>
          <w:szCs w:val="18"/>
        </w:rPr>
      </w:pPr>
      <w:r w:rsidRPr="00703865">
        <w:rPr>
          <w:rStyle w:val="affffb"/>
          <w:rFonts w:ascii="Times New Roman" w:hAnsi="Times New Roman"/>
          <w:sz w:val="18"/>
          <w:szCs w:val="18"/>
        </w:rPr>
        <w:footnoteRef/>
      </w:r>
      <w:r w:rsidRPr="00703865">
        <w:rPr>
          <w:rFonts w:ascii="Times New Roman" w:hAnsi="Times New Roman"/>
          <w:sz w:val="18"/>
          <w:szCs w:val="18"/>
        </w:rPr>
        <w:t xml:space="preserve"> юго-восточная часть поселения.</w:t>
      </w:r>
    </w:p>
  </w:footnote>
  <w:footnote w:id="13">
    <w:p w:rsidR="008B186A" w:rsidRPr="00E22353" w:rsidRDefault="008B186A" w:rsidP="006F7AB6">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генеральным планом размещение нового здания общеобразовательной организации в п. Суйда не предусмотрено ввиду нецелесообразности мероприятия и отсутствием требуемого земельного участка под здание школы – не менее 1,1 га (предполагаемое размещение школы – в зоне охраны объекта культурного наследия) –</w:t>
      </w:r>
      <w:r>
        <w:rPr>
          <w:rFonts w:ascii="Times New Roman" w:hAnsi="Times New Roman"/>
          <w:sz w:val="18"/>
          <w:szCs w:val="18"/>
        </w:rPr>
        <w:t xml:space="preserve"> </w:t>
      </w:r>
      <w:r w:rsidRPr="00E22353">
        <w:rPr>
          <w:rFonts w:ascii="Times New Roman" w:hAnsi="Times New Roman"/>
          <w:sz w:val="18"/>
          <w:szCs w:val="18"/>
        </w:rPr>
        <w:t>раздел 4.7.1</w:t>
      </w:r>
      <w:r>
        <w:rPr>
          <w:rFonts w:ascii="Times New Roman" w:hAnsi="Times New Roman"/>
          <w:sz w:val="18"/>
          <w:szCs w:val="18"/>
        </w:rPr>
        <w:t xml:space="preserve"> настоящей пояснительной записки</w:t>
      </w:r>
      <w:r w:rsidRPr="00E22353">
        <w:rPr>
          <w:rFonts w:ascii="Times New Roman" w:hAnsi="Times New Roman"/>
          <w:sz w:val="18"/>
          <w:szCs w:val="18"/>
        </w:rPr>
        <w:t>.</w:t>
      </w:r>
    </w:p>
  </w:footnote>
  <w:footnote w:id="14">
    <w:p w:rsidR="008B186A" w:rsidRPr="00C24B98" w:rsidRDefault="008B186A" w:rsidP="00C24B98">
      <w:pPr>
        <w:pStyle w:val="affff9"/>
        <w:ind w:firstLine="709"/>
        <w:jc w:val="both"/>
        <w:rPr>
          <w:rFonts w:ascii="Times New Roman" w:hAnsi="Times New Roman"/>
          <w:sz w:val="18"/>
          <w:szCs w:val="18"/>
        </w:rPr>
      </w:pPr>
      <w:r w:rsidRPr="00C24B98">
        <w:rPr>
          <w:rStyle w:val="affffb"/>
          <w:rFonts w:ascii="Times New Roman" w:hAnsi="Times New Roman"/>
          <w:sz w:val="18"/>
          <w:szCs w:val="18"/>
        </w:rPr>
        <w:footnoteRef/>
      </w:r>
      <w:r w:rsidRPr="00C24B98">
        <w:rPr>
          <w:rFonts w:ascii="Times New Roman" w:hAnsi="Times New Roman"/>
          <w:sz w:val="18"/>
          <w:szCs w:val="18"/>
        </w:rPr>
        <w:t xml:space="preserve"> сведения о водных объектах (за исключением реки Елица) предоставлены Невско-Ладожским бассейновым водным управлением письмом от 20.12.</w:t>
      </w:r>
      <w:r>
        <w:rPr>
          <w:rFonts w:ascii="Times New Roman" w:hAnsi="Times New Roman"/>
          <w:sz w:val="18"/>
          <w:szCs w:val="18"/>
        </w:rPr>
        <w:t>2018 № Р6-34-8387 (приложение 31</w:t>
      </w:r>
      <w:r w:rsidRPr="00C24B98">
        <w:rPr>
          <w:rFonts w:ascii="Times New Roman" w:hAnsi="Times New Roman"/>
          <w:sz w:val="18"/>
          <w:szCs w:val="18"/>
        </w:rPr>
        <w:t xml:space="preserve"> тома «исходно-разрешительная документация)</w:t>
      </w:r>
      <w:r>
        <w:rPr>
          <w:rFonts w:ascii="Times New Roman" w:hAnsi="Times New Roman"/>
          <w:sz w:val="18"/>
          <w:szCs w:val="18"/>
        </w:rPr>
        <w:t>.</w:t>
      </w:r>
    </w:p>
  </w:footnote>
  <w:footnote w:id="15">
    <w:p w:rsidR="008B186A" w:rsidRPr="00C24B98" w:rsidRDefault="008B186A" w:rsidP="00C24B98">
      <w:pPr>
        <w:pStyle w:val="affff9"/>
        <w:ind w:firstLine="709"/>
        <w:jc w:val="both"/>
        <w:rPr>
          <w:rFonts w:ascii="Times New Roman" w:hAnsi="Times New Roman"/>
          <w:sz w:val="18"/>
          <w:szCs w:val="18"/>
        </w:rPr>
      </w:pPr>
      <w:r w:rsidRPr="00C24B98">
        <w:rPr>
          <w:rStyle w:val="affffb"/>
          <w:rFonts w:ascii="Times New Roman" w:hAnsi="Times New Roman"/>
          <w:sz w:val="18"/>
          <w:szCs w:val="18"/>
        </w:rPr>
        <w:footnoteRef/>
      </w:r>
      <w:r w:rsidRPr="00C24B98">
        <w:rPr>
          <w:rFonts w:ascii="Times New Roman" w:hAnsi="Times New Roman"/>
          <w:sz w:val="18"/>
          <w:szCs w:val="18"/>
        </w:rPr>
        <w:t xml:space="preserve"> сведения </w:t>
      </w:r>
      <w:r>
        <w:rPr>
          <w:rFonts w:ascii="Times New Roman" w:hAnsi="Times New Roman"/>
          <w:sz w:val="18"/>
          <w:szCs w:val="18"/>
        </w:rPr>
        <w:t>п</w:t>
      </w:r>
      <w:r w:rsidRPr="00C24B98">
        <w:rPr>
          <w:rFonts w:ascii="Times New Roman" w:hAnsi="Times New Roman"/>
          <w:sz w:val="18"/>
          <w:szCs w:val="18"/>
        </w:rPr>
        <w:t>о рек</w:t>
      </w:r>
      <w:r>
        <w:rPr>
          <w:rFonts w:ascii="Times New Roman" w:hAnsi="Times New Roman"/>
          <w:sz w:val="18"/>
          <w:szCs w:val="18"/>
        </w:rPr>
        <w:t>е</w:t>
      </w:r>
      <w:r w:rsidRPr="00C24B98">
        <w:rPr>
          <w:rFonts w:ascii="Times New Roman" w:hAnsi="Times New Roman"/>
          <w:sz w:val="18"/>
          <w:szCs w:val="18"/>
        </w:rPr>
        <w:t xml:space="preserve"> Елица</w:t>
      </w:r>
      <w:r>
        <w:rPr>
          <w:rFonts w:ascii="Times New Roman" w:hAnsi="Times New Roman"/>
          <w:sz w:val="18"/>
          <w:szCs w:val="18"/>
        </w:rPr>
        <w:t xml:space="preserve"> получены из </w:t>
      </w:r>
      <w:r w:rsidRPr="0052687B">
        <w:rPr>
          <w:rFonts w:ascii="Times New Roman" w:hAnsi="Times New Roman"/>
          <w:sz w:val="18"/>
          <w:szCs w:val="18"/>
        </w:rPr>
        <w:t>генерального плана</w:t>
      </w:r>
      <w:r>
        <w:rPr>
          <w:rFonts w:ascii="Times New Roman" w:hAnsi="Times New Roman"/>
          <w:sz w:val="18"/>
          <w:szCs w:val="18"/>
        </w:rPr>
        <w:t xml:space="preserve"> в редакции от 18.06</w:t>
      </w:r>
      <w:r w:rsidRPr="0052687B">
        <w:rPr>
          <w:rFonts w:ascii="Times New Roman" w:hAnsi="Times New Roman"/>
          <w:sz w:val="18"/>
          <w:szCs w:val="18"/>
        </w:rPr>
        <w:t>.2014</w:t>
      </w:r>
      <w:r>
        <w:rPr>
          <w:rFonts w:ascii="Times New Roman" w:hAnsi="Times New Roman"/>
          <w:sz w:val="18"/>
          <w:szCs w:val="18"/>
        </w:rPr>
        <w:t>.</w:t>
      </w:r>
    </w:p>
  </w:footnote>
  <w:footnote w:id="16">
    <w:p w:rsidR="008B186A" w:rsidRPr="00E22353" w:rsidRDefault="008B186A" w:rsidP="00527459">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w:t>
      </w:r>
      <w:r>
        <w:rPr>
          <w:rFonts w:ascii="Times New Roman" w:hAnsi="Times New Roman"/>
          <w:sz w:val="18"/>
          <w:szCs w:val="18"/>
        </w:rPr>
        <w:t>с</w:t>
      </w:r>
      <w:r w:rsidRPr="00E22353">
        <w:rPr>
          <w:rFonts w:ascii="Times New Roman" w:hAnsi="Times New Roman"/>
          <w:sz w:val="18"/>
          <w:szCs w:val="18"/>
        </w:rPr>
        <w:t xml:space="preserve">ведения предоставлены </w:t>
      </w:r>
      <w:r w:rsidRPr="00682605">
        <w:rPr>
          <w:rFonts w:ascii="Times New Roman" w:hAnsi="Times New Roman"/>
          <w:sz w:val="18"/>
          <w:szCs w:val="18"/>
        </w:rPr>
        <w:t>Ленинградск</w:t>
      </w:r>
      <w:r>
        <w:rPr>
          <w:rFonts w:ascii="Times New Roman" w:hAnsi="Times New Roman"/>
          <w:sz w:val="18"/>
          <w:szCs w:val="18"/>
        </w:rPr>
        <w:t>им</w:t>
      </w:r>
      <w:r w:rsidRPr="00682605">
        <w:rPr>
          <w:rFonts w:ascii="Times New Roman" w:hAnsi="Times New Roman"/>
          <w:sz w:val="18"/>
          <w:szCs w:val="18"/>
        </w:rPr>
        <w:t xml:space="preserve"> областн</w:t>
      </w:r>
      <w:r>
        <w:rPr>
          <w:rFonts w:ascii="Times New Roman" w:hAnsi="Times New Roman"/>
          <w:sz w:val="18"/>
          <w:szCs w:val="18"/>
        </w:rPr>
        <w:t>ым</w:t>
      </w:r>
      <w:r w:rsidRPr="00682605">
        <w:rPr>
          <w:rFonts w:ascii="Times New Roman" w:hAnsi="Times New Roman"/>
          <w:sz w:val="18"/>
          <w:szCs w:val="18"/>
        </w:rPr>
        <w:t xml:space="preserve"> государственн</w:t>
      </w:r>
      <w:r>
        <w:rPr>
          <w:rFonts w:ascii="Times New Roman" w:hAnsi="Times New Roman"/>
          <w:sz w:val="18"/>
          <w:szCs w:val="18"/>
        </w:rPr>
        <w:t>ым</w:t>
      </w:r>
      <w:r w:rsidRPr="00682605">
        <w:rPr>
          <w:rFonts w:ascii="Times New Roman" w:hAnsi="Times New Roman"/>
          <w:sz w:val="18"/>
          <w:szCs w:val="18"/>
        </w:rPr>
        <w:t xml:space="preserve"> казенн</w:t>
      </w:r>
      <w:r>
        <w:rPr>
          <w:rFonts w:ascii="Times New Roman" w:hAnsi="Times New Roman"/>
          <w:sz w:val="18"/>
          <w:szCs w:val="18"/>
        </w:rPr>
        <w:t>ым</w:t>
      </w:r>
      <w:r w:rsidRPr="00682605">
        <w:rPr>
          <w:rFonts w:ascii="Times New Roman" w:hAnsi="Times New Roman"/>
          <w:sz w:val="18"/>
          <w:szCs w:val="18"/>
        </w:rPr>
        <w:t xml:space="preserve"> учреждение</w:t>
      </w:r>
      <w:r>
        <w:rPr>
          <w:rFonts w:ascii="Times New Roman" w:hAnsi="Times New Roman"/>
          <w:sz w:val="18"/>
          <w:szCs w:val="18"/>
        </w:rPr>
        <w:t>м</w:t>
      </w:r>
      <w:r w:rsidRPr="00E22353">
        <w:rPr>
          <w:rFonts w:ascii="Times New Roman" w:hAnsi="Times New Roman"/>
          <w:sz w:val="18"/>
          <w:szCs w:val="18"/>
        </w:rPr>
        <w:t xml:space="preserve"> «Л</w:t>
      </w:r>
      <w:r>
        <w:rPr>
          <w:rFonts w:ascii="Times New Roman" w:hAnsi="Times New Roman"/>
          <w:sz w:val="18"/>
          <w:szCs w:val="18"/>
        </w:rPr>
        <w:t>енобллес</w:t>
      </w:r>
      <w:r w:rsidRPr="00E22353">
        <w:rPr>
          <w:rFonts w:ascii="Times New Roman" w:hAnsi="Times New Roman"/>
          <w:sz w:val="18"/>
          <w:szCs w:val="18"/>
        </w:rPr>
        <w:t>» информационным письмом от 07.12.2018 № 1141</w:t>
      </w:r>
      <w:r>
        <w:rPr>
          <w:rFonts w:ascii="Times New Roman" w:hAnsi="Times New Roman"/>
          <w:sz w:val="18"/>
          <w:szCs w:val="18"/>
        </w:rPr>
        <w:t xml:space="preserve"> (приложение 4</w:t>
      </w:r>
      <w:r w:rsidRPr="00527459">
        <w:rPr>
          <w:rFonts w:ascii="Times New Roman" w:hAnsi="Times New Roman"/>
          <w:sz w:val="18"/>
          <w:szCs w:val="18"/>
        </w:rPr>
        <w:t xml:space="preserve"> тома «</w:t>
      </w:r>
      <w:r>
        <w:rPr>
          <w:rFonts w:ascii="Times New Roman" w:hAnsi="Times New Roman"/>
          <w:sz w:val="18"/>
          <w:szCs w:val="18"/>
        </w:rPr>
        <w:t>И</w:t>
      </w:r>
      <w:r w:rsidRPr="00527459">
        <w:rPr>
          <w:rFonts w:ascii="Times New Roman" w:hAnsi="Times New Roman"/>
          <w:sz w:val="18"/>
          <w:szCs w:val="18"/>
        </w:rPr>
        <w:t>сходно-разрешительная документация»</w:t>
      </w:r>
      <w:r>
        <w:rPr>
          <w:rFonts w:ascii="Times New Roman" w:hAnsi="Times New Roman"/>
          <w:sz w:val="18"/>
          <w:szCs w:val="18"/>
        </w:rPr>
        <w:t>)</w:t>
      </w:r>
      <w:r w:rsidRPr="00527459">
        <w:rPr>
          <w:rFonts w:ascii="Times New Roman" w:hAnsi="Times New Roman"/>
          <w:sz w:val="18"/>
          <w:szCs w:val="18"/>
        </w:rPr>
        <w:t>.</w:t>
      </w:r>
    </w:p>
  </w:footnote>
  <w:footnote w:id="17">
    <w:p w:rsidR="008B186A" w:rsidRPr="00E22353" w:rsidRDefault="008B186A" w:rsidP="00C103EE">
      <w:pPr>
        <w:pStyle w:val="affff9"/>
        <w:ind w:firstLine="709"/>
        <w:jc w:val="both"/>
        <w:rPr>
          <w:rFonts w:ascii="Times New Roman" w:hAnsi="Times New Roman"/>
          <w:sz w:val="18"/>
          <w:szCs w:val="18"/>
        </w:rPr>
      </w:pPr>
      <w:r w:rsidRPr="00FF444E">
        <w:rPr>
          <w:rStyle w:val="affffb"/>
          <w:rFonts w:ascii="Times New Roman" w:hAnsi="Times New Roman"/>
          <w:sz w:val="18"/>
          <w:szCs w:val="18"/>
        </w:rPr>
        <w:footnoteRef/>
      </w:r>
      <w:r w:rsidRPr="00FF444E">
        <w:rPr>
          <w:rFonts w:ascii="Times New Roman" w:hAnsi="Times New Roman"/>
          <w:b/>
          <w:sz w:val="18"/>
          <w:szCs w:val="18"/>
          <w:vertAlign w:val="superscript"/>
        </w:rPr>
        <w:t xml:space="preserve"> </w:t>
      </w:r>
      <w:r w:rsidRPr="00E22353">
        <w:rPr>
          <w:rFonts w:ascii="Times New Roman" w:hAnsi="Times New Roman"/>
          <w:sz w:val="18"/>
          <w:szCs w:val="18"/>
        </w:rPr>
        <w:t xml:space="preserve">данные из муниципальной программы «Социально-экономическое развитие муниципального образования Кобринское сельское поселение Гатчинского муниципального района Ленинградской области за 2018-2020 годы», утвержденной постановлением администрации </w:t>
      </w:r>
      <w:r>
        <w:rPr>
          <w:rFonts w:ascii="Times New Roman" w:hAnsi="Times New Roman"/>
          <w:sz w:val="18"/>
          <w:szCs w:val="18"/>
        </w:rPr>
        <w:t>МО</w:t>
      </w:r>
      <w:r w:rsidRPr="00E22353">
        <w:rPr>
          <w:rFonts w:ascii="Times New Roman" w:hAnsi="Times New Roman"/>
          <w:sz w:val="18"/>
          <w:szCs w:val="18"/>
        </w:rPr>
        <w:t xml:space="preserve"> Кобринское сельское поселение от 12.10.2017 № 332.</w:t>
      </w:r>
    </w:p>
  </w:footnote>
  <w:footnote w:id="18">
    <w:p w:rsidR="008B186A" w:rsidRPr="00765871" w:rsidRDefault="008B186A" w:rsidP="00765871">
      <w:pPr>
        <w:pStyle w:val="affff9"/>
        <w:ind w:firstLine="709"/>
        <w:jc w:val="both"/>
        <w:rPr>
          <w:rFonts w:ascii="Times New Roman" w:hAnsi="Times New Roman"/>
          <w:sz w:val="18"/>
          <w:szCs w:val="18"/>
        </w:rPr>
      </w:pPr>
      <w:r w:rsidRPr="00765871">
        <w:rPr>
          <w:rStyle w:val="affffb"/>
          <w:rFonts w:ascii="Times New Roman" w:hAnsi="Times New Roman"/>
          <w:sz w:val="18"/>
          <w:szCs w:val="18"/>
        </w:rPr>
        <w:footnoteRef/>
      </w:r>
      <w:r w:rsidRPr="00765871">
        <w:rPr>
          <w:rFonts w:ascii="Times New Roman" w:hAnsi="Times New Roman"/>
          <w:sz w:val="18"/>
          <w:szCs w:val="18"/>
        </w:rPr>
        <w:t xml:space="preserve"> по данным администрации Гатчинского муниципального района.</w:t>
      </w:r>
    </w:p>
  </w:footnote>
  <w:footnote w:id="19">
    <w:p w:rsidR="008B186A" w:rsidRPr="00E22353" w:rsidRDefault="008B186A" w:rsidP="00F51531">
      <w:pPr>
        <w:pStyle w:val="afff3"/>
        <w:spacing w:before="0" w:after="0"/>
        <w:ind w:firstLine="709"/>
        <w:rPr>
          <w:sz w:val="18"/>
          <w:szCs w:val="18"/>
        </w:rPr>
      </w:pPr>
      <w:r w:rsidRPr="00E22353">
        <w:rPr>
          <w:rStyle w:val="affffb"/>
          <w:sz w:val="18"/>
          <w:szCs w:val="18"/>
        </w:rPr>
        <w:footnoteRef/>
      </w:r>
      <w:r w:rsidRPr="00E22353">
        <w:rPr>
          <w:sz w:val="18"/>
          <w:szCs w:val="18"/>
        </w:rPr>
        <w:t xml:space="preserve"> определение потребности в нормируемых видах обслуживания выполнено согласно местным нормативам градостроительного проектирования (далее – МНГП ЛО), утвержденными постановлением Правительства Ленинградской области от 04.12.2017 № 525 и региональным нормативам градостроительного проектирования Ленинградской области (далее – РНГП ЛО), утвержденными постановлением Правительства Ленинградской области от 04.12.2017 № 524.</w:t>
      </w:r>
    </w:p>
  </w:footnote>
  <w:footnote w:id="20">
    <w:p w:rsidR="008B186A" w:rsidRPr="00E22353" w:rsidRDefault="008B186A" w:rsidP="002919DB">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названия и сокращения приведены в соответствии с данными приложений к информационному письму комитета по культуре Ленинградской области от 27.12.2018 № 01-10-2531/2018-0-1</w:t>
      </w:r>
      <w:r>
        <w:rPr>
          <w:rFonts w:ascii="Times New Roman" w:hAnsi="Times New Roman"/>
          <w:sz w:val="18"/>
          <w:szCs w:val="18"/>
        </w:rPr>
        <w:t xml:space="preserve"> (приложение 23 тома «Исходно-разрешительная документация»)</w:t>
      </w:r>
      <w:r w:rsidRPr="00E22353">
        <w:rPr>
          <w:rFonts w:ascii="Times New Roman" w:hAnsi="Times New Roman"/>
          <w:sz w:val="18"/>
          <w:szCs w:val="18"/>
        </w:rPr>
        <w:t>.</w:t>
      </w:r>
    </w:p>
  </w:footnote>
  <w:footnote w:id="21">
    <w:p w:rsidR="008B186A" w:rsidRPr="00E22353" w:rsidRDefault="008B186A" w:rsidP="0003226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стратегия социально-экономического развития Ленинградской области до 2030 года.</w:t>
      </w:r>
    </w:p>
    <w:p w:rsidR="008B186A" w:rsidRPr="00E22353" w:rsidRDefault="008B186A" w:rsidP="003D6A65">
      <w:pPr>
        <w:pStyle w:val="affff9"/>
        <w:rPr>
          <w:rFonts w:ascii="Times New Roman" w:hAnsi="Times New Roman"/>
          <w:sz w:val="18"/>
          <w:szCs w:val="18"/>
        </w:rPr>
      </w:pPr>
    </w:p>
  </w:footnote>
  <w:footnote w:id="22">
    <w:p w:rsidR="008B186A" w:rsidRPr="00E22353" w:rsidRDefault="008B186A" w:rsidP="00BF079D">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относительно населенных пунктов с. Воскресенское, п. Карташевская и п. Суйда – часть территории предоставлены многодетным семьям, но пока не застроены земельными участками (в с. Воскресенское – 1</w:t>
      </w:r>
      <w:r>
        <w:rPr>
          <w:rFonts w:ascii="Times New Roman" w:hAnsi="Times New Roman"/>
          <w:sz w:val="18"/>
          <w:szCs w:val="18"/>
        </w:rPr>
        <w:t xml:space="preserve"> </w:t>
      </w:r>
      <w:r w:rsidRPr="00E22353">
        <w:rPr>
          <w:rFonts w:ascii="Times New Roman" w:hAnsi="Times New Roman"/>
          <w:sz w:val="18"/>
          <w:szCs w:val="18"/>
        </w:rPr>
        <w:t>га, в п. Карташевская – 6 га, в п. Суйда – 2 га).</w:t>
      </w:r>
    </w:p>
  </w:footnote>
  <w:footnote w:id="23">
    <w:p w:rsidR="008B186A" w:rsidRPr="00E22353" w:rsidRDefault="008B186A" w:rsidP="00BF079D">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согласно РГНП ЛО (приложение 6) в отношении д. Пижма устанавливаются требования минимальной предельной обеспеченности населения территорией (максимальной плотности населения), котор</w:t>
      </w:r>
      <w:r>
        <w:rPr>
          <w:rFonts w:ascii="Times New Roman" w:hAnsi="Times New Roman"/>
          <w:sz w:val="18"/>
          <w:szCs w:val="18"/>
        </w:rPr>
        <w:t>ая составит 12 га: 0,100 га/человека</w:t>
      </w:r>
      <w:r w:rsidRPr="00E22353">
        <w:rPr>
          <w:rFonts w:ascii="Times New Roman" w:hAnsi="Times New Roman"/>
          <w:sz w:val="18"/>
          <w:szCs w:val="18"/>
        </w:rPr>
        <w:t xml:space="preserve"> х 120 чел</w:t>
      </w:r>
      <w:r>
        <w:rPr>
          <w:rFonts w:ascii="Times New Roman" w:hAnsi="Times New Roman"/>
          <w:sz w:val="18"/>
          <w:szCs w:val="18"/>
        </w:rPr>
        <w:t>овек</w:t>
      </w:r>
      <w:r w:rsidRPr="00E22353">
        <w:rPr>
          <w:rFonts w:ascii="Times New Roman" w:hAnsi="Times New Roman"/>
          <w:sz w:val="18"/>
          <w:szCs w:val="18"/>
        </w:rPr>
        <w:t xml:space="preserve"> (численность населения д. Пижма на </w:t>
      </w:r>
      <w:r>
        <w:rPr>
          <w:rFonts w:ascii="Times New Roman" w:hAnsi="Times New Roman"/>
          <w:sz w:val="18"/>
          <w:szCs w:val="18"/>
        </w:rPr>
        <w:t>расчетный</w:t>
      </w:r>
      <w:r w:rsidRPr="00E22353">
        <w:rPr>
          <w:rFonts w:ascii="Times New Roman" w:hAnsi="Times New Roman"/>
          <w:sz w:val="18"/>
          <w:szCs w:val="18"/>
        </w:rPr>
        <w:t xml:space="preserve"> срок) = 12 га, плотность населения – 10 чел</w:t>
      </w:r>
      <w:r>
        <w:rPr>
          <w:rFonts w:ascii="Times New Roman" w:hAnsi="Times New Roman"/>
          <w:sz w:val="18"/>
          <w:szCs w:val="18"/>
        </w:rPr>
        <w:t>овек</w:t>
      </w:r>
      <w:r w:rsidRPr="00E22353">
        <w:rPr>
          <w:rFonts w:ascii="Times New Roman" w:hAnsi="Times New Roman"/>
          <w:sz w:val="18"/>
          <w:szCs w:val="18"/>
        </w:rPr>
        <w:t>/га.</w:t>
      </w:r>
    </w:p>
  </w:footnote>
  <w:footnote w:id="24">
    <w:p w:rsidR="008B186A" w:rsidRPr="00E22353" w:rsidRDefault="008B186A" w:rsidP="00CD4482">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в целях более рационального использования территории и оптимизации муниципальных расходов по содержанию зданий вновь проектируемые объекты обслуживания предлагается объединять в многофункциональные комплексы, которые могут располагаться на одном земельном участке и даже в составе одного здания. В этих комплексах могут также предусматриваться помещения для сдачи в аренду малым предпринимателям. Такая постановка вопроса особенно актуальна для немноголюдных сельских населенных пунктов.</w:t>
      </w:r>
    </w:p>
  </w:footnote>
  <w:footnote w:id="25">
    <w:p w:rsidR="008B186A" w:rsidRPr="00AF7C62" w:rsidRDefault="008B186A" w:rsidP="00AF7C62">
      <w:pPr>
        <w:pStyle w:val="affff9"/>
        <w:ind w:firstLine="709"/>
        <w:jc w:val="both"/>
        <w:rPr>
          <w:rFonts w:ascii="Times New Roman" w:hAnsi="Times New Roman"/>
          <w:sz w:val="18"/>
          <w:szCs w:val="18"/>
        </w:rPr>
      </w:pPr>
      <w:r w:rsidRPr="00AF7C62">
        <w:rPr>
          <w:rStyle w:val="affffb"/>
          <w:rFonts w:ascii="Times New Roman" w:hAnsi="Times New Roman"/>
          <w:sz w:val="18"/>
          <w:szCs w:val="18"/>
        </w:rPr>
        <w:footnoteRef/>
      </w:r>
      <w:r w:rsidRPr="00AF7C62">
        <w:rPr>
          <w:rFonts w:ascii="Times New Roman" w:hAnsi="Times New Roman"/>
          <w:sz w:val="18"/>
          <w:szCs w:val="18"/>
        </w:rPr>
        <w:t xml:space="preserve"> потребность населения в плавательных бассейнах удовлетворяется также за с</w:t>
      </w:r>
      <w:r>
        <w:rPr>
          <w:rFonts w:ascii="Times New Roman" w:hAnsi="Times New Roman"/>
          <w:sz w:val="18"/>
          <w:szCs w:val="18"/>
        </w:rPr>
        <w:t xml:space="preserve">чет объектов, расположенных в городе </w:t>
      </w:r>
      <w:r w:rsidRPr="00AF7C62">
        <w:rPr>
          <w:rFonts w:ascii="Times New Roman" w:hAnsi="Times New Roman"/>
          <w:sz w:val="18"/>
          <w:szCs w:val="18"/>
        </w:rPr>
        <w:t xml:space="preserve">Гатчина. </w:t>
      </w:r>
    </w:p>
  </w:footnote>
  <w:footnote w:id="26">
    <w:p w:rsidR="008B186A" w:rsidRPr="00E22353" w:rsidRDefault="008B186A" w:rsidP="00D67148">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в настоящее время деятельность Меньковского ФАПа приостановлена, так как арендуемое ФАПом помещение признано непригодным для оказания</w:t>
      </w:r>
      <w:r>
        <w:rPr>
          <w:rFonts w:ascii="Times New Roman" w:hAnsi="Times New Roman"/>
          <w:sz w:val="18"/>
          <w:szCs w:val="18"/>
        </w:rPr>
        <w:t xml:space="preserve"> медицинских услуг (смотрите</w:t>
      </w:r>
      <w:r w:rsidRPr="00E22353">
        <w:rPr>
          <w:rFonts w:ascii="Times New Roman" w:hAnsi="Times New Roman"/>
          <w:sz w:val="18"/>
          <w:szCs w:val="18"/>
        </w:rPr>
        <w:t xml:space="preserve"> письмо </w:t>
      </w:r>
      <w:r w:rsidRPr="00B30FA7">
        <w:rPr>
          <w:rFonts w:ascii="Times New Roman" w:hAnsi="Times New Roman"/>
          <w:sz w:val="18"/>
          <w:szCs w:val="18"/>
        </w:rPr>
        <w:t xml:space="preserve">Государственного бюджетного учреждения здравоохранения Ленинградской области </w:t>
      </w:r>
      <w:r w:rsidRPr="00E22353">
        <w:rPr>
          <w:rFonts w:ascii="Times New Roman" w:hAnsi="Times New Roman"/>
          <w:sz w:val="18"/>
          <w:szCs w:val="18"/>
        </w:rPr>
        <w:t>«Гатчинская клиническая межрайонная больница»).</w:t>
      </w:r>
    </w:p>
  </w:footnote>
  <w:footnote w:id="27">
    <w:p w:rsidR="008B186A" w:rsidRPr="00812A7F" w:rsidRDefault="008B186A" w:rsidP="00812A7F">
      <w:pPr>
        <w:pStyle w:val="affff9"/>
        <w:ind w:firstLine="709"/>
        <w:rPr>
          <w:rFonts w:ascii="Times New Roman" w:hAnsi="Times New Roman"/>
          <w:sz w:val="18"/>
          <w:szCs w:val="18"/>
        </w:rPr>
      </w:pPr>
      <w:r w:rsidRPr="00812A7F">
        <w:rPr>
          <w:rStyle w:val="affffb"/>
          <w:rFonts w:ascii="Times New Roman" w:hAnsi="Times New Roman"/>
          <w:sz w:val="18"/>
          <w:szCs w:val="18"/>
        </w:rPr>
        <w:footnoteRef/>
      </w:r>
      <w:r w:rsidRPr="00812A7F">
        <w:rPr>
          <w:rFonts w:ascii="Times New Roman" w:hAnsi="Times New Roman"/>
          <w:sz w:val="18"/>
          <w:szCs w:val="18"/>
        </w:rPr>
        <w:t xml:space="preserve"> с учетом существующей нагрузкой жилых домов 5</w:t>
      </w:r>
      <w:r>
        <w:rPr>
          <w:rFonts w:ascii="Times New Roman" w:hAnsi="Times New Roman"/>
          <w:sz w:val="18"/>
          <w:szCs w:val="18"/>
        </w:rPr>
        <w:t xml:space="preserve"> </w:t>
      </w:r>
      <w:r w:rsidRPr="00812A7F">
        <w:rPr>
          <w:rFonts w:ascii="Times New Roman" w:hAnsi="Times New Roman"/>
          <w:sz w:val="18"/>
          <w:szCs w:val="18"/>
        </w:rPr>
        <w:t>422 кВ</w:t>
      </w:r>
      <w:r>
        <w:rPr>
          <w:rFonts w:ascii="Times New Roman" w:hAnsi="Times New Roman"/>
          <w:sz w:val="18"/>
          <w:szCs w:val="18"/>
        </w:rPr>
        <w:t>.</w:t>
      </w:r>
    </w:p>
  </w:footnote>
  <w:footnote w:id="28">
    <w:p w:rsidR="008B186A" w:rsidRPr="00F43CD7" w:rsidRDefault="008B186A" w:rsidP="00F43CD7">
      <w:pPr>
        <w:pStyle w:val="affff9"/>
        <w:ind w:firstLine="709"/>
        <w:jc w:val="both"/>
        <w:rPr>
          <w:rFonts w:ascii="Times New Roman" w:hAnsi="Times New Roman"/>
          <w:sz w:val="18"/>
          <w:szCs w:val="18"/>
        </w:rPr>
      </w:pPr>
      <w:r w:rsidRPr="00F43CD7">
        <w:rPr>
          <w:rStyle w:val="affffb"/>
          <w:rFonts w:ascii="Times New Roman" w:hAnsi="Times New Roman"/>
          <w:sz w:val="18"/>
          <w:szCs w:val="18"/>
        </w:rPr>
        <w:footnoteRef/>
      </w:r>
      <w:r w:rsidRPr="00F43CD7">
        <w:rPr>
          <w:rFonts w:ascii="Times New Roman" w:hAnsi="Times New Roman"/>
          <w:sz w:val="18"/>
          <w:szCs w:val="18"/>
        </w:rPr>
        <w:t xml:space="preserve"> </w:t>
      </w:r>
      <w:r>
        <w:rPr>
          <w:rFonts w:ascii="Times New Roman" w:hAnsi="Times New Roman"/>
          <w:sz w:val="18"/>
          <w:szCs w:val="18"/>
        </w:rPr>
        <w:t>п</w:t>
      </w:r>
      <w:r w:rsidRPr="00F43CD7">
        <w:rPr>
          <w:rFonts w:ascii="Times New Roman" w:hAnsi="Times New Roman"/>
          <w:sz w:val="18"/>
          <w:szCs w:val="18"/>
        </w:rPr>
        <w:t xml:space="preserve">одробнее в разделе </w:t>
      </w:r>
      <w:r>
        <w:rPr>
          <w:rFonts w:ascii="Times New Roman" w:hAnsi="Times New Roman"/>
          <w:sz w:val="18"/>
          <w:szCs w:val="18"/>
        </w:rPr>
        <w:t>«</w:t>
      </w:r>
      <w:r w:rsidRPr="00F43CD7">
        <w:rPr>
          <w:rFonts w:ascii="Times New Roman" w:hAnsi="Times New Roman"/>
          <w:sz w:val="18"/>
          <w:szCs w:val="18"/>
        </w:rPr>
        <w:t>3.4.7.4. Объекты электроснабжения».</w:t>
      </w:r>
    </w:p>
  </w:footnote>
  <w:footnote w:id="29">
    <w:p w:rsidR="008B186A" w:rsidRPr="00F43CD7" w:rsidRDefault="008B186A" w:rsidP="00F43CD7">
      <w:pPr>
        <w:pStyle w:val="affff9"/>
        <w:ind w:firstLine="709"/>
        <w:jc w:val="both"/>
        <w:rPr>
          <w:rFonts w:ascii="Times New Roman" w:hAnsi="Times New Roman"/>
          <w:sz w:val="18"/>
          <w:szCs w:val="18"/>
        </w:rPr>
      </w:pPr>
      <w:r w:rsidRPr="00F43CD7">
        <w:rPr>
          <w:rStyle w:val="affffb"/>
          <w:rFonts w:ascii="Times New Roman" w:hAnsi="Times New Roman"/>
          <w:sz w:val="18"/>
          <w:szCs w:val="18"/>
        </w:rPr>
        <w:footnoteRef/>
      </w:r>
      <w:r w:rsidRPr="00F43CD7">
        <w:rPr>
          <w:rFonts w:ascii="Times New Roman" w:hAnsi="Times New Roman"/>
          <w:sz w:val="18"/>
          <w:szCs w:val="18"/>
        </w:rPr>
        <w:t xml:space="preserve"> с учетом существующей электрической нагрузке общественных зданий 1 356 кВ.</w:t>
      </w:r>
    </w:p>
  </w:footnote>
  <w:footnote w:id="30">
    <w:p w:rsidR="008B186A" w:rsidRPr="00E22353" w:rsidRDefault="008B186A" w:rsidP="009D077F">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полная электрическая нагрузка определена с учетом коэффициента мощности равным 0,92, приведен в «Инструкции по проектированию городских электрических сетей» РД 34.20.185-94, пункт 2.4.1.</w:t>
      </w:r>
    </w:p>
  </w:footnote>
  <w:footnote w:id="31">
    <w:p w:rsidR="008B186A" w:rsidRPr="00E22353" w:rsidRDefault="008B186A" w:rsidP="002813A7">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здесь и далее – процент от общей площади земель в установленных границах поселения.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Default="008B186A" w:rsidP="005C5C4E">
    <w:pPr>
      <w:pStyle w:val="ac"/>
      <w:tabs>
        <w:tab w:val="left" w:pos="356"/>
        <w:tab w:val="left" w:pos="5567"/>
      </w:tabs>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85365"/>
      <w:docPartObj>
        <w:docPartGallery w:val="Page Numbers (Top of Page)"/>
        <w:docPartUnique/>
      </w:docPartObj>
    </w:sdtPr>
    <w:sdtContent>
      <w:p w:rsidR="008B186A" w:rsidRDefault="008B186A">
        <w:pPr>
          <w:pStyle w:val="ac"/>
          <w:jc w:val="center"/>
        </w:pPr>
        <w:r>
          <w:fldChar w:fldCharType="begin"/>
        </w:r>
        <w:r>
          <w:instrText>PAGE   \* MERGEFORMAT</w:instrText>
        </w:r>
        <w:r>
          <w:fldChar w:fldCharType="separate"/>
        </w:r>
        <w:r w:rsidR="00181FF9">
          <w:rPr>
            <w:noProof/>
          </w:rPr>
          <w:t>2</w:t>
        </w:r>
        <w:r>
          <w:rPr>
            <w:noProof/>
          </w:rPr>
          <w:fldChar w:fldCharType="end"/>
        </w:r>
      </w:p>
    </w:sdtContent>
  </w:sdt>
  <w:p w:rsidR="008B186A" w:rsidRDefault="008B186A">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Default="008B186A" w:rsidP="005C5C4E">
    <w:pPr>
      <w:pStyle w:val="ac"/>
      <w:tabs>
        <w:tab w:val="left" w:pos="356"/>
        <w:tab w:val="left" w:pos="5567"/>
      </w:tabs>
    </w:pPr>
    <w:r>
      <w:tab/>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Default="008B186A" w:rsidP="008B028E">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B186A" w:rsidRDefault="008B186A" w:rsidP="000D0E55">
    <w:pPr>
      <w:pStyle w:val="ac"/>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6A" w:rsidRDefault="008B186A" w:rsidP="004110B4">
    <w:pPr>
      <w:pStyle w:val="ac"/>
      <w:ind w:right="360"/>
    </w:pPr>
  </w:p>
  <w:p w:rsidR="008B186A" w:rsidRDefault="008B186A" w:rsidP="005C5C4E">
    <w:pPr>
      <w:pStyle w:val="ac"/>
      <w:tabs>
        <w:tab w:val="clear" w:pos="4153"/>
        <w:tab w:val="clear" w:pos="8306"/>
        <w:tab w:val="left" w:pos="1935"/>
      </w:tabs>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225930"/>
      <w:docPartObj>
        <w:docPartGallery w:val="Page Numbers (Top of Page)"/>
        <w:docPartUnique/>
      </w:docPartObj>
    </w:sdtPr>
    <w:sdtContent>
      <w:p w:rsidR="008B186A" w:rsidRDefault="008B186A">
        <w:pPr>
          <w:pStyle w:val="ac"/>
          <w:jc w:val="center"/>
        </w:pPr>
        <w:r>
          <w:fldChar w:fldCharType="begin"/>
        </w:r>
        <w:r>
          <w:instrText>PAGE   \* MERGEFORMAT</w:instrText>
        </w:r>
        <w:r>
          <w:fldChar w:fldCharType="separate"/>
        </w:r>
        <w:r w:rsidR="00181FF9">
          <w:rPr>
            <w:noProof/>
          </w:rPr>
          <w:t>83</w:t>
        </w:r>
        <w:r>
          <w:rPr>
            <w:noProof/>
          </w:rPr>
          <w:fldChar w:fldCharType="end"/>
        </w:r>
      </w:p>
    </w:sdtContent>
  </w:sdt>
  <w:p w:rsidR="008B186A" w:rsidRDefault="008B186A" w:rsidP="005C5C4E">
    <w:pPr>
      <w:pStyle w:val="ac"/>
      <w:tabs>
        <w:tab w:val="clear" w:pos="4153"/>
        <w:tab w:val="clear" w:pos="8306"/>
        <w:tab w:val="left" w:pos="19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20A5796"/>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3696"/>
        </w:tabs>
        <w:ind w:left="4128" w:hanging="432"/>
      </w:pPr>
      <w:rPr>
        <w:rFonts w:cs="Times New Roman"/>
      </w:rPr>
    </w:lvl>
    <w:lvl w:ilvl="1">
      <w:start w:val="1"/>
      <w:numFmt w:val="none"/>
      <w:suff w:val="nothing"/>
      <w:lvlText w:val=""/>
      <w:lvlJc w:val="left"/>
      <w:pPr>
        <w:tabs>
          <w:tab w:val="num" w:pos="3696"/>
        </w:tabs>
        <w:ind w:left="4272" w:hanging="576"/>
      </w:pPr>
      <w:rPr>
        <w:rFonts w:cs="Times New Roman"/>
      </w:rPr>
    </w:lvl>
    <w:lvl w:ilvl="2">
      <w:start w:val="1"/>
      <w:numFmt w:val="none"/>
      <w:suff w:val="nothing"/>
      <w:lvlText w:val=""/>
      <w:lvlJc w:val="left"/>
      <w:pPr>
        <w:tabs>
          <w:tab w:val="num" w:pos="3696"/>
        </w:tabs>
        <w:ind w:left="4416" w:hanging="720"/>
      </w:pPr>
      <w:rPr>
        <w:rFonts w:cs="Times New Roman"/>
      </w:rPr>
    </w:lvl>
    <w:lvl w:ilvl="3">
      <w:start w:val="1"/>
      <w:numFmt w:val="none"/>
      <w:suff w:val="nothing"/>
      <w:lvlText w:val=""/>
      <w:lvlJc w:val="left"/>
      <w:pPr>
        <w:tabs>
          <w:tab w:val="num" w:pos="3696"/>
        </w:tabs>
        <w:ind w:left="4560" w:hanging="864"/>
      </w:pPr>
      <w:rPr>
        <w:rFonts w:cs="Times New Roman"/>
      </w:rPr>
    </w:lvl>
    <w:lvl w:ilvl="4">
      <w:start w:val="1"/>
      <w:numFmt w:val="none"/>
      <w:suff w:val="nothing"/>
      <w:lvlText w:val=""/>
      <w:lvlJc w:val="left"/>
      <w:pPr>
        <w:tabs>
          <w:tab w:val="num" w:pos="3696"/>
        </w:tabs>
        <w:ind w:left="4704" w:hanging="1008"/>
      </w:pPr>
      <w:rPr>
        <w:rFonts w:cs="Times New Roman"/>
      </w:rPr>
    </w:lvl>
    <w:lvl w:ilvl="5">
      <w:start w:val="1"/>
      <w:numFmt w:val="none"/>
      <w:suff w:val="nothing"/>
      <w:lvlText w:val=""/>
      <w:lvlJc w:val="left"/>
      <w:pPr>
        <w:tabs>
          <w:tab w:val="num" w:pos="3696"/>
        </w:tabs>
        <w:ind w:left="4848" w:hanging="1152"/>
      </w:pPr>
      <w:rPr>
        <w:rFonts w:cs="Times New Roman"/>
      </w:rPr>
    </w:lvl>
    <w:lvl w:ilvl="6">
      <w:start w:val="1"/>
      <w:numFmt w:val="none"/>
      <w:suff w:val="nothing"/>
      <w:lvlText w:val=""/>
      <w:lvlJc w:val="left"/>
      <w:pPr>
        <w:tabs>
          <w:tab w:val="num" w:pos="3696"/>
        </w:tabs>
        <w:ind w:left="4992" w:hanging="1296"/>
      </w:pPr>
      <w:rPr>
        <w:rFonts w:cs="Times New Roman"/>
      </w:rPr>
    </w:lvl>
    <w:lvl w:ilvl="7">
      <w:start w:val="1"/>
      <w:numFmt w:val="none"/>
      <w:suff w:val="nothing"/>
      <w:lvlText w:val=""/>
      <w:lvlJc w:val="left"/>
      <w:pPr>
        <w:tabs>
          <w:tab w:val="num" w:pos="3696"/>
        </w:tabs>
        <w:ind w:left="5136" w:hanging="1440"/>
      </w:pPr>
      <w:rPr>
        <w:rFonts w:cs="Times New Roman"/>
      </w:rPr>
    </w:lvl>
    <w:lvl w:ilvl="8">
      <w:start w:val="1"/>
      <w:numFmt w:val="none"/>
      <w:suff w:val="nothing"/>
      <w:lvlText w:val=""/>
      <w:lvlJc w:val="left"/>
      <w:pPr>
        <w:tabs>
          <w:tab w:val="num" w:pos="3696"/>
        </w:tabs>
        <w:ind w:left="5280" w:hanging="1584"/>
      </w:pPr>
      <w:rPr>
        <w:rFonts w:cs="Times New Roman"/>
      </w:rPr>
    </w:lvl>
  </w:abstractNum>
  <w:abstractNum w:abstractNumId="2" w15:restartNumberingAfterBreak="0">
    <w:nsid w:val="00000003"/>
    <w:multiLevelType w:val="hybridMultilevel"/>
    <w:tmpl w:val="625558EC"/>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8"/>
    <w:multiLevelType w:val="singleLevel"/>
    <w:tmpl w:val="00000008"/>
    <w:lvl w:ilvl="0">
      <w:numFmt w:val="bullet"/>
      <w:lvlText w:val="-"/>
      <w:lvlJc w:val="left"/>
      <w:pPr>
        <w:tabs>
          <w:tab w:val="num" w:pos="1778"/>
        </w:tabs>
        <w:ind w:left="1778" w:hanging="360"/>
      </w:pPr>
      <w:rPr>
        <w:rFonts w:ascii="Times New Roman" w:hAnsi="Times New Roman" w:cs="Times New Roman"/>
      </w:rPr>
    </w:lvl>
  </w:abstractNum>
  <w:abstractNum w:abstractNumId="4"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B"/>
    <w:multiLevelType w:val="singleLevel"/>
    <w:tmpl w:val="0000000B"/>
    <w:name w:val="WW8Num10"/>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D"/>
    <w:multiLevelType w:val="singleLevel"/>
    <w:tmpl w:val="0000000D"/>
    <w:name w:val="WW8Num14"/>
    <w:lvl w:ilvl="0">
      <w:start w:val="1"/>
      <w:numFmt w:val="decimal"/>
      <w:lvlText w:val="%1."/>
      <w:lvlJc w:val="left"/>
      <w:pPr>
        <w:tabs>
          <w:tab w:val="num" w:pos="0"/>
        </w:tabs>
        <w:ind w:left="786" w:hanging="360"/>
      </w:pPr>
    </w:lvl>
  </w:abstractNum>
  <w:abstractNum w:abstractNumId="7" w15:restartNumberingAfterBreak="0">
    <w:nsid w:val="0000001D"/>
    <w:multiLevelType w:val="singleLevel"/>
    <w:tmpl w:val="0000001D"/>
    <w:name w:val="WW8Num30"/>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1E"/>
    <w:multiLevelType w:val="singleLevel"/>
    <w:tmpl w:val="0000001E"/>
    <w:name w:val="WW8Num31"/>
    <w:lvl w:ilvl="0">
      <w:start w:val="1"/>
      <w:numFmt w:val="bullet"/>
      <w:lvlText w:val=""/>
      <w:lvlJc w:val="left"/>
      <w:pPr>
        <w:tabs>
          <w:tab w:val="num" w:pos="0"/>
        </w:tabs>
        <w:ind w:left="720" w:hanging="360"/>
      </w:pPr>
      <w:rPr>
        <w:rFonts w:ascii="Symbol" w:hAnsi="Symbol"/>
      </w:rPr>
    </w:lvl>
  </w:abstractNum>
  <w:abstractNum w:abstractNumId="9" w15:restartNumberingAfterBreak="0">
    <w:nsid w:val="0096240F"/>
    <w:multiLevelType w:val="hybridMultilevel"/>
    <w:tmpl w:val="0D18AD14"/>
    <w:lvl w:ilvl="0" w:tplc="E52AFF02">
      <w:start w:val="1"/>
      <w:numFmt w:val="decimal"/>
      <w:pStyle w:val="11"/>
      <w:lvlText w:val="%1."/>
      <w:lvlJc w:val="left"/>
      <w:pPr>
        <w:ind w:left="720" w:hanging="360"/>
      </w:pPr>
      <w:rPr>
        <w:rFonts w:hint="default"/>
      </w:rPr>
    </w:lvl>
    <w:lvl w:ilvl="1" w:tplc="B7C806F8">
      <w:start w:val="1"/>
      <w:numFmt w:val="bullet"/>
      <w:lvlText w:val="o"/>
      <w:lvlJc w:val="left"/>
      <w:pPr>
        <w:ind w:left="1440" w:hanging="360"/>
      </w:pPr>
      <w:rPr>
        <w:rFonts w:ascii="Courier New" w:hAnsi="Courier New" w:cs="Courier New" w:hint="default"/>
      </w:rPr>
    </w:lvl>
    <w:lvl w:ilvl="2" w:tplc="D8BE7A6A">
      <w:start w:val="1"/>
      <w:numFmt w:val="bullet"/>
      <w:lvlText w:val=""/>
      <w:lvlJc w:val="left"/>
      <w:pPr>
        <w:ind w:left="2160" w:hanging="360"/>
      </w:pPr>
      <w:rPr>
        <w:rFonts w:ascii="Wingdings" w:hAnsi="Wingdings" w:cs="Wingdings" w:hint="default"/>
      </w:rPr>
    </w:lvl>
    <w:lvl w:ilvl="3" w:tplc="B0F2B27E">
      <w:start w:val="1"/>
      <w:numFmt w:val="bullet"/>
      <w:lvlText w:val=""/>
      <w:lvlJc w:val="left"/>
      <w:pPr>
        <w:ind w:left="2880" w:hanging="360"/>
      </w:pPr>
      <w:rPr>
        <w:rFonts w:ascii="Symbol" w:hAnsi="Symbol" w:cs="Symbol" w:hint="default"/>
      </w:rPr>
    </w:lvl>
    <w:lvl w:ilvl="4" w:tplc="16005D48">
      <w:start w:val="1"/>
      <w:numFmt w:val="bullet"/>
      <w:lvlText w:val="o"/>
      <w:lvlJc w:val="left"/>
      <w:pPr>
        <w:ind w:left="3600" w:hanging="360"/>
      </w:pPr>
      <w:rPr>
        <w:rFonts w:ascii="Courier New" w:hAnsi="Courier New" w:cs="Courier New" w:hint="default"/>
      </w:rPr>
    </w:lvl>
    <w:lvl w:ilvl="5" w:tplc="22EE60DE">
      <w:start w:val="1"/>
      <w:numFmt w:val="bullet"/>
      <w:lvlText w:val=""/>
      <w:lvlJc w:val="left"/>
      <w:pPr>
        <w:ind w:left="4320" w:hanging="360"/>
      </w:pPr>
      <w:rPr>
        <w:rFonts w:ascii="Wingdings" w:hAnsi="Wingdings" w:cs="Wingdings" w:hint="default"/>
      </w:rPr>
    </w:lvl>
    <w:lvl w:ilvl="6" w:tplc="832C8D3E">
      <w:start w:val="1"/>
      <w:numFmt w:val="bullet"/>
      <w:lvlText w:val=""/>
      <w:lvlJc w:val="left"/>
      <w:pPr>
        <w:ind w:left="5040" w:hanging="360"/>
      </w:pPr>
      <w:rPr>
        <w:rFonts w:ascii="Symbol" w:hAnsi="Symbol" w:cs="Symbol" w:hint="default"/>
      </w:rPr>
    </w:lvl>
    <w:lvl w:ilvl="7" w:tplc="FF68E5F2">
      <w:start w:val="1"/>
      <w:numFmt w:val="bullet"/>
      <w:lvlText w:val="o"/>
      <w:lvlJc w:val="left"/>
      <w:pPr>
        <w:ind w:left="5760" w:hanging="360"/>
      </w:pPr>
      <w:rPr>
        <w:rFonts w:ascii="Courier New" w:hAnsi="Courier New" w:cs="Courier New" w:hint="default"/>
      </w:rPr>
    </w:lvl>
    <w:lvl w:ilvl="8" w:tplc="25521C76">
      <w:start w:val="1"/>
      <w:numFmt w:val="bullet"/>
      <w:lvlText w:val=""/>
      <w:lvlJc w:val="left"/>
      <w:pPr>
        <w:ind w:left="6480" w:hanging="360"/>
      </w:pPr>
      <w:rPr>
        <w:rFonts w:ascii="Wingdings" w:hAnsi="Wingdings" w:cs="Wingdings" w:hint="default"/>
      </w:rPr>
    </w:lvl>
  </w:abstractNum>
  <w:abstractNum w:abstractNumId="10" w15:restartNumberingAfterBreak="0">
    <w:nsid w:val="032C5793"/>
    <w:multiLevelType w:val="multilevel"/>
    <w:tmpl w:val="EB8CFA76"/>
    <w:lvl w:ilvl="0">
      <w:start w:val="1"/>
      <w:numFmt w:val="decimal"/>
      <w:lvlText w:val="%1."/>
      <w:lvlJc w:val="left"/>
      <w:pPr>
        <w:ind w:left="1287" w:hanging="360"/>
      </w:pPr>
    </w:lvl>
    <w:lvl w:ilvl="1">
      <w:start w:val="4"/>
      <w:numFmt w:val="decimal"/>
      <w:isLgl/>
      <w:lvlText w:val="%1.%2."/>
      <w:lvlJc w:val="left"/>
      <w:pPr>
        <w:ind w:left="1713" w:hanging="720"/>
      </w:pPr>
      <w:rPr>
        <w:rFonts w:hint="default"/>
        <w:b/>
        <w:color w:val="000000"/>
      </w:rPr>
    </w:lvl>
    <w:lvl w:ilvl="2">
      <w:start w:val="1"/>
      <w:numFmt w:val="decimal"/>
      <w:isLgl/>
      <w:lvlText w:val="%1.%2.%3."/>
      <w:lvlJc w:val="left"/>
      <w:pPr>
        <w:ind w:left="1647" w:hanging="720"/>
      </w:pPr>
      <w:rPr>
        <w:rFonts w:hint="default"/>
        <w:b/>
        <w:color w:val="000000"/>
      </w:rPr>
    </w:lvl>
    <w:lvl w:ilvl="3">
      <w:start w:val="1"/>
      <w:numFmt w:val="decimal"/>
      <w:isLgl/>
      <w:lvlText w:val="%1.%2.%3.%4."/>
      <w:lvlJc w:val="left"/>
      <w:pPr>
        <w:ind w:left="2007" w:hanging="1080"/>
      </w:pPr>
      <w:rPr>
        <w:rFonts w:hint="default"/>
        <w:b/>
        <w:color w:val="000000"/>
      </w:rPr>
    </w:lvl>
    <w:lvl w:ilvl="4">
      <w:start w:val="1"/>
      <w:numFmt w:val="decimal"/>
      <w:isLgl/>
      <w:lvlText w:val="%1.%2.%3.%4.%5."/>
      <w:lvlJc w:val="left"/>
      <w:pPr>
        <w:ind w:left="2007" w:hanging="1080"/>
      </w:pPr>
      <w:rPr>
        <w:rFonts w:hint="default"/>
        <w:b/>
        <w:color w:val="000000"/>
      </w:rPr>
    </w:lvl>
    <w:lvl w:ilvl="5">
      <w:start w:val="1"/>
      <w:numFmt w:val="decimal"/>
      <w:isLgl/>
      <w:lvlText w:val="%1.%2.%3.%4.%5.%6."/>
      <w:lvlJc w:val="left"/>
      <w:pPr>
        <w:ind w:left="2367" w:hanging="1440"/>
      </w:pPr>
      <w:rPr>
        <w:rFonts w:hint="default"/>
        <w:b/>
        <w:color w:val="000000"/>
      </w:rPr>
    </w:lvl>
    <w:lvl w:ilvl="6">
      <w:start w:val="1"/>
      <w:numFmt w:val="decimal"/>
      <w:isLgl/>
      <w:lvlText w:val="%1.%2.%3.%4.%5.%6.%7."/>
      <w:lvlJc w:val="left"/>
      <w:pPr>
        <w:ind w:left="2727" w:hanging="1800"/>
      </w:pPr>
      <w:rPr>
        <w:rFonts w:hint="default"/>
        <w:b/>
        <w:color w:val="000000"/>
      </w:rPr>
    </w:lvl>
    <w:lvl w:ilvl="7">
      <w:start w:val="1"/>
      <w:numFmt w:val="decimal"/>
      <w:isLgl/>
      <w:lvlText w:val="%1.%2.%3.%4.%5.%6.%7.%8."/>
      <w:lvlJc w:val="left"/>
      <w:pPr>
        <w:ind w:left="2727" w:hanging="1800"/>
      </w:pPr>
      <w:rPr>
        <w:rFonts w:hint="default"/>
        <w:b/>
        <w:color w:val="000000"/>
      </w:rPr>
    </w:lvl>
    <w:lvl w:ilvl="8">
      <w:start w:val="1"/>
      <w:numFmt w:val="decimal"/>
      <w:isLgl/>
      <w:lvlText w:val="%1.%2.%3.%4.%5.%6.%7.%8.%9."/>
      <w:lvlJc w:val="left"/>
      <w:pPr>
        <w:ind w:left="3087" w:hanging="2160"/>
      </w:pPr>
      <w:rPr>
        <w:rFonts w:hint="default"/>
        <w:b/>
        <w:color w:val="000000"/>
      </w:rPr>
    </w:lvl>
  </w:abstractNum>
  <w:abstractNum w:abstractNumId="11" w15:restartNumberingAfterBreak="0">
    <w:nsid w:val="03DC311A"/>
    <w:multiLevelType w:val="multilevel"/>
    <w:tmpl w:val="001EBD3E"/>
    <w:lvl w:ilvl="0">
      <w:start w:val="1"/>
      <w:numFmt w:val="bullet"/>
      <w:pStyle w:val="a"/>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0A0500B2"/>
    <w:multiLevelType w:val="hybridMultilevel"/>
    <w:tmpl w:val="C1D22B94"/>
    <w:lvl w:ilvl="0" w:tplc="62EA134C">
      <w:start w:val="1"/>
      <w:numFmt w:val="bullet"/>
      <w:pStyle w:val="a0"/>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420B37"/>
    <w:multiLevelType w:val="multilevel"/>
    <w:tmpl w:val="620CF2B0"/>
    <w:styleLink w:val="a1"/>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1"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17B3D9A"/>
    <w:multiLevelType w:val="multilevel"/>
    <w:tmpl w:val="18D4C474"/>
    <w:styleLink w:val="5"/>
    <w:lvl w:ilvl="0">
      <w:start w:val="1"/>
      <w:numFmt w:val="decimal"/>
      <w:lvlText w:val="%1"/>
      <w:lvlJc w:val="left"/>
      <w:pPr>
        <w:ind w:left="360" w:hanging="360"/>
      </w:pPr>
      <w:rPr>
        <w:rFonts w:hint="default"/>
        <w:b/>
      </w:rPr>
    </w:lvl>
    <w:lvl w:ilvl="1">
      <w:start w:val="1"/>
      <w:numFmt w:val="decimal"/>
      <w:lvlText w:val="1.%2"/>
      <w:lvlJc w:val="center"/>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784459"/>
    <w:multiLevelType w:val="singleLevel"/>
    <w:tmpl w:val="F2AC31CE"/>
    <w:lvl w:ilvl="0">
      <w:start w:val="1"/>
      <w:numFmt w:val="bullet"/>
      <w:pStyle w:val="-"/>
      <w:lvlText w:val=""/>
      <w:lvlJc w:val="left"/>
      <w:pPr>
        <w:tabs>
          <w:tab w:val="num" w:pos="360"/>
        </w:tabs>
        <w:ind w:left="360" w:hanging="360"/>
      </w:pPr>
      <w:rPr>
        <w:rFonts w:ascii="Symbol" w:hAnsi="Symbol" w:hint="default"/>
      </w:rPr>
    </w:lvl>
  </w:abstractNum>
  <w:abstractNum w:abstractNumId="16" w15:restartNumberingAfterBreak="0">
    <w:nsid w:val="1C442695"/>
    <w:multiLevelType w:val="hybridMultilevel"/>
    <w:tmpl w:val="A2F88E00"/>
    <w:lvl w:ilvl="0" w:tplc="0419000F">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251764"/>
    <w:multiLevelType w:val="hybridMultilevel"/>
    <w:tmpl w:val="3C143756"/>
    <w:lvl w:ilvl="0" w:tplc="72E8AC70">
      <w:start w:val="1"/>
      <w:numFmt w:val="bullet"/>
      <w:lvlText w:val=""/>
      <w:lvlJc w:val="righ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062B3E"/>
    <w:multiLevelType w:val="multilevel"/>
    <w:tmpl w:val="379EFA12"/>
    <w:lvl w:ilvl="0">
      <w:start w:val="1"/>
      <w:numFmt w:val="decimal"/>
      <w:pStyle w:val="a2"/>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9" w15:restartNumberingAfterBreak="0">
    <w:nsid w:val="28A44356"/>
    <w:multiLevelType w:val="multilevel"/>
    <w:tmpl w:val="F95AB9D8"/>
    <w:lvl w:ilvl="0">
      <w:start w:val="1"/>
      <w:numFmt w:val="decimal"/>
      <w:pStyle w:val="2"/>
      <w:suff w:val="space"/>
      <w:lvlText w:val="%1."/>
      <w:lvlJc w:val="left"/>
      <w:pPr>
        <w:ind w:left="851" w:hanging="284"/>
      </w:pPr>
      <w:rPr>
        <w:rFonts w:hint="default"/>
      </w:rPr>
    </w:lvl>
    <w:lvl w:ilvl="1">
      <w:start w:val="1"/>
      <w:numFmt w:val="decimal"/>
      <w:lvlRestart w:val="0"/>
      <w:pStyle w:val="2"/>
      <w:suff w:val="space"/>
      <w:lvlText w:val="9.%2"/>
      <w:lvlJc w:val="left"/>
      <w:pPr>
        <w:ind w:left="567"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1.1"/>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2DB77B4B"/>
    <w:multiLevelType w:val="singleLevel"/>
    <w:tmpl w:val="30D250C2"/>
    <w:lvl w:ilvl="0">
      <w:start w:val="1"/>
      <w:numFmt w:val="bullet"/>
      <w:pStyle w:val="1"/>
      <w:lvlText w:val="–"/>
      <w:lvlJc w:val="left"/>
      <w:pPr>
        <w:tabs>
          <w:tab w:val="num" w:pos="1260"/>
        </w:tabs>
        <w:ind w:left="900" w:firstLine="0"/>
      </w:pPr>
      <w:rPr>
        <w:rFonts w:ascii="Times New Roman" w:hAnsi="Times New Roman" w:hint="default"/>
      </w:rPr>
    </w:lvl>
  </w:abstractNum>
  <w:abstractNum w:abstractNumId="21" w15:restartNumberingAfterBreak="0">
    <w:nsid w:val="37464610"/>
    <w:multiLevelType w:val="hybridMultilevel"/>
    <w:tmpl w:val="4EB85AFC"/>
    <w:lvl w:ilvl="0" w:tplc="5002CAD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D699D"/>
    <w:multiLevelType w:val="hybridMultilevel"/>
    <w:tmpl w:val="722CA270"/>
    <w:lvl w:ilvl="0" w:tplc="5E6A5B34">
      <w:start w:val="1"/>
      <w:numFmt w:val="bullet"/>
      <w:pStyle w:val="a3"/>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3" w15:restartNumberingAfterBreak="0">
    <w:nsid w:val="3ECF5145"/>
    <w:multiLevelType w:val="hybridMultilevel"/>
    <w:tmpl w:val="3B34A304"/>
    <w:lvl w:ilvl="0" w:tplc="62F4C888">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6207980"/>
    <w:multiLevelType w:val="multilevel"/>
    <w:tmpl w:val="07545B1C"/>
    <w:lvl w:ilvl="0">
      <w:start w:val="1"/>
      <w:numFmt w:val="bullet"/>
      <w:lvlText w:val=""/>
      <w:lvlJc w:val="left"/>
      <w:pPr>
        <w:tabs>
          <w:tab w:val="num" w:pos="1428"/>
        </w:tabs>
        <w:ind w:left="1428" w:hanging="360"/>
      </w:pPr>
      <w:rPr>
        <w:rFonts w:ascii="Symbol" w:hAnsi="Symbol" w:hint="default"/>
      </w:rPr>
    </w:lvl>
    <w:lvl w:ilvl="1">
      <w:start w:val="1"/>
      <w:numFmt w:val="bullet"/>
      <w:lvlText w:val=""/>
      <w:lvlJc w:val="left"/>
      <w:pPr>
        <w:tabs>
          <w:tab w:val="num" w:pos="2149"/>
        </w:tabs>
        <w:ind w:left="2149"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25" w15:restartNumberingAfterBreak="0">
    <w:nsid w:val="4BD86EB2"/>
    <w:multiLevelType w:val="hybridMultilevel"/>
    <w:tmpl w:val="C73E44B4"/>
    <w:lvl w:ilvl="0" w:tplc="913C4CC0">
      <w:start w:val="1"/>
      <w:numFmt w:val="bullet"/>
      <w:lvlText w:val="-"/>
      <w:lvlJc w:val="left"/>
      <w:pPr>
        <w:ind w:left="1070" w:hanging="360"/>
      </w:pPr>
      <w:rPr>
        <w:rFonts w:ascii="Arial" w:hAnsi="Aria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15:restartNumberingAfterBreak="0">
    <w:nsid w:val="4E8F166A"/>
    <w:multiLevelType w:val="hybridMultilevel"/>
    <w:tmpl w:val="877C0B0C"/>
    <w:lvl w:ilvl="0" w:tplc="FFFFFFFF">
      <w:start w:val="1"/>
      <w:numFmt w:val="bullet"/>
      <w:pStyle w:val="a4"/>
      <w:lvlText w:val=""/>
      <w:lvlJc w:val="left"/>
      <w:pPr>
        <w:tabs>
          <w:tab w:val="num" w:pos="964"/>
        </w:tabs>
        <w:ind w:left="964" w:hanging="39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341E1F"/>
    <w:multiLevelType w:val="hybridMultilevel"/>
    <w:tmpl w:val="6324F59E"/>
    <w:lvl w:ilvl="0" w:tplc="72E8AC70">
      <w:start w:val="1"/>
      <w:numFmt w:val="bullet"/>
      <w:lvlText w:val=""/>
      <w:lvlJc w:val="righ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DE3332"/>
    <w:multiLevelType w:val="hybridMultilevel"/>
    <w:tmpl w:val="9B080EA6"/>
    <w:lvl w:ilvl="0" w:tplc="72E8AC70">
      <w:start w:val="1"/>
      <w:numFmt w:val="bullet"/>
      <w:lvlText w:val=""/>
      <w:lvlJc w:val="right"/>
      <w:pPr>
        <w:ind w:left="5606" w:hanging="360"/>
      </w:pPr>
      <w:rPr>
        <w:rFonts w:ascii="Symbol" w:hAnsi="Symbol" w:hint="default"/>
      </w:rPr>
    </w:lvl>
    <w:lvl w:ilvl="1" w:tplc="04190003" w:tentative="1">
      <w:start w:val="1"/>
      <w:numFmt w:val="bullet"/>
      <w:lvlText w:val="o"/>
      <w:lvlJc w:val="left"/>
      <w:pPr>
        <w:ind w:left="6326" w:hanging="360"/>
      </w:pPr>
      <w:rPr>
        <w:rFonts w:ascii="Courier New" w:hAnsi="Courier New" w:cs="Courier New" w:hint="default"/>
      </w:rPr>
    </w:lvl>
    <w:lvl w:ilvl="2" w:tplc="04190005" w:tentative="1">
      <w:start w:val="1"/>
      <w:numFmt w:val="bullet"/>
      <w:lvlText w:val=""/>
      <w:lvlJc w:val="left"/>
      <w:pPr>
        <w:ind w:left="7046" w:hanging="360"/>
      </w:pPr>
      <w:rPr>
        <w:rFonts w:ascii="Wingdings" w:hAnsi="Wingdings" w:hint="default"/>
      </w:rPr>
    </w:lvl>
    <w:lvl w:ilvl="3" w:tplc="04190001" w:tentative="1">
      <w:start w:val="1"/>
      <w:numFmt w:val="bullet"/>
      <w:lvlText w:val=""/>
      <w:lvlJc w:val="left"/>
      <w:pPr>
        <w:ind w:left="7766" w:hanging="360"/>
      </w:pPr>
      <w:rPr>
        <w:rFonts w:ascii="Symbol" w:hAnsi="Symbol" w:hint="default"/>
      </w:rPr>
    </w:lvl>
    <w:lvl w:ilvl="4" w:tplc="04190003" w:tentative="1">
      <w:start w:val="1"/>
      <w:numFmt w:val="bullet"/>
      <w:lvlText w:val="o"/>
      <w:lvlJc w:val="left"/>
      <w:pPr>
        <w:ind w:left="8486" w:hanging="360"/>
      </w:pPr>
      <w:rPr>
        <w:rFonts w:ascii="Courier New" w:hAnsi="Courier New" w:cs="Courier New" w:hint="default"/>
      </w:rPr>
    </w:lvl>
    <w:lvl w:ilvl="5" w:tplc="04190005" w:tentative="1">
      <w:start w:val="1"/>
      <w:numFmt w:val="bullet"/>
      <w:lvlText w:val=""/>
      <w:lvlJc w:val="left"/>
      <w:pPr>
        <w:ind w:left="9206" w:hanging="360"/>
      </w:pPr>
      <w:rPr>
        <w:rFonts w:ascii="Wingdings" w:hAnsi="Wingdings" w:hint="default"/>
      </w:rPr>
    </w:lvl>
    <w:lvl w:ilvl="6" w:tplc="04190001" w:tentative="1">
      <w:start w:val="1"/>
      <w:numFmt w:val="bullet"/>
      <w:lvlText w:val=""/>
      <w:lvlJc w:val="left"/>
      <w:pPr>
        <w:ind w:left="9926" w:hanging="360"/>
      </w:pPr>
      <w:rPr>
        <w:rFonts w:ascii="Symbol" w:hAnsi="Symbol" w:hint="default"/>
      </w:rPr>
    </w:lvl>
    <w:lvl w:ilvl="7" w:tplc="04190003" w:tentative="1">
      <w:start w:val="1"/>
      <w:numFmt w:val="bullet"/>
      <w:lvlText w:val="o"/>
      <w:lvlJc w:val="left"/>
      <w:pPr>
        <w:ind w:left="10646" w:hanging="360"/>
      </w:pPr>
      <w:rPr>
        <w:rFonts w:ascii="Courier New" w:hAnsi="Courier New" w:cs="Courier New" w:hint="default"/>
      </w:rPr>
    </w:lvl>
    <w:lvl w:ilvl="8" w:tplc="04190005" w:tentative="1">
      <w:start w:val="1"/>
      <w:numFmt w:val="bullet"/>
      <w:lvlText w:val=""/>
      <w:lvlJc w:val="left"/>
      <w:pPr>
        <w:ind w:left="11366" w:hanging="360"/>
      </w:pPr>
      <w:rPr>
        <w:rFonts w:ascii="Wingdings" w:hAnsi="Wingdings" w:hint="default"/>
      </w:rPr>
    </w:lvl>
  </w:abstractNum>
  <w:abstractNum w:abstractNumId="29" w15:restartNumberingAfterBreak="0">
    <w:nsid w:val="5D0972AC"/>
    <w:multiLevelType w:val="hybridMultilevel"/>
    <w:tmpl w:val="154695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D7817E9"/>
    <w:multiLevelType w:val="hybridMultilevel"/>
    <w:tmpl w:val="35043346"/>
    <w:lvl w:ilvl="0" w:tplc="E8440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32" w15:restartNumberingAfterBreak="0">
    <w:nsid w:val="62FC2B93"/>
    <w:multiLevelType w:val="hybridMultilevel"/>
    <w:tmpl w:val="4DC609CA"/>
    <w:lvl w:ilvl="0" w:tplc="218A25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9C90727"/>
    <w:multiLevelType w:val="multilevel"/>
    <w:tmpl w:val="F2309E50"/>
    <w:lvl w:ilvl="0">
      <w:start w:val="1"/>
      <w:numFmt w:val="bullet"/>
      <w:suff w:val="space"/>
      <w:lvlText w:val=""/>
      <w:lvlJc w:val="left"/>
      <w:pPr>
        <w:ind w:left="993"/>
      </w:pPr>
      <w:rPr>
        <w:rFonts w:ascii="Wingdings" w:hAnsi="Wingdings" w:hint="default"/>
      </w:rPr>
    </w:lvl>
    <w:lvl w:ilvl="1">
      <w:start w:val="1"/>
      <w:numFmt w:val="bullet"/>
      <w:suff w:val="space"/>
      <w:lvlText w:val=""/>
      <w:lvlJc w:val="left"/>
      <w:pPr>
        <w:ind w:left="1390"/>
      </w:pPr>
      <w:rPr>
        <w:rFonts w:ascii="Symbol" w:hAnsi="Symbol" w:hint="default"/>
      </w:rPr>
    </w:lvl>
    <w:lvl w:ilvl="2">
      <w:start w:val="1"/>
      <w:numFmt w:val="bullet"/>
      <w:suff w:val="space"/>
      <w:lvlText w:val=""/>
      <w:lvlJc w:val="left"/>
      <w:pPr>
        <w:ind w:left="1787"/>
      </w:pPr>
      <w:rPr>
        <w:rFonts w:ascii="Symbol" w:hAnsi="Symbol" w:hint="default"/>
      </w:rPr>
    </w:lvl>
    <w:lvl w:ilvl="3">
      <w:start w:val="1"/>
      <w:numFmt w:val="bullet"/>
      <w:suff w:val="space"/>
      <w:lvlText w:val="–"/>
      <w:lvlJc w:val="left"/>
      <w:pPr>
        <w:ind w:left="2184"/>
      </w:pPr>
      <w:rPr>
        <w:rFonts w:ascii="Times New Roman" w:hAnsi="Times New Roman" w:hint="default"/>
      </w:rPr>
    </w:lvl>
    <w:lvl w:ilvl="4">
      <w:start w:val="1"/>
      <w:numFmt w:val="bullet"/>
      <w:suff w:val="space"/>
      <w:lvlText w:val="–"/>
      <w:lvlJc w:val="left"/>
      <w:pPr>
        <w:ind w:left="2581"/>
      </w:pPr>
      <w:rPr>
        <w:rFonts w:ascii="Times New Roman" w:hAnsi="Times New Roman" w:hint="default"/>
      </w:rPr>
    </w:lvl>
    <w:lvl w:ilvl="5">
      <w:start w:val="1"/>
      <w:numFmt w:val="bullet"/>
      <w:suff w:val="space"/>
      <w:lvlText w:val="–"/>
      <w:lvlJc w:val="left"/>
      <w:pPr>
        <w:ind w:left="2978"/>
      </w:pPr>
      <w:rPr>
        <w:rFonts w:ascii="Times New Roman" w:hAnsi="Times New Roman" w:hint="default"/>
      </w:rPr>
    </w:lvl>
    <w:lvl w:ilvl="6">
      <w:start w:val="1"/>
      <w:numFmt w:val="bullet"/>
      <w:suff w:val="space"/>
      <w:lvlText w:val=""/>
      <w:lvlJc w:val="left"/>
      <w:pPr>
        <w:ind w:left="3375"/>
      </w:pPr>
      <w:rPr>
        <w:rFonts w:ascii="Symbol" w:hAnsi="Symbol" w:hint="default"/>
      </w:rPr>
    </w:lvl>
    <w:lvl w:ilvl="7">
      <w:start w:val="1"/>
      <w:numFmt w:val="bullet"/>
      <w:suff w:val="space"/>
      <w:lvlText w:val="–"/>
      <w:lvlJc w:val="left"/>
      <w:pPr>
        <w:ind w:left="3772"/>
      </w:pPr>
      <w:rPr>
        <w:rFonts w:ascii="Times New Roman" w:hAnsi="Times New Roman" w:hint="default"/>
      </w:rPr>
    </w:lvl>
    <w:lvl w:ilvl="8">
      <w:start w:val="1"/>
      <w:numFmt w:val="bullet"/>
      <w:suff w:val="space"/>
      <w:lvlText w:val=""/>
      <w:lvlJc w:val="left"/>
      <w:pPr>
        <w:ind w:left="4169"/>
      </w:pPr>
      <w:rPr>
        <w:rFonts w:ascii="Symbol" w:hAnsi="Symbol" w:hint="default"/>
      </w:rPr>
    </w:lvl>
  </w:abstractNum>
  <w:abstractNum w:abstractNumId="34" w15:restartNumberingAfterBreak="0">
    <w:nsid w:val="6D3A137B"/>
    <w:multiLevelType w:val="hybridMultilevel"/>
    <w:tmpl w:val="A07E8DFC"/>
    <w:styleLink w:val="10"/>
    <w:lvl w:ilvl="0" w:tplc="FFFFFFFF">
      <w:start w:val="1"/>
      <w:numFmt w:val="bullet"/>
      <w:pStyle w:val="a5"/>
      <w:lvlText w:val=""/>
      <w:lvlJc w:val="left"/>
      <w:pPr>
        <w:tabs>
          <w:tab w:val="num" w:pos="0"/>
        </w:tabs>
        <w:ind w:left="357" w:firstLine="712"/>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DE35E65"/>
    <w:multiLevelType w:val="hybridMultilevel"/>
    <w:tmpl w:val="401868D6"/>
    <w:lvl w:ilvl="0" w:tplc="72E8AC70">
      <w:start w:val="1"/>
      <w:numFmt w:val="bullet"/>
      <w:lvlText w:val=""/>
      <w:lvlJc w:val="righ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77F83CDF"/>
    <w:multiLevelType w:val="multilevel"/>
    <w:tmpl w:val="297CEFB8"/>
    <w:lvl w:ilvl="0">
      <w:start w:val="1"/>
      <w:numFmt w:val="decimal"/>
      <w:lvlText w:val="%1."/>
      <w:lvlJc w:val="left"/>
      <w:pPr>
        <w:tabs>
          <w:tab w:val="num" w:pos="-1"/>
        </w:tabs>
        <w:ind w:left="-228" w:firstLine="228"/>
      </w:pPr>
      <w:rPr>
        <w:rFonts w:ascii="Times New Roman" w:eastAsia="Times New Roman" w:hAnsi="Times New Roman" w:cs="Times New Roman" w:hint="default"/>
      </w:rPr>
    </w:lvl>
    <w:lvl w:ilvl="1">
      <w:start w:val="1"/>
      <w:numFmt w:val="decimal"/>
      <w:lvlText w:val="%1.%2."/>
      <w:lvlJc w:val="left"/>
      <w:pPr>
        <w:tabs>
          <w:tab w:val="num" w:pos="828"/>
        </w:tabs>
        <w:ind w:left="828" w:hanging="408"/>
      </w:pPr>
      <w:rPr>
        <w:rFonts w:hint="default"/>
      </w:rPr>
    </w:lvl>
    <w:lvl w:ilvl="2">
      <w:start w:val="1"/>
      <w:numFmt w:val="decimal"/>
      <w:lvlText w:val="%1.%2.%3."/>
      <w:lvlJc w:val="left"/>
      <w:pPr>
        <w:tabs>
          <w:tab w:val="num" w:pos="1985"/>
        </w:tabs>
        <w:ind w:left="1985" w:hanging="806"/>
      </w:pPr>
      <w:rPr>
        <w:rFonts w:ascii="Times New Roman" w:hAnsi="Times New Roman"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3">
      <w:start w:val="1"/>
      <w:numFmt w:val="decimal"/>
      <w:pStyle w:val="40"/>
      <w:lvlText w:val="%1.%2.%3.%4."/>
      <w:lvlJc w:val="left"/>
      <w:pPr>
        <w:tabs>
          <w:tab w:val="num" w:pos="2041"/>
        </w:tabs>
        <w:ind w:left="2041" w:hanging="408"/>
      </w:pPr>
      <w:rPr>
        <w:rFonts w:hint="default"/>
      </w:rPr>
    </w:lvl>
    <w:lvl w:ilvl="4">
      <w:start w:val="1"/>
      <w:numFmt w:val="decimal"/>
      <w:lvlText w:val="%1.%2.%3.%4.%5."/>
      <w:lvlJc w:val="left"/>
      <w:pPr>
        <w:tabs>
          <w:tab w:val="num" w:pos="223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03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37" w15:restartNumberingAfterBreak="0">
    <w:nsid w:val="7D870539"/>
    <w:multiLevelType w:val="hybridMultilevel"/>
    <w:tmpl w:val="D898CDAE"/>
    <w:lvl w:ilvl="0" w:tplc="FFFFFFFF">
      <w:start w:val="1"/>
      <w:numFmt w:val="bullet"/>
      <w:pStyle w:val="a6"/>
      <w:lvlText w:val="-"/>
      <w:lvlJc w:val="left"/>
      <w:pPr>
        <w:tabs>
          <w:tab w:val="num" w:pos="1080"/>
        </w:tabs>
        <w:ind w:left="1080" w:hanging="360"/>
      </w:pPr>
      <w:rPr>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E4D2AC9"/>
    <w:multiLevelType w:val="hybridMultilevel"/>
    <w:tmpl w:val="2668EAD6"/>
    <w:lvl w:ilvl="0" w:tplc="899809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7"/>
  </w:num>
  <w:num w:numId="2">
    <w:abstractNumId w:val="11"/>
  </w:num>
  <w:num w:numId="3">
    <w:abstractNumId w:val="14"/>
  </w:num>
  <w:num w:numId="4">
    <w:abstractNumId w:val="0"/>
  </w:num>
  <w:num w:numId="5">
    <w:abstractNumId w:val="36"/>
  </w:num>
  <w:num w:numId="6">
    <w:abstractNumId w:val="26"/>
  </w:num>
  <w:num w:numId="7">
    <w:abstractNumId w:val="34"/>
  </w:num>
  <w:num w:numId="8">
    <w:abstractNumId w:val="19"/>
  </w:num>
  <w:num w:numId="9">
    <w:abstractNumId w:val="13"/>
    <w:lvlOverride w:ilvl="0">
      <w:lvl w:ilvl="0">
        <w:start w:val="1"/>
        <w:numFmt w:val="decimal"/>
        <w:pStyle w:val="-1"/>
        <w:suff w:val="space"/>
        <w:lvlText w:val="%1"/>
        <w:lvlJc w:val="left"/>
        <w:pPr>
          <w:ind w:left="284" w:firstLine="850"/>
        </w:pPr>
        <w:rPr>
          <w:rFonts w:hint="default"/>
        </w:rPr>
      </w:lvl>
    </w:lvlOverride>
    <w:lvlOverride w:ilvl="1">
      <w:lvl w:ilvl="1">
        <w:start w:val="1"/>
        <w:numFmt w:val="decimal"/>
        <w:pStyle w:val="-2"/>
        <w:suff w:val="space"/>
        <w:lvlText w:val="%1.%2"/>
        <w:lvlJc w:val="left"/>
        <w:pPr>
          <w:ind w:left="1986" w:firstLine="850"/>
        </w:pPr>
        <w:rPr>
          <w:rFonts w:hint="default"/>
          <w:b/>
        </w:rPr>
      </w:lvl>
    </w:lvlOverride>
    <w:lvlOverride w:ilvl="2">
      <w:lvl w:ilvl="2">
        <w:start w:val="1"/>
        <w:numFmt w:val="decimal"/>
        <w:pStyle w:val="-3"/>
        <w:suff w:val="space"/>
        <w:lvlText w:val="%1.%2.%3"/>
        <w:lvlJc w:val="left"/>
        <w:pPr>
          <w:ind w:left="2553" w:firstLine="850"/>
        </w:pPr>
        <w:rPr>
          <w:rFonts w:hint="default"/>
        </w:rPr>
      </w:lvl>
    </w:lvlOverride>
    <w:lvlOverride w:ilvl="3">
      <w:lvl w:ilvl="3">
        <w:start w:val="1"/>
        <w:numFmt w:val="decimal"/>
        <w:pStyle w:val="-4"/>
        <w:suff w:val="space"/>
        <w:lvlText w:val="%1.%2.%3.%4"/>
        <w:lvlJc w:val="left"/>
        <w:pPr>
          <w:ind w:left="860" w:firstLine="85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0">
    <w:abstractNumId w:val="15"/>
  </w:num>
  <w:num w:numId="11">
    <w:abstractNumId w:val="22"/>
  </w:num>
  <w:num w:numId="12">
    <w:abstractNumId w:val="18"/>
  </w:num>
  <w:num w:numId="13">
    <w:abstractNumId w:val="12"/>
  </w:num>
  <w:num w:numId="14">
    <w:abstractNumId w:val="30"/>
  </w:num>
  <w:num w:numId="15">
    <w:abstractNumId w:val="27"/>
  </w:num>
  <w:num w:numId="16">
    <w:abstractNumId w:val="17"/>
  </w:num>
  <w:num w:numId="17">
    <w:abstractNumId w:val="31"/>
  </w:num>
  <w:num w:numId="18">
    <w:abstractNumId w:val="20"/>
  </w:num>
  <w:num w:numId="19">
    <w:abstractNumId w:val="13"/>
  </w:num>
  <w:num w:numId="20">
    <w:abstractNumId w:val="10"/>
  </w:num>
  <w:num w:numId="21">
    <w:abstractNumId w:val="21"/>
  </w:num>
  <w:num w:numId="22">
    <w:abstractNumId w:val="28"/>
  </w:num>
  <w:num w:numId="23">
    <w:abstractNumId w:val="33"/>
  </w:num>
  <w:num w:numId="24">
    <w:abstractNumId w:val="2"/>
    <w:lvlOverride w:ilvl="0">
      <w:startOverride w:val="6"/>
    </w:lvlOverride>
    <w:lvlOverride w:ilvl="1"/>
    <w:lvlOverride w:ilvl="2"/>
    <w:lvlOverride w:ilvl="3"/>
    <w:lvlOverride w:ilvl="4"/>
    <w:lvlOverride w:ilvl="5"/>
    <w:lvlOverride w:ilvl="6"/>
    <w:lvlOverride w:ilvl="7"/>
    <w:lvlOverride w:ilvl="8"/>
  </w:num>
  <w:num w:numId="25">
    <w:abstractNumId w:val="35"/>
  </w:num>
  <w:num w:numId="26">
    <w:abstractNumId w:val="23"/>
  </w:num>
  <w:num w:numId="27">
    <w:abstractNumId w:val="1"/>
  </w:num>
  <w:num w:numId="28">
    <w:abstractNumId w:val="25"/>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2"/>
  </w:num>
  <w:num w:numId="32">
    <w:abstractNumId w:val="31"/>
  </w:num>
  <w:num w:numId="33">
    <w:abstractNumId w:val="24"/>
  </w:num>
  <w:num w:numId="34">
    <w:abstractNumId w:val="16"/>
  </w:num>
  <w:num w:numId="35">
    <w:abstractNumId w:val="3"/>
  </w:num>
  <w:num w:numId="36">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23475"/>
    <w:rsid w:val="0000070F"/>
    <w:rsid w:val="000007C7"/>
    <w:rsid w:val="000010F6"/>
    <w:rsid w:val="00002326"/>
    <w:rsid w:val="00002F28"/>
    <w:rsid w:val="000032CE"/>
    <w:rsid w:val="0000336D"/>
    <w:rsid w:val="00003DDA"/>
    <w:rsid w:val="000043E1"/>
    <w:rsid w:val="00005607"/>
    <w:rsid w:val="000062BE"/>
    <w:rsid w:val="000068E8"/>
    <w:rsid w:val="0000752C"/>
    <w:rsid w:val="000100F1"/>
    <w:rsid w:val="00010A5C"/>
    <w:rsid w:val="00010EBD"/>
    <w:rsid w:val="00011154"/>
    <w:rsid w:val="00014399"/>
    <w:rsid w:val="00014948"/>
    <w:rsid w:val="000159FF"/>
    <w:rsid w:val="00016179"/>
    <w:rsid w:val="00016308"/>
    <w:rsid w:val="000170D1"/>
    <w:rsid w:val="000172B4"/>
    <w:rsid w:val="00020183"/>
    <w:rsid w:val="00020E09"/>
    <w:rsid w:val="000210E9"/>
    <w:rsid w:val="0002192B"/>
    <w:rsid w:val="0002236B"/>
    <w:rsid w:val="000227E0"/>
    <w:rsid w:val="00022F09"/>
    <w:rsid w:val="000233B0"/>
    <w:rsid w:val="000233EB"/>
    <w:rsid w:val="000234FF"/>
    <w:rsid w:val="0002358E"/>
    <w:rsid w:val="00024360"/>
    <w:rsid w:val="00025F2C"/>
    <w:rsid w:val="0002603E"/>
    <w:rsid w:val="00026E26"/>
    <w:rsid w:val="00027FB5"/>
    <w:rsid w:val="0003074D"/>
    <w:rsid w:val="0003085F"/>
    <w:rsid w:val="00030C55"/>
    <w:rsid w:val="00031585"/>
    <w:rsid w:val="00031792"/>
    <w:rsid w:val="00031D89"/>
    <w:rsid w:val="00031ED9"/>
    <w:rsid w:val="00032027"/>
    <w:rsid w:val="00032267"/>
    <w:rsid w:val="00032276"/>
    <w:rsid w:val="0003339E"/>
    <w:rsid w:val="00033D5E"/>
    <w:rsid w:val="00034065"/>
    <w:rsid w:val="000342DB"/>
    <w:rsid w:val="0003661C"/>
    <w:rsid w:val="00036785"/>
    <w:rsid w:val="00037118"/>
    <w:rsid w:val="000373AA"/>
    <w:rsid w:val="000400F0"/>
    <w:rsid w:val="000401C7"/>
    <w:rsid w:val="000408F6"/>
    <w:rsid w:val="0004098B"/>
    <w:rsid w:val="0004181B"/>
    <w:rsid w:val="00041903"/>
    <w:rsid w:val="00041B63"/>
    <w:rsid w:val="00041D7F"/>
    <w:rsid w:val="0004236C"/>
    <w:rsid w:val="0004372D"/>
    <w:rsid w:val="00043881"/>
    <w:rsid w:val="00044F66"/>
    <w:rsid w:val="00045AD8"/>
    <w:rsid w:val="00045CEE"/>
    <w:rsid w:val="00046CEE"/>
    <w:rsid w:val="00050354"/>
    <w:rsid w:val="00050805"/>
    <w:rsid w:val="00050C02"/>
    <w:rsid w:val="00050E1C"/>
    <w:rsid w:val="00050F0D"/>
    <w:rsid w:val="000511C8"/>
    <w:rsid w:val="00051401"/>
    <w:rsid w:val="00051A88"/>
    <w:rsid w:val="00051F6D"/>
    <w:rsid w:val="0005249A"/>
    <w:rsid w:val="00052FA2"/>
    <w:rsid w:val="00053EC4"/>
    <w:rsid w:val="00054923"/>
    <w:rsid w:val="00054AB0"/>
    <w:rsid w:val="00055567"/>
    <w:rsid w:val="00055834"/>
    <w:rsid w:val="00056751"/>
    <w:rsid w:val="00056EF5"/>
    <w:rsid w:val="0005746D"/>
    <w:rsid w:val="00057816"/>
    <w:rsid w:val="0005784B"/>
    <w:rsid w:val="000603D8"/>
    <w:rsid w:val="0006087B"/>
    <w:rsid w:val="00061E25"/>
    <w:rsid w:val="000628F7"/>
    <w:rsid w:val="000632C1"/>
    <w:rsid w:val="00063FD8"/>
    <w:rsid w:val="00064FB0"/>
    <w:rsid w:val="000666E1"/>
    <w:rsid w:val="000668F0"/>
    <w:rsid w:val="00066DEF"/>
    <w:rsid w:val="000670DC"/>
    <w:rsid w:val="0006768E"/>
    <w:rsid w:val="000677C7"/>
    <w:rsid w:val="0007021C"/>
    <w:rsid w:val="00070722"/>
    <w:rsid w:val="00070738"/>
    <w:rsid w:val="00071C42"/>
    <w:rsid w:val="000724F4"/>
    <w:rsid w:val="00072A5B"/>
    <w:rsid w:val="00072E17"/>
    <w:rsid w:val="00073601"/>
    <w:rsid w:val="000738AE"/>
    <w:rsid w:val="00073A95"/>
    <w:rsid w:val="00073BF1"/>
    <w:rsid w:val="00074436"/>
    <w:rsid w:val="00074B57"/>
    <w:rsid w:val="00075138"/>
    <w:rsid w:val="000764B2"/>
    <w:rsid w:val="00077A01"/>
    <w:rsid w:val="00077E3A"/>
    <w:rsid w:val="00081149"/>
    <w:rsid w:val="00081EE7"/>
    <w:rsid w:val="0008279E"/>
    <w:rsid w:val="00082CF8"/>
    <w:rsid w:val="00083782"/>
    <w:rsid w:val="000841C8"/>
    <w:rsid w:val="00085386"/>
    <w:rsid w:val="00085572"/>
    <w:rsid w:val="000855DB"/>
    <w:rsid w:val="00085BC7"/>
    <w:rsid w:val="00085FB6"/>
    <w:rsid w:val="0008699A"/>
    <w:rsid w:val="00086A77"/>
    <w:rsid w:val="00087716"/>
    <w:rsid w:val="00087F35"/>
    <w:rsid w:val="00087F79"/>
    <w:rsid w:val="000906A2"/>
    <w:rsid w:val="00090F1E"/>
    <w:rsid w:val="00091032"/>
    <w:rsid w:val="0009123B"/>
    <w:rsid w:val="00091672"/>
    <w:rsid w:val="000924CD"/>
    <w:rsid w:val="000925EE"/>
    <w:rsid w:val="00092648"/>
    <w:rsid w:val="000939D5"/>
    <w:rsid w:val="00094569"/>
    <w:rsid w:val="000945D9"/>
    <w:rsid w:val="00094B85"/>
    <w:rsid w:val="00095149"/>
    <w:rsid w:val="00097303"/>
    <w:rsid w:val="0009783F"/>
    <w:rsid w:val="00097930"/>
    <w:rsid w:val="000A03BE"/>
    <w:rsid w:val="000A1168"/>
    <w:rsid w:val="000A11B8"/>
    <w:rsid w:val="000A1596"/>
    <w:rsid w:val="000A1D28"/>
    <w:rsid w:val="000A3968"/>
    <w:rsid w:val="000A3E12"/>
    <w:rsid w:val="000A3FC8"/>
    <w:rsid w:val="000A4CF4"/>
    <w:rsid w:val="000A61FE"/>
    <w:rsid w:val="000A708D"/>
    <w:rsid w:val="000B0B38"/>
    <w:rsid w:val="000B1079"/>
    <w:rsid w:val="000B1175"/>
    <w:rsid w:val="000B15E0"/>
    <w:rsid w:val="000B1B4C"/>
    <w:rsid w:val="000B1F33"/>
    <w:rsid w:val="000B29AB"/>
    <w:rsid w:val="000B319C"/>
    <w:rsid w:val="000B3DED"/>
    <w:rsid w:val="000B426D"/>
    <w:rsid w:val="000B4350"/>
    <w:rsid w:val="000B4552"/>
    <w:rsid w:val="000B4675"/>
    <w:rsid w:val="000B5D3B"/>
    <w:rsid w:val="000B6D48"/>
    <w:rsid w:val="000B7530"/>
    <w:rsid w:val="000B7E11"/>
    <w:rsid w:val="000C039A"/>
    <w:rsid w:val="000C0A5E"/>
    <w:rsid w:val="000C28F6"/>
    <w:rsid w:val="000C3236"/>
    <w:rsid w:val="000C352B"/>
    <w:rsid w:val="000C396A"/>
    <w:rsid w:val="000C3AAA"/>
    <w:rsid w:val="000C3B61"/>
    <w:rsid w:val="000C3DB1"/>
    <w:rsid w:val="000C4237"/>
    <w:rsid w:val="000C4AD4"/>
    <w:rsid w:val="000C4CD6"/>
    <w:rsid w:val="000C53CB"/>
    <w:rsid w:val="000C5AD4"/>
    <w:rsid w:val="000C5ED6"/>
    <w:rsid w:val="000C6368"/>
    <w:rsid w:val="000C66A4"/>
    <w:rsid w:val="000C7CED"/>
    <w:rsid w:val="000D022D"/>
    <w:rsid w:val="000D0974"/>
    <w:rsid w:val="000D0D64"/>
    <w:rsid w:val="000D0E55"/>
    <w:rsid w:val="000D19B8"/>
    <w:rsid w:val="000D1DFA"/>
    <w:rsid w:val="000D2226"/>
    <w:rsid w:val="000D242F"/>
    <w:rsid w:val="000D2969"/>
    <w:rsid w:val="000D2EA3"/>
    <w:rsid w:val="000D3764"/>
    <w:rsid w:val="000D3CFC"/>
    <w:rsid w:val="000D4033"/>
    <w:rsid w:val="000D407A"/>
    <w:rsid w:val="000D427C"/>
    <w:rsid w:val="000D506B"/>
    <w:rsid w:val="000D55E5"/>
    <w:rsid w:val="000D599B"/>
    <w:rsid w:val="000D599C"/>
    <w:rsid w:val="000D5DCC"/>
    <w:rsid w:val="000D5ED0"/>
    <w:rsid w:val="000D654F"/>
    <w:rsid w:val="000D6A16"/>
    <w:rsid w:val="000D7A0A"/>
    <w:rsid w:val="000D7FED"/>
    <w:rsid w:val="000E084A"/>
    <w:rsid w:val="000E15E0"/>
    <w:rsid w:val="000E192B"/>
    <w:rsid w:val="000E1BFD"/>
    <w:rsid w:val="000E1C73"/>
    <w:rsid w:val="000E214F"/>
    <w:rsid w:val="000E2740"/>
    <w:rsid w:val="000E29B0"/>
    <w:rsid w:val="000E2BB1"/>
    <w:rsid w:val="000E2BDF"/>
    <w:rsid w:val="000E311F"/>
    <w:rsid w:val="000E3262"/>
    <w:rsid w:val="000E3459"/>
    <w:rsid w:val="000E3544"/>
    <w:rsid w:val="000E3E4B"/>
    <w:rsid w:val="000E50EA"/>
    <w:rsid w:val="000E5A22"/>
    <w:rsid w:val="000E5B5E"/>
    <w:rsid w:val="000E6270"/>
    <w:rsid w:val="000E64E7"/>
    <w:rsid w:val="000E67AF"/>
    <w:rsid w:val="000E755C"/>
    <w:rsid w:val="000E799C"/>
    <w:rsid w:val="000E7FFA"/>
    <w:rsid w:val="000F0B9F"/>
    <w:rsid w:val="000F0E7F"/>
    <w:rsid w:val="000F14FD"/>
    <w:rsid w:val="000F1A03"/>
    <w:rsid w:val="000F1ACF"/>
    <w:rsid w:val="000F3464"/>
    <w:rsid w:val="000F3A7A"/>
    <w:rsid w:val="000F4364"/>
    <w:rsid w:val="000F46E6"/>
    <w:rsid w:val="000F4704"/>
    <w:rsid w:val="000F4903"/>
    <w:rsid w:val="000F4F6A"/>
    <w:rsid w:val="000F57FA"/>
    <w:rsid w:val="000F5912"/>
    <w:rsid w:val="000F5B73"/>
    <w:rsid w:val="000F5EAD"/>
    <w:rsid w:val="000F65DE"/>
    <w:rsid w:val="000F686E"/>
    <w:rsid w:val="000F6C31"/>
    <w:rsid w:val="000F7962"/>
    <w:rsid w:val="00100348"/>
    <w:rsid w:val="00102843"/>
    <w:rsid w:val="00104516"/>
    <w:rsid w:val="001054A6"/>
    <w:rsid w:val="00105715"/>
    <w:rsid w:val="0010622B"/>
    <w:rsid w:val="00106516"/>
    <w:rsid w:val="00106587"/>
    <w:rsid w:val="00107A8D"/>
    <w:rsid w:val="00110394"/>
    <w:rsid w:val="001108CE"/>
    <w:rsid w:val="00110CE7"/>
    <w:rsid w:val="00110CEE"/>
    <w:rsid w:val="00110CF5"/>
    <w:rsid w:val="00110DFA"/>
    <w:rsid w:val="0011137E"/>
    <w:rsid w:val="001115F8"/>
    <w:rsid w:val="0011209B"/>
    <w:rsid w:val="00112175"/>
    <w:rsid w:val="00113464"/>
    <w:rsid w:val="00113FA1"/>
    <w:rsid w:val="0011440C"/>
    <w:rsid w:val="00115572"/>
    <w:rsid w:val="00115AE1"/>
    <w:rsid w:val="00115C83"/>
    <w:rsid w:val="00116D17"/>
    <w:rsid w:val="00117BF4"/>
    <w:rsid w:val="001206BC"/>
    <w:rsid w:val="00120A63"/>
    <w:rsid w:val="00120F41"/>
    <w:rsid w:val="001210C1"/>
    <w:rsid w:val="001223DB"/>
    <w:rsid w:val="001228D4"/>
    <w:rsid w:val="00123475"/>
    <w:rsid w:val="00123B41"/>
    <w:rsid w:val="0012429F"/>
    <w:rsid w:val="00124606"/>
    <w:rsid w:val="001257E0"/>
    <w:rsid w:val="00125AA8"/>
    <w:rsid w:val="00125CA2"/>
    <w:rsid w:val="0012721F"/>
    <w:rsid w:val="0012756F"/>
    <w:rsid w:val="00127998"/>
    <w:rsid w:val="001314D0"/>
    <w:rsid w:val="00132B3B"/>
    <w:rsid w:val="00133841"/>
    <w:rsid w:val="00134854"/>
    <w:rsid w:val="00134FAC"/>
    <w:rsid w:val="00136E42"/>
    <w:rsid w:val="001373B7"/>
    <w:rsid w:val="00141DB1"/>
    <w:rsid w:val="00143455"/>
    <w:rsid w:val="00143694"/>
    <w:rsid w:val="00143B4F"/>
    <w:rsid w:val="001440E6"/>
    <w:rsid w:val="00144BB4"/>
    <w:rsid w:val="00145415"/>
    <w:rsid w:val="001455E2"/>
    <w:rsid w:val="0014578F"/>
    <w:rsid w:val="001457D9"/>
    <w:rsid w:val="001463B3"/>
    <w:rsid w:val="00147303"/>
    <w:rsid w:val="0014764D"/>
    <w:rsid w:val="001507C2"/>
    <w:rsid w:val="001514B7"/>
    <w:rsid w:val="0015220D"/>
    <w:rsid w:val="001531B0"/>
    <w:rsid w:val="00153EF8"/>
    <w:rsid w:val="00154386"/>
    <w:rsid w:val="0015475A"/>
    <w:rsid w:val="00154A90"/>
    <w:rsid w:val="00154AD9"/>
    <w:rsid w:val="0015555B"/>
    <w:rsid w:val="001561C9"/>
    <w:rsid w:val="001561FC"/>
    <w:rsid w:val="0015626B"/>
    <w:rsid w:val="0015729C"/>
    <w:rsid w:val="00157595"/>
    <w:rsid w:val="00157949"/>
    <w:rsid w:val="0016008C"/>
    <w:rsid w:val="00160F42"/>
    <w:rsid w:val="00161480"/>
    <w:rsid w:val="001616B8"/>
    <w:rsid w:val="001617EF"/>
    <w:rsid w:val="001618E5"/>
    <w:rsid w:val="00161A38"/>
    <w:rsid w:val="00161D03"/>
    <w:rsid w:val="00162098"/>
    <w:rsid w:val="00162163"/>
    <w:rsid w:val="001621BB"/>
    <w:rsid w:val="00162304"/>
    <w:rsid w:val="001629D2"/>
    <w:rsid w:val="00162CEC"/>
    <w:rsid w:val="0016481E"/>
    <w:rsid w:val="00164BF2"/>
    <w:rsid w:val="00164E84"/>
    <w:rsid w:val="00165426"/>
    <w:rsid w:val="0016616A"/>
    <w:rsid w:val="001665BD"/>
    <w:rsid w:val="00166849"/>
    <w:rsid w:val="00166F27"/>
    <w:rsid w:val="001674A6"/>
    <w:rsid w:val="001703D9"/>
    <w:rsid w:val="001707E3"/>
    <w:rsid w:val="00170990"/>
    <w:rsid w:val="00172981"/>
    <w:rsid w:val="00172D1C"/>
    <w:rsid w:val="00173069"/>
    <w:rsid w:val="00173FFD"/>
    <w:rsid w:val="00174620"/>
    <w:rsid w:val="001747DD"/>
    <w:rsid w:val="00174AC4"/>
    <w:rsid w:val="001753C6"/>
    <w:rsid w:val="00175EA9"/>
    <w:rsid w:val="00175ED5"/>
    <w:rsid w:val="001762E7"/>
    <w:rsid w:val="00176D90"/>
    <w:rsid w:val="00180065"/>
    <w:rsid w:val="001803E0"/>
    <w:rsid w:val="00180D9A"/>
    <w:rsid w:val="0018106E"/>
    <w:rsid w:val="001815E6"/>
    <w:rsid w:val="0018194E"/>
    <w:rsid w:val="00181FF9"/>
    <w:rsid w:val="001822DD"/>
    <w:rsid w:val="00183EC7"/>
    <w:rsid w:val="00185498"/>
    <w:rsid w:val="001854CD"/>
    <w:rsid w:val="00186A64"/>
    <w:rsid w:val="00186D17"/>
    <w:rsid w:val="00186DAC"/>
    <w:rsid w:val="00187C0F"/>
    <w:rsid w:val="00187E94"/>
    <w:rsid w:val="001905D8"/>
    <w:rsid w:val="00191886"/>
    <w:rsid w:val="00191E3A"/>
    <w:rsid w:val="00191E9F"/>
    <w:rsid w:val="00192049"/>
    <w:rsid w:val="001923B0"/>
    <w:rsid w:val="00192977"/>
    <w:rsid w:val="0019304C"/>
    <w:rsid w:val="00193C76"/>
    <w:rsid w:val="001944FF"/>
    <w:rsid w:val="001946EF"/>
    <w:rsid w:val="001950A0"/>
    <w:rsid w:val="00195309"/>
    <w:rsid w:val="00195A82"/>
    <w:rsid w:val="00197FAC"/>
    <w:rsid w:val="001A0AED"/>
    <w:rsid w:val="001A0B14"/>
    <w:rsid w:val="001A0E79"/>
    <w:rsid w:val="001A0F3D"/>
    <w:rsid w:val="001A16AA"/>
    <w:rsid w:val="001A17A8"/>
    <w:rsid w:val="001A2E09"/>
    <w:rsid w:val="001A316C"/>
    <w:rsid w:val="001A3796"/>
    <w:rsid w:val="001A3BEB"/>
    <w:rsid w:val="001A4880"/>
    <w:rsid w:val="001A5E27"/>
    <w:rsid w:val="001A5F9D"/>
    <w:rsid w:val="001A66CC"/>
    <w:rsid w:val="001A6F57"/>
    <w:rsid w:val="001B02DB"/>
    <w:rsid w:val="001B08CA"/>
    <w:rsid w:val="001B0A78"/>
    <w:rsid w:val="001B0CEB"/>
    <w:rsid w:val="001B27C4"/>
    <w:rsid w:val="001B2F59"/>
    <w:rsid w:val="001B3539"/>
    <w:rsid w:val="001B386C"/>
    <w:rsid w:val="001B4CCB"/>
    <w:rsid w:val="001B573F"/>
    <w:rsid w:val="001B7221"/>
    <w:rsid w:val="001C07D9"/>
    <w:rsid w:val="001C0AB3"/>
    <w:rsid w:val="001C183E"/>
    <w:rsid w:val="001C19DC"/>
    <w:rsid w:val="001C1D89"/>
    <w:rsid w:val="001C1E9E"/>
    <w:rsid w:val="001C212E"/>
    <w:rsid w:val="001C2785"/>
    <w:rsid w:val="001C28C0"/>
    <w:rsid w:val="001C2C27"/>
    <w:rsid w:val="001C3884"/>
    <w:rsid w:val="001C3A34"/>
    <w:rsid w:val="001C3E84"/>
    <w:rsid w:val="001C3EBC"/>
    <w:rsid w:val="001C4BB7"/>
    <w:rsid w:val="001C4E75"/>
    <w:rsid w:val="001C56D6"/>
    <w:rsid w:val="001C5FE9"/>
    <w:rsid w:val="001C64B3"/>
    <w:rsid w:val="001C6C4A"/>
    <w:rsid w:val="001C6DEC"/>
    <w:rsid w:val="001C71D5"/>
    <w:rsid w:val="001C791E"/>
    <w:rsid w:val="001D144D"/>
    <w:rsid w:val="001D1AF1"/>
    <w:rsid w:val="001D2563"/>
    <w:rsid w:val="001D2E32"/>
    <w:rsid w:val="001D36A8"/>
    <w:rsid w:val="001D379E"/>
    <w:rsid w:val="001D3B49"/>
    <w:rsid w:val="001D3C7D"/>
    <w:rsid w:val="001D4234"/>
    <w:rsid w:val="001D4235"/>
    <w:rsid w:val="001D4366"/>
    <w:rsid w:val="001D442C"/>
    <w:rsid w:val="001D5254"/>
    <w:rsid w:val="001D6559"/>
    <w:rsid w:val="001D7293"/>
    <w:rsid w:val="001D7C74"/>
    <w:rsid w:val="001E0323"/>
    <w:rsid w:val="001E0513"/>
    <w:rsid w:val="001E12F8"/>
    <w:rsid w:val="001E1D9E"/>
    <w:rsid w:val="001E1E2C"/>
    <w:rsid w:val="001E2464"/>
    <w:rsid w:val="001E26F9"/>
    <w:rsid w:val="001E304E"/>
    <w:rsid w:val="001E30EF"/>
    <w:rsid w:val="001E3BA8"/>
    <w:rsid w:val="001E4507"/>
    <w:rsid w:val="001E55C2"/>
    <w:rsid w:val="001E56A3"/>
    <w:rsid w:val="001E5780"/>
    <w:rsid w:val="001E58CC"/>
    <w:rsid w:val="001E5FC5"/>
    <w:rsid w:val="001E6BB8"/>
    <w:rsid w:val="001E70D4"/>
    <w:rsid w:val="001E7132"/>
    <w:rsid w:val="001E7194"/>
    <w:rsid w:val="001E7677"/>
    <w:rsid w:val="001F0235"/>
    <w:rsid w:val="001F03A3"/>
    <w:rsid w:val="001F1B7C"/>
    <w:rsid w:val="001F1C22"/>
    <w:rsid w:val="001F237B"/>
    <w:rsid w:val="001F26B2"/>
    <w:rsid w:val="001F77B8"/>
    <w:rsid w:val="00200662"/>
    <w:rsid w:val="00200EE7"/>
    <w:rsid w:val="00200FDE"/>
    <w:rsid w:val="0020150D"/>
    <w:rsid w:val="00201606"/>
    <w:rsid w:val="00201D4B"/>
    <w:rsid w:val="0020262B"/>
    <w:rsid w:val="00202AC6"/>
    <w:rsid w:val="00204FB6"/>
    <w:rsid w:val="002052EF"/>
    <w:rsid w:val="0020688D"/>
    <w:rsid w:val="00207268"/>
    <w:rsid w:val="00207751"/>
    <w:rsid w:val="00210E8F"/>
    <w:rsid w:val="00211CB0"/>
    <w:rsid w:val="00212617"/>
    <w:rsid w:val="00212769"/>
    <w:rsid w:val="00212DC6"/>
    <w:rsid w:val="00213280"/>
    <w:rsid w:val="00213415"/>
    <w:rsid w:val="002138A6"/>
    <w:rsid w:val="002142F3"/>
    <w:rsid w:val="002144D5"/>
    <w:rsid w:val="002146CB"/>
    <w:rsid w:val="00215A8D"/>
    <w:rsid w:val="00216368"/>
    <w:rsid w:val="002163FA"/>
    <w:rsid w:val="002164F1"/>
    <w:rsid w:val="00216E62"/>
    <w:rsid w:val="00217201"/>
    <w:rsid w:val="002210F1"/>
    <w:rsid w:val="0022123E"/>
    <w:rsid w:val="00222421"/>
    <w:rsid w:val="0022274A"/>
    <w:rsid w:val="00223660"/>
    <w:rsid w:val="00223CD2"/>
    <w:rsid w:val="00224074"/>
    <w:rsid w:val="00224C8D"/>
    <w:rsid w:val="00224F2A"/>
    <w:rsid w:val="00225CC9"/>
    <w:rsid w:val="002269AA"/>
    <w:rsid w:val="00226B14"/>
    <w:rsid w:val="00227707"/>
    <w:rsid w:val="00230E16"/>
    <w:rsid w:val="00230E87"/>
    <w:rsid w:val="00230F8B"/>
    <w:rsid w:val="00231683"/>
    <w:rsid w:val="002327B1"/>
    <w:rsid w:val="00232F47"/>
    <w:rsid w:val="0023316C"/>
    <w:rsid w:val="0023346C"/>
    <w:rsid w:val="002336E6"/>
    <w:rsid w:val="00233ABA"/>
    <w:rsid w:val="0023428F"/>
    <w:rsid w:val="00234381"/>
    <w:rsid w:val="002358D3"/>
    <w:rsid w:val="0023597C"/>
    <w:rsid w:val="00236C62"/>
    <w:rsid w:val="00236CCA"/>
    <w:rsid w:val="00236E16"/>
    <w:rsid w:val="00236F43"/>
    <w:rsid w:val="00237342"/>
    <w:rsid w:val="002403B5"/>
    <w:rsid w:val="002409D1"/>
    <w:rsid w:val="00240D3E"/>
    <w:rsid w:val="0024113E"/>
    <w:rsid w:val="00241582"/>
    <w:rsid w:val="00242661"/>
    <w:rsid w:val="00242B6E"/>
    <w:rsid w:val="00242C65"/>
    <w:rsid w:val="002436B2"/>
    <w:rsid w:val="00243F6C"/>
    <w:rsid w:val="0024472E"/>
    <w:rsid w:val="00244EE5"/>
    <w:rsid w:val="0024727A"/>
    <w:rsid w:val="00247337"/>
    <w:rsid w:val="00250448"/>
    <w:rsid w:val="00250A71"/>
    <w:rsid w:val="00250C9B"/>
    <w:rsid w:val="0025106D"/>
    <w:rsid w:val="002510CC"/>
    <w:rsid w:val="002515C7"/>
    <w:rsid w:val="00251924"/>
    <w:rsid w:val="00251975"/>
    <w:rsid w:val="002524DB"/>
    <w:rsid w:val="00253009"/>
    <w:rsid w:val="002537DB"/>
    <w:rsid w:val="00253823"/>
    <w:rsid w:val="0025449A"/>
    <w:rsid w:val="00254883"/>
    <w:rsid w:val="00254977"/>
    <w:rsid w:val="00254A83"/>
    <w:rsid w:val="00254C65"/>
    <w:rsid w:val="00255225"/>
    <w:rsid w:val="002552A4"/>
    <w:rsid w:val="00255573"/>
    <w:rsid w:val="00256154"/>
    <w:rsid w:val="00257BD6"/>
    <w:rsid w:val="00261288"/>
    <w:rsid w:val="002612A1"/>
    <w:rsid w:val="00261D9A"/>
    <w:rsid w:val="002626FC"/>
    <w:rsid w:val="002629B4"/>
    <w:rsid w:val="00262C3F"/>
    <w:rsid w:val="00263802"/>
    <w:rsid w:val="00264091"/>
    <w:rsid w:val="0026499D"/>
    <w:rsid w:val="00264D02"/>
    <w:rsid w:val="0026513D"/>
    <w:rsid w:val="0026539C"/>
    <w:rsid w:val="00265D90"/>
    <w:rsid w:val="00266D21"/>
    <w:rsid w:val="00266D36"/>
    <w:rsid w:val="00267078"/>
    <w:rsid w:val="0026769C"/>
    <w:rsid w:val="00267923"/>
    <w:rsid w:val="00270BA2"/>
    <w:rsid w:val="00271394"/>
    <w:rsid w:val="00271CED"/>
    <w:rsid w:val="00271D76"/>
    <w:rsid w:val="002737A8"/>
    <w:rsid w:val="00273CDC"/>
    <w:rsid w:val="002755B2"/>
    <w:rsid w:val="0027560C"/>
    <w:rsid w:val="0027590A"/>
    <w:rsid w:val="00275D69"/>
    <w:rsid w:val="00280A87"/>
    <w:rsid w:val="00280CCE"/>
    <w:rsid w:val="002813A7"/>
    <w:rsid w:val="00282380"/>
    <w:rsid w:val="0028311D"/>
    <w:rsid w:val="00283223"/>
    <w:rsid w:val="00285CD0"/>
    <w:rsid w:val="00285DF0"/>
    <w:rsid w:val="00286C0D"/>
    <w:rsid w:val="00286E20"/>
    <w:rsid w:val="00287256"/>
    <w:rsid w:val="0028775C"/>
    <w:rsid w:val="002909A9"/>
    <w:rsid w:val="0029120B"/>
    <w:rsid w:val="00291646"/>
    <w:rsid w:val="002919DB"/>
    <w:rsid w:val="00292871"/>
    <w:rsid w:val="002935DD"/>
    <w:rsid w:val="00294B79"/>
    <w:rsid w:val="00295630"/>
    <w:rsid w:val="00295694"/>
    <w:rsid w:val="00295702"/>
    <w:rsid w:val="00295BC3"/>
    <w:rsid w:val="0029646C"/>
    <w:rsid w:val="0029727F"/>
    <w:rsid w:val="00297D86"/>
    <w:rsid w:val="00297F8D"/>
    <w:rsid w:val="002A0414"/>
    <w:rsid w:val="002A0AB0"/>
    <w:rsid w:val="002A0D26"/>
    <w:rsid w:val="002A0E56"/>
    <w:rsid w:val="002A1282"/>
    <w:rsid w:val="002A37A7"/>
    <w:rsid w:val="002A3AAA"/>
    <w:rsid w:val="002A3ED5"/>
    <w:rsid w:val="002A56A7"/>
    <w:rsid w:val="002A5E32"/>
    <w:rsid w:val="002A6C25"/>
    <w:rsid w:val="002A6D8B"/>
    <w:rsid w:val="002A7784"/>
    <w:rsid w:val="002B0227"/>
    <w:rsid w:val="002B0349"/>
    <w:rsid w:val="002B11A0"/>
    <w:rsid w:val="002B182A"/>
    <w:rsid w:val="002B1E53"/>
    <w:rsid w:val="002B2774"/>
    <w:rsid w:val="002B2D5A"/>
    <w:rsid w:val="002B2E39"/>
    <w:rsid w:val="002B2FD0"/>
    <w:rsid w:val="002B3054"/>
    <w:rsid w:val="002B3320"/>
    <w:rsid w:val="002B5183"/>
    <w:rsid w:val="002B53FF"/>
    <w:rsid w:val="002B5B9C"/>
    <w:rsid w:val="002B7B5B"/>
    <w:rsid w:val="002B7D72"/>
    <w:rsid w:val="002C0184"/>
    <w:rsid w:val="002C0532"/>
    <w:rsid w:val="002C0573"/>
    <w:rsid w:val="002C0B34"/>
    <w:rsid w:val="002C0C54"/>
    <w:rsid w:val="002C0EA9"/>
    <w:rsid w:val="002C3010"/>
    <w:rsid w:val="002C3313"/>
    <w:rsid w:val="002C39C7"/>
    <w:rsid w:val="002C3DC7"/>
    <w:rsid w:val="002C4A30"/>
    <w:rsid w:val="002C4F27"/>
    <w:rsid w:val="002C6247"/>
    <w:rsid w:val="002C7EAF"/>
    <w:rsid w:val="002D1515"/>
    <w:rsid w:val="002D1AAF"/>
    <w:rsid w:val="002D2042"/>
    <w:rsid w:val="002D3301"/>
    <w:rsid w:val="002D3AB2"/>
    <w:rsid w:val="002D3C96"/>
    <w:rsid w:val="002D4BE6"/>
    <w:rsid w:val="002D51DC"/>
    <w:rsid w:val="002D642C"/>
    <w:rsid w:val="002D649C"/>
    <w:rsid w:val="002D6D91"/>
    <w:rsid w:val="002D7241"/>
    <w:rsid w:val="002D79FB"/>
    <w:rsid w:val="002E0462"/>
    <w:rsid w:val="002E0F04"/>
    <w:rsid w:val="002E1931"/>
    <w:rsid w:val="002E1A12"/>
    <w:rsid w:val="002E2467"/>
    <w:rsid w:val="002E4147"/>
    <w:rsid w:val="002E43C0"/>
    <w:rsid w:val="002E46F2"/>
    <w:rsid w:val="002E4A25"/>
    <w:rsid w:val="002E4D8A"/>
    <w:rsid w:val="002E5B6F"/>
    <w:rsid w:val="002E616A"/>
    <w:rsid w:val="002E67A9"/>
    <w:rsid w:val="002F0269"/>
    <w:rsid w:val="002F0B54"/>
    <w:rsid w:val="002F0EAA"/>
    <w:rsid w:val="002F1BFC"/>
    <w:rsid w:val="002F22CD"/>
    <w:rsid w:val="002F2F73"/>
    <w:rsid w:val="002F31EB"/>
    <w:rsid w:val="002F38BE"/>
    <w:rsid w:val="002F399B"/>
    <w:rsid w:val="002F3FB5"/>
    <w:rsid w:val="002F4275"/>
    <w:rsid w:val="002F433D"/>
    <w:rsid w:val="002F4A2F"/>
    <w:rsid w:val="002F5572"/>
    <w:rsid w:val="002F5E28"/>
    <w:rsid w:val="002F62FC"/>
    <w:rsid w:val="002F6B01"/>
    <w:rsid w:val="002F6B39"/>
    <w:rsid w:val="002F6FFB"/>
    <w:rsid w:val="00300780"/>
    <w:rsid w:val="00302295"/>
    <w:rsid w:val="00302443"/>
    <w:rsid w:val="00302492"/>
    <w:rsid w:val="0030261E"/>
    <w:rsid w:val="00303376"/>
    <w:rsid w:val="00304047"/>
    <w:rsid w:val="0030470F"/>
    <w:rsid w:val="00304A87"/>
    <w:rsid w:val="00305305"/>
    <w:rsid w:val="003054CA"/>
    <w:rsid w:val="00305A53"/>
    <w:rsid w:val="00305E84"/>
    <w:rsid w:val="003062FA"/>
    <w:rsid w:val="0030690E"/>
    <w:rsid w:val="003073B3"/>
    <w:rsid w:val="0030743D"/>
    <w:rsid w:val="00307773"/>
    <w:rsid w:val="00307A95"/>
    <w:rsid w:val="003118A5"/>
    <w:rsid w:val="00311FF5"/>
    <w:rsid w:val="00312B71"/>
    <w:rsid w:val="00313A3E"/>
    <w:rsid w:val="0031412A"/>
    <w:rsid w:val="0031469B"/>
    <w:rsid w:val="003156DA"/>
    <w:rsid w:val="003165C6"/>
    <w:rsid w:val="00316725"/>
    <w:rsid w:val="00316887"/>
    <w:rsid w:val="00317493"/>
    <w:rsid w:val="0031765B"/>
    <w:rsid w:val="003202EB"/>
    <w:rsid w:val="00321ED3"/>
    <w:rsid w:val="00323B15"/>
    <w:rsid w:val="003240D3"/>
    <w:rsid w:val="0032555D"/>
    <w:rsid w:val="00325A30"/>
    <w:rsid w:val="0032608C"/>
    <w:rsid w:val="003265FD"/>
    <w:rsid w:val="00326BDB"/>
    <w:rsid w:val="003274F3"/>
    <w:rsid w:val="00327D84"/>
    <w:rsid w:val="00327F9E"/>
    <w:rsid w:val="00330376"/>
    <w:rsid w:val="00330471"/>
    <w:rsid w:val="00330D99"/>
    <w:rsid w:val="00331B9E"/>
    <w:rsid w:val="00332122"/>
    <w:rsid w:val="003332C2"/>
    <w:rsid w:val="003355F5"/>
    <w:rsid w:val="0033590B"/>
    <w:rsid w:val="0033638E"/>
    <w:rsid w:val="00336A33"/>
    <w:rsid w:val="00336C44"/>
    <w:rsid w:val="00336CB9"/>
    <w:rsid w:val="00337C66"/>
    <w:rsid w:val="00340353"/>
    <w:rsid w:val="00341302"/>
    <w:rsid w:val="00341658"/>
    <w:rsid w:val="0034175A"/>
    <w:rsid w:val="00342782"/>
    <w:rsid w:val="00342879"/>
    <w:rsid w:val="003432B3"/>
    <w:rsid w:val="00343E52"/>
    <w:rsid w:val="00343E8C"/>
    <w:rsid w:val="00345370"/>
    <w:rsid w:val="003456EE"/>
    <w:rsid w:val="00345A6C"/>
    <w:rsid w:val="00345B06"/>
    <w:rsid w:val="00345E02"/>
    <w:rsid w:val="003469BF"/>
    <w:rsid w:val="00346BB8"/>
    <w:rsid w:val="00350202"/>
    <w:rsid w:val="0035120A"/>
    <w:rsid w:val="00351741"/>
    <w:rsid w:val="0035181A"/>
    <w:rsid w:val="003518E0"/>
    <w:rsid w:val="00352076"/>
    <w:rsid w:val="003529AE"/>
    <w:rsid w:val="00353827"/>
    <w:rsid w:val="00353DC8"/>
    <w:rsid w:val="00353ED8"/>
    <w:rsid w:val="00354125"/>
    <w:rsid w:val="00355A3D"/>
    <w:rsid w:val="0035602A"/>
    <w:rsid w:val="00356170"/>
    <w:rsid w:val="0035654F"/>
    <w:rsid w:val="00356A79"/>
    <w:rsid w:val="0035719C"/>
    <w:rsid w:val="003571EB"/>
    <w:rsid w:val="00357C5D"/>
    <w:rsid w:val="00357D4E"/>
    <w:rsid w:val="00360865"/>
    <w:rsid w:val="003613C0"/>
    <w:rsid w:val="00361A6F"/>
    <w:rsid w:val="003621B8"/>
    <w:rsid w:val="0036234C"/>
    <w:rsid w:val="00362891"/>
    <w:rsid w:val="00363281"/>
    <w:rsid w:val="0036343B"/>
    <w:rsid w:val="0036392C"/>
    <w:rsid w:val="003649BA"/>
    <w:rsid w:val="00364D4F"/>
    <w:rsid w:val="00364DE7"/>
    <w:rsid w:val="0036533C"/>
    <w:rsid w:val="003653B9"/>
    <w:rsid w:val="00365A92"/>
    <w:rsid w:val="00365F9D"/>
    <w:rsid w:val="003672BC"/>
    <w:rsid w:val="00367704"/>
    <w:rsid w:val="0036786E"/>
    <w:rsid w:val="00367F7E"/>
    <w:rsid w:val="00370836"/>
    <w:rsid w:val="00370D53"/>
    <w:rsid w:val="00371C36"/>
    <w:rsid w:val="00372C88"/>
    <w:rsid w:val="00372F0D"/>
    <w:rsid w:val="00373616"/>
    <w:rsid w:val="003743BF"/>
    <w:rsid w:val="003743C2"/>
    <w:rsid w:val="00374613"/>
    <w:rsid w:val="00374BAD"/>
    <w:rsid w:val="00374D89"/>
    <w:rsid w:val="00375365"/>
    <w:rsid w:val="003753DF"/>
    <w:rsid w:val="003759C9"/>
    <w:rsid w:val="00376EC4"/>
    <w:rsid w:val="00377645"/>
    <w:rsid w:val="003777C7"/>
    <w:rsid w:val="00377D4A"/>
    <w:rsid w:val="003805C8"/>
    <w:rsid w:val="00380CA5"/>
    <w:rsid w:val="003817DD"/>
    <w:rsid w:val="00382050"/>
    <w:rsid w:val="0038240B"/>
    <w:rsid w:val="00382EA4"/>
    <w:rsid w:val="003832CD"/>
    <w:rsid w:val="00383BB8"/>
    <w:rsid w:val="0038432F"/>
    <w:rsid w:val="0038478F"/>
    <w:rsid w:val="00384F24"/>
    <w:rsid w:val="003864D1"/>
    <w:rsid w:val="00386A8E"/>
    <w:rsid w:val="00386AEE"/>
    <w:rsid w:val="00386B97"/>
    <w:rsid w:val="00386D90"/>
    <w:rsid w:val="003877CA"/>
    <w:rsid w:val="00387E32"/>
    <w:rsid w:val="00387EEF"/>
    <w:rsid w:val="0039085E"/>
    <w:rsid w:val="00390CFB"/>
    <w:rsid w:val="003910D4"/>
    <w:rsid w:val="003918FB"/>
    <w:rsid w:val="00391A40"/>
    <w:rsid w:val="00392640"/>
    <w:rsid w:val="003936E9"/>
    <w:rsid w:val="00393FE3"/>
    <w:rsid w:val="00394FA0"/>
    <w:rsid w:val="00395766"/>
    <w:rsid w:val="00395CFB"/>
    <w:rsid w:val="00396A7F"/>
    <w:rsid w:val="00396F28"/>
    <w:rsid w:val="003974CF"/>
    <w:rsid w:val="00397FE5"/>
    <w:rsid w:val="003A0F0A"/>
    <w:rsid w:val="003A2065"/>
    <w:rsid w:val="003A20CA"/>
    <w:rsid w:val="003A2857"/>
    <w:rsid w:val="003A2A2D"/>
    <w:rsid w:val="003A2C41"/>
    <w:rsid w:val="003A304A"/>
    <w:rsid w:val="003A3439"/>
    <w:rsid w:val="003A45C1"/>
    <w:rsid w:val="003A57E3"/>
    <w:rsid w:val="003A5944"/>
    <w:rsid w:val="003A6C44"/>
    <w:rsid w:val="003A79DD"/>
    <w:rsid w:val="003B0547"/>
    <w:rsid w:val="003B085F"/>
    <w:rsid w:val="003B1548"/>
    <w:rsid w:val="003B3FF8"/>
    <w:rsid w:val="003B4F47"/>
    <w:rsid w:val="003B5432"/>
    <w:rsid w:val="003B58D1"/>
    <w:rsid w:val="003B69CA"/>
    <w:rsid w:val="003B6AE9"/>
    <w:rsid w:val="003B795C"/>
    <w:rsid w:val="003B7A85"/>
    <w:rsid w:val="003B7D08"/>
    <w:rsid w:val="003C0257"/>
    <w:rsid w:val="003C0308"/>
    <w:rsid w:val="003C0630"/>
    <w:rsid w:val="003C099F"/>
    <w:rsid w:val="003C0B8D"/>
    <w:rsid w:val="003C173B"/>
    <w:rsid w:val="003C3CD6"/>
    <w:rsid w:val="003C3CFC"/>
    <w:rsid w:val="003C416E"/>
    <w:rsid w:val="003C5A19"/>
    <w:rsid w:val="003C5D88"/>
    <w:rsid w:val="003C6ADE"/>
    <w:rsid w:val="003C7AE9"/>
    <w:rsid w:val="003D0202"/>
    <w:rsid w:val="003D08F4"/>
    <w:rsid w:val="003D1758"/>
    <w:rsid w:val="003D1D8C"/>
    <w:rsid w:val="003D1E51"/>
    <w:rsid w:val="003D2B66"/>
    <w:rsid w:val="003D43A6"/>
    <w:rsid w:val="003D4756"/>
    <w:rsid w:val="003D569F"/>
    <w:rsid w:val="003D6A65"/>
    <w:rsid w:val="003D7E17"/>
    <w:rsid w:val="003E0376"/>
    <w:rsid w:val="003E038B"/>
    <w:rsid w:val="003E05F0"/>
    <w:rsid w:val="003E0DB6"/>
    <w:rsid w:val="003E221E"/>
    <w:rsid w:val="003E39E3"/>
    <w:rsid w:val="003E46A3"/>
    <w:rsid w:val="003E490F"/>
    <w:rsid w:val="003E5856"/>
    <w:rsid w:val="003E5C38"/>
    <w:rsid w:val="003E68E4"/>
    <w:rsid w:val="003E7ADD"/>
    <w:rsid w:val="003F03DB"/>
    <w:rsid w:val="003F1A89"/>
    <w:rsid w:val="003F1C1B"/>
    <w:rsid w:val="003F1E00"/>
    <w:rsid w:val="003F1FBD"/>
    <w:rsid w:val="003F21B7"/>
    <w:rsid w:val="003F24B8"/>
    <w:rsid w:val="003F2AFB"/>
    <w:rsid w:val="003F2DD4"/>
    <w:rsid w:val="003F3322"/>
    <w:rsid w:val="003F3BEB"/>
    <w:rsid w:val="003F3E3F"/>
    <w:rsid w:val="003F40EA"/>
    <w:rsid w:val="003F48DD"/>
    <w:rsid w:val="003F5594"/>
    <w:rsid w:val="003F6981"/>
    <w:rsid w:val="003F720B"/>
    <w:rsid w:val="003F7957"/>
    <w:rsid w:val="003F7A66"/>
    <w:rsid w:val="003F7D57"/>
    <w:rsid w:val="00400068"/>
    <w:rsid w:val="00400AA5"/>
    <w:rsid w:val="00401EDC"/>
    <w:rsid w:val="004021A7"/>
    <w:rsid w:val="004023E0"/>
    <w:rsid w:val="004035FB"/>
    <w:rsid w:val="004036BA"/>
    <w:rsid w:val="00403A84"/>
    <w:rsid w:val="00404624"/>
    <w:rsid w:val="00404AE3"/>
    <w:rsid w:val="004057D0"/>
    <w:rsid w:val="00405E23"/>
    <w:rsid w:val="00406B1F"/>
    <w:rsid w:val="00410100"/>
    <w:rsid w:val="004110B4"/>
    <w:rsid w:val="00411713"/>
    <w:rsid w:val="00411A56"/>
    <w:rsid w:val="00411C8F"/>
    <w:rsid w:val="004122AD"/>
    <w:rsid w:val="0041289C"/>
    <w:rsid w:val="0041295E"/>
    <w:rsid w:val="00412BB1"/>
    <w:rsid w:val="0041325A"/>
    <w:rsid w:val="00414517"/>
    <w:rsid w:val="0041493F"/>
    <w:rsid w:val="004149BC"/>
    <w:rsid w:val="00414A8A"/>
    <w:rsid w:val="00414E73"/>
    <w:rsid w:val="00414EE2"/>
    <w:rsid w:val="0041602F"/>
    <w:rsid w:val="00416697"/>
    <w:rsid w:val="00417E7F"/>
    <w:rsid w:val="00417F35"/>
    <w:rsid w:val="0042007A"/>
    <w:rsid w:val="00420CB7"/>
    <w:rsid w:val="00420EAC"/>
    <w:rsid w:val="0042117F"/>
    <w:rsid w:val="0042229D"/>
    <w:rsid w:val="004239ED"/>
    <w:rsid w:val="00424D19"/>
    <w:rsid w:val="004251E6"/>
    <w:rsid w:val="00425216"/>
    <w:rsid w:val="0042573D"/>
    <w:rsid w:val="00425FA2"/>
    <w:rsid w:val="00426FA3"/>
    <w:rsid w:val="00427074"/>
    <w:rsid w:val="0042719B"/>
    <w:rsid w:val="004275F9"/>
    <w:rsid w:val="0042787C"/>
    <w:rsid w:val="00427BF3"/>
    <w:rsid w:val="004301AB"/>
    <w:rsid w:val="004307E6"/>
    <w:rsid w:val="0043082C"/>
    <w:rsid w:val="00430E1A"/>
    <w:rsid w:val="00432DB7"/>
    <w:rsid w:val="00432ECC"/>
    <w:rsid w:val="0043353E"/>
    <w:rsid w:val="00433557"/>
    <w:rsid w:val="004353E7"/>
    <w:rsid w:val="004356DD"/>
    <w:rsid w:val="004363E7"/>
    <w:rsid w:val="004403FE"/>
    <w:rsid w:val="00441557"/>
    <w:rsid w:val="004437B4"/>
    <w:rsid w:val="004438A1"/>
    <w:rsid w:val="00443AE5"/>
    <w:rsid w:val="004440E8"/>
    <w:rsid w:val="00444726"/>
    <w:rsid w:val="0044539F"/>
    <w:rsid w:val="004458F8"/>
    <w:rsid w:val="00447051"/>
    <w:rsid w:val="00447554"/>
    <w:rsid w:val="00447A60"/>
    <w:rsid w:val="00450A80"/>
    <w:rsid w:val="00450C28"/>
    <w:rsid w:val="00451180"/>
    <w:rsid w:val="0045133C"/>
    <w:rsid w:val="004515A8"/>
    <w:rsid w:val="004515EC"/>
    <w:rsid w:val="00451C7B"/>
    <w:rsid w:val="00452B97"/>
    <w:rsid w:val="0045453E"/>
    <w:rsid w:val="00454E05"/>
    <w:rsid w:val="004551F8"/>
    <w:rsid w:val="00455985"/>
    <w:rsid w:val="00455B7E"/>
    <w:rsid w:val="00455D14"/>
    <w:rsid w:val="004604AB"/>
    <w:rsid w:val="00460CB7"/>
    <w:rsid w:val="00460F2E"/>
    <w:rsid w:val="004632AE"/>
    <w:rsid w:val="004652EC"/>
    <w:rsid w:val="00465803"/>
    <w:rsid w:val="00466109"/>
    <w:rsid w:val="00466122"/>
    <w:rsid w:val="00466D6C"/>
    <w:rsid w:val="00467148"/>
    <w:rsid w:val="00467A97"/>
    <w:rsid w:val="00467C99"/>
    <w:rsid w:val="004709E1"/>
    <w:rsid w:val="00470C19"/>
    <w:rsid w:val="004711B5"/>
    <w:rsid w:val="0047208B"/>
    <w:rsid w:val="00472570"/>
    <w:rsid w:val="00473805"/>
    <w:rsid w:val="004738C4"/>
    <w:rsid w:val="00473DD8"/>
    <w:rsid w:val="00474B2A"/>
    <w:rsid w:val="004750C1"/>
    <w:rsid w:val="00475FCD"/>
    <w:rsid w:val="004761D1"/>
    <w:rsid w:val="0047758D"/>
    <w:rsid w:val="00477DA2"/>
    <w:rsid w:val="004800E1"/>
    <w:rsid w:val="004809E3"/>
    <w:rsid w:val="004822DF"/>
    <w:rsid w:val="004822F0"/>
    <w:rsid w:val="0048241D"/>
    <w:rsid w:val="00482780"/>
    <w:rsid w:val="00482946"/>
    <w:rsid w:val="00482A15"/>
    <w:rsid w:val="0048304B"/>
    <w:rsid w:val="00484043"/>
    <w:rsid w:val="0048479F"/>
    <w:rsid w:val="0048538A"/>
    <w:rsid w:val="004858CF"/>
    <w:rsid w:val="00485A27"/>
    <w:rsid w:val="00485D8D"/>
    <w:rsid w:val="00487583"/>
    <w:rsid w:val="004875F0"/>
    <w:rsid w:val="0048762D"/>
    <w:rsid w:val="00490960"/>
    <w:rsid w:val="00490D33"/>
    <w:rsid w:val="004911B0"/>
    <w:rsid w:val="0049174E"/>
    <w:rsid w:val="00491F99"/>
    <w:rsid w:val="0049200C"/>
    <w:rsid w:val="00493915"/>
    <w:rsid w:val="00493F0A"/>
    <w:rsid w:val="00494131"/>
    <w:rsid w:val="00495DF9"/>
    <w:rsid w:val="00495EC2"/>
    <w:rsid w:val="00496DA9"/>
    <w:rsid w:val="00497224"/>
    <w:rsid w:val="004A0229"/>
    <w:rsid w:val="004A03CA"/>
    <w:rsid w:val="004A0D3E"/>
    <w:rsid w:val="004A0F1D"/>
    <w:rsid w:val="004A1428"/>
    <w:rsid w:val="004A1C9B"/>
    <w:rsid w:val="004A200B"/>
    <w:rsid w:val="004A4A42"/>
    <w:rsid w:val="004A4D0A"/>
    <w:rsid w:val="004A5B58"/>
    <w:rsid w:val="004A5D58"/>
    <w:rsid w:val="004A73EE"/>
    <w:rsid w:val="004B0205"/>
    <w:rsid w:val="004B0606"/>
    <w:rsid w:val="004B12CF"/>
    <w:rsid w:val="004B1879"/>
    <w:rsid w:val="004B1C4B"/>
    <w:rsid w:val="004B1DDF"/>
    <w:rsid w:val="004B2297"/>
    <w:rsid w:val="004B2C75"/>
    <w:rsid w:val="004B2FB0"/>
    <w:rsid w:val="004B36CA"/>
    <w:rsid w:val="004B463B"/>
    <w:rsid w:val="004B4AEF"/>
    <w:rsid w:val="004B50C2"/>
    <w:rsid w:val="004B57E5"/>
    <w:rsid w:val="004B5FEB"/>
    <w:rsid w:val="004B710C"/>
    <w:rsid w:val="004B72B5"/>
    <w:rsid w:val="004C129F"/>
    <w:rsid w:val="004C1CCE"/>
    <w:rsid w:val="004C1F3F"/>
    <w:rsid w:val="004C20FC"/>
    <w:rsid w:val="004C2E63"/>
    <w:rsid w:val="004C331F"/>
    <w:rsid w:val="004C3428"/>
    <w:rsid w:val="004C38EB"/>
    <w:rsid w:val="004C4403"/>
    <w:rsid w:val="004C4769"/>
    <w:rsid w:val="004C555C"/>
    <w:rsid w:val="004C6415"/>
    <w:rsid w:val="004C6773"/>
    <w:rsid w:val="004C67E2"/>
    <w:rsid w:val="004C6CF2"/>
    <w:rsid w:val="004C7EED"/>
    <w:rsid w:val="004D0117"/>
    <w:rsid w:val="004D0343"/>
    <w:rsid w:val="004D0C70"/>
    <w:rsid w:val="004D0F83"/>
    <w:rsid w:val="004D1410"/>
    <w:rsid w:val="004D1582"/>
    <w:rsid w:val="004D1821"/>
    <w:rsid w:val="004D202D"/>
    <w:rsid w:val="004D22AA"/>
    <w:rsid w:val="004D2857"/>
    <w:rsid w:val="004D2E1B"/>
    <w:rsid w:val="004D33FE"/>
    <w:rsid w:val="004D4BEB"/>
    <w:rsid w:val="004D4D51"/>
    <w:rsid w:val="004D511A"/>
    <w:rsid w:val="004D54E1"/>
    <w:rsid w:val="004D5747"/>
    <w:rsid w:val="004D62B8"/>
    <w:rsid w:val="004D646D"/>
    <w:rsid w:val="004D6611"/>
    <w:rsid w:val="004D6D47"/>
    <w:rsid w:val="004E03D3"/>
    <w:rsid w:val="004E0DB8"/>
    <w:rsid w:val="004E16B5"/>
    <w:rsid w:val="004E1B45"/>
    <w:rsid w:val="004E2320"/>
    <w:rsid w:val="004E27AC"/>
    <w:rsid w:val="004E29C3"/>
    <w:rsid w:val="004E2F04"/>
    <w:rsid w:val="004E3DC3"/>
    <w:rsid w:val="004E5108"/>
    <w:rsid w:val="004E52BF"/>
    <w:rsid w:val="004E5CC8"/>
    <w:rsid w:val="004E6597"/>
    <w:rsid w:val="004E7303"/>
    <w:rsid w:val="004E7E27"/>
    <w:rsid w:val="004F0BCF"/>
    <w:rsid w:val="004F0F1F"/>
    <w:rsid w:val="004F21E7"/>
    <w:rsid w:val="004F2304"/>
    <w:rsid w:val="004F27CD"/>
    <w:rsid w:val="004F2822"/>
    <w:rsid w:val="004F2CC4"/>
    <w:rsid w:val="004F3C44"/>
    <w:rsid w:val="004F40A8"/>
    <w:rsid w:val="004F47DC"/>
    <w:rsid w:val="004F50D5"/>
    <w:rsid w:val="004F5112"/>
    <w:rsid w:val="004F5C6E"/>
    <w:rsid w:val="004F66A6"/>
    <w:rsid w:val="004F746E"/>
    <w:rsid w:val="004F768E"/>
    <w:rsid w:val="00500EBD"/>
    <w:rsid w:val="0050117F"/>
    <w:rsid w:val="0050204D"/>
    <w:rsid w:val="00502189"/>
    <w:rsid w:val="005031AF"/>
    <w:rsid w:val="00505474"/>
    <w:rsid w:val="00506653"/>
    <w:rsid w:val="005069CC"/>
    <w:rsid w:val="00507730"/>
    <w:rsid w:val="0051015C"/>
    <w:rsid w:val="00511229"/>
    <w:rsid w:val="00512310"/>
    <w:rsid w:val="0051251D"/>
    <w:rsid w:val="00512852"/>
    <w:rsid w:val="0051399E"/>
    <w:rsid w:val="00513BDF"/>
    <w:rsid w:val="00514608"/>
    <w:rsid w:val="00514661"/>
    <w:rsid w:val="00515470"/>
    <w:rsid w:val="0051796E"/>
    <w:rsid w:val="00517F45"/>
    <w:rsid w:val="00520680"/>
    <w:rsid w:val="0052092F"/>
    <w:rsid w:val="00520B5B"/>
    <w:rsid w:val="00520BAA"/>
    <w:rsid w:val="00520BDF"/>
    <w:rsid w:val="00520E50"/>
    <w:rsid w:val="00521305"/>
    <w:rsid w:val="00521970"/>
    <w:rsid w:val="00521A79"/>
    <w:rsid w:val="00521F3A"/>
    <w:rsid w:val="005225F0"/>
    <w:rsid w:val="00522690"/>
    <w:rsid w:val="005229EF"/>
    <w:rsid w:val="00522A72"/>
    <w:rsid w:val="00522A80"/>
    <w:rsid w:val="00522E50"/>
    <w:rsid w:val="00522EF7"/>
    <w:rsid w:val="00523103"/>
    <w:rsid w:val="005233B3"/>
    <w:rsid w:val="00523CC2"/>
    <w:rsid w:val="005245D5"/>
    <w:rsid w:val="00524995"/>
    <w:rsid w:val="00525A5D"/>
    <w:rsid w:val="00526776"/>
    <w:rsid w:val="00526C65"/>
    <w:rsid w:val="00526FDD"/>
    <w:rsid w:val="00527355"/>
    <w:rsid w:val="00527459"/>
    <w:rsid w:val="00530CE8"/>
    <w:rsid w:val="00531F96"/>
    <w:rsid w:val="0053342F"/>
    <w:rsid w:val="005334E5"/>
    <w:rsid w:val="005336CE"/>
    <w:rsid w:val="005341C1"/>
    <w:rsid w:val="00534795"/>
    <w:rsid w:val="00536039"/>
    <w:rsid w:val="00536C47"/>
    <w:rsid w:val="00536DEA"/>
    <w:rsid w:val="00536EEB"/>
    <w:rsid w:val="00537102"/>
    <w:rsid w:val="00537330"/>
    <w:rsid w:val="00540D2E"/>
    <w:rsid w:val="00541064"/>
    <w:rsid w:val="00541BF0"/>
    <w:rsid w:val="00541F12"/>
    <w:rsid w:val="00542B3D"/>
    <w:rsid w:val="00542DE7"/>
    <w:rsid w:val="00543353"/>
    <w:rsid w:val="005437C4"/>
    <w:rsid w:val="005443AB"/>
    <w:rsid w:val="0054450D"/>
    <w:rsid w:val="005452E2"/>
    <w:rsid w:val="00545603"/>
    <w:rsid w:val="005456FE"/>
    <w:rsid w:val="00545F84"/>
    <w:rsid w:val="005464AC"/>
    <w:rsid w:val="005465EF"/>
    <w:rsid w:val="00546737"/>
    <w:rsid w:val="0054778B"/>
    <w:rsid w:val="0054789B"/>
    <w:rsid w:val="00550625"/>
    <w:rsid w:val="00551C1E"/>
    <w:rsid w:val="00552170"/>
    <w:rsid w:val="00552426"/>
    <w:rsid w:val="0055265D"/>
    <w:rsid w:val="00552988"/>
    <w:rsid w:val="00552BBA"/>
    <w:rsid w:val="00552F68"/>
    <w:rsid w:val="00553580"/>
    <w:rsid w:val="0055510C"/>
    <w:rsid w:val="0055555F"/>
    <w:rsid w:val="00555761"/>
    <w:rsid w:val="00555AF8"/>
    <w:rsid w:val="0055695D"/>
    <w:rsid w:val="00557824"/>
    <w:rsid w:val="00560FE5"/>
    <w:rsid w:val="00560FE9"/>
    <w:rsid w:val="005618D3"/>
    <w:rsid w:val="0056277B"/>
    <w:rsid w:val="00562B3B"/>
    <w:rsid w:val="005632C9"/>
    <w:rsid w:val="00565D14"/>
    <w:rsid w:val="00566149"/>
    <w:rsid w:val="005669C2"/>
    <w:rsid w:val="005669EC"/>
    <w:rsid w:val="00566AC3"/>
    <w:rsid w:val="005712FA"/>
    <w:rsid w:val="00571872"/>
    <w:rsid w:val="00572A4B"/>
    <w:rsid w:val="00573594"/>
    <w:rsid w:val="00574496"/>
    <w:rsid w:val="00574BE8"/>
    <w:rsid w:val="00576176"/>
    <w:rsid w:val="005762CE"/>
    <w:rsid w:val="00576849"/>
    <w:rsid w:val="00576A75"/>
    <w:rsid w:val="0057751A"/>
    <w:rsid w:val="00577718"/>
    <w:rsid w:val="00577A57"/>
    <w:rsid w:val="00577BA8"/>
    <w:rsid w:val="00577C04"/>
    <w:rsid w:val="00577F45"/>
    <w:rsid w:val="00581136"/>
    <w:rsid w:val="00581B6C"/>
    <w:rsid w:val="00582AFC"/>
    <w:rsid w:val="0058354F"/>
    <w:rsid w:val="005839F4"/>
    <w:rsid w:val="0058411B"/>
    <w:rsid w:val="005858CD"/>
    <w:rsid w:val="00587F1C"/>
    <w:rsid w:val="005904A1"/>
    <w:rsid w:val="00590A75"/>
    <w:rsid w:val="00590E23"/>
    <w:rsid w:val="0059190F"/>
    <w:rsid w:val="00591CE4"/>
    <w:rsid w:val="005923E5"/>
    <w:rsid w:val="005929E9"/>
    <w:rsid w:val="0059384F"/>
    <w:rsid w:val="00593999"/>
    <w:rsid w:val="005939B6"/>
    <w:rsid w:val="00593A67"/>
    <w:rsid w:val="00593E02"/>
    <w:rsid w:val="005941C5"/>
    <w:rsid w:val="00595983"/>
    <w:rsid w:val="00595AE9"/>
    <w:rsid w:val="00595C9C"/>
    <w:rsid w:val="00595D35"/>
    <w:rsid w:val="005965D7"/>
    <w:rsid w:val="005A018B"/>
    <w:rsid w:val="005A079B"/>
    <w:rsid w:val="005A1559"/>
    <w:rsid w:val="005A21E6"/>
    <w:rsid w:val="005A248A"/>
    <w:rsid w:val="005A24B0"/>
    <w:rsid w:val="005A32F2"/>
    <w:rsid w:val="005A393D"/>
    <w:rsid w:val="005A3DF6"/>
    <w:rsid w:val="005A4611"/>
    <w:rsid w:val="005A4967"/>
    <w:rsid w:val="005A4EB7"/>
    <w:rsid w:val="005A51A2"/>
    <w:rsid w:val="005A5450"/>
    <w:rsid w:val="005A5993"/>
    <w:rsid w:val="005A5BBD"/>
    <w:rsid w:val="005A632D"/>
    <w:rsid w:val="005A64BB"/>
    <w:rsid w:val="005A71DE"/>
    <w:rsid w:val="005A7584"/>
    <w:rsid w:val="005B007B"/>
    <w:rsid w:val="005B04E9"/>
    <w:rsid w:val="005B059E"/>
    <w:rsid w:val="005B078B"/>
    <w:rsid w:val="005B0BCF"/>
    <w:rsid w:val="005B0EB0"/>
    <w:rsid w:val="005B1D77"/>
    <w:rsid w:val="005B2841"/>
    <w:rsid w:val="005B3FD2"/>
    <w:rsid w:val="005B461E"/>
    <w:rsid w:val="005B4FE5"/>
    <w:rsid w:val="005B5E01"/>
    <w:rsid w:val="005B6213"/>
    <w:rsid w:val="005B68F6"/>
    <w:rsid w:val="005B78C9"/>
    <w:rsid w:val="005C0C5B"/>
    <w:rsid w:val="005C140A"/>
    <w:rsid w:val="005C2287"/>
    <w:rsid w:val="005C2625"/>
    <w:rsid w:val="005C2713"/>
    <w:rsid w:val="005C2D77"/>
    <w:rsid w:val="005C3AE4"/>
    <w:rsid w:val="005C45B5"/>
    <w:rsid w:val="005C4BA3"/>
    <w:rsid w:val="005C4EF2"/>
    <w:rsid w:val="005C51E5"/>
    <w:rsid w:val="005C55E0"/>
    <w:rsid w:val="005C580B"/>
    <w:rsid w:val="005C5A0B"/>
    <w:rsid w:val="005C5C4E"/>
    <w:rsid w:val="005C5FE4"/>
    <w:rsid w:val="005C62DA"/>
    <w:rsid w:val="005C715B"/>
    <w:rsid w:val="005C71E0"/>
    <w:rsid w:val="005C77FC"/>
    <w:rsid w:val="005C7874"/>
    <w:rsid w:val="005D146E"/>
    <w:rsid w:val="005D14E1"/>
    <w:rsid w:val="005D19A5"/>
    <w:rsid w:val="005D1B04"/>
    <w:rsid w:val="005D2C10"/>
    <w:rsid w:val="005D4AC6"/>
    <w:rsid w:val="005D58EF"/>
    <w:rsid w:val="005D59E2"/>
    <w:rsid w:val="005D6141"/>
    <w:rsid w:val="005D61B4"/>
    <w:rsid w:val="005D61D5"/>
    <w:rsid w:val="005D648A"/>
    <w:rsid w:val="005D7079"/>
    <w:rsid w:val="005D70B1"/>
    <w:rsid w:val="005E08BF"/>
    <w:rsid w:val="005E0C99"/>
    <w:rsid w:val="005E11E0"/>
    <w:rsid w:val="005E1DD0"/>
    <w:rsid w:val="005E2B4A"/>
    <w:rsid w:val="005E2F94"/>
    <w:rsid w:val="005E35F3"/>
    <w:rsid w:val="005E52B1"/>
    <w:rsid w:val="005E5C57"/>
    <w:rsid w:val="005E617D"/>
    <w:rsid w:val="005E67E8"/>
    <w:rsid w:val="005E779B"/>
    <w:rsid w:val="005F012D"/>
    <w:rsid w:val="005F0912"/>
    <w:rsid w:val="005F0957"/>
    <w:rsid w:val="005F129E"/>
    <w:rsid w:val="005F3029"/>
    <w:rsid w:val="005F3B25"/>
    <w:rsid w:val="005F47DB"/>
    <w:rsid w:val="005F4BA0"/>
    <w:rsid w:val="005F4FE2"/>
    <w:rsid w:val="005F511A"/>
    <w:rsid w:val="005F553D"/>
    <w:rsid w:val="005F5653"/>
    <w:rsid w:val="005F60BC"/>
    <w:rsid w:val="005F6171"/>
    <w:rsid w:val="0060010A"/>
    <w:rsid w:val="006004E9"/>
    <w:rsid w:val="00602730"/>
    <w:rsid w:val="00602C4F"/>
    <w:rsid w:val="0060382F"/>
    <w:rsid w:val="0060398D"/>
    <w:rsid w:val="00604296"/>
    <w:rsid w:val="00604443"/>
    <w:rsid w:val="0060583F"/>
    <w:rsid w:val="00605937"/>
    <w:rsid w:val="006062EC"/>
    <w:rsid w:val="006065F1"/>
    <w:rsid w:val="00606782"/>
    <w:rsid w:val="006070A1"/>
    <w:rsid w:val="006075BE"/>
    <w:rsid w:val="00607BFA"/>
    <w:rsid w:val="00607C7E"/>
    <w:rsid w:val="00607C82"/>
    <w:rsid w:val="006109CA"/>
    <w:rsid w:val="00610C5F"/>
    <w:rsid w:val="00610E3A"/>
    <w:rsid w:val="00612BA0"/>
    <w:rsid w:val="00613019"/>
    <w:rsid w:val="00613B13"/>
    <w:rsid w:val="00613D40"/>
    <w:rsid w:val="00614A2D"/>
    <w:rsid w:val="00614DC9"/>
    <w:rsid w:val="006151B6"/>
    <w:rsid w:val="00617872"/>
    <w:rsid w:val="00617BC7"/>
    <w:rsid w:val="00617D9A"/>
    <w:rsid w:val="006201CE"/>
    <w:rsid w:val="006208A4"/>
    <w:rsid w:val="006218DC"/>
    <w:rsid w:val="00621AA3"/>
    <w:rsid w:val="00622026"/>
    <w:rsid w:val="0062256E"/>
    <w:rsid w:val="00622D16"/>
    <w:rsid w:val="00623CE5"/>
    <w:rsid w:val="00623ECE"/>
    <w:rsid w:val="0062439D"/>
    <w:rsid w:val="006245DA"/>
    <w:rsid w:val="00624961"/>
    <w:rsid w:val="00625CA6"/>
    <w:rsid w:val="006269FC"/>
    <w:rsid w:val="00626B02"/>
    <w:rsid w:val="00626B5F"/>
    <w:rsid w:val="00627259"/>
    <w:rsid w:val="00627295"/>
    <w:rsid w:val="006275D1"/>
    <w:rsid w:val="006278BE"/>
    <w:rsid w:val="00627CE7"/>
    <w:rsid w:val="00630388"/>
    <w:rsid w:val="006315A4"/>
    <w:rsid w:val="00632157"/>
    <w:rsid w:val="00632999"/>
    <w:rsid w:val="006331EC"/>
    <w:rsid w:val="00633258"/>
    <w:rsid w:val="00634782"/>
    <w:rsid w:val="00634E1A"/>
    <w:rsid w:val="0063552C"/>
    <w:rsid w:val="006359F9"/>
    <w:rsid w:val="00636840"/>
    <w:rsid w:val="00636B0E"/>
    <w:rsid w:val="00636EEE"/>
    <w:rsid w:val="00637EA6"/>
    <w:rsid w:val="0064001D"/>
    <w:rsid w:val="0064063F"/>
    <w:rsid w:val="00640E11"/>
    <w:rsid w:val="0064141A"/>
    <w:rsid w:val="0064159E"/>
    <w:rsid w:val="0064185B"/>
    <w:rsid w:val="006432CB"/>
    <w:rsid w:val="006435AF"/>
    <w:rsid w:val="00643D6B"/>
    <w:rsid w:val="0064404E"/>
    <w:rsid w:val="00644669"/>
    <w:rsid w:val="00645958"/>
    <w:rsid w:val="00645A72"/>
    <w:rsid w:val="00645BA5"/>
    <w:rsid w:val="00645EA5"/>
    <w:rsid w:val="006467F0"/>
    <w:rsid w:val="00647547"/>
    <w:rsid w:val="006510F7"/>
    <w:rsid w:val="006512FA"/>
    <w:rsid w:val="00651346"/>
    <w:rsid w:val="0065273F"/>
    <w:rsid w:val="0065285C"/>
    <w:rsid w:val="0065302A"/>
    <w:rsid w:val="0065331B"/>
    <w:rsid w:val="00653730"/>
    <w:rsid w:val="006544CE"/>
    <w:rsid w:val="00655919"/>
    <w:rsid w:val="00655F11"/>
    <w:rsid w:val="006562C2"/>
    <w:rsid w:val="0065666B"/>
    <w:rsid w:val="006566C6"/>
    <w:rsid w:val="0065700F"/>
    <w:rsid w:val="0065735E"/>
    <w:rsid w:val="0065754E"/>
    <w:rsid w:val="00657FE4"/>
    <w:rsid w:val="0066052A"/>
    <w:rsid w:val="00661452"/>
    <w:rsid w:val="00662543"/>
    <w:rsid w:val="00662608"/>
    <w:rsid w:val="00663785"/>
    <w:rsid w:val="0066397A"/>
    <w:rsid w:val="006640EA"/>
    <w:rsid w:val="00664554"/>
    <w:rsid w:val="006649ED"/>
    <w:rsid w:val="00664CFB"/>
    <w:rsid w:val="00664E8B"/>
    <w:rsid w:val="006659B4"/>
    <w:rsid w:val="00666C4F"/>
    <w:rsid w:val="00666CAE"/>
    <w:rsid w:val="00666E40"/>
    <w:rsid w:val="006670A0"/>
    <w:rsid w:val="0066741E"/>
    <w:rsid w:val="00670B60"/>
    <w:rsid w:val="00671421"/>
    <w:rsid w:val="00671E13"/>
    <w:rsid w:val="00672A76"/>
    <w:rsid w:val="00672E78"/>
    <w:rsid w:val="0067328E"/>
    <w:rsid w:val="00675165"/>
    <w:rsid w:val="0067580D"/>
    <w:rsid w:val="00675D50"/>
    <w:rsid w:val="00676265"/>
    <w:rsid w:val="00676863"/>
    <w:rsid w:val="006768B2"/>
    <w:rsid w:val="00676AE3"/>
    <w:rsid w:val="00677093"/>
    <w:rsid w:val="006774DB"/>
    <w:rsid w:val="006803CE"/>
    <w:rsid w:val="00680713"/>
    <w:rsid w:val="00680F3C"/>
    <w:rsid w:val="006816AC"/>
    <w:rsid w:val="00681C32"/>
    <w:rsid w:val="00681D49"/>
    <w:rsid w:val="00681D64"/>
    <w:rsid w:val="00682605"/>
    <w:rsid w:val="00683FB1"/>
    <w:rsid w:val="00685E7D"/>
    <w:rsid w:val="00686808"/>
    <w:rsid w:val="006874FD"/>
    <w:rsid w:val="00687832"/>
    <w:rsid w:val="00687A39"/>
    <w:rsid w:val="00687F9E"/>
    <w:rsid w:val="0069013F"/>
    <w:rsid w:val="00690820"/>
    <w:rsid w:val="0069141B"/>
    <w:rsid w:val="0069172E"/>
    <w:rsid w:val="006921D4"/>
    <w:rsid w:val="00692BA6"/>
    <w:rsid w:val="00693EF3"/>
    <w:rsid w:val="00694C02"/>
    <w:rsid w:val="006958AA"/>
    <w:rsid w:val="00695ECB"/>
    <w:rsid w:val="00696117"/>
    <w:rsid w:val="00696A56"/>
    <w:rsid w:val="00696DA3"/>
    <w:rsid w:val="006972EC"/>
    <w:rsid w:val="00697738"/>
    <w:rsid w:val="006978C6"/>
    <w:rsid w:val="006979C9"/>
    <w:rsid w:val="006A0E87"/>
    <w:rsid w:val="006A14A4"/>
    <w:rsid w:val="006A154F"/>
    <w:rsid w:val="006A21B2"/>
    <w:rsid w:val="006A2C70"/>
    <w:rsid w:val="006A36D3"/>
    <w:rsid w:val="006A3B8A"/>
    <w:rsid w:val="006A50CA"/>
    <w:rsid w:val="006A64BC"/>
    <w:rsid w:val="006A67E4"/>
    <w:rsid w:val="006A69CC"/>
    <w:rsid w:val="006A7D42"/>
    <w:rsid w:val="006B04CB"/>
    <w:rsid w:val="006B069A"/>
    <w:rsid w:val="006B0C0A"/>
    <w:rsid w:val="006B12F1"/>
    <w:rsid w:val="006B2065"/>
    <w:rsid w:val="006B294D"/>
    <w:rsid w:val="006B36DF"/>
    <w:rsid w:val="006B3ADC"/>
    <w:rsid w:val="006B6506"/>
    <w:rsid w:val="006B7363"/>
    <w:rsid w:val="006B7BA2"/>
    <w:rsid w:val="006C01C8"/>
    <w:rsid w:val="006C060B"/>
    <w:rsid w:val="006C304C"/>
    <w:rsid w:val="006C316B"/>
    <w:rsid w:val="006C370D"/>
    <w:rsid w:val="006C38B9"/>
    <w:rsid w:val="006C3A05"/>
    <w:rsid w:val="006C3AD6"/>
    <w:rsid w:val="006C49E6"/>
    <w:rsid w:val="006C4C1A"/>
    <w:rsid w:val="006C4DBA"/>
    <w:rsid w:val="006C5F89"/>
    <w:rsid w:val="006C75E4"/>
    <w:rsid w:val="006C7882"/>
    <w:rsid w:val="006D0AA3"/>
    <w:rsid w:val="006D0C12"/>
    <w:rsid w:val="006D10A0"/>
    <w:rsid w:val="006D10C9"/>
    <w:rsid w:val="006D10F7"/>
    <w:rsid w:val="006D172E"/>
    <w:rsid w:val="006D2081"/>
    <w:rsid w:val="006D2676"/>
    <w:rsid w:val="006D2C49"/>
    <w:rsid w:val="006D4F0A"/>
    <w:rsid w:val="006D5653"/>
    <w:rsid w:val="006D5AFF"/>
    <w:rsid w:val="006D6867"/>
    <w:rsid w:val="006D6C02"/>
    <w:rsid w:val="006D7CC0"/>
    <w:rsid w:val="006E059C"/>
    <w:rsid w:val="006E1519"/>
    <w:rsid w:val="006E1D02"/>
    <w:rsid w:val="006E211A"/>
    <w:rsid w:val="006E2F3F"/>
    <w:rsid w:val="006E322E"/>
    <w:rsid w:val="006E382D"/>
    <w:rsid w:val="006E3B47"/>
    <w:rsid w:val="006E3B85"/>
    <w:rsid w:val="006E3DA9"/>
    <w:rsid w:val="006E406F"/>
    <w:rsid w:val="006E4983"/>
    <w:rsid w:val="006E4BDB"/>
    <w:rsid w:val="006E5BFC"/>
    <w:rsid w:val="006E5ED6"/>
    <w:rsid w:val="006E5FA3"/>
    <w:rsid w:val="006E6878"/>
    <w:rsid w:val="006E69B4"/>
    <w:rsid w:val="006E7C71"/>
    <w:rsid w:val="006F02FD"/>
    <w:rsid w:val="006F0D6D"/>
    <w:rsid w:val="006F2130"/>
    <w:rsid w:val="006F246B"/>
    <w:rsid w:val="006F347D"/>
    <w:rsid w:val="006F3BF8"/>
    <w:rsid w:val="006F3E5A"/>
    <w:rsid w:val="006F47D1"/>
    <w:rsid w:val="006F49EF"/>
    <w:rsid w:val="006F5064"/>
    <w:rsid w:val="006F5567"/>
    <w:rsid w:val="006F6F73"/>
    <w:rsid w:val="006F71A1"/>
    <w:rsid w:val="006F7AB6"/>
    <w:rsid w:val="006F7B7B"/>
    <w:rsid w:val="0070000D"/>
    <w:rsid w:val="00700C14"/>
    <w:rsid w:val="00701940"/>
    <w:rsid w:val="00702480"/>
    <w:rsid w:val="00703865"/>
    <w:rsid w:val="0070472F"/>
    <w:rsid w:val="00704732"/>
    <w:rsid w:val="0070662E"/>
    <w:rsid w:val="007107E1"/>
    <w:rsid w:val="00711D4C"/>
    <w:rsid w:val="0071261E"/>
    <w:rsid w:val="00712B4D"/>
    <w:rsid w:val="00713A59"/>
    <w:rsid w:val="00713EB0"/>
    <w:rsid w:val="007145C8"/>
    <w:rsid w:val="00714EED"/>
    <w:rsid w:val="0071522A"/>
    <w:rsid w:val="0071670F"/>
    <w:rsid w:val="00716765"/>
    <w:rsid w:val="0072044E"/>
    <w:rsid w:val="007247BF"/>
    <w:rsid w:val="00724C49"/>
    <w:rsid w:val="0072513E"/>
    <w:rsid w:val="0072530A"/>
    <w:rsid w:val="00726069"/>
    <w:rsid w:val="0072607F"/>
    <w:rsid w:val="007266AD"/>
    <w:rsid w:val="0072696A"/>
    <w:rsid w:val="00726BD3"/>
    <w:rsid w:val="00727C9E"/>
    <w:rsid w:val="007304DD"/>
    <w:rsid w:val="00730E15"/>
    <w:rsid w:val="007310D0"/>
    <w:rsid w:val="00731429"/>
    <w:rsid w:val="007316E8"/>
    <w:rsid w:val="007317EE"/>
    <w:rsid w:val="00731C36"/>
    <w:rsid w:val="00731D37"/>
    <w:rsid w:val="00732179"/>
    <w:rsid w:val="00733A3F"/>
    <w:rsid w:val="00733A53"/>
    <w:rsid w:val="00734C10"/>
    <w:rsid w:val="00734C2C"/>
    <w:rsid w:val="00735ED8"/>
    <w:rsid w:val="00736848"/>
    <w:rsid w:val="00740045"/>
    <w:rsid w:val="0074011E"/>
    <w:rsid w:val="007401F4"/>
    <w:rsid w:val="007404C9"/>
    <w:rsid w:val="00741554"/>
    <w:rsid w:val="00741B03"/>
    <w:rsid w:val="00741EFB"/>
    <w:rsid w:val="00742302"/>
    <w:rsid w:val="00742996"/>
    <w:rsid w:val="00742ABF"/>
    <w:rsid w:val="00742F62"/>
    <w:rsid w:val="007439C3"/>
    <w:rsid w:val="00745085"/>
    <w:rsid w:val="007459E1"/>
    <w:rsid w:val="007465F4"/>
    <w:rsid w:val="00746DEF"/>
    <w:rsid w:val="0074712C"/>
    <w:rsid w:val="0075009B"/>
    <w:rsid w:val="00750E9B"/>
    <w:rsid w:val="0075122A"/>
    <w:rsid w:val="00751438"/>
    <w:rsid w:val="007520ED"/>
    <w:rsid w:val="007524C8"/>
    <w:rsid w:val="00752681"/>
    <w:rsid w:val="00753793"/>
    <w:rsid w:val="00753C36"/>
    <w:rsid w:val="00753D4B"/>
    <w:rsid w:val="00753F54"/>
    <w:rsid w:val="007549FD"/>
    <w:rsid w:val="00755592"/>
    <w:rsid w:val="0075563B"/>
    <w:rsid w:val="00755E2D"/>
    <w:rsid w:val="00755F07"/>
    <w:rsid w:val="00756045"/>
    <w:rsid w:val="0075790C"/>
    <w:rsid w:val="00757DD5"/>
    <w:rsid w:val="00760F7C"/>
    <w:rsid w:val="007611E3"/>
    <w:rsid w:val="00761D73"/>
    <w:rsid w:val="0076264C"/>
    <w:rsid w:val="00763926"/>
    <w:rsid w:val="0076541C"/>
    <w:rsid w:val="00765871"/>
    <w:rsid w:val="00765BAF"/>
    <w:rsid w:val="00765DFA"/>
    <w:rsid w:val="00765F04"/>
    <w:rsid w:val="00766A07"/>
    <w:rsid w:val="00766A2E"/>
    <w:rsid w:val="00767422"/>
    <w:rsid w:val="00767558"/>
    <w:rsid w:val="0076774E"/>
    <w:rsid w:val="00770A3E"/>
    <w:rsid w:val="00770CD7"/>
    <w:rsid w:val="0077132B"/>
    <w:rsid w:val="00771FDD"/>
    <w:rsid w:val="0077257F"/>
    <w:rsid w:val="007729C5"/>
    <w:rsid w:val="0077339E"/>
    <w:rsid w:val="00773C5D"/>
    <w:rsid w:val="00775CAB"/>
    <w:rsid w:val="00776AFD"/>
    <w:rsid w:val="00776BCE"/>
    <w:rsid w:val="00776FAC"/>
    <w:rsid w:val="007770D1"/>
    <w:rsid w:val="00780DA1"/>
    <w:rsid w:val="00780FDC"/>
    <w:rsid w:val="00782025"/>
    <w:rsid w:val="0078242B"/>
    <w:rsid w:val="00782839"/>
    <w:rsid w:val="00782B07"/>
    <w:rsid w:val="00782BFD"/>
    <w:rsid w:val="00782CD0"/>
    <w:rsid w:val="00783157"/>
    <w:rsid w:val="007838F3"/>
    <w:rsid w:val="00783A54"/>
    <w:rsid w:val="00784275"/>
    <w:rsid w:val="007853BD"/>
    <w:rsid w:val="007854A5"/>
    <w:rsid w:val="007854EA"/>
    <w:rsid w:val="00785742"/>
    <w:rsid w:val="0078734C"/>
    <w:rsid w:val="00787492"/>
    <w:rsid w:val="00787C30"/>
    <w:rsid w:val="00787C39"/>
    <w:rsid w:val="00787FC3"/>
    <w:rsid w:val="00790BD7"/>
    <w:rsid w:val="00791B5C"/>
    <w:rsid w:val="0079202A"/>
    <w:rsid w:val="00792570"/>
    <w:rsid w:val="00793260"/>
    <w:rsid w:val="00793F1D"/>
    <w:rsid w:val="0079457D"/>
    <w:rsid w:val="00794A7A"/>
    <w:rsid w:val="00794B50"/>
    <w:rsid w:val="00794E5D"/>
    <w:rsid w:val="0079527F"/>
    <w:rsid w:val="00796959"/>
    <w:rsid w:val="00796D4B"/>
    <w:rsid w:val="00797282"/>
    <w:rsid w:val="00797576"/>
    <w:rsid w:val="00797B75"/>
    <w:rsid w:val="007A0428"/>
    <w:rsid w:val="007A0D99"/>
    <w:rsid w:val="007A1503"/>
    <w:rsid w:val="007A188F"/>
    <w:rsid w:val="007A1C51"/>
    <w:rsid w:val="007A1E96"/>
    <w:rsid w:val="007A21FE"/>
    <w:rsid w:val="007A3158"/>
    <w:rsid w:val="007A3922"/>
    <w:rsid w:val="007A3B71"/>
    <w:rsid w:val="007A3D7E"/>
    <w:rsid w:val="007A44AF"/>
    <w:rsid w:val="007A521F"/>
    <w:rsid w:val="007A5448"/>
    <w:rsid w:val="007A5EBA"/>
    <w:rsid w:val="007A656E"/>
    <w:rsid w:val="007A6DB9"/>
    <w:rsid w:val="007A71CA"/>
    <w:rsid w:val="007A756E"/>
    <w:rsid w:val="007A7880"/>
    <w:rsid w:val="007A7A19"/>
    <w:rsid w:val="007B208D"/>
    <w:rsid w:val="007B2CF1"/>
    <w:rsid w:val="007B3598"/>
    <w:rsid w:val="007B388A"/>
    <w:rsid w:val="007B3BA1"/>
    <w:rsid w:val="007B4130"/>
    <w:rsid w:val="007B4687"/>
    <w:rsid w:val="007B4716"/>
    <w:rsid w:val="007B5403"/>
    <w:rsid w:val="007B54E4"/>
    <w:rsid w:val="007B5620"/>
    <w:rsid w:val="007B56C4"/>
    <w:rsid w:val="007B649F"/>
    <w:rsid w:val="007B6664"/>
    <w:rsid w:val="007B717F"/>
    <w:rsid w:val="007B730C"/>
    <w:rsid w:val="007B7341"/>
    <w:rsid w:val="007C0718"/>
    <w:rsid w:val="007C0CF4"/>
    <w:rsid w:val="007C1DFB"/>
    <w:rsid w:val="007C1E6F"/>
    <w:rsid w:val="007C2647"/>
    <w:rsid w:val="007C2826"/>
    <w:rsid w:val="007C2B27"/>
    <w:rsid w:val="007C2D46"/>
    <w:rsid w:val="007C3608"/>
    <w:rsid w:val="007C39DC"/>
    <w:rsid w:val="007C3B19"/>
    <w:rsid w:val="007C3FC7"/>
    <w:rsid w:val="007C3FE2"/>
    <w:rsid w:val="007C4459"/>
    <w:rsid w:val="007C44F7"/>
    <w:rsid w:val="007C4543"/>
    <w:rsid w:val="007C504C"/>
    <w:rsid w:val="007C5353"/>
    <w:rsid w:val="007C5D4B"/>
    <w:rsid w:val="007C697F"/>
    <w:rsid w:val="007C71FE"/>
    <w:rsid w:val="007D2AB6"/>
    <w:rsid w:val="007D499A"/>
    <w:rsid w:val="007D510E"/>
    <w:rsid w:val="007D54B5"/>
    <w:rsid w:val="007D5579"/>
    <w:rsid w:val="007D5E7C"/>
    <w:rsid w:val="007D6802"/>
    <w:rsid w:val="007D7169"/>
    <w:rsid w:val="007D7997"/>
    <w:rsid w:val="007D7D83"/>
    <w:rsid w:val="007E0443"/>
    <w:rsid w:val="007E0923"/>
    <w:rsid w:val="007E11D2"/>
    <w:rsid w:val="007E158C"/>
    <w:rsid w:val="007E3582"/>
    <w:rsid w:val="007E4952"/>
    <w:rsid w:val="007E510A"/>
    <w:rsid w:val="007E6C1C"/>
    <w:rsid w:val="007E6ED4"/>
    <w:rsid w:val="007E6F5E"/>
    <w:rsid w:val="007E7379"/>
    <w:rsid w:val="007E7B72"/>
    <w:rsid w:val="007E7BD5"/>
    <w:rsid w:val="007F03EA"/>
    <w:rsid w:val="007F098F"/>
    <w:rsid w:val="007F1162"/>
    <w:rsid w:val="007F1531"/>
    <w:rsid w:val="007F24FF"/>
    <w:rsid w:val="007F2E07"/>
    <w:rsid w:val="007F40C1"/>
    <w:rsid w:val="007F77EC"/>
    <w:rsid w:val="008014A1"/>
    <w:rsid w:val="00802303"/>
    <w:rsid w:val="00802714"/>
    <w:rsid w:val="00802B30"/>
    <w:rsid w:val="00802CCB"/>
    <w:rsid w:val="0080311A"/>
    <w:rsid w:val="00803255"/>
    <w:rsid w:val="00803435"/>
    <w:rsid w:val="008036D5"/>
    <w:rsid w:val="008055A4"/>
    <w:rsid w:val="00806341"/>
    <w:rsid w:val="00806D4C"/>
    <w:rsid w:val="00806DED"/>
    <w:rsid w:val="00807465"/>
    <w:rsid w:val="00810ECE"/>
    <w:rsid w:val="00811786"/>
    <w:rsid w:val="0081182F"/>
    <w:rsid w:val="00812154"/>
    <w:rsid w:val="008121B0"/>
    <w:rsid w:val="008121B1"/>
    <w:rsid w:val="00812530"/>
    <w:rsid w:val="00812A60"/>
    <w:rsid w:val="00812A7F"/>
    <w:rsid w:val="0081335A"/>
    <w:rsid w:val="00813A63"/>
    <w:rsid w:val="00813D2E"/>
    <w:rsid w:val="00813DAA"/>
    <w:rsid w:val="00814A4D"/>
    <w:rsid w:val="00814A93"/>
    <w:rsid w:val="00814BBC"/>
    <w:rsid w:val="0081541E"/>
    <w:rsid w:val="00815754"/>
    <w:rsid w:val="00815E13"/>
    <w:rsid w:val="00817A49"/>
    <w:rsid w:val="00817E0F"/>
    <w:rsid w:val="00817EDA"/>
    <w:rsid w:val="00820329"/>
    <w:rsid w:val="00820723"/>
    <w:rsid w:val="00820929"/>
    <w:rsid w:val="00820C7C"/>
    <w:rsid w:val="00820F24"/>
    <w:rsid w:val="008210D5"/>
    <w:rsid w:val="00821457"/>
    <w:rsid w:val="00821719"/>
    <w:rsid w:val="00821A1B"/>
    <w:rsid w:val="008223D0"/>
    <w:rsid w:val="00822D0E"/>
    <w:rsid w:val="00822FC0"/>
    <w:rsid w:val="00823171"/>
    <w:rsid w:val="008237EA"/>
    <w:rsid w:val="00823C68"/>
    <w:rsid w:val="008255B6"/>
    <w:rsid w:val="00827193"/>
    <w:rsid w:val="008271F6"/>
    <w:rsid w:val="00827612"/>
    <w:rsid w:val="00827A9E"/>
    <w:rsid w:val="00827AF8"/>
    <w:rsid w:val="00827F85"/>
    <w:rsid w:val="00830091"/>
    <w:rsid w:val="0083090A"/>
    <w:rsid w:val="00831295"/>
    <w:rsid w:val="0083141F"/>
    <w:rsid w:val="00831C4D"/>
    <w:rsid w:val="00831C52"/>
    <w:rsid w:val="00832DCA"/>
    <w:rsid w:val="00832F54"/>
    <w:rsid w:val="008334AD"/>
    <w:rsid w:val="00833C71"/>
    <w:rsid w:val="00834147"/>
    <w:rsid w:val="008345D0"/>
    <w:rsid w:val="00834C50"/>
    <w:rsid w:val="00835708"/>
    <w:rsid w:val="00835F72"/>
    <w:rsid w:val="0083639B"/>
    <w:rsid w:val="00837718"/>
    <w:rsid w:val="0083788E"/>
    <w:rsid w:val="00840379"/>
    <w:rsid w:val="008405A8"/>
    <w:rsid w:val="00840CA5"/>
    <w:rsid w:val="00840E2E"/>
    <w:rsid w:val="00841837"/>
    <w:rsid w:val="008418CF"/>
    <w:rsid w:val="00841B1D"/>
    <w:rsid w:val="008422AB"/>
    <w:rsid w:val="00843473"/>
    <w:rsid w:val="008442B1"/>
    <w:rsid w:val="00844339"/>
    <w:rsid w:val="00844A6E"/>
    <w:rsid w:val="00844F69"/>
    <w:rsid w:val="0084585C"/>
    <w:rsid w:val="008465EE"/>
    <w:rsid w:val="00847E16"/>
    <w:rsid w:val="008504E9"/>
    <w:rsid w:val="00850AE0"/>
    <w:rsid w:val="00851E8C"/>
    <w:rsid w:val="008522D7"/>
    <w:rsid w:val="00852819"/>
    <w:rsid w:val="008529AE"/>
    <w:rsid w:val="00853665"/>
    <w:rsid w:val="0085382F"/>
    <w:rsid w:val="00854679"/>
    <w:rsid w:val="00854995"/>
    <w:rsid w:val="00854AD0"/>
    <w:rsid w:val="00854E2A"/>
    <w:rsid w:val="00855299"/>
    <w:rsid w:val="00860128"/>
    <w:rsid w:val="00860638"/>
    <w:rsid w:val="00860CF6"/>
    <w:rsid w:val="008614EC"/>
    <w:rsid w:val="0086162C"/>
    <w:rsid w:val="008618EB"/>
    <w:rsid w:val="00861A5F"/>
    <w:rsid w:val="00861B25"/>
    <w:rsid w:val="00862CF0"/>
    <w:rsid w:val="008630E7"/>
    <w:rsid w:val="0086328E"/>
    <w:rsid w:val="00863B2F"/>
    <w:rsid w:val="0086493F"/>
    <w:rsid w:val="00864BE5"/>
    <w:rsid w:val="00865135"/>
    <w:rsid w:val="008655CE"/>
    <w:rsid w:val="00865631"/>
    <w:rsid w:val="0086788B"/>
    <w:rsid w:val="00867C40"/>
    <w:rsid w:val="00867D1C"/>
    <w:rsid w:val="00870680"/>
    <w:rsid w:val="00870951"/>
    <w:rsid w:val="00870AA3"/>
    <w:rsid w:val="0087138E"/>
    <w:rsid w:val="00871947"/>
    <w:rsid w:val="00872E53"/>
    <w:rsid w:val="008730C0"/>
    <w:rsid w:val="00873A1A"/>
    <w:rsid w:val="008740FB"/>
    <w:rsid w:val="00874B64"/>
    <w:rsid w:val="008752F7"/>
    <w:rsid w:val="0087530D"/>
    <w:rsid w:val="00875ABC"/>
    <w:rsid w:val="00875BAD"/>
    <w:rsid w:val="0087600D"/>
    <w:rsid w:val="00876130"/>
    <w:rsid w:val="00876138"/>
    <w:rsid w:val="008763C4"/>
    <w:rsid w:val="008769D0"/>
    <w:rsid w:val="0087709E"/>
    <w:rsid w:val="008771E8"/>
    <w:rsid w:val="0087789F"/>
    <w:rsid w:val="008807FE"/>
    <w:rsid w:val="008815B1"/>
    <w:rsid w:val="00881E03"/>
    <w:rsid w:val="0088322B"/>
    <w:rsid w:val="008837B7"/>
    <w:rsid w:val="00883FA3"/>
    <w:rsid w:val="00884A35"/>
    <w:rsid w:val="00884D5F"/>
    <w:rsid w:val="0088501C"/>
    <w:rsid w:val="00885113"/>
    <w:rsid w:val="00885B21"/>
    <w:rsid w:val="00886DDD"/>
    <w:rsid w:val="00887577"/>
    <w:rsid w:val="00890109"/>
    <w:rsid w:val="00892476"/>
    <w:rsid w:val="008928EB"/>
    <w:rsid w:val="00892AC5"/>
    <w:rsid w:val="00893DCF"/>
    <w:rsid w:val="00894443"/>
    <w:rsid w:val="00894796"/>
    <w:rsid w:val="00894C78"/>
    <w:rsid w:val="00894C8F"/>
    <w:rsid w:val="00895531"/>
    <w:rsid w:val="00895F89"/>
    <w:rsid w:val="00896060"/>
    <w:rsid w:val="0089610D"/>
    <w:rsid w:val="00896B8C"/>
    <w:rsid w:val="008977C9"/>
    <w:rsid w:val="008A09D0"/>
    <w:rsid w:val="008A0A09"/>
    <w:rsid w:val="008A0AB4"/>
    <w:rsid w:val="008A0F72"/>
    <w:rsid w:val="008A11FE"/>
    <w:rsid w:val="008A120B"/>
    <w:rsid w:val="008A1B90"/>
    <w:rsid w:val="008A2377"/>
    <w:rsid w:val="008A23C4"/>
    <w:rsid w:val="008A2E34"/>
    <w:rsid w:val="008A304C"/>
    <w:rsid w:val="008A4376"/>
    <w:rsid w:val="008A522D"/>
    <w:rsid w:val="008A524C"/>
    <w:rsid w:val="008A527D"/>
    <w:rsid w:val="008A6779"/>
    <w:rsid w:val="008A7AC7"/>
    <w:rsid w:val="008B028E"/>
    <w:rsid w:val="008B186A"/>
    <w:rsid w:val="008B19B8"/>
    <w:rsid w:val="008B1EA7"/>
    <w:rsid w:val="008B2DA0"/>
    <w:rsid w:val="008B42C0"/>
    <w:rsid w:val="008B4E95"/>
    <w:rsid w:val="008B5531"/>
    <w:rsid w:val="008B55DB"/>
    <w:rsid w:val="008B5B66"/>
    <w:rsid w:val="008B73A6"/>
    <w:rsid w:val="008B7608"/>
    <w:rsid w:val="008B78BC"/>
    <w:rsid w:val="008C193E"/>
    <w:rsid w:val="008C329F"/>
    <w:rsid w:val="008C4327"/>
    <w:rsid w:val="008C522D"/>
    <w:rsid w:val="008C536B"/>
    <w:rsid w:val="008C54EF"/>
    <w:rsid w:val="008C5C0C"/>
    <w:rsid w:val="008C5CB6"/>
    <w:rsid w:val="008C71A1"/>
    <w:rsid w:val="008C7B2A"/>
    <w:rsid w:val="008D033B"/>
    <w:rsid w:val="008D0C2B"/>
    <w:rsid w:val="008D0DF6"/>
    <w:rsid w:val="008D1145"/>
    <w:rsid w:val="008D1C98"/>
    <w:rsid w:val="008D1FFE"/>
    <w:rsid w:val="008D267F"/>
    <w:rsid w:val="008D3A76"/>
    <w:rsid w:val="008D3CEB"/>
    <w:rsid w:val="008D4C82"/>
    <w:rsid w:val="008D4D49"/>
    <w:rsid w:val="008D4EC9"/>
    <w:rsid w:val="008D5152"/>
    <w:rsid w:val="008D5783"/>
    <w:rsid w:val="008D6116"/>
    <w:rsid w:val="008D793D"/>
    <w:rsid w:val="008D7C61"/>
    <w:rsid w:val="008E08B6"/>
    <w:rsid w:val="008E08EF"/>
    <w:rsid w:val="008E1292"/>
    <w:rsid w:val="008E2122"/>
    <w:rsid w:val="008E2750"/>
    <w:rsid w:val="008E2A2F"/>
    <w:rsid w:val="008E3273"/>
    <w:rsid w:val="008E3293"/>
    <w:rsid w:val="008E35F8"/>
    <w:rsid w:val="008E36B8"/>
    <w:rsid w:val="008E40AF"/>
    <w:rsid w:val="008E4694"/>
    <w:rsid w:val="008E5282"/>
    <w:rsid w:val="008E5D8B"/>
    <w:rsid w:val="008E6154"/>
    <w:rsid w:val="008E6757"/>
    <w:rsid w:val="008F0451"/>
    <w:rsid w:val="008F0C3A"/>
    <w:rsid w:val="008F179E"/>
    <w:rsid w:val="008F1D04"/>
    <w:rsid w:val="008F1D72"/>
    <w:rsid w:val="008F22C1"/>
    <w:rsid w:val="008F2A55"/>
    <w:rsid w:val="008F378F"/>
    <w:rsid w:val="008F4327"/>
    <w:rsid w:val="008F470C"/>
    <w:rsid w:val="008F4C2B"/>
    <w:rsid w:val="008F5302"/>
    <w:rsid w:val="008F5311"/>
    <w:rsid w:val="008F598B"/>
    <w:rsid w:val="008F5B4C"/>
    <w:rsid w:val="008F68B9"/>
    <w:rsid w:val="00900070"/>
    <w:rsid w:val="00900EAA"/>
    <w:rsid w:val="0090103C"/>
    <w:rsid w:val="00901A6A"/>
    <w:rsid w:val="00902028"/>
    <w:rsid w:val="009033C5"/>
    <w:rsid w:val="00903E36"/>
    <w:rsid w:val="009041B2"/>
    <w:rsid w:val="00904656"/>
    <w:rsid w:val="00904C1B"/>
    <w:rsid w:val="00904CB6"/>
    <w:rsid w:val="009055AE"/>
    <w:rsid w:val="009056E5"/>
    <w:rsid w:val="00905F18"/>
    <w:rsid w:val="00907DA3"/>
    <w:rsid w:val="00910524"/>
    <w:rsid w:val="00911334"/>
    <w:rsid w:val="009119A9"/>
    <w:rsid w:val="00911C15"/>
    <w:rsid w:val="00912114"/>
    <w:rsid w:val="00912170"/>
    <w:rsid w:val="009122DE"/>
    <w:rsid w:val="00912CFB"/>
    <w:rsid w:val="00912F8C"/>
    <w:rsid w:val="0091383F"/>
    <w:rsid w:val="0091396B"/>
    <w:rsid w:val="00914396"/>
    <w:rsid w:val="009149CC"/>
    <w:rsid w:val="00914EA9"/>
    <w:rsid w:val="00916867"/>
    <w:rsid w:val="00917359"/>
    <w:rsid w:val="00920423"/>
    <w:rsid w:val="00920510"/>
    <w:rsid w:val="00920790"/>
    <w:rsid w:val="009217FD"/>
    <w:rsid w:val="00921DB1"/>
    <w:rsid w:val="009222CE"/>
    <w:rsid w:val="00923873"/>
    <w:rsid w:val="00923975"/>
    <w:rsid w:val="00923BFA"/>
    <w:rsid w:val="00923F91"/>
    <w:rsid w:val="009244A6"/>
    <w:rsid w:val="00924B85"/>
    <w:rsid w:val="00925B5C"/>
    <w:rsid w:val="0092673D"/>
    <w:rsid w:val="00926D30"/>
    <w:rsid w:val="00926ED4"/>
    <w:rsid w:val="0092717E"/>
    <w:rsid w:val="009272FA"/>
    <w:rsid w:val="0092739D"/>
    <w:rsid w:val="009275C9"/>
    <w:rsid w:val="00927F7D"/>
    <w:rsid w:val="00927FA1"/>
    <w:rsid w:val="009307E7"/>
    <w:rsid w:val="009309D9"/>
    <w:rsid w:val="009326C9"/>
    <w:rsid w:val="00932890"/>
    <w:rsid w:val="00932ADA"/>
    <w:rsid w:val="00932EA0"/>
    <w:rsid w:val="00932FF1"/>
    <w:rsid w:val="00933CC4"/>
    <w:rsid w:val="00933E52"/>
    <w:rsid w:val="009348A6"/>
    <w:rsid w:val="00934FD2"/>
    <w:rsid w:val="009350DC"/>
    <w:rsid w:val="0093543A"/>
    <w:rsid w:val="0093592B"/>
    <w:rsid w:val="009363A2"/>
    <w:rsid w:val="009376E7"/>
    <w:rsid w:val="0094004F"/>
    <w:rsid w:val="0094007B"/>
    <w:rsid w:val="00940093"/>
    <w:rsid w:val="0094052C"/>
    <w:rsid w:val="00940A95"/>
    <w:rsid w:val="00940C5D"/>
    <w:rsid w:val="00940FD9"/>
    <w:rsid w:val="009418C8"/>
    <w:rsid w:val="0094297B"/>
    <w:rsid w:val="00942E0E"/>
    <w:rsid w:val="0094346A"/>
    <w:rsid w:val="00943D4F"/>
    <w:rsid w:val="00944F63"/>
    <w:rsid w:val="0094689A"/>
    <w:rsid w:val="00946C74"/>
    <w:rsid w:val="00947639"/>
    <w:rsid w:val="00950876"/>
    <w:rsid w:val="00950C3B"/>
    <w:rsid w:val="00950FB7"/>
    <w:rsid w:val="0095207A"/>
    <w:rsid w:val="00952B8E"/>
    <w:rsid w:val="00952F32"/>
    <w:rsid w:val="0095317C"/>
    <w:rsid w:val="009537F4"/>
    <w:rsid w:val="00953893"/>
    <w:rsid w:val="009539CC"/>
    <w:rsid w:val="009557C3"/>
    <w:rsid w:val="0095600D"/>
    <w:rsid w:val="009569D3"/>
    <w:rsid w:val="00956DE0"/>
    <w:rsid w:val="009606DE"/>
    <w:rsid w:val="009609BD"/>
    <w:rsid w:val="009609D2"/>
    <w:rsid w:val="009617AE"/>
    <w:rsid w:val="009619CA"/>
    <w:rsid w:val="00962766"/>
    <w:rsid w:val="0096493C"/>
    <w:rsid w:val="00964FB3"/>
    <w:rsid w:val="009664D0"/>
    <w:rsid w:val="00966AC4"/>
    <w:rsid w:val="00967758"/>
    <w:rsid w:val="00967CBA"/>
    <w:rsid w:val="00967F5A"/>
    <w:rsid w:val="00970310"/>
    <w:rsid w:val="00971023"/>
    <w:rsid w:val="009715A9"/>
    <w:rsid w:val="00971C4A"/>
    <w:rsid w:val="00972335"/>
    <w:rsid w:val="0097234A"/>
    <w:rsid w:val="00972566"/>
    <w:rsid w:val="00973954"/>
    <w:rsid w:val="009740A0"/>
    <w:rsid w:val="00974A3C"/>
    <w:rsid w:val="00976A9E"/>
    <w:rsid w:val="00976E06"/>
    <w:rsid w:val="00977132"/>
    <w:rsid w:val="009772C3"/>
    <w:rsid w:val="009805EC"/>
    <w:rsid w:val="00980E10"/>
    <w:rsid w:val="00981133"/>
    <w:rsid w:val="009815FB"/>
    <w:rsid w:val="00981606"/>
    <w:rsid w:val="00981652"/>
    <w:rsid w:val="00981AC9"/>
    <w:rsid w:val="0098260B"/>
    <w:rsid w:val="00982EAC"/>
    <w:rsid w:val="00983186"/>
    <w:rsid w:val="0098489C"/>
    <w:rsid w:val="00985A1B"/>
    <w:rsid w:val="00985ACC"/>
    <w:rsid w:val="00986C71"/>
    <w:rsid w:val="009870D3"/>
    <w:rsid w:val="009876DC"/>
    <w:rsid w:val="00990528"/>
    <w:rsid w:val="00991589"/>
    <w:rsid w:val="009917D0"/>
    <w:rsid w:val="00991BEA"/>
    <w:rsid w:val="00992D4E"/>
    <w:rsid w:val="00993EC1"/>
    <w:rsid w:val="00993EC9"/>
    <w:rsid w:val="00994313"/>
    <w:rsid w:val="00994C1F"/>
    <w:rsid w:val="009952EB"/>
    <w:rsid w:val="0099540B"/>
    <w:rsid w:val="00995A47"/>
    <w:rsid w:val="00995C2B"/>
    <w:rsid w:val="00995C60"/>
    <w:rsid w:val="00995CE9"/>
    <w:rsid w:val="009961E9"/>
    <w:rsid w:val="00996611"/>
    <w:rsid w:val="00996AE7"/>
    <w:rsid w:val="00997497"/>
    <w:rsid w:val="00997529"/>
    <w:rsid w:val="00997928"/>
    <w:rsid w:val="00997A37"/>
    <w:rsid w:val="00997DE1"/>
    <w:rsid w:val="00997E7B"/>
    <w:rsid w:val="009A0C63"/>
    <w:rsid w:val="009A1020"/>
    <w:rsid w:val="009A1F41"/>
    <w:rsid w:val="009A264B"/>
    <w:rsid w:val="009A2A44"/>
    <w:rsid w:val="009A2A72"/>
    <w:rsid w:val="009A36C3"/>
    <w:rsid w:val="009A3743"/>
    <w:rsid w:val="009A37D1"/>
    <w:rsid w:val="009A5572"/>
    <w:rsid w:val="009A5B6E"/>
    <w:rsid w:val="009A5C1F"/>
    <w:rsid w:val="009A60E6"/>
    <w:rsid w:val="009A61DC"/>
    <w:rsid w:val="009A68BC"/>
    <w:rsid w:val="009A6CDB"/>
    <w:rsid w:val="009B022C"/>
    <w:rsid w:val="009B03A3"/>
    <w:rsid w:val="009B044A"/>
    <w:rsid w:val="009B05AB"/>
    <w:rsid w:val="009B11B5"/>
    <w:rsid w:val="009B126B"/>
    <w:rsid w:val="009B154D"/>
    <w:rsid w:val="009B169F"/>
    <w:rsid w:val="009B1C7C"/>
    <w:rsid w:val="009B2493"/>
    <w:rsid w:val="009B2C3B"/>
    <w:rsid w:val="009B2C48"/>
    <w:rsid w:val="009B2EAF"/>
    <w:rsid w:val="009B330D"/>
    <w:rsid w:val="009B3E57"/>
    <w:rsid w:val="009B478C"/>
    <w:rsid w:val="009B559E"/>
    <w:rsid w:val="009B58DB"/>
    <w:rsid w:val="009B5BEA"/>
    <w:rsid w:val="009B61F3"/>
    <w:rsid w:val="009B63C8"/>
    <w:rsid w:val="009B6DF3"/>
    <w:rsid w:val="009B7652"/>
    <w:rsid w:val="009B7768"/>
    <w:rsid w:val="009B7CA8"/>
    <w:rsid w:val="009C05EB"/>
    <w:rsid w:val="009C0F73"/>
    <w:rsid w:val="009C100E"/>
    <w:rsid w:val="009C197C"/>
    <w:rsid w:val="009C1B73"/>
    <w:rsid w:val="009C2957"/>
    <w:rsid w:val="009C2C1D"/>
    <w:rsid w:val="009C3E1F"/>
    <w:rsid w:val="009C40F5"/>
    <w:rsid w:val="009C5A3C"/>
    <w:rsid w:val="009C6046"/>
    <w:rsid w:val="009C62B5"/>
    <w:rsid w:val="009C663F"/>
    <w:rsid w:val="009C66C2"/>
    <w:rsid w:val="009C776C"/>
    <w:rsid w:val="009C77E6"/>
    <w:rsid w:val="009C7A7E"/>
    <w:rsid w:val="009C7F12"/>
    <w:rsid w:val="009C7F17"/>
    <w:rsid w:val="009D077F"/>
    <w:rsid w:val="009D0FD4"/>
    <w:rsid w:val="009D16C7"/>
    <w:rsid w:val="009D1F54"/>
    <w:rsid w:val="009D25BB"/>
    <w:rsid w:val="009D465F"/>
    <w:rsid w:val="009D47DC"/>
    <w:rsid w:val="009D4FA2"/>
    <w:rsid w:val="009D5A89"/>
    <w:rsid w:val="009D6284"/>
    <w:rsid w:val="009D6541"/>
    <w:rsid w:val="009D6F75"/>
    <w:rsid w:val="009D7410"/>
    <w:rsid w:val="009D7BF4"/>
    <w:rsid w:val="009D7CD5"/>
    <w:rsid w:val="009E1831"/>
    <w:rsid w:val="009E19AD"/>
    <w:rsid w:val="009E2ADF"/>
    <w:rsid w:val="009E3620"/>
    <w:rsid w:val="009E38A2"/>
    <w:rsid w:val="009E4243"/>
    <w:rsid w:val="009E452D"/>
    <w:rsid w:val="009E68AC"/>
    <w:rsid w:val="009E7536"/>
    <w:rsid w:val="009E7AA5"/>
    <w:rsid w:val="009F0344"/>
    <w:rsid w:val="009F0511"/>
    <w:rsid w:val="009F0A02"/>
    <w:rsid w:val="009F0C79"/>
    <w:rsid w:val="009F0CCB"/>
    <w:rsid w:val="009F2B66"/>
    <w:rsid w:val="009F3612"/>
    <w:rsid w:val="009F4208"/>
    <w:rsid w:val="009F47AE"/>
    <w:rsid w:val="009F48B7"/>
    <w:rsid w:val="009F6023"/>
    <w:rsid w:val="009F7BA4"/>
    <w:rsid w:val="009F7BD6"/>
    <w:rsid w:val="009F7F17"/>
    <w:rsid w:val="00A00CBA"/>
    <w:rsid w:val="00A01C2D"/>
    <w:rsid w:val="00A01D0B"/>
    <w:rsid w:val="00A02653"/>
    <w:rsid w:val="00A05B5C"/>
    <w:rsid w:val="00A06ECA"/>
    <w:rsid w:val="00A073B0"/>
    <w:rsid w:val="00A074A9"/>
    <w:rsid w:val="00A07A15"/>
    <w:rsid w:val="00A101AE"/>
    <w:rsid w:val="00A10305"/>
    <w:rsid w:val="00A108B3"/>
    <w:rsid w:val="00A10DE9"/>
    <w:rsid w:val="00A10E8D"/>
    <w:rsid w:val="00A10EF7"/>
    <w:rsid w:val="00A11042"/>
    <w:rsid w:val="00A124B7"/>
    <w:rsid w:val="00A126B3"/>
    <w:rsid w:val="00A12B04"/>
    <w:rsid w:val="00A1311E"/>
    <w:rsid w:val="00A13343"/>
    <w:rsid w:val="00A139C7"/>
    <w:rsid w:val="00A14167"/>
    <w:rsid w:val="00A1444C"/>
    <w:rsid w:val="00A1482F"/>
    <w:rsid w:val="00A15CAF"/>
    <w:rsid w:val="00A16C7E"/>
    <w:rsid w:val="00A20649"/>
    <w:rsid w:val="00A21B4F"/>
    <w:rsid w:val="00A21B88"/>
    <w:rsid w:val="00A22FE0"/>
    <w:rsid w:val="00A230E3"/>
    <w:rsid w:val="00A23438"/>
    <w:rsid w:val="00A2469D"/>
    <w:rsid w:val="00A246F4"/>
    <w:rsid w:val="00A25030"/>
    <w:rsid w:val="00A25B90"/>
    <w:rsid w:val="00A25CB5"/>
    <w:rsid w:val="00A265AA"/>
    <w:rsid w:val="00A26CB2"/>
    <w:rsid w:val="00A301A3"/>
    <w:rsid w:val="00A315BA"/>
    <w:rsid w:val="00A317FD"/>
    <w:rsid w:val="00A31B71"/>
    <w:rsid w:val="00A31E5C"/>
    <w:rsid w:val="00A31F3F"/>
    <w:rsid w:val="00A32B82"/>
    <w:rsid w:val="00A32D50"/>
    <w:rsid w:val="00A34229"/>
    <w:rsid w:val="00A342D1"/>
    <w:rsid w:val="00A34FD0"/>
    <w:rsid w:val="00A35394"/>
    <w:rsid w:val="00A36ECF"/>
    <w:rsid w:val="00A36EF3"/>
    <w:rsid w:val="00A3793F"/>
    <w:rsid w:val="00A37CF1"/>
    <w:rsid w:val="00A37E26"/>
    <w:rsid w:val="00A40686"/>
    <w:rsid w:val="00A40794"/>
    <w:rsid w:val="00A40D61"/>
    <w:rsid w:val="00A40DB4"/>
    <w:rsid w:val="00A40F33"/>
    <w:rsid w:val="00A41672"/>
    <w:rsid w:val="00A41BB8"/>
    <w:rsid w:val="00A4236A"/>
    <w:rsid w:val="00A43A53"/>
    <w:rsid w:val="00A44089"/>
    <w:rsid w:val="00A44488"/>
    <w:rsid w:val="00A44B69"/>
    <w:rsid w:val="00A4608C"/>
    <w:rsid w:val="00A462E8"/>
    <w:rsid w:val="00A47539"/>
    <w:rsid w:val="00A50367"/>
    <w:rsid w:val="00A504F3"/>
    <w:rsid w:val="00A50BF6"/>
    <w:rsid w:val="00A511F7"/>
    <w:rsid w:val="00A515D2"/>
    <w:rsid w:val="00A51AA4"/>
    <w:rsid w:val="00A51E62"/>
    <w:rsid w:val="00A52518"/>
    <w:rsid w:val="00A52FB8"/>
    <w:rsid w:val="00A53578"/>
    <w:rsid w:val="00A54B22"/>
    <w:rsid w:val="00A55286"/>
    <w:rsid w:val="00A55E18"/>
    <w:rsid w:val="00A5635B"/>
    <w:rsid w:val="00A60435"/>
    <w:rsid w:val="00A604A8"/>
    <w:rsid w:val="00A608E8"/>
    <w:rsid w:val="00A60DBC"/>
    <w:rsid w:val="00A60FF9"/>
    <w:rsid w:val="00A61257"/>
    <w:rsid w:val="00A615C8"/>
    <w:rsid w:val="00A6213A"/>
    <w:rsid w:val="00A623E6"/>
    <w:rsid w:val="00A62B0C"/>
    <w:rsid w:val="00A63DC7"/>
    <w:rsid w:val="00A63DFB"/>
    <w:rsid w:val="00A651F9"/>
    <w:rsid w:val="00A655FB"/>
    <w:rsid w:val="00A66BAE"/>
    <w:rsid w:val="00A66EDE"/>
    <w:rsid w:val="00A66F40"/>
    <w:rsid w:val="00A66F5C"/>
    <w:rsid w:val="00A672DA"/>
    <w:rsid w:val="00A67F5E"/>
    <w:rsid w:val="00A713CA"/>
    <w:rsid w:val="00A71914"/>
    <w:rsid w:val="00A720C0"/>
    <w:rsid w:val="00A72337"/>
    <w:rsid w:val="00A72D16"/>
    <w:rsid w:val="00A72F9D"/>
    <w:rsid w:val="00A7472E"/>
    <w:rsid w:val="00A754E9"/>
    <w:rsid w:val="00A757A0"/>
    <w:rsid w:val="00A76330"/>
    <w:rsid w:val="00A77435"/>
    <w:rsid w:val="00A77F93"/>
    <w:rsid w:val="00A8069C"/>
    <w:rsid w:val="00A80A6E"/>
    <w:rsid w:val="00A80AFA"/>
    <w:rsid w:val="00A80E22"/>
    <w:rsid w:val="00A81192"/>
    <w:rsid w:val="00A8119A"/>
    <w:rsid w:val="00A81911"/>
    <w:rsid w:val="00A8240C"/>
    <w:rsid w:val="00A82E9A"/>
    <w:rsid w:val="00A83005"/>
    <w:rsid w:val="00A83096"/>
    <w:rsid w:val="00A830CD"/>
    <w:rsid w:val="00A8342F"/>
    <w:rsid w:val="00A83627"/>
    <w:rsid w:val="00A83658"/>
    <w:rsid w:val="00A83B53"/>
    <w:rsid w:val="00A84268"/>
    <w:rsid w:val="00A84F2E"/>
    <w:rsid w:val="00A84FE1"/>
    <w:rsid w:val="00A87B0F"/>
    <w:rsid w:val="00A90083"/>
    <w:rsid w:val="00A9131F"/>
    <w:rsid w:val="00A91432"/>
    <w:rsid w:val="00A926E7"/>
    <w:rsid w:val="00A92864"/>
    <w:rsid w:val="00A94351"/>
    <w:rsid w:val="00A945E4"/>
    <w:rsid w:val="00A9475B"/>
    <w:rsid w:val="00A95B8A"/>
    <w:rsid w:val="00A95FC9"/>
    <w:rsid w:val="00A96202"/>
    <w:rsid w:val="00A96453"/>
    <w:rsid w:val="00A9652A"/>
    <w:rsid w:val="00A9699C"/>
    <w:rsid w:val="00A96B93"/>
    <w:rsid w:val="00A96FF8"/>
    <w:rsid w:val="00A975A0"/>
    <w:rsid w:val="00A97975"/>
    <w:rsid w:val="00A97BB8"/>
    <w:rsid w:val="00AA045D"/>
    <w:rsid w:val="00AA0BA1"/>
    <w:rsid w:val="00AA0BD5"/>
    <w:rsid w:val="00AA0DD7"/>
    <w:rsid w:val="00AA1259"/>
    <w:rsid w:val="00AA2744"/>
    <w:rsid w:val="00AA2938"/>
    <w:rsid w:val="00AA2969"/>
    <w:rsid w:val="00AA2AD4"/>
    <w:rsid w:val="00AA359C"/>
    <w:rsid w:val="00AA39B0"/>
    <w:rsid w:val="00AA3D58"/>
    <w:rsid w:val="00AA46E6"/>
    <w:rsid w:val="00AA4E2B"/>
    <w:rsid w:val="00AA5289"/>
    <w:rsid w:val="00AA57A2"/>
    <w:rsid w:val="00AA5E8C"/>
    <w:rsid w:val="00AA6941"/>
    <w:rsid w:val="00AA73E1"/>
    <w:rsid w:val="00AA7C63"/>
    <w:rsid w:val="00AA7E3A"/>
    <w:rsid w:val="00AA7E41"/>
    <w:rsid w:val="00AB04CB"/>
    <w:rsid w:val="00AB2B97"/>
    <w:rsid w:val="00AB320C"/>
    <w:rsid w:val="00AB3E0A"/>
    <w:rsid w:val="00AB4207"/>
    <w:rsid w:val="00AB5450"/>
    <w:rsid w:val="00AB5FD6"/>
    <w:rsid w:val="00AB617C"/>
    <w:rsid w:val="00AB6581"/>
    <w:rsid w:val="00AB66C1"/>
    <w:rsid w:val="00AB73F4"/>
    <w:rsid w:val="00AC0935"/>
    <w:rsid w:val="00AC13DE"/>
    <w:rsid w:val="00AC14E8"/>
    <w:rsid w:val="00AC189B"/>
    <w:rsid w:val="00AC189C"/>
    <w:rsid w:val="00AC1A2A"/>
    <w:rsid w:val="00AC1B66"/>
    <w:rsid w:val="00AC2AB6"/>
    <w:rsid w:val="00AC2AEF"/>
    <w:rsid w:val="00AC2C6D"/>
    <w:rsid w:val="00AC415A"/>
    <w:rsid w:val="00AC4171"/>
    <w:rsid w:val="00AC447F"/>
    <w:rsid w:val="00AC508F"/>
    <w:rsid w:val="00AC5608"/>
    <w:rsid w:val="00AC5830"/>
    <w:rsid w:val="00AC59E8"/>
    <w:rsid w:val="00AC6129"/>
    <w:rsid w:val="00AC625C"/>
    <w:rsid w:val="00AC6893"/>
    <w:rsid w:val="00AC6AAD"/>
    <w:rsid w:val="00AC6D44"/>
    <w:rsid w:val="00AC7827"/>
    <w:rsid w:val="00AD0169"/>
    <w:rsid w:val="00AD02A4"/>
    <w:rsid w:val="00AD0651"/>
    <w:rsid w:val="00AD0820"/>
    <w:rsid w:val="00AD14E1"/>
    <w:rsid w:val="00AD18DC"/>
    <w:rsid w:val="00AD25CC"/>
    <w:rsid w:val="00AD3279"/>
    <w:rsid w:val="00AD3821"/>
    <w:rsid w:val="00AD41D7"/>
    <w:rsid w:val="00AD44C5"/>
    <w:rsid w:val="00AD453A"/>
    <w:rsid w:val="00AD4667"/>
    <w:rsid w:val="00AD46C7"/>
    <w:rsid w:val="00AD4E98"/>
    <w:rsid w:val="00AD5505"/>
    <w:rsid w:val="00AD5A2C"/>
    <w:rsid w:val="00AD66CC"/>
    <w:rsid w:val="00AD68F0"/>
    <w:rsid w:val="00AD6FDF"/>
    <w:rsid w:val="00AD7591"/>
    <w:rsid w:val="00AD785B"/>
    <w:rsid w:val="00AE0706"/>
    <w:rsid w:val="00AE0E80"/>
    <w:rsid w:val="00AE1596"/>
    <w:rsid w:val="00AE164C"/>
    <w:rsid w:val="00AE2297"/>
    <w:rsid w:val="00AE24A4"/>
    <w:rsid w:val="00AE266B"/>
    <w:rsid w:val="00AE2671"/>
    <w:rsid w:val="00AE3367"/>
    <w:rsid w:val="00AE347C"/>
    <w:rsid w:val="00AE3A69"/>
    <w:rsid w:val="00AE410D"/>
    <w:rsid w:val="00AE5068"/>
    <w:rsid w:val="00AE5341"/>
    <w:rsid w:val="00AE6371"/>
    <w:rsid w:val="00AE680B"/>
    <w:rsid w:val="00AE77B0"/>
    <w:rsid w:val="00AF1535"/>
    <w:rsid w:val="00AF1545"/>
    <w:rsid w:val="00AF17D6"/>
    <w:rsid w:val="00AF17F5"/>
    <w:rsid w:val="00AF2DBB"/>
    <w:rsid w:val="00AF52EF"/>
    <w:rsid w:val="00AF564B"/>
    <w:rsid w:val="00AF6879"/>
    <w:rsid w:val="00AF6A82"/>
    <w:rsid w:val="00AF721E"/>
    <w:rsid w:val="00AF77C2"/>
    <w:rsid w:val="00AF7A8D"/>
    <w:rsid w:val="00AF7C62"/>
    <w:rsid w:val="00B00940"/>
    <w:rsid w:val="00B0171D"/>
    <w:rsid w:val="00B01A98"/>
    <w:rsid w:val="00B023DB"/>
    <w:rsid w:val="00B03053"/>
    <w:rsid w:val="00B050AB"/>
    <w:rsid w:val="00B051FB"/>
    <w:rsid w:val="00B0524B"/>
    <w:rsid w:val="00B06151"/>
    <w:rsid w:val="00B06B08"/>
    <w:rsid w:val="00B06CDD"/>
    <w:rsid w:val="00B07305"/>
    <w:rsid w:val="00B07658"/>
    <w:rsid w:val="00B07BD2"/>
    <w:rsid w:val="00B10010"/>
    <w:rsid w:val="00B1002F"/>
    <w:rsid w:val="00B10121"/>
    <w:rsid w:val="00B10769"/>
    <w:rsid w:val="00B1087F"/>
    <w:rsid w:val="00B1127C"/>
    <w:rsid w:val="00B113CE"/>
    <w:rsid w:val="00B11797"/>
    <w:rsid w:val="00B12466"/>
    <w:rsid w:val="00B12C84"/>
    <w:rsid w:val="00B13012"/>
    <w:rsid w:val="00B13CC6"/>
    <w:rsid w:val="00B14844"/>
    <w:rsid w:val="00B1578F"/>
    <w:rsid w:val="00B159E3"/>
    <w:rsid w:val="00B15ECE"/>
    <w:rsid w:val="00B175B4"/>
    <w:rsid w:val="00B177B3"/>
    <w:rsid w:val="00B207C1"/>
    <w:rsid w:val="00B20C15"/>
    <w:rsid w:val="00B21274"/>
    <w:rsid w:val="00B214F7"/>
    <w:rsid w:val="00B21911"/>
    <w:rsid w:val="00B225DA"/>
    <w:rsid w:val="00B226E1"/>
    <w:rsid w:val="00B23A40"/>
    <w:rsid w:val="00B241FB"/>
    <w:rsid w:val="00B24254"/>
    <w:rsid w:val="00B25D8C"/>
    <w:rsid w:val="00B261FE"/>
    <w:rsid w:val="00B2693D"/>
    <w:rsid w:val="00B26C97"/>
    <w:rsid w:val="00B272AE"/>
    <w:rsid w:val="00B2787B"/>
    <w:rsid w:val="00B27F5E"/>
    <w:rsid w:val="00B300A5"/>
    <w:rsid w:val="00B300C4"/>
    <w:rsid w:val="00B30FA7"/>
    <w:rsid w:val="00B31B73"/>
    <w:rsid w:val="00B32446"/>
    <w:rsid w:val="00B327D6"/>
    <w:rsid w:val="00B32EB4"/>
    <w:rsid w:val="00B336E5"/>
    <w:rsid w:val="00B337D9"/>
    <w:rsid w:val="00B33E46"/>
    <w:rsid w:val="00B343F4"/>
    <w:rsid w:val="00B34D80"/>
    <w:rsid w:val="00B3527A"/>
    <w:rsid w:val="00B3539E"/>
    <w:rsid w:val="00B3561F"/>
    <w:rsid w:val="00B35E04"/>
    <w:rsid w:val="00B36597"/>
    <w:rsid w:val="00B36D4A"/>
    <w:rsid w:val="00B37503"/>
    <w:rsid w:val="00B37673"/>
    <w:rsid w:val="00B37AA2"/>
    <w:rsid w:val="00B37EFB"/>
    <w:rsid w:val="00B37F6B"/>
    <w:rsid w:val="00B40A12"/>
    <w:rsid w:val="00B40AEB"/>
    <w:rsid w:val="00B419B9"/>
    <w:rsid w:val="00B41BCC"/>
    <w:rsid w:val="00B41C82"/>
    <w:rsid w:val="00B41EBE"/>
    <w:rsid w:val="00B42022"/>
    <w:rsid w:val="00B43F8A"/>
    <w:rsid w:val="00B44ED8"/>
    <w:rsid w:val="00B45BA6"/>
    <w:rsid w:val="00B462DD"/>
    <w:rsid w:val="00B46498"/>
    <w:rsid w:val="00B4672B"/>
    <w:rsid w:val="00B472D9"/>
    <w:rsid w:val="00B473E2"/>
    <w:rsid w:val="00B47417"/>
    <w:rsid w:val="00B47973"/>
    <w:rsid w:val="00B47F99"/>
    <w:rsid w:val="00B50377"/>
    <w:rsid w:val="00B504A6"/>
    <w:rsid w:val="00B520DD"/>
    <w:rsid w:val="00B5214B"/>
    <w:rsid w:val="00B52593"/>
    <w:rsid w:val="00B5259C"/>
    <w:rsid w:val="00B53213"/>
    <w:rsid w:val="00B535CA"/>
    <w:rsid w:val="00B54732"/>
    <w:rsid w:val="00B55DBB"/>
    <w:rsid w:val="00B56290"/>
    <w:rsid w:val="00B5721D"/>
    <w:rsid w:val="00B57418"/>
    <w:rsid w:val="00B57792"/>
    <w:rsid w:val="00B57DFA"/>
    <w:rsid w:val="00B600E4"/>
    <w:rsid w:val="00B60541"/>
    <w:rsid w:val="00B60D77"/>
    <w:rsid w:val="00B61134"/>
    <w:rsid w:val="00B61989"/>
    <w:rsid w:val="00B62733"/>
    <w:rsid w:val="00B634BE"/>
    <w:rsid w:val="00B63648"/>
    <w:rsid w:val="00B636F8"/>
    <w:rsid w:val="00B63EC3"/>
    <w:rsid w:val="00B64A87"/>
    <w:rsid w:val="00B64B97"/>
    <w:rsid w:val="00B65CDA"/>
    <w:rsid w:val="00B6620B"/>
    <w:rsid w:val="00B6672A"/>
    <w:rsid w:val="00B66D0D"/>
    <w:rsid w:val="00B67464"/>
    <w:rsid w:val="00B678D6"/>
    <w:rsid w:val="00B679B7"/>
    <w:rsid w:val="00B67BB1"/>
    <w:rsid w:val="00B704B4"/>
    <w:rsid w:val="00B709A4"/>
    <w:rsid w:val="00B70AC2"/>
    <w:rsid w:val="00B71311"/>
    <w:rsid w:val="00B71A22"/>
    <w:rsid w:val="00B73389"/>
    <w:rsid w:val="00B734D9"/>
    <w:rsid w:val="00B7459C"/>
    <w:rsid w:val="00B74850"/>
    <w:rsid w:val="00B74877"/>
    <w:rsid w:val="00B75247"/>
    <w:rsid w:val="00B756F9"/>
    <w:rsid w:val="00B7634A"/>
    <w:rsid w:val="00B77027"/>
    <w:rsid w:val="00B7766A"/>
    <w:rsid w:val="00B77AA8"/>
    <w:rsid w:val="00B8020D"/>
    <w:rsid w:val="00B8027E"/>
    <w:rsid w:val="00B80DF8"/>
    <w:rsid w:val="00B80F76"/>
    <w:rsid w:val="00B814C9"/>
    <w:rsid w:val="00B81889"/>
    <w:rsid w:val="00B81C0F"/>
    <w:rsid w:val="00B81D44"/>
    <w:rsid w:val="00B81DF6"/>
    <w:rsid w:val="00B81EC1"/>
    <w:rsid w:val="00B824BB"/>
    <w:rsid w:val="00B8287A"/>
    <w:rsid w:val="00B82FA7"/>
    <w:rsid w:val="00B83CBA"/>
    <w:rsid w:val="00B83DC1"/>
    <w:rsid w:val="00B83F04"/>
    <w:rsid w:val="00B84083"/>
    <w:rsid w:val="00B84555"/>
    <w:rsid w:val="00B8477B"/>
    <w:rsid w:val="00B84C13"/>
    <w:rsid w:val="00B85A19"/>
    <w:rsid w:val="00B86417"/>
    <w:rsid w:val="00B865C2"/>
    <w:rsid w:val="00B869B9"/>
    <w:rsid w:val="00B86EA7"/>
    <w:rsid w:val="00B87714"/>
    <w:rsid w:val="00B87A49"/>
    <w:rsid w:val="00B90667"/>
    <w:rsid w:val="00B918EA"/>
    <w:rsid w:val="00B91CE4"/>
    <w:rsid w:val="00B928AC"/>
    <w:rsid w:val="00B94423"/>
    <w:rsid w:val="00B94506"/>
    <w:rsid w:val="00B9473F"/>
    <w:rsid w:val="00B95182"/>
    <w:rsid w:val="00B95887"/>
    <w:rsid w:val="00B95EC0"/>
    <w:rsid w:val="00B95F5B"/>
    <w:rsid w:val="00B96029"/>
    <w:rsid w:val="00B96529"/>
    <w:rsid w:val="00B966CF"/>
    <w:rsid w:val="00B966DA"/>
    <w:rsid w:val="00B9688D"/>
    <w:rsid w:val="00BA006C"/>
    <w:rsid w:val="00BA0C40"/>
    <w:rsid w:val="00BA113C"/>
    <w:rsid w:val="00BA1E22"/>
    <w:rsid w:val="00BA2906"/>
    <w:rsid w:val="00BA364A"/>
    <w:rsid w:val="00BA3751"/>
    <w:rsid w:val="00BA3AB9"/>
    <w:rsid w:val="00BA3D44"/>
    <w:rsid w:val="00BA415B"/>
    <w:rsid w:val="00BA42E1"/>
    <w:rsid w:val="00BA4DDE"/>
    <w:rsid w:val="00BA533C"/>
    <w:rsid w:val="00BA60B6"/>
    <w:rsid w:val="00BA6A43"/>
    <w:rsid w:val="00BA6DA8"/>
    <w:rsid w:val="00BA7506"/>
    <w:rsid w:val="00BB08FD"/>
    <w:rsid w:val="00BB1645"/>
    <w:rsid w:val="00BB1654"/>
    <w:rsid w:val="00BB1B2B"/>
    <w:rsid w:val="00BB2248"/>
    <w:rsid w:val="00BB283F"/>
    <w:rsid w:val="00BB2BED"/>
    <w:rsid w:val="00BB3CE9"/>
    <w:rsid w:val="00BB3E64"/>
    <w:rsid w:val="00BB44F0"/>
    <w:rsid w:val="00BB45BD"/>
    <w:rsid w:val="00BB5863"/>
    <w:rsid w:val="00BB60E3"/>
    <w:rsid w:val="00BB6AFB"/>
    <w:rsid w:val="00BB76A5"/>
    <w:rsid w:val="00BB7C6F"/>
    <w:rsid w:val="00BB7F31"/>
    <w:rsid w:val="00BC0C8C"/>
    <w:rsid w:val="00BC129A"/>
    <w:rsid w:val="00BC1DF4"/>
    <w:rsid w:val="00BC1E53"/>
    <w:rsid w:val="00BC26D0"/>
    <w:rsid w:val="00BC29FE"/>
    <w:rsid w:val="00BC2E9D"/>
    <w:rsid w:val="00BC3569"/>
    <w:rsid w:val="00BC3F1C"/>
    <w:rsid w:val="00BC5F71"/>
    <w:rsid w:val="00BC62B7"/>
    <w:rsid w:val="00BC67C8"/>
    <w:rsid w:val="00BC798A"/>
    <w:rsid w:val="00BC7C31"/>
    <w:rsid w:val="00BC7F71"/>
    <w:rsid w:val="00BD002E"/>
    <w:rsid w:val="00BD0815"/>
    <w:rsid w:val="00BD116F"/>
    <w:rsid w:val="00BD146A"/>
    <w:rsid w:val="00BD29C6"/>
    <w:rsid w:val="00BD3A12"/>
    <w:rsid w:val="00BD456E"/>
    <w:rsid w:val="00BD54FC"/>
    <w:rsid w:val="00BD5F66"/>
    <w:rsid w:val="00BD6410"/>
    <w:rsid w:val="00BD65CF"/>
    <w:rsid w:val="00BD66DF"/>
    <w:rsid w:val="00BD6CC7"/>
    <w:rsid w:val="00BD75E4"/>
    <w:rsid w:val="00BD7688"/>
    <w:rsid w:val="00BD7A5E"/>
    <w:rsid w:val="00BD7BE8"/>
    <w:rsid w:val="00BE065D"/>
    <w:rsid w:val="00BE0723"/>
    <w:rsid w:val="00BE0D52"/>
    <w:rsid w:val="00BE18E1"/>
    <w:rsid w:val="00BE1975"/>
    <w:rsid w:val="00BE1CEB"/>
    <w:rsid w:val="00BE1FF8"/>
    <w:rsid w:val="00BE2EF3"/>
    <w:rsid w:val="00BE428D"/>
    <w:rsid w:val="00BE496E"/>
    <w:rsid w:val="00BE4A5F"/>
    <w:rsid w:val="00BE56F6"/>
    <w:rsid w:val="00BE5D87"/>
    <w:rsid w:val="00BE6181"/>
    <w:rsid w:val="00BE6335"/>
    <w:rsid w:val="00BE6D90"/>
    <w:rsid w:val="00BE76D9"/>
    <w:rsid w:val="00BE7B0D"/>
    <w:rsid w:val="00BF02D5"/>
    <w:rsid w:val="00BF0647"/>
    <w:rsid w:val="00BF079D"/>
    <w:rsid w:val="00BF15AB"/>
    <w:rsid w:val="00BF19CB"/>
    <w:rsid w:val="00BF2B23"/>
    <w:rsid w:val="00BF31E7"/>
    <w:rsid w:val="00BF3A83"/>
    <w:rsid w:val="00BF481E"/>
    <w:rsid w:val="00BF4B22"/>
    <w:rsid w:val="00BF54A0"/>
    <w:rsid w:val="00BF5B4A"/>
    <w:rsid w:val="00BF6560"/>
    <w:rsid w:val="00BF686C"/>
    <w:rsid w:val="00BF6D87"/>
    <w:rsid w:val="00BF7F7B"/>
    <w:rsid w:val="00C005DD"/>
    <w:rsid w:val="00C0076B"/>
    <w:rsid w:val="00C044B3"/>
    <w:rsid w:val="00C04664"/>
    <w:rsid w:val="00C04F36"/>
    <w:rsid w:val="00C0568D"/>
    <w:rsid w:val="00C06CBC"/>
    <w:rsid w:val="00C076F2"/>
    <w:rsid w:val="00C07BBE"/>
    <w:rsid w:val="00C103EE"/>
    <w:rsid w:val="00C106C1"/>
    <w:rsid w:val="00C11235"/>
    <w:rsid w:val="00C13550"/>
    <w:rsid w:val="00C14060"/>
    <w:rsid w:val="00C14298"/>
    <w:rsid w:val="00C14852"/>
    <w:rsid w:val="00C14AE0"/>
    <w:rsid w:val="00C15078"/>
    <w:rsid w:val="00C15C7C"/>
    <w:rsid w:val="00C161B0"/>
    <w:rsid w:val="00C17785"/>
    <w:rsid w:val="00C17DDE"/>
    <w:rsid w:val="00C2043E"/>
    <w:rsid w:val="00C20973"/>
    <w:rsid w:val="00C20D37"/>
    <w:rsid w:val="00C21188"/>
    <w:rsid w:val="00C2124D"/>
    <w:rsid w:val="00C21880"/>
    <w:rsid w:val="00C21D77"/>
    <w:rsid w:val="00C22440"/>
    <w:rsid w:val="00C22596"/>
    <w:rsid w:val="00C22F0E"/>
    <w:rsid w:val="00C237A8"/>
    <w:rsid w:val="00C2397D"/>
    <w:rsid w:val="00C239BC"/>
    <w:rsid w:val="00C23A8C"/>
    <w:rsid w:val="00C23D13"/>
    <w:rsid w:val="00C23E00"/>
    <w:rsid w:val="00C23E78"/>
    <w:rsid w:val="00C2481D"/>
    <w:rsid w:val="00C24B98"/>
    <w:rsid w:val="00C255E8"/>
    <w:rsid w:val="00C26B5E"/>
    <w:rsid w:val="00C27008"/>
    <w:rsid w:val="00C27FE9"/>
    <w:rsid w:val="00C30700"/>
    <w:rsid w:val="00C30863"/>
    <w:rsid w:val="00C30B27"/>
    <w:rsid w:val="00C31102"/>
    <w:rsid w:val="00C3124A"/>
    <w:rsid w:val="00C313F4"/>
    <w:rsid w:val="00C32258"/>
    <w:rsid w:val="00C32AF4"/>
    <w:rsid w:val="00C32D16"/>
    <w:rsid w:val="00C32EB8"/>
    <w:rsid w:val="00C33B1C"/>
    <w:rsid w:val="00C33B5B"/>
    <w:rsid w:val="00C33CD1"/>
    <w:rsid w:val="00C33D99"/>
    <w:rsid w:val="00C33E4B"/>
    <w:rsid w:val="00C35888"/>
    <w:rsid w:val="00C35DD6"/>
    <w:rsid w:val="00C3616E"/>
    <w:rsid w:val="00C367DF"/>
    <w:rsid w:val="00C36D4C"/>
    <w:rsid w:val="00C36FEC"/>
    <w:rsid w:val="00C3751E"/>
    <w:rsid w:val="00C4020E"/>
    <w:rsid w:val="00C406ED"/>
    <w:rsid w:val="00C40B87"/>
    <w:rsid w:val="00C40FCF"/>
    <w:rsid w:val="00C438B3"/>
    <w:rsid w:val="00C44C79"/>
    <w:rsid w:val="00C44CC2"/>
    <w:rsid w:val="00C44EBF"/>
    <w:rsid w:val="00C454C1"/>
    <w:rsid w:val="00C456A1"/>
    <w:rsid w:val="00C45F23"/>
    <w:rsid w:val="00C50576"/>
    <w:rsid w:val="00C505CF"/>
    <w:rsid w:val="00C509E2"/>
    <w:rsid w:val="00C526B6"/>
    <w:rsid w:val="00C52B06"/>
    <w:rsid w:val="00C52C4A"/>
    <w:rsid w:val="00C52CD9"/>
    <w:rsid w:val="00C53004"/>
    <w:rsid w:val="00C54608"/>
    <w:rsid w:val="00C57F3B"/>
    <w:rsid w:val="00C608D0"/>
    <w:rsid w:val="00C625B1"/>
    <w:rsid w:val="00C6353F"/>
    <w:rsid w:val="00C64F28"/>
    <w:rsid w:val="00C65A91"/>
    <w:rsid w:val="00C65D3D"/>
    <w:rsid w:val="00C65F38"/>
    <w:rsid w:val="00C66025"/>
    <w:rsid w:val="00C670A3"/>
    <w:rsid w:val="00C71533"/>
    <w:rsid w:val="00C716A0"/>
    <w:rsid w:val="00C72B55"/>
    <w:rsid w:val="00C73015"/>
    <w:rsid w:val="00C73026"/>
    <w:rsid w:val="00C731B1"/>
    <w:rsid w:val="00C739F6"/>
    <w:rsid w:val="00C7459A"/>
    <w:rsid w:val="00C74703"/>
    <w:rsid w:val="00C75564"/>
    <w:rsid w:val="00C75B14"/>
    <w:rsid w:val="00C75B7E"/>
    <w:rsid w:val="00C75D4F"/>
    <w:rsid w:val="00C76E5E"/>
    <w:rsid w:val="00C77979"/>
    <w:rsid w:val="00C77BEF"/>
    <w:rsid w:val="00C806F4"/>
    <w:rsid w:val="00C813A3"/>
    <w:rsid w:val="00C8177C"/>
    <w:rsid w:val="00C82353"/>
    <w:rsid w:val="00C8282C"/>
    <w:rsid w:val="00C82B9B"/>
    <w:rsid w:val="00C82E0A"/>
    <w:rsid w:val="00C833BC"/>
    <w:rsid w:val="00C835F6"/>
    <w:rsid w:val="00C83DD0"/>
    <w:rsid w:val="00C8428A"/>
    <w:rsid w:val="00C848F5"/>
    <w:rsid w:val="00C84B45"/>
    <w:rsid w:val="00C85822"/>
    <w:rsid w:val="00C85C67"/>
    <w:rsid w:val="00C86072"/>
    <w:rsid w:val="00C86174"/>
    <w:rsid w:val="00C86510"/>
    <w:rsid w:val="00C86729"/>
    <w:rsid w:val="00C86F2F"/>
    <w:rsid w:val="00C871D8"/>
    <w:rsid w:val="00C874C3"/>
    <w:rsid w:val="00C91593"/>
    <w:rsid w:val="00C91F1C"/>
    <w:rsid w:val="00C92453"/>
    <w:rsid w:val="00C92A4F"/>
    <w:rsid w:val="00C92A7F"/>
    <w:rsid w:val="00C93451"/>
    <w:rsid w:val="00C93E1A"/>
    <w:rsid w:val="00C94EB2"/>
    <w:rsid w:val="00C96755"/>
    <w:rsid w:val="00C96C69"/>
    <w:rsid w:val="00C96E79"/>
    <w:rsid w:val="00C972C6"/>
    <w:rsid w:val="00C97971"/>
    <w:rsid w:val="00C979DC"/>
    <w:rsid w:val="00C97C5A"/>
    <w:rsid w:val="00C97F6B"/>
    <w:rsid w:val="00CA1B70"/>
    <w:rsid w:val="00CA23EA"/>
    <w:rsid w:val="00CA311F"/>
    <w:rsid w:val="00CA354F"/>
    <w:rsid w:val="00CA43FA"/>
    <w:rsid w:val="00CA464B"/>
    <w:rsid w:val="00CA5312"/>
    <w:rsid w:val="00CA5E2D"/>
    <w:rsid w:val="00CA6164"/>
    <w:rsid w:val="00CA6738"/>
    <w:rsid w:val="00CA7329"/>
    <w:rsid w:val="00CA73CD"/>
    <w:rsid w:val="00CA78E0"/>
    <w:rsid w:val="00CA7C41"/>
    <w:rsid w:val="00CB068A"/>
    <w:rsid w:val="00CB0EC3"/>
    <w:rsid w:val="00CB120C"/>
    <w:rsid w:val="00CB1AE5"/>
    <w:rsid w:val="00CB1C8E"/>
    <w:rsid w:val="00CB1E4A"/>
    <w:rsid w:val="00CB22AD"/>
    <w:rsid w:val="00CB23B4"/>
    <w:rsid w:val="00CB2E71"/>
    <w:rsid w:val="00CB4601"/>
    <w:rsid w:val="00CB48A6"/>
    <w:rsid w:val="00CB5BF2"/>
    <w:rsid w:val="00CB5E67"/>
    <w:rsid w:val="00CB65C8"/>
    <w:rsid w:val="00CB6793"/>
    <w:rsid w:val="00CB6FF1"/>
    <w:rsid w:val="00CB7B29"/>
    <w:rsid w:val="00CB7E00"/>
    <w:rsid w:val="00CC1FB5"/>
    <w:rsid w:val="00CC2984"/>
    <w:rsid w:val="00CC2D2C"/>
    <w:rsid w:val="00CC2F17"/>
    <w:rsid w:val="00CC3418"/>
    <w:rsid w:val="00CC3BA6"/>
    <w:rsid w:val="00CC3BBE"/>
    <w:rsid w:val="00CC3FEF"/>
    <w:rsid w:val="00CC433E"/>
    <w:rsid w:val="00CC48C8"/>
    <w:rsid w:val="00CC4A87"/>
    <w:rsid w:val="00CC5660"/>
    <w:rsid w:val="00CC5753"/>
    <w:rsid w:val="00CC5F51"/>
    <w:rsid w:val="00CC6DFB"/>
    <w:rsid w:val="00CC6EB1"/>
    <w:rsid w:val="00CC767D"/>
    <w:rsid w:val="00CD00A1"/>
    <w:rsid w:val="00CD192C"/>
    <w:rsid w:val="00CD1AE4"/>
    <w:rsid w:val="00CD1E83"/>
    <w:rsid w:val="00CD29DC"/>
    <w:rsid w:val="00CD2DBA"/>
    <w:rsid w:val="00CD3486"/>
    <w:rsid w:val="00CD3539"/>
    <w:rsid w:val="00CD375F"/>
    <w:rsid w:val="00CD4482"/>
    <w:rsid w:val="00CD5B44"/>
    <w:rsid w:val="00CD6541"/>
    <w:rsid w:val="00CD7408"/>
    <w:rsid w:val="00CE08CD"/>
    <w:rsid w:val="00CE0E20"/>
    <w:rsid w:val="00CE1056"/>
    <w:rsid w:val="00CE1511"/>
    <w:rsid w:val="00CE1DC8"/>
    <w:rsid w:val="00CE2577"/>
    <w:rsid w:val="00CE2C18"/>
    <w:rsid w:val="00CE37F6"/>
    <w:rsid w:val="00CE4153"/>
    <w:rsid w:val="00CE41DE"/>
    <w:rsid w:val="00CE4C24"/>
    <w:rsid w:val="00CE52EC"/>
    <w:rsid w:val="00CE5BA4"/>
    <w:rsid w:val="00CE602A"/>
    <w:rsid w:val="00CE62D6"/>
    <w:rsid w:val="00CF0092"/>
    <w:rsid w:val="00CF01EF"/>
    <w:rsid w:val="00CF0794"/>
    <w:rsid w:val="00CF0C66"/>
    <w:rsid w:val="00CF1005"/>
    <w:rsid w:val="00CF1C2F"/>
    <w:rsid w:val="00CF1FE2"/>
    <w:rsid w:val="00CF20E4"/>
    <w:rsid w:val="00CF24CA"/>
    <w:rsid w:val="00CF2FB4"/>
    <w:rsid w:val="00CF44D6"/>
    <w:rsid w:val="00CF4E41"/>
    <w:rsid w:val="00CF5D1C"/>
    <w:rsid w:val="00CF6332"/>
    <w:rsid w:val="00CF63F2"/>
    <w:rsid w:val="00CF65CE"/>
    <w:rsid w:val="00CF6AD7"/>
    <w:rsid w:val="00CF7025"/>
    <w:rsid w:val="00CF7401"/>
    <w:rsid w:val="00CF79A0"/>
    <w:rsid w:val="00CF7BE7"/>
    <w:rsid w:val="00D00164"/>
    <w:rsid w:val="00D00DCA"/>
    <w:rsid w:val="00D01E4C"/>
    <w:rsid w:val="00D023FA"/>
    <w:rsid w:val="00D0268E"/>
    <w:rsid w:val="00D0331C"/>
    <w:rsid w:val="00D05DDE"/>
    <w:rsid w:val="00D07566"/>
    <w:rsid w:val="00D07777"/>
    <w:rsid w:val="00D1081C"/>
    <w:rsid w:val="00D11354"/>
    <w:rsid w:val="00D113D0"/>
    <w:rsid w:val="00D121CD"/>
    <w:rsid w:val="00D122B4"/>
    <w:rsid w:val="00D12A48"/>
    <w:rsid w:val="00D12C56"/>
    <w:rsid w:val="00D133EA"/>
    <w:rsid w:val="00D13427"/>
    <w:rsid w:val="00D13B4F"/>
    <w:rsid w:val="00D14120"/>
    <w:rsid w:val="00D1487D"/>
    <w:rsid w:val="00D16BAA"/>
    <w:rsid w:val="00D205B5"/>
    <w:rsid w:val="00D20CB7"/>
    <w:rsid w:val="00D20ED2"/>
    <w:rsid w:val="00D21228"/>
    <w:rsid w:val="00D21656"/>
    <w:rsid w:val="00D21803"/>
    <w:rsid w:val="00D221D4"/>
    <w:rsid w:val="00D222CA"/>
    <w:rsid w:val="00D224CD"/>
    <w:rsid w:val="00D23428"/>
    <w:rsid w:val="00D23F31"/>
    <w:rsid w:val="00D24123"/>
    <w:rsid w:val="00D24235"/>
    <w:rsid w:val="00D24826"/>
    <w:rsid w:val="00D24CCF"/>
    <w:rsid w:val="00D25163"/>
    <w:rsid w:val="00D254EF"/>
    <w:rsid w:val="00D25B7A"/>
    <w:rsid w:val="00D25DCB"/>
    <w:rsid w:val="00D25E33"/>
    <w:rsid w:val="00D26022"/>
    <w:rsid w:val="00D2662D"/>
    <w:rsid w:val="00D26DA7"/>
    <w:rsid w:val="00D27353"/>
    <w:rsid w:val="00D27896"/>
    <w:rsid w:val="00D312A4"/>
    <w:rsid w:val="00D3170B"/>
    <w:rsid w:val="00D31CEA"/>
    <w:rsid w:val="00D3259C"/>
    <w:rsid w:val="00D328DD"/>
    <w:rsid w:val="00D33716"/>
    <w:rsid w:val="00D34A2F"/>
    <w:rsid w:val="00D35399"/>
    <w:rsid w:val="00D36349"/>
    <w:rsid w:val="00D36755"/>
    <w:rsid w:val="00D376D9"/>
    <w:rsid w:val="00D37832"/>
    <w:rsid w:val="00D37AAA"/>
    <w:rsid w:val="00D37AC6"/>
    <w:rsid w:val="00D402C0"/>
    <w:rsid w:val="00D402FD"/>
    <w:rsid w:val="00D40752"/>
    <w:rsid w:val="00D4278F"/>
    <w:rsid w:val="00D436E6"/>
    <w:rsid w:val="00D438E2"/>
    <w:rsid w:val="00D439CD"/>
    <w:rsid w:val="00D43A0C"/>
    <w:rsid w:val="00D451E7"/>
    <w:rsid w:val="00D4520D"/>
    <w:rsid w:val="00D4551C"/>
    <w:rsid w:val="00D45656"/>
    <w:rsid w:val="00D46B95"/>
    <w:rsid w:val="00D470DA"/>
    <w:rsid w:val="00D4756F"/>
    <w:rsid w:val="00D50442"/>
    <w:rsid w:val="00D52017"/>
    <w:rsid w:val="00D5245D"/>
    <w:rsid w:val="00D52AFD"/>
    <w:rsid w:val="00D52D20"/>
    <w:rsid w:val="00D534EA"/>
    <w:rsid w:val="00D5353B"/>
    <w:rsid w:val="00D53726"/>
    <w:rsid w:val="00D53D4C"/>
    <w:rsid w:val="00D540FD"/>
    <w:rsid w:val="00D544F8"/>
    <w:rsid w:val="00D54D8A"/>
    <w:rsid w:val="00D55F15"/>
    <w:rsid w:val="00D55FF1"/>
    <w:rsid w:val="00D56748"/>
    <w:rsid w:val="00D5708B"/>
    <w:rsid w:val="00D57772"/>
    <w:rsid w:val="00D57CEC"/>
    <w:rsid w:val="00D57E6B"/>
    <w:rsid w:val="00D60086"/>
    <w:rsid w:val="00D602BB"/>
    <w:rsid w:val="00D610FC"/>
    <w:rsid w:val="00D62023"/>
    <w:rsid w:val="00D621A0"/>
    <w:rsid w:val="00D62502"/>
    <w:rsid w:val="00D626C2"/>
    <w:rsid w:val="00D62F48"/>
    <w:rsid w:val="00D63360"/>
    <w:rsid w:val="00D63A3B"/>
    <w:rsid w:val="00D640C5"/>
    <w:rsid w:val="00D64125"/>
    <w:rsid w:val="00D64746"/>
    <w:rsid w:val="00D64944"/>
    <w:rsid w:val="00D64B91"/>
    <w:rsid w:val="00D65302"/>
    <w:rsid w:val="00D65644"/>
    <w:rsid w:val="00D65A13"/>
    <w:rsid w:val="00D6611C"/>
    <w:rsid w:val="00D66BA7"/>
    <w:rsid w:val="00D67047"/>
    <w:rsid w:val="00D67148"/>
    <w:rsid w:val="00D674A2"/>
    <w:rsid w:val="00D67E44"/>
    <w:rsid w:val="00D70232"/>
    <w:rsid w:val="00D7077C"/>
    <w:rsid w:val="00D708C0"/>
    <w:rsid w:val="00D71706"/>
    <w:rsid w:val="00D7170B"/>
    <w:rsid w:val="00D72024"/>
    <w:rsid w:val="00D76221"/>
    <w:rsid w:val="00D762DC"/>
    <w:rsid w:val="00D771CF"/>
    <w:rsid w:val="00D7755C"/>
    <w:rsid w:val="00D80491"/>
    <w:rsid w:val="00D811B5"/>
    <w:rsid w:val="00D81262"/>
    <w:rsid w:val="00D81C8F"/>
    <w:rsid w:val="00D8294F"/>
    <w:rsid w:val="00D82A59"/>
    <w:rsid w:val="00D83D7F"/>
    <w:rsid w:val="00D84B57"/>
    <w:rsid w:val="00D84D8D"/>
    <w:rsid w:val="00D856BC"/>
    <w:rsid w:val="00D85815"/>
    <w:rsid w:val="00D85B08"/>
    <w:rsid w:val="00D869C7"/>
    <w:rsid w:val="00D8751C"/>
    <w:rsid w:val="00D90084"/>
    <w:rsid w:val="00D90408"/>
    <w:rsid w:val="00D9088B"/>
    <w:rsid w:val="00D90ECD"/>
    <w:rsid w:val="00D91628"/>
    <w:rsid w:val="00D919CE"/>
    <w:rsid w:val="00D91AED"/>
    <w:rsid w:val="00D91C42"/>
    <w:rsid w:val="00D91C64"/>
    <w:rsid w:val="00D91CE9"/>
    <w:rsid w:val="00D924AA"/>
    <w:rsid w:val="00D9294E"/>
    <w:rsid w:val="00D92B57"/>
    <w:rsid w:val="00D92E64"/>
    <w:rsid w:val="00D939FD"/>
    <w:rsid w:val="00D942A6"/>
    <w:rsid w:val="00D94DFA"/>
    <w:rsid w:val="00D9512C"/>
    <w:rsid w:val="00D95AB0"/>
    <w:rsid w:val="00D95C5C"/>
    <w:rsid w:val="00D96616"/>
    <w:rsid w:val="00D96633"/>
    <w:rsid w:val="00D96F5A"/>
    <w:rsid w:val="00D972B6"/>
    <w:rsid w:val="00DA05FA"/>
    <w:rsid w:val="00DA0CD6"/>
    <w:rsid w:val="00DA0D5E"/>
    <w:rsid w:val="00DA140B"/>
    <w:rsid w:val="00DA23EB"/>
    <w:rsid w:val="00DA25BA"/>
    <w:rsid w:val="00DA2EC1"/>
    <w:rsid w:val="00DA494A"/>
    <w:rsid w:val="00DA4CE7"/>
    <w:rsid w:val="00DA4D5B"/>
    <w:rsid w:val="00DA65B5"/>
    <w:rsid w:val="00DA739D"/>
    <w:rsid w:val="00DB0B13"/>
    <w:rsid w:val="00DB0EDE"/>
    <w:rsid w:val="00DB0F6E"/>
    <w:rsid w:val="00DB1C07"/>
    <w:rsid w:val="00DB238C"/>
    <w:rsid w:val="00DB3F57"/>
    <w:rsid w:val="00DB42C3"/>
    <w:rsid w:val="00DB6880"/>
    <w:rsid w:val="00DB6B03"/>
    <w:rsid w:val="00DB725E"/>
    <w:rsid w:val="00DB7439"/>
    <w:rsid w:val="00DC06A7"/>
    <w:rsid w:val="00DC0FF6"/>
    <w:rsid w:val="00DC16B2"/>
    <w:rsid w:val="00DC1AAE"/>
    <w:rsid w:val="00DC2BC0"/>
    <w:rsid w:val="00DC2DEF"/>
    <w:rsid w:val="00DC422C"/>
    <w:rsid w:val="00DC459D"/>
    <w:rsid w:val="00DC5201"/>
    <w:rsid w:val="00DC5232"/>
    <w:rsid w:val="00DC6FD4"/>
    <w:rsid w:val="00DC7E10"/>
    <w:rsid w:val="00DC7E23"/>
    <w:rsid w:val="00DD0209"/>
    <w:rsid w:val="00DD0BD2"/>
    <w:rsid w:val="00DD0D2A"/>
    <w:rsid w:val="00DD2A92"/>
    <w:rsid w:val="00DD2B56"/>
    <w:rsid w:val="00DD2BD4"/>
    <w:rsid w:val="00DD349E"/>
    <w:rsid w:val="00DD3B56"/>
    <w:rsid w:val="00DD41DF"/>
    <w:rsid w:val="00DD43BD"/>
    <w:rsid w:val="00DD54BF"/>
    <w:rsid w:val="00DD55FC"/>
    <w:rsid w:val="00DD58CE"/>
    <w:rsid w:val="00DD5C29"/>
    <w:rsid w:val="00DD6126"/>
    <w:rsid w:val="00DD7048"/>
    <w:rsid w:val="00DD7619"/>
    <w:rsid w:val="00DD76CA"/>
    <w:rsid w:val="00DD79AF"/>
    <w:rsid w:val="00DD7D22"/>
    <w:rsid w:val="00DE0167"/>
    <w:rsid w:val="00DE109C"/>
    <w:rsid w:val="00DE1167"/>
    <w:rsid w:val="00DE1FA8"/>
    <w:rsid w:val="00DE2A78"/>
    <w:rsid w:val="00DE32DB"/>
    <w:rsid w:val="00DE5C76"/>
    <w:rsid w:val="00DE64B5"/>
    <w:rsid w:val="00DE7C74"/>
    <w:rsid w:val="00DF0F0E"/>
    <w:rsid w:val="00DF2DC9"/>
    <w:rsid w:val="00DF3234"/>
    <w:rsid w:val="00DF5633"/>
    <w:rsid w:val="00DF5D16"/>
    <w:rsid w:val="00DF6CDB"/>
    <w:rsid w:val="00DF75D8"/>
    <w:rsid w:val="00E00BAA"/>
    <w:rsid w:val="00E00F9E"/>
    <w:rsid w:val="00E02082"/>
    <w:rsid w:val="00E029BC"/>
    <w:rsid w:val="00E04957"/>
    <w:rsid w:val="00E04B37"/>
    <w:rsid w:val="00E05338"/>
    <w:rsid w:val="00E05A7D"/>
    <w:rsid w:val="00E05F02"/>
    <w:rsid w:val="00E061CA"/>
    <w:rsid w:val="00E06241"/>
    <w:rsid w:val="00E064F6"/>
    <w:rsid w:val="00E0718D"/>
    <w:rsid w:val="00E07DD6"/>
    <w:rsid w:val="00E104CC"/>
    <w:rsid w:val="00E107BC"/>
    <w:rsid w:val="00E10821"/>
    <w:rsid w:val="00E10A69"/>
    <w:rsid w:val="00E1139F"/>
    <w:rsid w:val="00E117E0"/>
    <w:rsid w:val="00E11D33"/>
    <w:rsid w:val="00E11F6F"/>
    <w:rsid w:val="00E13319"/>
    <w:rsid w:val="00E1425F"/>
    <w:rsid w:val="00E14507"/>
    <w:rsid w:val="00E145DE"/>
    <w:rsid w:val="00E15312"/>
    <w:rsid w:val="00E153A9"/>
    <w:rsid w:val="00E15854"/>
    <w:rsid w:val="00E16AAA"/>
    <w:rsid w:val="00E16CDF"/>
    <w:rsid w:val="00E2010B"/>
    <w:rsid w:val="00E209FE"/>
    <w:rsid w:val="00E20B4E"/>
    <w:rsid w:val="00E2112F"/>
    <w:rsid w:val="00E21300"/>
    <w:rsid w:val="00E2136B"/>
    <w:rsid w:val="00E21909"/>
    <w:rsid w:val="00E21A04"/>
    <w:rsid w:val="00E21C84"/>
    <w:rsid w:val="00E22042"/>
    <w:rsid w:val="00E2207D"/>
    <w:rsid w:val="00E22353"/>
    <w:rsid w:val="00E223F8"/>
    <w:rsid w:val="00E22E4E"/>
    <w:rsid w:val="00E237CB"/>
    <w:rsid w:val="00E23994"/>
    <w:rsid w:val="00E25789"/>
    <w:rsid w:val="00E26567"/>
    <w:rsid w:val="00E27A54"/>
    <w:rsid w:val="00E27EC8"/>
    <w:rsid w:val="00E301FC"/>
    <w:rsid w:val="00E308FA"/>
    <w:rsid w:val="00E31025"/>
    <w:rsid w:val="00E310E5"/>
    <w:rsid w:val="00E31389"/>
    <w:rsid w:val="00E3186C"/>
    <w:rsid w:val="00E319E3"/>
    <w:rsid w:val="00E32973"/>
    <w:rsid w:val="00E33703"/>
    <w:rsid w:val="00E34596"/>
    <w:rsid w:val="00E347AC"/>
    <w:rsid w:val="00E34B14"/>
    <w:rsid w:val="00E3525B"/>
    <w:rsid w:val="00E35C3C"/>
    <w:rsid w:val="00E36DEB"/>
    <w:rsid w:val="00E377F7"/>
    <w:rsid w:val="00E37967"/>
    <w:rsid w:val="00E407CB"/>
    <w:rsid w:val="00E417E1"/>
    <w:rsid w:val="00E41BB2"/>
    <w:rsid w:val="00E4208B"/>
    <w:rsid w:val="00E42408"/>
    <w:rsid w:val="00E42F8F"/>
    <w:rsid w:val="00E4329E"/>
    <w:rsid w:val="00E43E90"/>
    <w:rsid w:val="00E4490B"/>
    <w:rsid w:val="00E44E48"/>
    <w:rsid w:val="00E45554"/>
    <w:rsid w:val="00E50084"/>
    <w:rsid w:val="00E501FC"/>
    <w:rsid w:val="00E50205"/>
    <w:rsid w:val="00E50521"/>
    <w:rsid w:val="00E506CD"/>
    <w:rsid w:val="00E50D5F"/>
    <w:rsid w:val="00E51811"/>
    <w:rsid w:val="00E51AA7"/>
    <w:rsid w:val="00E526D3"/>
    <w:rsid w:val="00E53C91"/>
    <w:rsid w:val="00E54048"/>
    <w:rsid w:val="00E542D0"/>
    <w:rsid w:val="00E54432"/>
    <w:rsid w:val="00E54463"/>
    <w:rsid w:val="00E548AD"/>
    <w:rsid w:val="00E55023"/>
    <w:rsid w:val="00E5512B"/>
    <w:rsid w:val="00E55B0D"/>
    <w:rsid w:val="00E56A7C"/>
    <w:rsid w:val="00E56EF3"/>
    <w:rsid w:val="00E57DA2"/>
    <w:rsid w:val="00E602E4"/>
    <w:rsid w:val="00E605FD"/>
    <w:rsid w:val="00E62FB1"/>
    <w:rsid w:val="00E6325A"/>
    <w:rsid w:val="00E63B2C"/>
    <w:rsid w:val="00E642F5"/>
    <w:rsid w:val="00E64573"/>
    <w:rsid w:val="00E6509A"/>
    <w:rsid w:val="00E65909"/>
    <w:rsid w:val="00E6601C"/>
    <w:rsid w:val="00E6615C"/>
    <w:rsid w:val="00E6733A"/>
    <w:rsid w:val="00E67A1F"/>
    <w:rsid w:val="00E67A23"/>
    <w:rsid w:val="00E7019D"/>
    <w:rsid w:val="00E70339"/>
    <w:rsid w:val="00E70EDD"/>
    <w:rsid w:val="00E70EF1"/>
    <w:rsid w:val="00E713E8"/>
    <w:rsid w:val="00E714EC"/>
    <w:rsid w:val="00E7158E"/>
    <w:rsid w:val="00E71A11"/>
    <w:rsid w:val="00E71ACB"/>
    <w:rsid w:val="00E7239F"/>
    <w:rsid w:val="00E72B8C"/>
    <w:rsid w:val="00E72EC6"/>
    <w:rsid w:val="00E73BEC"/>
    <w:rsid w:val="00E74C13"/>
    <w:rsid w:val="00E74E71"/>
    <w:rsid w:val="00E75121"/>
    <w:rsid w:val="00E771F4"/>
    <w:rsid w:val="00E80F91"/>
    <w:rsid w:val="00E8169B"/>
    <w:rsid w:val="00E82684"/>
    <w:rsid w:val="00E83450"/>
    <w:rsid w:val="00E84064"/>
    <w:rsid w:val="00E847E6"/>
    <w:rsid w:val="00E867FD"/>
    <w:rsid w:val="00E86CEA"/>
    <w:rsid w:val="00E86DC6"/>
    <w:rsid w:val="00E86F40"/>
    <w:rsid w:val="00E874A8"/>
    <w:rsid w:val="00E879FE"/>
    <w:rsid w:val="00E90127"/>
    <w:rsid w:val="00E90A18"/>
    <w:rsid w:val="00E910C3"/>
    <w:rsid w:val="00E9164B"/>
    <w:rsid w:val="00E9184B"/>
    <w:rsid w:val="00E91A98"/>
    <w:rsid w:val="00E91D3D"/>
    <w:rsid w:val="00E921A3"/>
    <w:rsid w:val="00E92BB2"/>
    <w:rsid w:val="00E93068"/>
    <w:rsid w:val="00E93C4D"/>
    <w:rsid w:val="00E93E48"/>
    <w:rsid w:val="00E93FF4"/>
    <w:rsid w:val="00E940BD"/>
    <w:rsid w:val="00E95436"/>
    <w:rsid w:val="00E96716"/>
    <w:rsid w:val="00E96773"/>
    <w:rsid w:val="00E96844"/>
    <w:rsid w:val="00E972A2"/>
    <w:rsid w:val="00E97599"/>
    <w:rsid w:val="00EA0A45"/>
    <w:rsid w:val="00EA0D87"/>
    <w:rsid w:val="00EA2D81"/>
    <w:rsid w:val="00EA2EE5"/>
    <w:rsid w:val="00EA3BEE"/>
    <w:rsid w:val="00EA54F3"/>
    <w:rsid w:val="00EA5C61"/>
    <w:rsid w:val="00EA63BF"/>
    <w:rsid w:val="00EA74C6"/>
    <w:rsid w:val="00EA78DD"/>
    <w:rsid w:val="00EA7BD2"/>
    <w:rsid w:val="00EA7E40"/>
    <w:rsid w:val="00EB0809"/>
    <w:rsid w:val="00EB08EE"/>
    <w:rsid w:val="00EB18C2"/>
    <w:rsid w:val="00EB1D21"/>
    <w:rsid w:val="00EB262B"/>
    <w:rsid w:val="00EB2F06"/>
    <w:rsid w:val="00EB2FE1"/>
    <w:rsid w:val="00EB489C"/>
    <w:rsid w:val="00EB530F"/>
    <w:rsid w:val="00EB5A5F"/>
    <w:rsid w:val="00EB6075"/>
    <w:rsid w:val="00EB6305"/>
    <w:rsid w:val="00EB685D"/>
    <w:rsid w:val="00EB704C"/>
    <w:rsid w:val="00EC0B64"/>
    <w:rsid w:val="00EC1AC2"/>
    <w:rsid w:val="00EC1B0D"/>
    <w:rsid w:val="00EC25F1"/>
    <w:rsid w:val="00EC2B8B"/>
    <w:rsid w:val="00EC32AE"/>
    <w:rsid w:val="00EC344A"/>
    <w:rsid w:val="00EC3A21"/>
    <w:rsid w:val="00EC3DA3"/>
    <w:rsid w:val="00EC3E6A"/>
    <w:rsid w:val="00EC453F"/>
    <w:rsid w:val="00EC533C"/>
    <w:rsid w:val="00EC62A3"/>
    <w:rsid w:val="00EC654F"/>
    <w:rsid w:val="00EC6D2D"/>
    <w:rsid w:val="00EC7583"/>
    <w:rsid w:val="00EC7856"/>
    <w:rsid w:val="00EC7C9B"/>
    <w:rsid w:val="00ED03FB"/>
    <w:rsid w:val="00ED04B5"/>
    <w:rsid w:val="00ED0C49"/>
    <w:rsid w:val="00ED0E4E"/>
    <w:rsid w:val="00ED102C"/>
    <w:rsid w:val="00ED13F3"/>
    <w:rsid w:val="00ED145F"/>
    <w:rsid w:val="00ED1EDE"/>
    <w:rsid w:val="00ED2281"/>
    <w:rsid w:val="00ED248F"/>
    <w:rsid w:val="00ED41CB"/>
    <w:rsid w:val="00ED5BCE"/>
    <w:rsid w:val="00ED6DF6"/>
    <w:rsid w:val="00ED6E04"/>
    <w:rsid w:val="00ED7230"/>
    <w:rsid w:val="00ED7F7C"/>
    <w:rsid w:val="00EE0F12"/>
    <w:rsid w:val="00EE1915"/>
    <w:rsid w:val="00EE1C78"/>
    <w:rsid w:val="00EE2F5A"/>
    <w:rsid w:val="00EE3293"/>
    <w:rsid w:val="00EE397B"/>
    <w:rsid w:val="00EE4656"/>
    <w:rsid w:val="00EE49AE"/>
    <w:rsid w:val="00EE4E0F"/>
    <w:rsid w:val="00EE5285"/>
    <w:rsid w:val="00EE61F4"/>
    <w:rsid w:val="00EE649E"/>
    <w:rsid w:val="00EE6A7E"/>
    <w:rsid w:val="00EE762B"/>
    <w:rsid w:val="00EE7E01"/>
    <w:rsid w:val="00EF000B"/>
    <w:rsid w:val="00EF068E"/>
    <w:rsid w:val="00EF1E5F"/>
    <w:rsid w:val="00EF27F4"/>
    <w:rsid w:val="00EF2B6F"/>
    <w:rsid w:val="00EF32B7"/>
    <w:rsid w:val="00EF338C"/>
    <w:rsid w:val="00EF3869"/>
    <w:rsid w:val="00EF5A7F"/>
    <w:rsid w:val="00EF6EED"/>
    <w:rsid w:val="00EF73FB"/>
    <w:rsid w:val="00EF7692"/>
    <w:rsid w:val="00EF7FE7"/>
    <w:rsid w:val="00F0082E"/>
    <w:rsid w:val="00F00DD6"/>
    <w:rsid w:val="00F0202B"/>
    <w:rsid w:val="00F021C9"/>
    <w:rsid w:val="00F02920"/>
    <w:rsid w:val="00F02DAF"/>
    <w:rsid w:val="00F033C7"/>
    <w:rsid w:val="00F03735"/>
    <w:rsid w:val="00F03A65"/>
    <w:rsid w:val="00F03C1E"/>
    <w:rsid w:val="00F040F6"/>
    <w:rsid w:val="00F0411F"/>
    <w:rsid w:val="00F04738"/>
    <w:rsid w:val="00F04741"/>
    <w:rsid w:val="00F04A63"/>
    <w:rsid w:val="00F050F2"/>
    <w:rsid w:val="00F053AA"/>
    <w:rsid w:val="00F05873"/>
    <w:rsid w:val="00F05F5B"/>
    <w:rsid w:val="00F069BE"/>
    <w:rsid w:val="00F06AB6"/>
    <w:rsid w:val="00F07BC5"/>
    <w:rsid w:val="00F11049"/>
    <w:rsid w:val="00F11097"/>
    <w:rsid w:val="00F1179F"/>
    <w:rsid w:val="00F12771"/>
    <w:rsid w:val="00F1278F"/>
    <w:rsid w:val="00F130C0"/>
    <w:rsid w:val="00F13AA5"/>
    <w:rsid w:val="00F1492E"/>
    <w:rsid w:val="00F14A64"/>
    <w:rsid w:val="00F14E57"/>
    <w:rsid w:val="00F15CC7"/>
    <w:rsid w:val="00F16147"/>
    <w:rsid w:val="00F166D2"/>
    <w:rsid w:val="00F16DBE"/>
    <w:rsid w:val="00F17413"/>
    <w:rsid w:val="00F17575"/>
    <w:rsid w:val="00F17FDE"/>
    <w:rsid w:val="00F2050D"/>
    <w:rsid w:val="00F2069E"/>
    <w:rsid w:val="00F22668"/>
    <w:rsid w:val="00F227F0"/>
    <w:rsid w:val="00F22E51"/>
    <w:rsid w:val="00F22FA8"/>
    <w:rsid w:val="00F2314D"/>
    <w:rsid w:val="00F23F46"/>
    <w:rsid w:val="00F24546"/>
    <w:rsid w:val="00F2502C"/>
    <w:rsid w:val="00F255B4"/>
    <w:rsid w:val="00F2598E"/>
    <w:rsid w:val="00F25AC0"/>
    <w:rsid w:val="00F265A0"/>
    <w:rsid w:val="00F2660D"/>
    <w:rsid w:val="00F3102D"/>
    <w:rsid w:val="00F3123B"/>
    <w:rsid w:val="00F31A2C"/>
    <w:rsid w:val="00F3354B"/>
    <w:rsid w:val="00F3356A"/>
    <w:rsid w:val="00F33F6F"/>
    <w:rsid w:val="00F34452"/>
    <w:rsid w:val="00F34E46"/>
    <w:rsid w:val="00F35A44"/>
    <w:rsid w:val="00F35CB3"/>
    <w:rsid w:val="00F3603B"/>
    <w:rsid w:val="00F37412"/>
    <w:rsid w:val="00F37564"/>
    <w:rsid w:val="00F37C02"/>
    <w:rsid w:val="00F4007D"/>
    <w:rsid w:val="00F4058F"/>
    <w:rsid w:val="00F4071C"/>
    <w:rsid w:val="00F40A81"/>
    <w:rsid w:val="00F40ED8"/>
    <w:rsid w:val="00F41EA2"/>
    <w:rsid w:val="00F42A0B"/>
    <w:rsid w:val="00F43CD7"/>
    <w:rsid w:val="00F43F2D"/>
    <w:rsid w:val="00F444AB"/>
    <w:rsid w:val="00F446BE"/>
    <w:rsid w:val="00F44915"/>
    <w:rsid w:val="00F44E77"/>
    <w:rsid w:val="00F4516A"/>
    <w:rsid w:val="00F45184"/>
    <w:rsid w:val="00F45902"/>
    <w:rsid w:val="00F46502"/>
    <w:rsid w:val="00F46AF5"/>
    <w:rsid w:val="00F4718F"/>
    <w:rsid w:val="00F47686"/>
    <w:rsid w:val="00F50257"/>
    <w:rsid w:val="00F50C1F"/>
    <w:rsid w:val="00F51531"/>
    <w:rsid w:val="00F51B75"/>
    <w:rsid w:val="00F51E8C"/>
    <w:rsid w:val="00F51FB3"/>
    <w:rsid w:val="00F5316B"/>
    <w:rsid w:val="00F54396"/>
    <w:rsid w:val="00F54521"/>
    <w:rsid w:val="00F54871"/>
    <w:rsid w:val="00F54E13"/>
    <w:rsid w:val="00F55638"/>
    <w:rsid w:val="00F55AE9"/>
    <w:rsid w:val="00F55B1A"/>
    <w:rsid w:val="00F5683C"/>
    <w:rsid w:val="00F577F4"/>
    <w:rsid w:val="00F57A5C"/>
    <w:rsid w:val="00F6124F"/>
    <w:rsid w:val="00F617C9"/>
    <w:rsid w:val="00F622AF"/>
    <w:rsid w:val="00F62759"/>
    <w:rsid w:val="00F62C19"/>
    <w:rsid w:val="00F62DEC"/>
    <w:rsid w:val="00F63BE4"/>
    <w:rsid w:val="00F63D10"/>
    <w:rsid w:val="00F65D65"/>
    <w:rsid w:val="00F676E6"/>
    <w:rsid w:val="00F67B36"/>
    <w:rsid w:val="00F706DE"/>
    <w:rsid w:val="00F718B1"/>
    <w:rsid w:val="00F729C4"/>
    <w:rsid w:val="00F7344E"/>
    <w:rsid w:val="00F738FE"/>
    <w:rsid w:val="00F739FC"/>
    <w:rsid w:val="00F742D2"/>
    <w:rsid w:val="00F74421"/>
    <w:rsid w:val="00F747CD"/>
    <w:rsid w:val="00F7492C"/>
    <w:rsid w:val="00F74CA9"/>
    <w:rsid w:val="00F74F3B"/>
    <w:rsid w:val="00F75040"/>
    <w:rsid w:val="00F751E1"/>
    <w:rsid w:val="00F754B2"/>
    <w:rsid w:val="00F75682"/>
    <w:rsid w:val="00F75EAD"/>
    <w:rsid w:val="00F7633A"/>
    <w:rsid w:val="00F765D7"/>
    <w:rsid w:val="00F76CB6"/>
    <w:rsid w:val="00F77F6D"/>
    <w:rsid w:val="00F80780"/>
    <w:rsid w:val="00F81F45"/>
    <w:rsid w:val="00F8206D"/>
    <w:rsid w:val="00F823AB"/>
    <w:rsid w:val="00F8266B"/>
    <w:rsid w:val="00F82E0F"/>
    <w:rsid w:val="00F831A7"/>
    <w:rsid w:val="00F832BF"/>
    <w:rsid w:val="00F85527"/>
    <w:rsid w:val="00F86044"/>
    <w:rsid w:val="00F86760"/>
    <w:rsid w:val="00F86994"/>
    <w:rsid w:val="00F871D0"/>
    <w:rsid w:val="00F87E53"/>
    <w:rsid w:val="00F90DAB"/>
    <w:rsid w:val="00F90F89"/>
    <w:rsid w:val="00F911FA"/>
    <w:rsid w:val="00F91D96"/>
    <w:rsid w:val="00F92237"/>
    <w:rsid w:val="00F9244B"/>
    <w:rsid w:val="00F9283D"/>
    <w:rsid w:val="00F92A4F"/>
    <w:rsid w:val="00F92A56"/>
    <w:rsid w:val="00F92FB0"/>
    <w:rsid w:val="00F9305C"/>
    <w:rsid w:val="00F93340"/>
    <w:rsid w:val="00F933BE"/>
    <w:rsid w:val="00F93FBD"/>
    <w:rsid w:val="00F95174"/>
    <w:rsid w:val="00F95F8C"/>
    <w:rsid w:val="00F9659B"/>
    <w:rsid w:val="00F96BF2"/>
    <w:rsid w:val="00F974C1"/>
    <w:rsid w:val="00F97660"/>
    <w:rsid w:val="00F97FA2"/>
    <w:rsid w:val="00FA03A0"/>
    <w:rsid w:val="00FA0714"/>
    <w:rsid w:val="00FA073F"/>
    <w:rsid w:val="00FA0878"/>
    <w:rsid w:val="00FA2518"/>
    <w:rsid w:val="00FA495E"/>
    <w:rsid w:val="00FA4F1B"/>
    <w:rsid w:val="00FA6842"/>
    <w:rsid w:val="00FA7E7E"/>
    <w:rsid w:val="00FB0856"/>
    <w:rsid w:val="00FB0B58"/>
    <w:rsid w:val="00FB0E11"/>
    <w:rsid w:val="00FB2FCF"/>
    <w:rsid w:val="00FB342A"/>
    <w:rsid w:val="00FB3837"/>
    <w:rsid w:val="00FB3BE2"/>
    <w:rsid w:val="00FB3D0C"/>
    <w:rsid w:val="00FB6190"/>
    <w:rsid w:val="00FB7566"/>
    <w:rsid w:val="00FB7596"/>
    <w:rsid w:val="00FC1382"/>
    <w:rsid w:val="00FC1D19"/>
    <w:rsid w:val="00FC22AB"/>
    <w:rsid w:val="00FC2EBE"/>
    <w:rsid w:val="00FC352C"/>
    <w:rsid w:val="00FC3680"/>
    <w:rsid w:val="00FC468D"/>
    <w:rsid w:val="00FC49DD"/>
    <w:rsid w:val="00FC4FAC"/>
    <w:rsid w:val="00FC5E1B"/>
    <w:rsid w:val="00FC7C3B"/>
    <w:rsid w:val="00FC7E0C"/>
    <w:rsid w:val="00FC7FB2"/>
    <w:rsid w:val="00FD0032"/>
    <w:rsid w:val="00FD02FE"/>
    <w:rsid w:val="00FD086E"/>
    <w:rsid w:val="00FD1124"/>
    <w:rsid w:val="00FD252C"/>
    <w:rsid w:val="00FD2CE6"/>
    <w:rsid w:val="00FD3695"/>
    <w:rsid w:val="00FD3CCD"/>
    <w:rsid w:val="00FD3E4A"/>
    <w:rsid w:val="00FD441F"/>
    <w:rsid w:val="00FD4CD4"/>
    <w:rsid w:val="00FD54E7"/>
    <w:rsid w:val="00FD66FE"/>
    <w:rsid w:val="00FD6716"/>
    <w:rsid w:val="00FD722E"/>
    <w:rsid w:val="00FD73FF"/>
    <w:rsid w:val="00FE1CC0"/>
    <w:rsid w:val="00FE3810"/>
    <w:rsid w:val="00FE3973"/>
    <w:rsid w:val="00FE4716"/>
    <w:rsid w:val="00FE4985"/>
    <w:rsid w:val="00FE539C"/>
    <w:rsid w:val="00FE5801"/>
    <w:rsid w:val="00FE63E9"/>
    <w:rsid w:val="00FE6496"/>
    <w:rsid w:val="00FE66F7"/>
    <w:rsid w:val="00FE6C7C"/>
    <w:rsid w:val="00FE6DFB"/>
    <w:rsid w:val="00FE6E57"/>
    <w:rsid w:val="00FE6E7E"/>
    <w:rsid w:val="00FE785F"/>
    <w:rsid w:val="00FF1AFA"/>
    <w:rsid w:val="00FF2BD9"/>
    <w:rsid w:val="00FF31DA"/>
    <w:rsid w:val="00FF36D1"/>
    <w:rsid w:val="00FF3C6C"/>
    <w:rsid w:val="00FF43CC"/>
    <w:rsid w:val="00FF444E"/>
    <w:rsid w:val="00FF50F3"/>
    <w:rsid w:val="00FF64E8"/>
    <w:rsid w:val="00FF6A0C"/>
    <w:rsid w:val="00FF7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1407187-118A-4C5E-8FD8-9B6E4F47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F255B4"/>
    <w:pPr>
      <w:jc w:val="both"/>
    </w:pPr>
    <w:rPr>
      <w:sz w:val="24"/>
    </w:rPr>
  </w:style>
  <w:style w:type="paragraph" w:styleId="12">
    <w:name w:val="heading 1"/>
    <w:aliases w:val=".,Heading 1 Char Char,Heading 1,Знак4,Знак4 Знак, Знак4 Знак,Глава 1,Заголовок биораз,Caaieiaie aei?ac,OG Heading 1,caaieiaie 1, Знак13,Head 1,????????? 1,HTA Überschrift 1,Heading 1 - Bid,Heading 1 - Bid1,Heading 1 - Bid2,Heading 1 - Bid3,h"/>
    <w:basedOn w:val="a7"/>
    <w:next w:val="a8"/>
    <w:link w:val="13"/>
    <w:uiPriority w:val="99"/>
    <w:qFormat/>
    <w:rsid w:val="00224C8D"/>
    <w:pPr>
      <w:keepNext/>
      <w:suppressAutoHyphens/>
      <w:spacing w:before="240" w:after="240"/>
      <w:ind w:left="567" w:right="284"/>
      <w:jc w:val="left"/>
      <w:outlineLvl w:val="0"/>
    </w:pPr>
    <w:rPr>
      <w:b/>
      <w:caps/>
      <w:kern w:val="28"/>
      <w:sz w:val="26"/>
    </w:rPr>
  </w:style>
  <w:style w:type="paragraph" w:styleId="20">
    <w:name w:val="heading 2"/>
    <w:aliases w:val="обычный,Заголовок 2 Знак Знак,- 1.1 Знак Знак,.1 Знак Знак,Заголовок 2 Знак Знак Знак Знак Знак Знак Знак,подразд Знак,подразд,Подраздел,Заголовок 2а,EIA H2,- 1.1,Section,H2,OG Heading 2,h2,Заголовок 1 Знак + 14 pt Знак,1.1. Caaieiaie 2"/>
    <w:basedOn w:val="a7"/>
    <w:next w:val="a7"/>
    <w:link w:val="21"/>
    <w:uiPriority w:val="99"/>
    <w:qFormat/>
    <w:rsid w:val="00224C8D"/>
    <w:pPr>
      <w:keepNext/>
      <w:suppressAutoHyphens/>
      <w:spacing w:before="240" w:after="240"/>
      <w:ind w:left="567" w:right="284"/>
      <w:jc w:val="left"/>
      <w:outlineLvl w:val="1"/>
    </w:pPr>
    <w:rPr>
      <w:b/>
      <w:sz w:val="26"/>
      <w:szCs w:val="26"/>
    </w:rPr>
  </w:style>
  <w:style w:type="paragraph" w:styleId="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Minor Знак"/>
    <w:basedOn w:val="a7"/>
    <w:next w:val="a7"/>
    <w:link w:val="30"/>
    <w:uiPriority w:val="99"/>
    <w:qFormat/>
    <w:rsid w:val="00AE6371"/>
    <w:pPr>
      <w:keepNext/>
      <w:spacing w:before="240" w:after="240"/>
      <w:ind w:left="567" w:right="284"/>
      <w:jc w:val="left"/>
      <w:outlineLvl w:val="2"/>
    </w:pPr>
    <w:rPr>
      <w:b/>
      <w:i/>
      <w:sz w:val="26"/>
      <w:szCs w:val="26"/>
    </w:rPr>
  </w:style>
  <w:style w:type="paragraph" w:styleId="41">
    <w:name w:val="heading 4"/>
    <w:aliases w:val="OG Heading 4,Заголовок 4 (Приложение), Знак12,Заг. Схем,Заг. Схемы,HTA Überschrift 4,Sub-Minor,Heading 4 - Bid,Level 2 - a"/>
    <w:basedOn w:val="a7"/>
    <w:next w:val="a7"/>
    <w:link w:val="42"/>
    <w:qFormat/>
    <w:rsid w:val="00224C8D"/>
    <w:pPr>
      <w:keepNext/>
      <w:suppressAutoHyphens/>
      <w:spacing w:before="120" w:after="120"/>
      <w:ind w:left="567" w:right="284"/>
      <w:jc w:val="left"/>
      <w:outlineLvl w:val="3"/>
    </w:pPr>
    <w:rPr>
      <w:u w:val="single"/>
    </w:rPr>
  </w:style>
  <w:style w:type="paragraph" w:styleId="50">
    <w:name w:val="heading 5"/>
    <w:aliases w:val="OG Appendix, Знак11,HTA Überschrift 5,Level 3 - i"/>
    <w:basedOn w:val="a7"/>
    <w:next w:val="a7"/>
    <w:link w:val="51"/>
    <w:qFormat/>
    <w:rsid w:val="00C456A1"/>
    <w:pPr>
      <w:keepNext/>
      <w:jc w:val="center"/>
      <w:outlineLvl w:val="4"/>
    </w:pPr>
    <w:rPr>
      <w:b/>
    </w:rPr>
  </w:style>
  <w:style w:type="paragraph" w:styleId="6">
    <w:name w:val="heading 6"/>
    <w:aliases w:val="OG Distribution, Знак10,Legal Level 1."/>
    <w:basedOn w:val="a7"/>
    <w:next w:val="a7"/>
    <w:link w:val="60"/>
    <w:qFormat/>
    <w:rsid w:val="00C456A1"/>
    <w:pPr>
      <w:keepNext/>
      <w:spacing w:before="120"/>
      <w:outlineLvl w:val="5"/>
    </w:pPr>
    <w:rPr>
      <w:b/>
    </w:rPr>
  </w:style>
  <w:style w:type="paragraph" w:styleId="7">
    <w:name w:val="heading 7"/>
    <w:aliases w:val=" Знак9,Legal Level 1.1."/>
    <w:basedOn w:val="a7"/>
    <w:next w:val="a7"/>
    <w:link w:val="70"/>
    <w:qFormat/>
    <w:rsid w:val="00C456A1"/>
    <w:pPr>
      <w:keepNext/>
      <w:spacing w:before="120"/>
      <w:outlineLvl w:val="6"/>
    </w:pPr>
    <w:rPr>
      <w:b/>
      <w:sz w:val="22"/>
    </w:rPr>
  </w:style>
  <w:style w:type="paragraph" w:styleId="8">
    <w:name w:val="heading 8"/>
    <w:aliases w:val=" Знак8,Legal Level 1.1.1."/>
    <w:basedOn w:val="a7"/>
    <w:next w:val="a7"/>
    <w:link w:val="80"/>
    <w:qFormat/>
    <w:rsid w:val="00C456A1"/>
    <w:pPr>
      <w:keepNext/>
      <w:spacing w:before="120"/>
      <w:outlineLvl w:val="7"/>
    </w:pPr>
    <w:rPr>
      <w:i/>
      <w:sz w:val="22"/>
    </w:rPr>
  </w:style>
  <w:style w:type="paragraph" w:styleId="9">
    <w:name w:val="heading 9"/>
    <w:aliases w:val=" Знак7,Legal Level 1.1.1.1.,Заголовок 9 Знак Знак,Заголовок 9 Знак Знак Знак"/>
    <w:basedOn w:val="a7"/>
    <w:next w:val="a7"/>
    <w:link w:val="90"/>
    <w:qFormat/>
    <w:rsid w:val="00C456A1"/>
    <w:pPr>
      <w:keepNext/>
      <w:jc w:val="center"/>
      <w:outlineLvl w:val="8"/>
    </w:pPr>
    <w:rPr>
      <w:b/>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1,ВерхКолонтитул,I.L.T.,Title Up,??????? ??????????,ITTHEADER,Header1,Верхний колонтитул Знак Знак Знак Знак,Верхний колонтитул Знак Знак Знак Знак Знак Знак Знак Знак Знак,??????? ??????????1,??????? ??????????2"/>
    <w:basedOn w:val="a7"/>
    <w:link w:val="ad"/>
    <w:uiPriority w:val="99"/>
    <w:rsid w:val="00C456A1"/>
    <w:pPr>
      <w:tabs>
        <w:tab w:val="center" w:pos="4153"/>
        <w:tab w:val="right" w:pos="8306"/>
      </w:tabs>
    </w:pPr>
  </w:style>
  <w:style w:type="paragraph" w:styleId="ae">
    <w:name w:val="footer"/>
    <w:aliases w:val="Не удалять!"/>
    <w:basedOn w:val="a7"/>
    <w:link w:val="af"/>
    <w:uiPriority w:val="99"/>
    <w:rsid w:val="00C456A1"/>
    <w:pPr>
      <w:tabs>
        <w:tab w:val="center" w:pos="4153"/>
        <w:tab w:val="right" w:pos="8306"/>
      </w:tabs>
    </w:pPr>
  </w:style>
  <w:style w:type="character" w:styleId="af0">
    <w:name w:val="page number"/>
    <w:aliases w:val="Стиль 3"/>
    <w:basedOn w:val="a9"/>
    <w:rsid w:val="00C456A1"/>
  </w:style>
  <w:style w:type="paragraph" w:styleId="af1">
    <w:name w:val="Title"/>
    <w:basedOn w:val="a7"/>
    <w:link w:val="14"/>
    <w:uiPriority w:val="99"/>
    <w:qFormat/>
    <w:rsid w:val="00AA045D"/>
    <w:pPr>
      <w:jc w:val="center"/>
    </w:pPr>
    <w:rPr>
      <w:b/>
      <w:sz w:val="28"/>
    </w:rPr>
  </w:style>
  <w:style w:type="character" w:styleId="af2">
    <w:name w:val="line number"/>
    <w:basedOn w:val="a9"/>
    <w:rsid w:val="00AA045D"/>
  </w:style>
  <w:style w:type="paragraph" w:styleId="a8">
    <w:name w:val="Body Text Indent"/>
    <w:aliases w:val="Основной текст с отступом Знак,Основной текст лево, Знак,Знак,Основной текст 1,Нумерованный список !!,Основной текст с отступом2,Надин стиль,Знак1"/>
    <w:basedOn w:val="a7"/>
    <w:link w:val="15"/>
    <w:rsid w:val="00224C8D"/>
    <w:pPr>
      <w:spacing w:line="360" w:lineRule="auto"/>
      <w:ind w:left="567" w:right="284" w:firstLine="720"/>
    </w:pPr>
    <w:rPr>
      <w:szCs w:val="24"/>
    </w:rPr>
  </w:style>
  <w:style w:type="paragraph" w:customStyle="1" w:styleId="61">
    <w:name w:val="Стиль Заголовок 6 + курсив"/>
    <w:basedOn w:val="6"/>
    <w:rsid w:val="00AA045D"/>
    <w:pPr>
      <w:jc w:val="center"/>
    </w:pPr>
    <w:rPr>
      <w:bCs/>
      <w:i/>
      <w:iCs/>
    </w:rPr>
  </w:style>
  <w:style w:type="paragraph" w:customStyle="1" w:styleId="11pt6">
    <w:name w:val="Стиль Основной текст с отступом + 11 pt Перед:  6 пт"/>
    <w:basedOn w:val="a8"/>
    <w:rsid w:val="000D2226"/>
    <w:pPr>
      <w:spacing w:before="120"/>
    </w:pPr>
  </w:style>
  <w:style w:type="paragraph" w:customStyle="1" w:styleId="11pt603">
    <w:name w:val="Стиль 11 pt Перед:  6 пт уплотненный на  03 пт"/>
    <w:basedOn w:val="a7"/>
    <w:rsid w:val="00CB2E71"/>
    <w:pPr>
      <w:spacing w:before="120"/>
    </w:pPr>
    <w:rPr>
      <w:sz w:val="23"/>
      <w:szCs w:val="23"/>
    </w:rPr>
  </w:style>
  <w:style w:type="character" w:customStyle="1" w:styleId="30">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
    <w:uiPriority w:val="99"/>
    <w:rsid w:val="00AE6371"/>
    <w:rPr>
      <w:b/>
      <w:i/>
      <w:sz w:val="26"/>
      <w:szCs w:val="26"/>
      <w:lang w:val="ru-RU" w:eastAsia="ru-RU" w:bidi="ar-SA"/>
    </w:rPr>
  </w:style>
  <w:style w:type="paragraph" w:styleId="af3">
    <w:name w:val="Balloon Text"/>
    <w:basedOn w:val="a7"/>
    <w:link w:val="af4"/>
    <w:semiHidden/>
    <w:rsid w:val="00B336E5"/>
    <w:rPr>
      <w:rFonts w:ascii="Tahoma" w:hAnsi="Tahoma" w:cs="Tahoma"/>
      <w:sz w:val="16"/>
      <w:szCs w:val="16"/>
    </w:rPr>
  </w:style>
  <w:style w:type="paragraph" w:customStyle="1" w:styleId="62">
    <w:name w:val="Стиль Заголовок 6 + не полужирный курсив"/>
    <w:basedOn w:val="6"/>
    <w:rsid w:val="00EA5C61"/>
    <w:rPr>
      <w:b w:val="0"/>
      <w:iCs/>
      <w:sz w:val="22"/>
      <w:szCs w:val="22"/>
    </w:rPr>
  </w:style>
  <w:style w:type="paragraph" w:styleId="af5">
    <w:name w:val="Body Text"/>
    <w:aliases w:val="Абзац Знак,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7"/>
    <w:link w:val="af6"/>
    <w:rsid w:val="00081EE7"/>
    <w:pPr>
      <w:spacing w:line="320" w:lineRule="exact"/>
      <w:ind w:left="567" w:right="284"/>
    </w:pPr>
  </w:style>
  <w:style w:type="table" w:styleId="af7">
    <w:name w:val="Table Grid"/>
    <w:basedOn w:val="aa"/>
    <w:uiPriority w:val="39"/>
    <w:rsid w:val="00EB530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7"/>
    <w:link w:val="32"/>
    <w:uiPriority w:val="99"/>
    <w:rsid w:val="000A1596"/>
    <w:pPr>
      <w:spacing w:after="120"/>
      <w:ind w:left="283"/>
    </w:pPr>
    <w:rPr>
      <w:sz w:val="16"/>
      <w:szCs w:val="16"/>
    </w:rPr>
  </w:style>
  <w:style w:type="paragraph" w:styleId="33">
    <w:name w:val="Body Text 3"/>
    <w:basedOn w:val="a7"/>
    <w:link w:val="34"/>
    <w:uiPriority w:val="99"/>
    <w:rsid w:val="004403FE"/>
    <w:pPr>
      <w:spacing w:after="120"/>
    </w:pPr>
    <w:rPr>
      <w:sz w:val="16"/>
      <w:szCs w:val="16"/>
    </w:rPr>
  </w:style>
  <w:style w:type="paragraph" w:styleId="a6">
    <w:name w:val="Normal Indent"/>
    <w:basedOn w:val="a7"/>
    <w:next w:val="a7"/>
    <w:rsid w:val="004403FE"/>
    <w:pPr>
      <w:keepLines/>
      <w:numPr>
        <w:numId w:val="1"/>
      </w:numPr>
      <w:spacing w:after="60"/>
      <w:ind w:right="284"/>
    </w:pPr>
    <w:rPr>
      <w:lang w:eastAsia="de-DE"/>
    </w:rPr>
  </w:style>
  <w:style w:type="paragraph" w:customStyle="1" w:styleId="a">
    <w:name w:val="СПИСОК"/>
    <w:basedOn w:val="9"/>
    <w:next w:val="9"/>
    <w:rsid w:val="004403FE"/>
    <w:pPr>
      <w:keepNext w:val="0"/>
      <w:numPr>
        <w:numId w:val="2"/>
      </w:numPr>
      <w:spacing w:after="60"/>
      <w:ind w:right="284"/>
      <w:jc w:val="both"/>
    </w:pPr>
    <w:rPr>
      <w:b w:val="0"/>
      <w:sz w:val="24"/>
      <w:lang w:eastAsia="de-DE"/>
    </w:rPr>
  </w:style>
  <w:style w:type="paragraph" w:customStyle="1" w:styleId="af8">
    <w:name w:val="Нормальный"/>
    <w:rsid w:val="00712B4D"/>
  </w:style>
  <w:style w:type="paragraph" w:customStyle="1" w:styleId="af9">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7"/>
    <w:rsid w:val="00BA60B6"/>
  </w:style>
  <w:style w:type="paragraph" w:customStyle="1" w:styleId="43">
    <w:name w:val="4"/>
    <w:basedOn w:val="a7"/>
    <w:next w:val="a7"/>
    <w:rsid w:val="00031792"/>
    <w:pPr>
      <w:spacing w:before="100" w:after="100"/>
      <w:jc w:val="left"/>
    </w:pPr>
  </w:style>
  <w:style w:type="paragraph" w:styleId="afa">
    <w:name w:val="caption"/>
    <w:aliases w:val="адрес,Номер объекта"/>
    <w:basedOn w:val="a7"/>
    <w:link w:val="afb"/>
    <w:qFormat/>
    <w:rsid w:val="00031792"/>
    <w:pPr>
      <w:jc w:val="center"/>
    </w:pPr>
    <w:rPr>
      <w:b/>
      <w:sz w:val="32"/>
    </w:rPr>
  </w:style>
  <w:style w:type="paragraph" w:customStyle="1" w:styleId="16">
    <w:name w:val="Обычный1"/>
    <w:rsid w:val="00DE32DB"/>
    <w:pPr>
      <w:widowControl w:val="0"/>
      <w:spacing w:line="540" w:lineRule="auto"/>
      <w:ind w:firstLine="700"/>
      <w:jc w:val="both"/>
    </w:pPr>
    <w:rPr>
      <w:rFonts w:ascii="Courier New" w:hAnsi="Courier New"/>
      <w:snapToGrid w:val="0"/>
      <w:sz w:val="16"/>
    </w:rPr>
  </w:style>
  <w:style w:type="paragraph" w:customStyle="1" w:styleId="17">
    <w:name w:val="Стиль1"/>
    <w:basedOn w:val="12"/>
    <w:rsid w:val="00343E52"/>
    <w:pPr>
      <w:jc w:val="center"/>
    </w:pPr>
    <w:rPr>
      <w:sz w:val="28"/>
    </w:rPr>
  </w:style>
  <w:style w:type="paragraph" w:customStyle="1" w:styleId="22">
    <w:name w:val="Стиль2"/>
    <w:basedOn w:val="20"/>
    <w:rsid w:val="00343E52"/>
    <w:pPr>
      <w:jc w:val="center"/>
    </w:pPr>
    <w:rPr>
      <w:sz w:val="24"/>
    </w:rPr>
  </w:style>
  <w:style w:type="paragraph" w:styleId="23">
    <w:name w:val="toc 2"/>
    <w:basedOn w:val="a7"/>
    <w:next w:val="a7"/>
    <w:autoRedefine/>
    <w:uiPriority w:val="39"/>
    <w:qFormat/>
    <w:rsid w:val="002A0414"/>
    <w:pPr>
      <w:tabs>
        <w:tab w:val="right" w:leader="dot" w:pos="10206"/>
      </w:tabs>
      <w:ind w:firstLine="709"/>
    </w:pPr>
    <w:rPr>
      <w:b/>
      <w:bCs/>
      <w:iCs/>
      <w:noProof/>
    </w:rPr>
  </w:style>
  <w:style w:type="paragraph" w:styleId="18">
    <w:name w:val="toc 1"/>
    <w:basedOn w:val="a7"/>
    <w:next w:val="a7"/>
    <w:autoRedefine/>
    <w:uiPriority w:val="39"/>
    <w:qFormat/>
    <w:rsid w:val="000D19B8"/>
    <w:pPr>
      <w:tabs>
        <w:tab w:val="right" w:leader="dot" w:pos="10206"/>
      </w:tabs>
      <w:spacing w:line="276" w:lineRule="auto"/>
    </w:pPr>
  </w:style>
  <w:style w:type="character" w:styleId="afc">
    <w:name w:val="Hyperlink"/>
    <w:uiPriority w:val="99"/>
    <w:rsid w:val="005C140A"/>
    <w:rPr>
      <w:color w:val="0000FF"/>
      <w:u w:val="single"/>
    </w:rPr>
  </w:style>
  <w:style w:type="paragraph" w:customStyle="1" w:styleId="1-1">
    <w:name w:val="Заголовок1-1"/>
    <w:basedOn w:val="18"/>
    <w:rsid w:val="00B64A87"/>
    <w:pPr>
      <w:jc w:val="center"/>
    </w:pPr>
    <w:rPr>
      <w:b/>
      <w:sz w:val="28"/>
      <w:szCs w:val="28"/>
    </w:rPr>
  </w:style>
  <w:style w:type="paragraph" w:customStyle="1" w:styleId="2-1">
    <w:name w:val="Заголовок2-1"/>
    <w:basedOn w:val="23"/>
    <w:rsid w:val="00B64A87"/>
    <w:pPr>
      <w:jc w:val="center"/>
    </w:pPr>
    <w:rPr>
      <w:b w:val="0"/>
      <w:szCs w:val="28"/>
    </w:rPr>
  </w:style>
  <w:style w:type="paragraph" w:styleId="afd">
    <w:name w:val="Subtitle"/>
    <w:basedOn w:val="a7"/>
    <w:link w:val="afe"/>
    <w:uiPriority w:val="11"/>
    <w:qFormat/>
    <w:rsid w:val="00201D4B"/>
    <w:pPr>
      <w:jc w:val="center"/>
    </w:pPr>
    <w:rPr>
      <w:b/>
      <w:bCs/>
      <w:szCs w:val="24"/>
    </w:rPr>
  </w:style>
  <w:style w:type="paragraph" w:customStyle="1" w:styleId="Default">
    <w:name w:val="Default"/>
    <w:rsid w:val="0065735E"/>
    <w:pPr>
      <w:autoSpaceDE w:val="0"/>
      <w:autoSpaceDN w:val="0"/>
      <w:adjustRightInd w:val="0"/>
    </w:pPr>
    <w:rPr>
      <w:color w:val="000000"/>
      <w:sz w:val="24"/>
      <w:szCs w:val="24"/>
    </w:rPr>
  </w:style>
  <w:style w:type="paragraph" w:customStyle="1" w:styleId="main">
    <w:name w:val="main"/>
    <w:basedOn w:val="a7"/>
    <w:uiPriority w:val="99"/>
    <w:rsid w:val="002C6247"/>
    <w:pPr>
      <w:spacing w:before="100" w:beforeAutospacing="1" w:after="100" w:afterAutospacing="1"/>
      <w:jc w:val="left"/>
    </w:pPr>
    <w:rPr>
      <w:szCs w:val="24"/>
    </w:rPr>
  </w:style>
  <w:style w:type="paragraph" w:styleId="aff">
    <w:name w:val="Normal (Web)"/>
    <w:aliases w:val="Обычный (Web),Обычный (веб)3,Знак Знак4,Знак Знак7,Обычный (веб)1,Обычный (веб) Знак,Обычный (веб) Знак1,Обычный (веб) Знак Знак,Обычный (веб) Знак Знак Знак Знак,Обычный (Web)1 Знак,Знак Знак Знак Знак Знак Знак,Обычный (веб) Знак Знак Зн"/>
    <w:basedOn w:val="a7"/>
    <w:link w:val="24"/>
    <w:uiPriority w:val="99"/>
    <w:unhideWhenUsed/>
    <w:rsid w:val="001E5FC5"/>
    <w:pPr>
      <w:spacing w:before="100" w:beforeAutospacing="1" w:after="100" w:afterAutospacing="1"/>
      <w:jc w:val="left"/>
    </w:pPr>
    <w:rPr>
      <w:szCs w:val="24"/>
    </w:rPr>
  </w:style>
  <w:style w:type="character" w:customStyle="1" w:styleId="af">
    <w:name w:val="Нижний колонтитул Знак"/>
    <w:aliases w:val="Не удалять! Знак"/>
    <w:link w:val="ae"/>
    <w:uiPriority w:val="99"/>
    <w:rsid w:val="00A44089"/>
    <w:rPr>
      <w:sz w:val="24"/>
    </w:rPr>
  </w:style>
  <w:style w:type="character" w:customStyle="1" w:styleId="21">
    <w:name w:val="Заголовок 2 Знак"/>
    <w:aliases w:val="обычный Знак,Заголовок 2 Знак Знак Знак,- 1.1 Знак Знак Знак,.1 Знак Знак Знак,Заголовок 2 Знак Знак Знак Знак Знак Знак Знак Знак,подразд Знак Знак,подразд Знак1,Подраздел Знак,Заголовок 2а Знак,EIA H2 Знак,- 1.1 Знак,Section Знак"/>
    <w:link w:val="20"/>
    <w:rsid w:val="00D27353"/>
    <w:rPr>
      <w:b/>
      <w:sz w:val="26"/>
      <w:szCs w:val="26"/>
    </w:rPr>
  </w:style>
  <w:style w:type="character" w:customStyle="1" w:styleId="af6">
    <w:name w:val="Основной текст Знак"/>
    <w:aliases w:val="Абзац Знак Знак,Основной текст Знак Знак Знак Знак Знак Знак Знак Знак Знак Знак Знак Знак Знак Знак Знак Знак Знак Знак Знак Знак Знак Знак Знак Знак,Основной текст Знак Знак Знак Знак Знак,Таймс Нью Знак"/>
    <w:link w:val="af5"/>
    <w:rsid w:val="0065666B"/>
    <w:rPr>
      <w:sz w:val="24"/>
    </w:rPr>
  </w:style>
  <w:style w:type="paragraph" w:styleId="25">
    <w:name w:val="Body Text 2"/>
    <w:basedOn w:val="a7"/>
    <w:link w:val="26"/>
    <w:rsid w:val="00BF6560"/>
    <w:pPr>
      <w:spacing w:after="120" w:line="480" w:lineRule="auto"/>
    </w:pPr>
  </w:style>
  <w:style w:type="character" w:customStyle="1" w:styleId="26">
    <w:name w:val="Основной текст 2 Знак"/>
    <w:link w:val="25"/>
    <w:rsid w:val="00BF6560"/>
    <w:rPr>
      <w:sz w:val="24"/>
    </w:rPr>
  </w:style>
  <w:style w:type="character" w:customStyle="1" w:styleId="ad">
    <w:name w:val="Верхний колонтитул Знак"/>
    <w:aliases w:val="Верхний колонтитул1 Знак,ВерхКолонтитул Знак,I.L.T. Знак,Title Up Знак,??????? ?????????? Знак,ITTHEADER Знак,Header1 Знак,Верхний колонтитул Знак Знак Знак Знак Знак,??????? ??????????1 Знак,??????? ??????????2 Знак"/>
    <w:link w:val="ac"/>
    <w:uiPriority w:val="99"/>
    <w:rsid w:val="00316725"/>
    <w:rPr>
      <w:sz w:val="24"/>
    </w:rPr>
  </w:style>
  <w:style w:type="numbering" w:customStyle="1" w:styleId="5">
    <w:name w:val="Стиль5"/>
    <w:rsid w:val="00447A60"/>
    <w:pPr>
      <w:numPr>
        <w:numId w:val="3"/>
      </w:numPr>
    </w:pPr>
  </w:style>
  <w:style w:type="paragraph" w:styleId="aff0">
    <w:name w:val="List Paragraph"/>
    <w:basedOn w:val="a7"/>
    <w:link w:val="aff1"/>
    <w:uiPriority w:val="99"/>
    <w:qFormat/>
    <w:rsid w:val="00447A60"/>
    <w:pPr>
      <w:ind w:left="708"/>
    </w:pPr>
  </w:style>
  <w:style w:type="paragraph" w:customStyle="1" w:styleId="ConsPlusTitle">
    <w:name w:val="ConsPlusTitle"/>
    <w:rsid w:val="00C71533"/>
    <w:pPr>
      <w:widowControl w:val="0"/>
      <w:autoSpaceDE w:val="0"/>
      <w:autoSpaceDN w:val="0"/>
      <w:adjustRightInd w:val="0"/>
    </w:pPr>
    <w:rPr>
      <w:rFonts w:ascii="Arial" w:hAnsi="Arial" w:cs="Arial"/>
      <w:b/>
      <w:bCs/>
    </w:rPr>
  </w:style>
  <w:style w:type="paragraph" w:styleId="aff2">
    <w:name w:val="Block Text"/>
    <w:basedOn w:val="a7"/>
    <w:rsid w:val="00680713"/>
    <w:pPr>
      <w:ind w:left="113" w:right="113" w:firstLine="720"/>
    </w:pPr>
  </w:style>
  <w:style w:type="character" w:customStyle="1" w:styleId="15">
    <w:name w:val="Основной текст с отступом Знак1"/>
    <w:aliases w:val="Основной текст с отступом Знак Знак,Основной текст лево Знак, Знак Знак,Знак Знак,Основной текст 1 Знак,Нумерованный список !! Знак,Основной текст с отступом2 Знак,Надин стиль Знак,Знак1 Знак"/>
    <w:link w:val="a8"/>
    <w:rsid w:val="00B11797"/>
    <w:rPr>
      <w:sz w:val="24"/>
      <w:szCs w:val="24"/>
    </w:rPr>
  </w:style>
  <w:style w:type="character" w:customStyle="1" w:styleId="90">
    <w:name w:val="Заголовок 9 Знак"/>
    <w:aliases w:val=" Знак7 Знак,Legal Level 1.1.1.1. Знак,Заголовок 9 Знак Знак Знак1,Заголовок 9 Знак Знак Знак Знак"/>
    <w:link w:val="9"/>
    <w:rsid w:val="00B11797"/>
    <w:rPr>
      <w:b/>
      <w:sz w:val="28"/>
    </w:rPr>
  </w:style>
  <w:style w:type="character" w:customStyle="1" w:styleId="34">
    <w:name w:val="Основной текст 3 Знак"/>
    <w:link w:val="33"/>
    <w:uiPriority w:val="99"/>
    <w:rsid w:val="00B11797"/>
    <w:rPr>
      <w:sz w:val="16"/>
      <w:szCs w:val="16"/>
    </w:rPr>
  </w:style>
  <w:style w:type="paragraph" w:styleId="aff3">
    <w:name w:val="Document Map"/>
    <w:basedOn w:val="a7"/>
    <w:link w:val="aff4"/>
    <w:rsid w:val="006070A1"/>
    <w:rPr>
      <w:rFonts w:ascii="Tahoma" w:hAnsi="Tahoma"/>
      <w:sz w:val="16"/>
      <w:szCs w:val="16"/>
    </w:rPr>
  </w:style>
  <w:style w:type="character" w:customStyle="1" w:styleId="aff4">
    <w:name w:val="Схема документа Знак"/>
    <w:link w:val="aff3"/>
    <w:rsid w:val="006070A1"/>
    <w:rPr>
      <w:rFonts w:ascii="Tahoma" w:hAnsi="Tahoma"/>
      <w:sz w:val="16"/>
      <w:szCs w:val="16"/>
    </w:rPr>
  </w:style>
  <w:style w:type="paragraph" w:customStyle="1" w:styleId="textn">
    <w:name w:val="textn"/>
    <w:basedOn w:val="a7"/>
    <w:rsid w:val="006070A1"/>
    <w:pPr>
      <w:spacing w:before="100" w:beforeAutospacing="1" w:after="100" w:afterAutospacing="1"/>
      <w:jc w:val="left"/>
    </w:pPr>
    <w:rPr>
      <w:szCs w:val="24"/>
    </w:rPr>
  </w:style>
  <w:style w:type="paragraph" w:customStyle="1" w:styleId="120">
    <w:name w:val="Нормальный 12"/>
    <w:basedOn w:val="a7"/>
    <w:rsid w:val="006070A1"/>
    <w:pPr>
      <w:spacing w:line="360" w:lineRule="auto"/>
    </w:pPr>
  </w:style>
  <w:style w:type="paragraph" w:styleId="27">
    <w:name w:val="Body Text Indent 2"/>
    <w:basedOn w:val="a7"/>
    <w:link w:val="28"/>
    <w:uiPriority w:val="99"/>
    <w:rsid w:val="006070A1"/>
    <w:pPr>
      <w:spacing w:after="120" w:line="480" w:lineRule="auto"/>
      <w:ind w:left="283"/>
    </w:pPr>
  </w:style>
  <w:style w:type="character" w:customStyle="1" w:styleId="28">
    <w:name w:val="Основной текст с отступом 2 Знак"/>
    <w:link w:val="27"/>
    <w:uiPriority w:val="99"/>
    <w:rsid w:val="006070A1"/>
    <w:rPr>
      <w:sz w:val="24"/>
    </w:rPr>
  </w:style>
  <w:style w:type="paragraph" w:customStyle="1" w:styleId="110">
    <w:name w:val="Обычный11"/>
    <w:rsid w:val="006070A1"/>
    <w:pPr>
      <w:widowControl w:val="0"/>
      <w:spacing w:line="540" w:lineRule="auto"/>
      <w:ind w:firstLine="700"/>
      <w:jc w:val="both"/>
    </w:pPr>
    <w:rPr>
      <w:rFonts w:ascii="Courier New" w:hAnsi="Courier New"/>
      <w:snapToGrid w:val="0"/>
      <w:sz w:val="16"/>
    </w:rPr>
  </w:style>
  <w:style w:type="paragraph" w:customStyle="1" w:styleId="xl30">
    <w:name w:val="xl30"/>
    <w:basedOn w:val="a7"/>
    <w:rsid w:val="006070A1"/>
    <w:pPr>
      <w:pBdr>
        <w:left w:val="single" w:sz="8" w:space="0" w:color="auto"/>
        <w:right w:val="single" w:sz="8" w:space="0" w:color="auto"/>
      </w:pBdr>
      <w:spacing w:before="100" w:after="100"/>
      <w:jc w:val="center"/>
    </w:pPr>
    <w:rPr>
      <w:rFonts w:ascii="Arial CYR" w:hAnsi="Arial CYR"/>
    </w:rPr>
  </w:style>
  <w:style w:type="paragraph" w:styleId="aff5">
    <w:name w:val="Plain Text"/>
    <w:basedOn w:val="a7"/>
    <w:link w:val="aff6"/>
    <w:rsid w:val="006070A1"/>
    <w:pPr>
      <w:jc w:val="left"/>
    </w:pPr>
    <w:rPr>
      <w:rFonts w:ascii="Courier New" w:hAnsi="Courier New"/>
      <w:sz w:val="20"/>
    </w:rPr>
  </w:style>
  <w:style w:type="character" w:customStyle="1" w:styleId="aff6">
    <w:name w:val="Текст Знак"/>
    <w:link w:val="aff5"/>
    <w:rsid w:val="006070A1"/>
    <w:rPr>
      <w:rFonts w:ascii="Courier New" w:hAnsi="Courier New"/>
    </w:rPr>
  </w:style>
  <w:style w:type="character" w:customStyle="1" w:styleId="afe">
    <w:name w:val="Подзаголовок Знак"/>
    <w:link w:val="afd"/>
    <w:uiPriority w:val="11"/>
    <w:rsid w:val="006070A1"/>
    <w:rPr>
      <w:b/>
      <w:bCs/>
      <w:sz w:val="24"/>
      <w:szCs w:val="24"/>
    </w:rPr>
  </w:style>
  <w:style w:type="character" w:customStyle="1" w:styleId="14">
    <w:name w:val="Заголовок Знак1"/>
    <w:link w:val="af1"/>
    <w:uiPriority w:val="99"/>
    <w:rsid w:val="006070A1"/>
    <w:rPr>
      <w:b/>
      <w:sz w:val="28"/>
    </w:rPr>
  </w:style>
  <w:style w:type="paragraph" w:customStyle="1" w:styleId="210">
    <w:name w:val="Основной текст 21"/>
    <w:basedOn w:val="a7"/>
    <w:rsid w:val="006070A1"/>
    <w:pPr>
      <w:jc w:val="left"/>
    </w:pPr>
    <w:rPr>
      <w:sz w:val="28"/>
    </w:rPr>
  </w:style>
  <w:style w:type="paragraph" w:styleId="4">
    <w:name w:val="List Bullet 4"/>
    <w:basedOn w:val="a7"/>
    <w:rsid w:val="006070A1"/>
    <w:pPr>
      <w:numPr>
        <w:numId w:val="4"/>
      </w:numPr>
    </w:pPr>
  </w:style>
  <w:style w:type="paragraph" w:customStyle="1" w:styleId="gee2">
    <w:name w:val="Основнgeeй текст 2"/>
    <w:rsid w:val="006070A1"/>
    <w:pPr>
      <w:widowControl w:val="0"/>
      <w:ind w:firstLine="567"/>
      <w:jc w:val="both"/>
    </w:pPr>
    <w:rPr>
      <w:snapToGrid w:val="0"/>
      <w:sz w:val="28"/>
    </w:rPr>
  </w:style>
  <w:style w:type="paragraph" w:customStyle="1" w:styleId="310">
    <w:name w:val="Основной текст 31"/>
    <w:basedOn w:val="a7"/>
    <w:rsid w:val="006070A1"/>
    <w:rPr>
      <w:sz w:val="28"/>
    </w:rPr>
  </w:style>
  <w:style w:type="paragraph" w:customStyle="1" w:styleId="211">
    <w:name w:val="Основной текст с отступом 21"/>
    <w:basedOn w:val="a7"/>
    <w:rsid w:val="006070A1"/>
    <w:pPr>
      <w:ind w:firstLine="280"/>
    </w:pPr>
    <w:rPr>
      <w:sz w:val="28"/>
    </w:rPr>
  </w:style>
  <w:style w:type="paragraph" w:customStyle="1" w:styleId="aff7">
    <w:name w:val="Текст ПЗ"/>
    <w:basedOn w:val="31"/>
    <w:rsid w:val="006070A1"/>
    <w:pPr>
      <w:spacing w:after="60"/>
      <w:ind w:left="284" w:right="284" w:firstLine="567"/>
      <w:jc w:val="left"/>
    </w:pPr>
    <w:rPr>
      <w:sz w:val="24"/>
      <w:szCs w:val="20"/>
    </w:rPr>
  </w:style>
  <w:style w:type="paragraph" w:styleId="HTML">
    <w:name w:val="HTML Preformatted"/>
    <w:basedOn w:val="a7"/>
    <w:link w:val="HTML0"/>
    <w:rsid w:val="0060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0">
    <w:name w:val="Стандартный HTML Знак"/>
    <w:link w:val="HTML"/>
    <w:rsid w:val="006070A1"/>
    <w:rPr>
      <w:rFonts w:ascii="Courier New" w:hAnsi="Courier New"/>
    </w:rPr>
  </w:style>
  <w:style w:type="paragraph" w:customStyle="1" w:styleId="xl26">
    <w:name w:val="xl26"/>
    <w:basedOn w:val="a7"/>
    <w:rsid w:val="006070A1"/>
    <w:pPr>
      <w:spacing w:before="100" w:after="100"/>
      <w:jc w:val="center"/>
    </w:pPr>
    <w:rPr>
      <w:rFonts w:ascii="Arial" w:hAnsi="Arial"/>
      <w:b/>
    </w:rPr>
  </w:style>
  <w:style w:type="paragraph" w:customStyle="1" w:styleId="aff8">
    <w:name w:val="Основной шрифт абзаца Знак"/>
    <w:basedOn w:val="a7"/>
    <w:rsid w:val="006070A1"/>
    <w:pPr>
      <w:spacing w:after="160" w:line="240" w:lineRule="exact"/>
      <w:jc w:val="left"/>
    </w:pPr>
    <w:rPr>
      <w:rFonts w:ascii="Verdana" w:hAnsi="Verdana" w:cs="Verdana"/>
      <w:sz w:val="20"/>
      <w:lang w:val="en-US" w:eastAsia="en-US"/>
    </w:rPr>
  </w:style>
  <w:style w:type="paragraph" w:customStyle="1" w:styleId="311">
    <w:name w:val="Основной текст 311"/>
    <w:basedOn w:val="a7"/>
    <w:rsid w:val="006070A1"/>
    <w:pPr>
      <w:suppressAutoHyphens/>
      <w:jc w:val="left"/>
    </w:pPr>
    <w:rPr>
      <w:lang w:eastAsia="ar-SA"/>
    </w:rPr>
  </w:style>
  <w:style w:type="paragraph" w:customStyle="1" w:styleId="aff9">
    <w:name w:val="Тер"/>
    <w:basedOn w:val="a7"/>
    <w:link w:val="affa"/>
    <w:qFormat/>
    <w:rsid w:val="006070A1"/>
    <w:pPr>
      <w:spacing w:line="360" w:lineRule="auto"/>
      <w:ind w:left="284" w:right="284" w:firstLine="720"/>
    </w:pPr>
    <w:rPr>
      <w:szCs w:val="24"/>
    </w:rPr>
  </w:style>
  <w:style w:type="character" w:customStyle="1" w:styleId="affa">
    <w:name w:val="Тер Знак"/>
    <w:link w:val="aff9"/>
    <w:rsid w:val="006070A1"/>
    <w:rPr>
      <w:sz w:val="24"/>
      <w:szCs w:val="24"/>
    </w:rPr>
  </w:style>
  <w:style w:type="paragraph" w:customStyle="1" w:styleId="35">
    <w:name w:val="Стиль3"/>
    <w:basedOn w:val="12"/>
    <w:rsid w:val="006070A1"/>
    <w:pPr>
      <w:widowControl w:val="0"/>
      <w:suppressAutoHyphens w:val="0"/>
      <w:adjustRightInd w:val="0"/>
      <w:spacing w:before="0" w:after="0" w:line="360" w:lineRule="atLeast"/>
      <w:ind w:left="0" w:right="0" w:firstLine="709"/>
      <w:jc w:val="both"/>
      <w:textAlignment w:val="baseline"/>
    </w:pPr>
    <w:rPr>
      <w:caps w:val="0"/>
      <w:kern w:val="0"/>
      <w:sz w:val="28"/>
      <w:szCs w:val="28"/>
    </w:rPr>
  </w:style>
  <w:style w:type="character" w:styleId="affb">
    <w:name w:val="Intense Emphasis"/>
    <w:uiPriority w:val="21"/>
    <w:qFormat/>
    <w:rsid w:val="006070A1"/>
    <w:rPr>
      <w:b/>
      <w:bCs/>
      <w:i/>
      <w:iCs/>
      <w:color w:val="4F81BD"/>
      <w:w w:val="66"/>
    </w:rPr>
  </w:style>
  <w:style w:type="character" w:customStyle="1" w:styleId="affc">
    <w:name w:val="Основной текст_"/>
    <w:link w:val="63"/>
    <w:rsid w:val="006070A1"/>
    <w:rPr>
      <w:sz w:val="23"/>
      <w:szCs w:val="23"/>
      <w:shd w:val="clear" w:color="auto" w:fill="FFFFFF"/>
    </w:rPr>
  </w:style>
  <w:style w:type="paragraph" w:customStyle="1" w:styleId="63">
    <w:name w:val="Основной текст6"/>
    <w:basedOn w:val="a7"/>
    <w:link w:val="affc"/>
    <w:rsid w:val="006070A1"/>
    <w:pPr>
      <w:widowControl w:val="0"/>
      <w:shd w:val="clear" w:color="auto" w:fill="FFFFFF"/>
      <w:spacing w:line="413" w:lineRule="exact"/>
      <w:ind w:hanging="400"/>
    </w:pPr>
    <w:rPr>
      <w:sz w:val="23"/>
      <w:szCs w:val="23"/>
    </w:rPr>
  </w:style>
  <w:style w:type="character" w:customStyle="1" w:styleId="affd">
    <w:name w:val="Подпись к картинке_"/>
    <w:link w:val="affe"/>
    <w:rsid w:val="006070A1"/>
    <w:rPr>
      <w:sz w:val="23"/>
      <w:szCs w:val="23"/>
      <w:shd w:val="clear" w:color="auto" w:fill="FFFFFF"/>
    </w:rPr>
  </w:style>
  <w:style w:type="paragraph" w:customStyle="1" w:styleId="affe">
    <w:name w:val="Подпись к картинке"/>
    <w:basedOn w:val="a7"/>
    <w:link w:val="affd"/>
    <w:rsid w:val="006070A1"/>
    <w:pPr>
      <w:widowControl w:val="0"/>
      <w:shd w:val="clear" w:color="auto" w:fill="FFFFFF"/>
      <w:spacing w:line="0" w:lineRule="atLeast"/>
      <w:jc w:val="center"/>
    </w:pPr>
    <w:rPr>
      <w:sz w:val="23"/>
      <w:szCs w:val="23"/>
    </w:rPr>
  </w:style>
  <w:style w:type="character" w:customStyle="1" w:styleId="FontStyle39">
    <w:name w:val="Font Style39"/>
    <w:rsid w:val="006070A1"/>
    <w:rPr>
      <w:rFonts w:ascii="Times New Roman" w:hAnsi="Times New Roman" w:cs="Times New Roman"/>
      <w:b/>
      <w:bCs/>
      <w:sz w:val="24"/>
      <w:szCs w:val="24"/>
    </w:rPr>
  </w:style>
  <w:style w:type="numbering" w:customStyle="1" w:styleId="19">
    <w:name w:val="Нет списка1"/>
    <w:next w:val="ab"/>
    <w:semiHidden/>
    <w:rsid w:val="006070A1"/>
  </w:style>
  <w:style w:type="paragraph" w:customStyle="1" w:styleId="a4">
    <w:name w:val="черт с отступом"/>
    <w:basedOn w:val="a7"/>
    <w:rsid w:val="006070A1"/>
    <w:pPr>
      <w:numPr>
        <w:numId w:val="6"/>
      </w:numPr>
      <w:spacing w:line="360" w:lineRule="auto"/>
      <w:ind w:right="284"/>
    </w:pPr>
    <w:rPr>
      <w:snapToGrid w:val="0"/>
      <w:szCs w:val="24"/>
    </w:rPr>
  </w:style>
  <w:style w:type="paragraph" w:customStyle="1" w:styleId="40">
    <w:name w:val="ПЗ 4"/>
    <w:basedOn w:val="a7"/>
    <w:autoRedefine/>
    <w:rsid w:val="006070A1"/>
    <w:pPr>
      <w:numPr>
        <w:ilvl w:val="3"/>
        <w:numId w:val="5"/>
      </w:numPr>
      <w:spacing w:line="360" w:lineRule="auto"/>
      <w:ind w:right="284"/>
    </w:pPr>
    <w:rPr>
      <w:b/>
      <w:snapToGrid w:val="0"/>
      <w:szCs w:val="24"/>
    </w:rPr>
  </w:style>
  <w:style w:type="paragraph" w:customStyle="1" w:styleId="afff">
    <w:name w:val="текст"/>
    <w:basedOn w:val="27"/>
    <w:rsid w:val="006070A1"/>
    <w:pPr>
      <w:snapToGrid w:val="0"/>
      <w:spacing w:after="0" w:line="360" w:lineRule="auto"/>
      <w:ind w:left="0" w:firstLine="567"/>
    </w:pPr>
    <w:rPr>
      <w:snapToGrid w:val="0"/>
      <w:szCs w:val="28"/>
    </w:rPr>
  </w:style>
  <w:style w:type="paragraph" w:customStyle="1" w:styleId="2">
    <w:name w:val="заголовок 2"/>
    <w:basedOn w:val="a7"/>
    <w:next w:val="a7"/>
    <w:rsid w:val="006070A1"/>
    <w:pPr>
      <w:keepNext/>
      <w:numPr>
        <w:ilvl w:val="1"/>
        <w:numId w:val="8"/>
      </w:numPr>
      <w:autoSpaceDE w:val="0"/>
      <w:autoSpaceDN w:val="0"/>
      <w:spacing w:line="360" w:lineRule="auto"/>
      <w:jc w:val="left"/>
    </w:pPr>
    <w:rPr>
      <w:b/>
      <w:bCs/>
      <w:szCs w:val="24"/>
    </w:rPr>
  </w:style>
  <w:style w:type="table" w:customStyle="1" w:styleId="1a">
    <w:name w:val="Сетка таблицы1"/>
    <w:basedOn w:val="aa"/>
    <w:next w:val="af7"/>
    <w:rsid w:val="00607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черт без отступа Знак Знак Знак"/>
    <w:basedOn w:val="a7"/>
    <w:autoRedefine/>
    <w:rsid w:val="006070A1"/>
    <w:pPr>
      <w:widowControl w:val="0"/>
      <w:numPr>
        <w:numId w:val="7"/>
      </w:numPr>
      <w:tabs>
        <w:tab w:val="num" w:pos="993"/>
      </w:tabs>
      <w:spacing w:line="348" w:lineRule="auto"/>
      <w:ind w:left="0" w:right="284"/>
    </w:pPr>
    <w:rPr>
      <w:snapToGrid w:val="0"/>
      <w:szCs w:val="24"/>
    </w:rPr>
  </w:style>
  <w:style w:type="paragraph" w:customStyle="1" w:styleId="afff0">
    <w:name w:val="Стиль"/>
    <w:rsid w:val="006070A1"/>
  </w:style>
  <w:style w:type="character" w:customStyle="1" w:styleId="1b">
    <w:name w:val="Знак Знак1"/>
    <w:rsid w:val="006070A1"/>
    <w:rPr>
      <w:bCs/>
      <w:kern w:val="32"/>
      <w:sz w:val="28"/>
      <w:szCs w:val="32"/>
      <w:lang w:val="ru-RU" w:eastAsia="ru-RU" w:bidi="ar-SA"/>
    </w:rPr>
  </w:style>
  <w:style w:type="character" w:styleId="afff1">
    <w:name w:val="Strong"/>
    <w:uiPriority w:val="99"/>
    <w:qFormat/>
    <w:rsid w:val="006070A1"/>
    <w:rPr>
      <w:b/>
      <w:bCs/>
    </w:rPr>
  </w:style>
  <w:style w:type="paragraph" w:customStyle="1" w:styleId="52">
    <w:name w:val="Июнь5"/>
    <w:rsid w:val="006070A1"/>
    <w:pPr>
      <w:overflowPunct w:val="0"/>
      <w:autoSpaceDE w:val="0"/>
      <w:autoSpaceDN w:val="0"/>
      <w:adjustRightInd w:val="0"/>
      <w:textAlignment w:val="baseline"/>
    </w:pPr>
    <w:rPr>
      <w:lang w:val="en-US"/>
    </w:rPr>
  </w:style>
  <w:style w:type="paragraph" w:styleId="afff2">
    <w:name w:val="List"/>
    <w:basedOn w:val="a7"/>
    <w:uiPriority w:val="99"/>
    <w:unhideWhenUsed/>
    <w:rsid w:val="006070A1"/>
    <w:pPr>
      <w:ind w:left="283" w:hanging="283"/>
      <w:contextualSpacing/>
      <w:jc w:val="left"/>
    </w:pPr>
    <w:rPr>
      <w:sz w:val="28"/>
    </w:rPr>
  </w:style>
  <w:style w:type="numbering" w:customStyle="1" w:styleId="a1">
    <w:name w:val="ПЗ"/>
    <w:basedOn w:val="ab"/>
    <w:rsid w:val="006070A1"/>
    <w:pPr>
      <w:numPr>
        <w:numId w:val="19"/>
      </w:numPr>
    </w:pPr>
  </w:style>
  <w:style w:type="paragraph" w:customStyle="1" w:styleId="-4">
    <w:name w:val="Подпункт - 4 ур"/>
    <w:basedOn w:val="a7"/>
    <w:rsid w:val="006070A1"/>
    <w:pPr>
      <w:numPr>
        <w:ilvl w:val="3"/>
        <w:numId w:val="9"/>
      </w:numPr>
      <w:spacing w:before="60" w:after="60"/>
      <w:ind w:left="284" w:right="170"/>
    </w:pPr>
    <w:rPr>
      <w:sz w:val="28"/>
      <w:szCs w:val="28"/>
    </w:rPr>
  </w:style>
  <w:style w:type="paragraph" w:customStyle="1" w:styleId="-2">
    <w:name w:val="Пункт раздела - 2 ур"/>
    <w:basedOn w:val="a7"/>
    <w:rsid w:val="006070A1"/>
    <w:pPr>
      <w:numPr>
        <w:ilvl w:val="1"/>
        <w:numId w:val="9"/>
      </w:numPr>
      <w:spacing w:before="60" w:after="60"/>
      <w:ind w:right="170"/>
    </w:pPr>
    <w:rPr>
      <w:sz w:val="28"/>
      <w:szCs w:val="28"/>
    </w:rPr>
  </w:style>
  <w:style w:type="paragraph" w:customStyle="1" w:styleId="-3">
    <w:name w:val="Пункт подраздела - 3 ур"/>
    <w:basedOn w:val="a7"/>
    <w:rsid w:val="006070A1"/>
    <w:pPr>
      <w:numPr>
        <w:ilvl w:val="2"/>
        <w:numId w:val="9"/>
      </w:numPr>
      <w:spacing w:before="60" w:after="60"/>
      <w:ind w:right="170" w:firstLine="851"/>
    </w:pPr>
    <w:rPr>
      <w:sz w:val="28"/>
      <w:szCs w:val="28"/>
    </w:rPr>
  </w:style>
  <w:style w:type="paragraph" w:customStyle="1" w:styleId="-1">
    <w:name w:val="Раздел - 1 ур"/>
    <w:next w:val="-2"/>
    <w:rsid w:val="006070A1"/>
    <w:pPr>
      <w:keepNext/>
      <w:pageBreakBefore/>
      <w:numPr>
        <w:numId w:val="9"/>
      </w:numPr>
      <w:suppressAutoHyphens/>
      <w:spacing w:after="240"/>
      <w:ind w:right="170"/>
      <w:outlineLvl w:val="0"/>
    </w:pPr>
    <w:rPr>
      <w:rFonts w:ascii="Arial" w:hAnsi="Arial"/>
      <w:b/>
      <w:sz w:val="28"/>
      <w:szCs w:val="28"/>
    </w:rPr>
  </w:style>
  <w:style w:type="paragraph" w:customStyle="1" w:styleId="-">
    <w:name w:val="ПЗ-Список"/>
    <w:basedOn w:val="a7"/>
    <w:rsid w:val="006070A1"/>
    <w:pPr>
      <w:numPr>
        <w:numId w:val="10"/>
      </w:numPr>
      <w:tabs>
        <w:tab w:val="clear" w:pos="360"/>
        <w:tab w:val="num" w:pos="814"/>
      </w:tabs>
      <w:ind w:left="924" w:right="57" w:hanging="357"/>
    </w:pPr>
    <w:rPr>
      <w:rFonts w:ascii="Arial" w:hAnsi="Arial"/>
      <w:sz w:val="20"/>
    </w:rPr>
  </w:style>
  <w:style w:type="paragraph" w:customStyle="1" w:styleId="formattext">
    <w:name w:val="formattext"/>
    <w:basedOn w:val="a7"/>
    <w:rsid w:val="006070A1"/>
    <w:pPr>
      <w:jc w:val="left"/>
    </w:pPr>
    <w:rPr>
      <w:sz w:val="19"/>
      <w:szCs w:val="19"/>
    </w:rPr>
  </w:style>
  <w:style w:type="paragraph" w:customStyle="1" w:styleId="Style8">
    <w:name w:val="Style8"/>
    <w:basedOn w:val="a7"/>
    <w:uiPriority w:val="99"/>
    <w:rsid w:val="006070A1"/>
    <w:pPr>
      <w:widowControl w:val="0"/>
      <w:autoSpaceDE w:val="0"/>
      <w:autoSpaceDN w:val="0"/>
      <w:adjustRightInd w:val="0"/>
    </w:pPr>
    <w:rPr>
      <w:rFonts w:ascii="Arial" w:hAnsi="Arial" w:cs="Arial"/>
      <w:szCs w:val="24"/>
    </w:rPr>
  </w:style>
  <w:style w:type="paragraph" w:customStyle="1" w:styleId="Style43">
    <w:name w:val="Style43"/>
    <w:basedOn w:val="a7"/>
    <w:uiPriority w:val="99"/>
    <w:rsid w:val="006070A1"/>
    <w:pPr>
      <w:widowControl w:val="0"/>
      <w:autoSpaceDE w:val="0"/>
      <w:autoSpaceDN w:val="0"/>
      <w:adjustRightInd w:val="0"/>
      <w:spacing w:line="336" w:lineRule="exact"/>
    </w:pPr>
    <w:rPr>
      <w:rFonts w:ascii="Arial" w:hAnsi="Arial" w:cs="Arial"/>
      <w:szCs w:val="24"/>
    </w:rPr>
  </w:style>
  <w:style w:type="character" w:customStyle="1" w:styleId="FontStyle72">
    <w:name w:val="Font Style72"/>
    <w:uiPriority w:val="99"/>
    <w:rsid w:val="006070A1"/>
    <w:rPr>
      <w:rFonts w:ascii="Times New Roman" w:hAnsi="Times New Roman" w:cs="Times New Roman"/>
      <w:sz w:val="22"/>
      <w:szCs w:val="22"/>
    </w:rPr>
  </w:style>
  <w:style w:type="paragraph" w:customStyle="1" w:styleId="Style20">
    <w:name w:val="Style20"/>
    <w:basedOn w:val="a7"/>
    <w:uiPriority w:val="99"/>
    <w:rsid w:val="006070A1"/>
    <w:pPr>
      <w:widowControl w:val="0"/>
      <w:autoSpaceDE w:val="0"/>
      <w:autoSpaceDN w:val="0"/>
      <w:adjustRightInd w:val="0"/>
    </w:pPr>
    <w:rPr>
      <w:rFonts w:ascii="Arial" w:hAnsi="Arial" w:cs="Arial"/>
      <w:szCs w:val="24"/>
    </w:rPr>
  </w:style>
  <w:style w:type="paragraph" w:customStyle="1" w:styleId="Style39">
    <w:name w:val="Style39"/>
    <w:basedOn w:val="a7"/>
    <w:uiPriority w:val="99"/>
    <w:rsid w:val="006070A1"/>
    <w:pPr>
      <w:widowControl w:val="0"/>
      <w:autoSpaceDE w:val="0"/>
      <w:autoSpaceDN w:val="0"/>
      <w:adjustRightInd w:val="0"/>
      <w:spacing w:line="336" w:lineRule="exact"/>
      <w:ind w:firstLine="701"/>
    </w:pPr>
    <w:rPr>
      <w:rFonts w:ascii="Arial" w:hAnsi="Arial" w:cs="Arial"/>
      <w:szCs w:val="24"/>
    </w:rPr>
  </w:style>
  <w:style w:type="paragraph" w:customStyle="1" w:styleId="Style42">
    <w:name w:val="Style42"/>
    <w:basedOn w:val="a7"/>
    <w:uiPriority w:val="99"/>
    <w:rsid w:val="006070A1"/>
    <w:pPr>
      <w:widowControl w:val="0"/>
      <w:autoSpaceDE w:val="0"/>
      <w:autoSpaceDN w:val="0"/>
      <w:adjustRightInd w:val="0"/>
    </w:pPr>
    <w:rPr>
      <w:rFonts w:ascii="Arial" w:hAnsi="Arial" w:cs="Arial"/>
      <w:szCs w:val="24"/>
    </w:rPr>
  </w:style>
  <w:style w:type="character" w:customStyle="1" w:styleId="FontStyle58">
    <w:name w:val="Font Style58"/>
    <w:uiPriority w:val="99"/>
    <w:rsid w:val="006070A1"/>
    <w:rPr>
      <w:rFonts w:ascii="Times New Roman" w:hAnsi="Times New Roman" w:cs="Times New Roman"/>
      <w:b/>
      <w:bCs/>
      <w:sz w:val="26"/>
      <w:szCs w:val="26"/>
    </w:rPr>
  </w:style>
  <w:style w:type="character" w:customStyle="1" w:styleId="FontStyle70">
    <w:name w:val="Font Style70"/>
    <w:uiPriority w:val="99"/>
    <w:rsid w:val="006070A1"/>
    <w:rPr>
      <w:rFonts w:ascii="Times New Roman" w:hAnsi="Times New Roman" w:cs="Times New Roman"/>
      <w:b/>
      <w:bCs/>
      <w:sz w:val="22"/>
      <w:szCs w:val="22"/>
    </w:rPr>
  </w:style>
  <w:style w:type="paragraph" w:customStyle="1" w:styleId="Style27">
    <w:name w:val="Style27"/>
    <w:basedOn w:val="a7"/>
    <w:uiPriority w:val="99"/>
    <w:rsid w:val="006070A1"/>
    <w:pPr>
      <w:widowControl w:val="0"/>
      <w:autoSpaceDE w:val="0"/>
      <w:autoSpaceDN w:val="0"/>
      <w:adjustRightInd w:val="0"/>
      <w:spacing w:line="336" w:lineRule="exact"/>
    </w:pPr>
    <w:rPr>
      <w:rFonts w:ascii="Arial" w:hAnsi="Arial" w:cs="Arial"/>
      <w:szCs w:val="24"/>
    </w:rPr>
  </w:style>
  <w:style w:type="paragraph" w:customStyle="1" w:styleId="Style30">
    <w:name w:val="Style30"/>
    <w:basedOn w:val="a7"/>
    <w:uiPriority w:val="99"/>
    <w:rsid w:val="006070A1"/>
    <w:pPr>
      <w:widowControl w:val="0"/>
      <w:autoSpaceDE w:val="0"/>
      <w:autoSpaceDN w:val="0"/>
      <w:adjustRightInd w:val="0"/>
      <w:jc w:val="left"/>
    </w:pPr>
    <w:rPr>
      <w:rFonts w:ascii="Arial" w:hAnsi="Arial" w:cs="Arial"/>
      <w:szCs w:val="24"/>
    </w:rPr>
  </w:style>
  <w:style w:type="paragraph" w:customStyle="1" w:styleId="Style17">
    <w:name w:val="Style17"/>
    <w:basedOn w:val="a7"/>
    <w:uiPriority w:val="99"/>
    <w:rsid w:val="006070A1"/>
    <w:pPr>
      <w:widowControl w:val="0"/>
      <w:autoSpaceDE w:val="0"/>
      <w:autoSpaceDN w:val="0"/>
      <w:adjustRightInd w:val="0"/>
      <w:spacing w:line="319" w:lineRule="exact"/>
      <w:jc w:val="left"/>
    </w:pPr>
    <w:rPr>
      <w:rFonts w:ascii="Arial" w:hAnsi="Arial" w:cs="Arial"/>
      <w:szCs w:val="24"/>
    </w:rPr>
  </w:style>
  <w:style w:type="paragraph" w:customStyle="1" w:styleId="Style37">
    <w:name w:val="Style37"/>
    <w:basedOn w:val="a7"/>
    <w:uiPriority w:val="99"/>
    <w:rsid w:val="006070A1"/>
    <w:pPr>
      <w:widowControl w:val="0"/>
      <w:autoSpaceDE w:val="0"/>
      <w:autoSpaceDN w:val="0"/>
      <w:adjustRightInd w:val="0"/>
      <w:jc w:val="left"/>
    </w:pPr>
    <w:rPr>
      <w:rFonts w:ascii="Arial" w:hAnsi="Arial" w:cs="Arial"/>
      <w:szCs w:val="24"/>
    </w:rPr>
  </w:style>
  <w:style w:type="paragraph" w:customStyle="1" w:styleId="Style31">
    <w:name w:val="Style31"/>
    <w:basedOn w:val="a7"/>
    <w:uiPriority w:val="99"/>
    <w:rsid w:val="006070A1"/>
    <w:pPr>
      <w:widowControl w:val="0"/>
      <w:autoSpaceDE w:val="0"/>
      <w:autoSpaceDN w:val="0"/>
      <w:adjustRightInd w:val="0"/>
      <w:spacing w:line="228" w:lineRule="exact"/>
      <w:ind w:firstLine="101"/>
      <w:jc w:val="left"/>
    </w:pPr>
    <w:rPr>
      <w:rFonts w:ascii="Arial" w:hAnsi="Arial" w:cs="Arial"/>
      <w:szCs w:val="24"/>
    </w:rPr>
  </w:style>
  <w:style w:type="paragraph" w:customStyle="1" w:styleId="Style23">
    <w:name w:val="Style23"/>
    <w:basedOn w:val="a7"/>
    <w:uiPriority w:val="99"/>
    <w:rsid w:val="006070A1"/>
    <w:pPr>
      <w:widowControl w:val="0"/>
      <w:autoSpaceDE w:val="0"/>
      <w:autoSpaceDN w:val="0"/>
      <w:adjustRightInd w:val="0"/>
      <w:jc w:val="left"/>
    </w:pPr>
    <w:rPr>
      <w:rFonts w:ascii="Arial" w:hAnsi="Arial" w:cs="Arial"/>
      <w:szCs w:val="24"/>
    </w:rPr>
  </w:style>
  <w:style w:type="character" w:customStyle="1" w:styleId="FontStyle67">
    <w:name w:val="Font Style67"/>
    <w:uiPriority w:val="99"/>
    <w:rsid w:val="006070A1"/>
    <w:rPr>
      <w:rFonts w:ascii="Times New Roman" w:hAnsi="Times New Roman" w:cs="Times New Roman"/>
      <w:b/>
      <w:bCs/>
      <w:i/>
      <w:iCs/>
      <w:sz w:val="14"/>
      <w:szCs w:val="14"/>
    </w:rPr>
  </w:style>
  <w:style w:type="paragraph" w:customStyle="1" w:styleId="Style36">
    <w:name w:val="Style36"/>
    <w:basedOn w:val="a7"/>
    <w:uiPriority w:val="99"/>
    <w:rsid w:val="006070A1"/>
    <w:pPr>
      <w:widowControl w:val="0"/>
      <w:autoSpaceDE w:val="0"/>
      <w:autoSpaceDN w:val="0"/>
      <w:adjustRightInd w:val="0"/>
      <w:spacing w:line="365" w:lineRule="exact"/>
      <w:ind w:hanging="288"/>
      <w:jc w:val="left"/>
    </w:pPr>
    <w:rPr>
      <w:rFonts w:ascii="Arial" w:hAnsi="Arial" w:cs="Arial"/>
      <w:szCs w:val="24"/>
    </w:rPr>
  </w:style>
  <w:style w:type="character" w:customStyle="1" w:styleId="FontStyle68">
    <w:name w:val="Font Style68"/>
    <w:uiPriority w:val="99"/>
    <w:rsid w:val="006070A1"/>
    <w:rPr>
      <w:rFonts w:ascii="Times New Roman" w:hAnsi="Times New Roman" w:cs="Times New Roman"/>
      <w:sz w:val="14"/>
      <w:szCs w:val="14"/>
    </w:rPr>
  </w:style>
  <w:style w:type="numbering" w:customStyle="1" w:styleId="10">
    <w:name w:val="ПЗ1"/>
    <w:basedOn w:val="ab"/>
    <w:rsid w:val="006070A1"/>
    <w:pPr>
      <w:numPr>
        <w:numId w:val="7"/>
      </w:numPr>
    </w:pPr>
  </w:style>
  <w:style w:type="character" w:customStyle="1" w:styleId="aff1">
    <w:name w:val="Абзац списка Знак"/>
    <w:link w:val="aff0"/>
    <w:uiPriority w:val="99"/>
    <w:locked/>
    <w:rsid w:val="00323B15"/>
    <w:rPr>
      <w:sz w:val="24"/>
    </w:rPr>
  </w:style>
  <w:style w:type="paragraph" w:customStyle="1" w:styleId="afff3">
    <w:name w:val="Абзац"/>
    <w:qFormat/>
    <w:rsid w:val="00D222CA"/>
    <w:pPr>
      <w:spacing w:before="60" w:after="60"/>
      <w:ind w:firstLine="567"/>
      <w:jc w:val="both"/>
    </w:pPr>
    <w:rPr>
      <w:sz w:val="24"/>
      <w:szCs w:val="24"/>
    </w:rPr>
  </w:style>
  <w:style w:type="character" w:styleId="afff4">
    <w:name w:val="FollowedHyperlink"/>
    <w:uiPriority w:val="99"/>
    <w:unhideWhenUsed/>
    <w:rsid w:val="00AA7E41"/>
    <w:rPr>
      <w:color w:val="800080"/>
      <w:u w:val="single"/>
    </w:rPr>
  </w:style>
  <w:style w:type="paragraph" w:customStyle="1" w:styleId="xl65">
    <w:name w:val="xl65"/>
    <w:basedOn w:val="a7"/>
    <w:rsid w:val="00AA7E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66">
    <w:name w:val="xl66"/>
    <w:basedOn w:val="a7"/>
    <w:rsid w:val="00AA7E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67">
    <w:name w:val="xl67"/>
    <w:basedOn w:val="a7"/>
    <w:rsid w:val="00AA7E41"/>
    <w:pPr>
      <w:spacing w:before="100" w:beforeAutospacing="1" w:after="100" w:afterAutospacing="1"/>
      <w:jc w:val="center"/>
    </w:pPr>
    <w:rPr>
      <w:sz w:val="20"/>
    </w:rPr>
  </w:style>
  <w:style w:type="paragraph" w:customStyle="1" w:styleId="xl68">
    <w:name w:val="xl68"/>
    <w:basedOn w:val="a7"/>
    <w:rsid w:val="00AA7E41"/>
    <w:pPr>
      <w:spacing w:before="100" w:beforeAutospacing="1" w:after="100" w:afterAutospacing="1"/>
      <w:jc w:val="center"/>
    </w:pPr>
    <w:rPr>
      <w:sz w:val="20"/>
    </w:rPr>
  </w:style>
  <w:style w:type="paragraph" w:customStyle="1" w:styleId="xl69">
    <w:name w:val="xl69"/>
    <w:basedOn w:val="a7"/>
    <w:rsid w:val="00AA7E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rPr>
  </w:style>
  <w:style w:type="paragraph" w:customStyle="1" w:styleId="xl70">
    <w:name w:val="xl70"/>
    <w:basedOn w:val="a7"/>
    <w:rsid w:val="00AA7E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rPr>
  </w:style>
  <w:style w:type="paragraph" w:customStyle="1" w:styleId="afff5">
    <w:name w:val="_текст"/>
    <w:basedOn w:val="a7"/>
    <w:link w:val="afff6"/>
    <w:qFormat/>
    <w:rsid w:val="00C32D16"/>
    <w:pPr>
      <w:keepLines/>
      <w:ind w:left="284" w:right="284" w:firstLine="851"/>
      <w:contextualSpacing/>
    </w:pPr>
  </w:style>
  <w:style w:type="character" w:customStyle="1" w:styleId="afff6">
    <w:name w:val="_текст Знак"/>
    <w:link w:val="afff5"/>
    <w:rsid w:val="00C32D16"/>
    <w:rPr>
      <w:sz w:val="24"/>
    </w:rPr>
  </w:style>
  <w:style w:type="paragraph" w:customStyle="1" w:styleId="a3">
    <w:name w:val="маркер"/>
    <w:basedOn w:val="a7"/>
    <w:link w:val="afff7"/>
    <w:uiPriority w:val="99"/>
    <w:qFormat/>
    <w:rsid w:val="00C32D16"/>
    <w:pPr>
      <w:numPr>
        <w:numId w:val="11"/>
      </w:numPr>
      <w:tabs>
        <w:tab w:val="left" w:pos="1701"/>
      </w:tabs>
      <w:ind w:left="284" w:right="284" w:firstLine="851"/>
      <w:contextualSpacing/>
      <w:outlineLvl w:val="2"/>
    </w:pPr>
  </w:style>
  <w:style w:type="character" w:customStyle="1" w:styleId="afff7">
    <w:name w:val="маркер Знак"/>
    <w:link w:val="a3"/>
    <w:uiPriority w:val="99"/>
    <w:rsid w:val="00C32D16"/>
    <w:rPr>
      <w:sz w:val="24"/>
    </w:rPr>
  </w:style>
  <w:style w:type="character" w:customStyle="1" w:styleId="afff8">
    <w:name w:val="_Раздел Знак"/>
    <w:link w:val="a2"/>
    <w:rsid w:val="005D19A5"/>
    <w:rPr>
      <w:b/>
      <w:sz w:val="24"/>
      <w:szCs w:val="24"/>
    </w:rPr>
  </w:style>
  <w:style w:type="paragraph" w:customStyle="1" w:styleId="a2">
    <w:name w:val="_Раздел"/>
    <w:basedOn w:val="a7"/>
    <w:next w:val="a7"/>
    <w:link w:val="afff8"/>
    <w:qFormat/>
    <w:rsid w:val="005D19A5"/>
    <w:pPr>
      <w:keepNext/>
      <w:numPr>
        <w:numId w:val="12"/>
      </w:numPr>
      <w:spacing w:before="240" w:after="240"/>
      <w:ind w:right="284"/>
      <w:outlineLvl w:val="0"/>
    </w:pPr>
    <w:rPr>
      <w:b/>
      <w:szCs w:val="24"/>
    </w:rPr>
  </w:style>
  <w:style w:type="character" w:customStyle="1" w:styleId="13">
    <w:name w:val="Заголовок 1 Знак"/>
    <w:aliases w:val=". Знак,Heading 1 Char Char Знак,Heading 1 Знак,Знак4 Знак1,Знак4 Знак Знак, Знак4 Знак Знак,Глава 1 Знак,Заголовок биораз Знак,Caaieiaie aei?ac Знак,OG Heading 1 Знак,caaieiaie 1 Знак, Знак13 Знак,Head 1 Знак,????????? 1 Знак,h Знак"/>
    <w:link w:val="12"/>
    <w:rsid w:val="00A95FC9"/>
    <w:rPr>
      <w:b/>
      <w:caps/>
      <w:kern w:val="28"/>
      <w:sz w:val="26"/>
    </w:rPr>
  </w:style>
  <w:style w:type="table" w:customStyle="1" w:styleId="TableNormal">
    <w:name w:val="Table Normal"/>
    <w:uiPriority w:val="2"/>
    <w:semiHidden/>
    <w:unhideWhenUsed/>
    <w:qFormat/>
    <w:rsid w:val="00CA78E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CA78E0"/>
    <w:pPr>
      <w:widowControl w:val="0"/>
      <w:jc w:val="left"/>
    </w:pPr>
    <w:rPr>
      <w:rFonts w:ascii="Calibri" w:eastAsia="Calibri" w:hAnsi="Calibri"/>
      <w:sz w:val="22"/>
      <w:szCs w:val="22"/>
      <w:lang w:val="en-US" w:eastAsia="en-US"/>
    </w:rPr>
  </w:style>
  <w:style w:type="paragraph" w:styleId="afff9">
    <w:name w:val="TOC Heading"/>
    <w:basedOn w:val="12"/>
    <w:next w:val="a7"/>
    <w:uiPriority w:val="39"/>
    <w:unhideWhenUsed/>
    <w:qFormat/>
    <w:rsid w:val="00BC26D0"/>
    <w:pPr>
      <w:keepLines/>
      <w:suppressAutoHyphens w:val="0"/>
      <w:spacing w:before="480" w:after="0" w:line="276" w:lineRule="auto"/>
      <w:ind w:left="0" w:right="0"/>
      <w:outlineLvl w:val="9"/>
    </w:pPr>
    <w:rPr>
      <w:rFonts w:ascii="Cambria" w:hAnsi="Cambria"/>
      <w:bCs/>
      <w:caps w:val="0"/>
      <w:color w:val="365F91"/>
      <w:kern w:val="0"/>
      <w:sz w:val="28"/>
      <w:szCs w:val="28"/>
      <w:lang w:eastAsia="en-US"/>
    </w:rPr>
  </w:style>
  <w:style w:type="paragraph" w:styleId="36">
    <w:name w:val="toc 3"/>
    <w:basedOn w:val="a7"/>
    <w:next w:val="a7"/>
    <w:autoRedefine/>
    <w:uiPriority w:val="39"/>
    <w:qFormat/>
    <w:rsid w:val="004A5B58"/>
    <w:pPr>
      <w:tabs>
        <w:tab w:val="right" w:leader="dot" w:pos="10206"/>
      </w:tabs>
      <w:ind w:firstLine="709"/>
    </w:pPr>
    <w:rPr>
      <w:b/>
      <w:bCs/>
      <w:noProof/>
    </w:rPr>
  </w:style>
  <w:style w:type="character" w:customStyle="1" w:styleId="afffa">
    <w:name w:val="ГОСТ разреженный Знак"/>
    <w:link w:val="afffb"/>
    <w:locked/>
    <w:rsid w:val="000C3B61"/>
    <w:rPr>
      <w:szCs w:val="22"/>
      <w:lang w:eastAsia="en-US" w:bidi="en-US"/>
    </w:rPr>
  </w:style>
  <w:style w:type="paragraph" w:customStyle="1" w:styleId="afffb">
    <w:name w:val="ГОСТ разреженный"/>
    <w:basedOn w:val="a7"/>
    <w:link w:val="afffa"/>
    <w:qFormat/>
    <w:rsid w:val="000C3B61"/>
    <w:pPr>
      <w:ind w:left="-113" w:right="-113"/>
      <w:jc w:val="center"/>
    </w:pPr>
    <w:rPr>
      <w:sz w:val="20"/>
      <w:szCs w:val="22"/>
      <w:lang w:eastAsia="en-US" w:bidi="en-US"/>
    </w:rPr>
  </w:style>
  <w:style w:type="paragraph" w:customStyle="1" w:styleId="afffc">
    <w:name w:val="Обычный текст"/>
    <w:basedOn w:val="a7"/>
    <w:link w:val="afffd"/>
    <w:uiPriority w:val="99"/>
    <w:qFormat/>
    <w:rsid w:val="000C3B61"/>
    <w:pPr>
      <w:keepLines/>
      <w:spacing w:line="360" w:lineRule="auto"/>
      <w:ind w:left="170" w:right="170" w:firstLine="567"/>
    </w:pPr>
  </w:style>
  <w:style w:type="character" w:customStyle="1" w:styleId="afffd">
    <w:name w:val="Обычный текст Знак"/>
    <w:link w:val="afffc"/>
    <w:uiPriority w:val="99"/>
    <w:rsid w:val="000C3B61"/>
    <w:rPr>
      <w:sz w:val="24"/>
    </w:rPr>
  </w:style>
  <w:style w:type="character" w:customStyle="1" w:styleId="42">
    <w:name w:val="Заголовок 4 Знак"/>
    <w:aliases w:val="OG Heading 4 Знак,Заголовок 4 (Приложение) Знак, Знак12 Знак,Заг. Схем Знак,Заг. Схемы Знак,HTA Überschrift 4 Знак,Sub-Minor Знак,Heading 4 - Bid Знак,Level 2 - a Знак"/>
    <w:link w:val="41"/>
    <w:rsid w:val="004D646D"/>
    <w:rPr>
      <w:sz w:val="24"/>
      <w:u w:val="single"/>
    </w:rPr>
  </w:style>
  <w:style w:type="character" w:customStyle="1" w:styleId="51">
    <w:name w:val="Заголовок 5 Знак"/>
    <w:aliases w:val="OG Appendix Знак, Знак11 Знак,HTA Überschrift 5 Знак,Level 3 - i Знак"/>
    <w:link w:val="50"/>
    <w:rsid w:val="004D646D"/>
    <w:rPr>
      <w:b/>
      <w:sz w:val="24"/>
    </w:rPr>
  </w:style>
  <w:style w:type="character" w:customStyle="1" w:styleId="60">
    <w:name w:val="Заголовок 6 Знак"/>
    <w:aliases w:val="OG Distribution Знак, Знак10 Знак,Legal Level 1. Знак"/>
    <w:link w:val="6"/>
    <w:rsid w:val="004D646D"/>
    <w:rPr>
      <w:b/>
      <w:sz w:val="24"/>
    </w:rPr>
  </w:style>
  <w:style w:type="character" w:customStyle="1" w:styleId="70">
    <w:name w:val="Заголовок 7 Знак"/>
    <w:aliases w:val=" Знак9 Знак,Legal Level 1.1. Знак"/>
    <w:link w:val="7"/>
    <w:rsid w:val="004D646D"/>
    <w:rPr>
      <w:b/>
      <w:sz w:val="22"/>
    </w:rPr>
  </w:style>
  <w:style w:type="character" w:customStyle="1" w:styleId="80">
    <w:name w:val="Заголовок 8 Знак"/>
    <w:aliases w:val=" Знак8 Знак,Legal Level 1.1.1. Знак"/>
    <w:link w:val="8"/>
    <w:rsid w:val="004D646D"/>
    <w:rPr>
      <w:i/>
      <w:sz w:val="22"/>
    </w:rPr>
  </w:style>
  <w:style w:type="character" w:customStyle="1" w:styleId="afffe">
    <w:name w:val="Заголовок Знак"/>
    <w:uiPriority w:val="99"/>
    <w:rsid w:val="004D646D"/>
    <w:rPr>
      <w:rFonts w:ascii="Cambria" w:eastAsia="Times New Roman" w:hAnsi="Cambria"/>
      <w:b/>
      <w:bCs/>
      <w:kern w:val="28"/>
      <w:sz w:val="32"/>
      <w:szCs w:val="32"/>
    </w:rPr>
  </w:style>
  <w:style w:type="character" w:styleId="affff">
    <w:name w:val="Emphasis"/>
    <w:uiPriority w:val="20"/>
    <w:qFormat/>
    <w:rsid w:val="004D646D"/>
    <w:rPr>
      <w:rFonts w:ascii="Calibri" w:hAnsi="Calibri"/>
      <w:b/>
      <w:i/>
      <w:iCs/>
    </w:rPr>
  </w:style>
  <w:style w:type="paragraph" w:styleId="affff0">
    <w:name w:val="No Spacing"/>
    <w:basedOn w:val="a7"/>
    <w:link w:val="affff1"/>
    <w:qFormat/>
    <w:rsid w:val="004D646D"/>
    <w:pPr>
      <w:jc w:val="left"/>
    </w:pPr>
    <w:rPr>
      <w:rFonts w:ascii="Calibri" w:eastAsia="Calibri" w:hAnsi="Calibri"/>
      <w:szCs w:val="32"/>
      <w:lang w:eastAsia="en-US"/>
    </w:rPr>
  </w:style>
  <w:style w:type="paragraph" w:styleId="29">
    <w:name w:val="Quote"/>
    <w:basedOn w:val="a7"/>
    <w:next w:val="a7"/>
    <w:link w:val="2a"/>
    <w:uiPriority w:val="29"/>
    <w:qFormat/>
    <w:rsid w:val="004D646D"/>
    <w:pPr>
      <w:jc w:val="left"/>
    </w:pPr>
    <w:rPr>
      <w:rFonts w:ascii="Calibri" w:eastAsia="Calibri" w:hAnsi="Calibri"/>
      <w:i/>
      <w:szCs w:val="24"/>
      <w:lang w:eastAsia="en-US"/>
    </w:rPr>
  </w:style>
  <w:style w:type="character" w:customStyle="1" w:styleId="2a">
    <w:name w:val="Цитата 2 Знак"/>
    <w:link w:val="29"/>
    <w:uiPriority w:val="29"/>
    <w:rsid w:val="004D646D"/>
    <w:rPr>
      <w:rFonts w:ascii="Calibri" w:eastAsia="Calibri" w:hAnsi="Calibri"/>
      <w:i/>
      <w:sz w:val="24"/>
      <w:szCs w:val="24"/>
      <w:lang w:eastAsia="en-US"/>
    </w:rPr>
  </w:style>
  <w:style w:type="paragraph" w:styleId="affff2">
    <w:name w:val="Intense Quote"/>
    <w:basedOn w:val="a7"/>
    <w:next w:val="a7"/>
    <w:link w:val="affff3"/>
    <w:uiPriority w:val="30"/>
    <w:qFormat/>
    <w:rsid w:val="004D646D"/>
    <w:pPr>
      <w:ind w:left="720" w:right="720"/>
      <w:jc w:val="left"/>
    </w:pPr>
    <w:rPr>
      <w:rFonts w:ascii="Calibri" w:eastAsia="Calibri" w:hAnsi="Calibri"/>
      <w:b/>
      <w:i/>
      <w:szCs w:val="22"/>
      <w:lang w:eastAsia="en-US"/>
    </w:rPr>
  </w:style>
  <w:style w:type="character" w:customStyle="1" w:styleId="affff3">
    <w:name w:val="Выделенная цитата Знак"/>
    <w:link w:val="affff2"/>
    <w:uiPriority w:val="30"/>
    <w:rsid w:val="004D646D"/>
    <w:rPr>
      <w:rFonts w:ascii="Calibri" w:eastAsia="Calibri" w:hAnsi="Calibri"/>
      <w:b/>
      <w:i/>
      <w:sz w:val="24"/>
      <w:szCs w:val="22"/>
      <w:lang w:eastAsia="en-US"/>
    </w:rPr>
  </w:style>
  <w:style w:type="character" w:styleId="affff4">
    <w:name w:val="Subtle Emphasis"/>
    <w:uiPriority w:val="19"/>
    <w:qFormat/>
    <w:rsid w:val="004D646D"/>
    <w:rPr>
      <w:i/>
      <w:color w:val="5A5A5A"/>
    </w:rPr>
  </w:style>
  <w:style w:type="character" w:styleId="affff5">
    <w:name w:val="Subtle Reference"/>
    <w:uiPriority w:val="31"/>
    <w:qFormat/>
    <w:rsid w:val="004D646D"/>
    <w:rPr>
      <w:sz w:val="24"/>
      <w:szCs w:val="24"/>
      <w:u w:val="single"/>
    </w:rPr>
  </w:style>
  <w:style w:type="character" w:styleId="affff6">
    <w:name w:val="Intense Reference"/>
    <w:uiPriority w:val="32"/>
    <w:qFormat/>
    <w:rsid w:val="004D646D"/>
    <w:rPr>
      <w:b/>
      <w:sz w:val="24"/>
      <w:u w:val="single"/>
    </w:rPr>
  </w:style>
  <w:style w:type="character" w:styleId="affff7">
    <w:name w:val="Book Title"/>
    <w:uiPriority w:val="33"/>
    <w:qFormat/>
    <w:rsid w:val="004D646D"/>
    <w:rPr>
      <w:rFonts w:ascii="Cambria" w:eastAsia="Times New Roman" w:hAnsi="Cambria"/>
      <w:b/>
      <w:i/>
      <w:sz w:val="24"/>
      <w:szCs w:val="24"/>
    </w:rPr>
  </w:style>
  <w:style w:type="paragraph" w:customStyle="1" w:styleId="ConsPlusNormal">
    <w:name w:val="ConsPlusNormal"/>
    <w:link w:val="ConsPlusNormal0"/>
    <w:rsid w:val="004D646D"/>
    <w:pPr>
      <w:widowControl w:val="0"/>
      <w:autoSpaceDE w:val="0"/>
      <w:autoSpaceDN w:val="0"/>
      <w:adjustRightInd w:val="0"/>
      <w:ind w:firstLine="720"/>
      <w:jc w:val="both"/>
    </w:pPr>
    <w:rPr>
      <w:rFonts w:ascii="Arial" w:hAnsi="Arial" w:cs="Arial"/>
    </w:rPr>
  </w:style>
  <w:style w:type="paragraph" w:customStyle="1" w:styleId="1c">
    <w:name w:val="Без интервала1"/>
    <w:uiPriority w:val="99"/>
    <w:rsid w:val="004D646D"/>
    <w:rPr>
      <w:rFonts w:ascii="Calibri" w:hAnsi="Calibri"/>
      <w:sz w:val="22"/>
      <w:szCs w:val="22"/>
      <w:lang w:eastAsia="en-US"/>
    </w:rPr>
  </w:style>
  <w:style w:type="paragraph" w:customStyle="1" w:styleId="111">
    <w:name w:val="Знак Знак Знак1 Знак Знак Знак Знак Знак Знак1 Знак Знак Знак Знак"/>
    <w:basedOn w:val="a7"/>
    <w:rsid w:val="004D646D"/>
    <w:pPr>
      <w:keepLines/>
      <w:spacing w:after="160" w:line="240" w:lineRule="exact"/>
      <w:jc w:val="left"/>
    </w:pPr>
    <w:rPr>
      <w:rFonts w:ascii="Verdana" w:eastAsia="MS Mincho" w:hAnsi="Verdana" w:cs="Verdana"/>
      <w:sz w:val="20"/>
      <w:lang w:val="en-US" w:eastAsia="en-US"/>
    </w:rPr>
  </w:style>
  <w:style w:type="paragraph" w:customStyle="1" w:styleId="312">
    <w:name w:val="Заголовок 3_1"/>
    <w:basedOn w:val="3"/>
    <w:next w:val="a7"/>
    <w:autoRedefine/>
    <w:rsid w:val="004D646D"/>
    <w:pPr>
      <w:spacing w:before="0" w:after="0"/>
      <w:ind w:left="0" w:right="0" w:firstLine="1134"/>
      <w:jc w:val="both"/>
    </w:pPr>
    <w:rPr>
      <w:rFonts w:cs="Arial"/>
      <w:i w:val="0"/>
      <w:iCs/>
      <w:color w:val="000000"/>
      <w:sz w:val="28"/>
      <w:szCs w:val="28"/>
    </w:rPr>
  </w:style>
  <w:style w:type="table" w:customStyle="1" w:styleId="2b">
    <w:name w:val="Сетка таблицы2"/>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fff8">
    <w:name w:val="Таблица_Название"/>
    <w:basedOn w:val="a7"/>
    <w:next w:val="a7"/>
    <w:autoRedefine/>
    <w:rsid w:val="004D646D"/>
    <w:pPr>
      <w:jc w:val="left"/>
    </w:pPr>
    <w:rPr>
      <w:b/>
      <w:sz w:val="28"/>
      <w:szCs w:val="28"/>
    </w:rPr>
  </w:style>
  <w:style w:type="paragraph" w:styleId="aff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7"/>
    <w:link w:val="affffa"/>
    <w:uiPriority w:val="99"/>
    <w:unhideWhenUsed/>
    <w:rsid w:val="004D646D"/>
    <w:pPr>
      <w:jc w:val="left"/>
    </w:pPr>
    <w:rPr>
      <w:rFonts w:ascii="Calibri" w:eastAsia="Calibri" w:hAnsi="Calibri"/>
      <w:sz w:val="20"/>
      <w:lang w:eastAsia="en-US"/>
    </w:rPr>
  </w:style>
  <w:style w:type="character" w:customStyle="1" w:styleId="aff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f9"/>
    <w:uiPriority w:val="99"/>
    <w:rsid w:val="004D646D"/>
    <w:rPr>
      <w:rFonts w:ascii="Calibri" w:eastAsia="Calibri" w:hAnsi="Calibri"/>
      <w:lang w:eastAsia="en-US"/>
    </w:rPr>
  </w:style>
  <w:style w:type="table" w:customStyle="1" w:styleId="37">
    <w:name w:val="Сетка таблицы3"/>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affffb">
    <w:name w:val="footnote reference"/>
    <w:rsid w:val="004D646D"/>
    <w:rPr>
      <w:vertAlign w:val="superscript"/>
    </w:rPr>
  </w:style>
  <w:style w:type="table" w:customStyle="1" w:styleId="44">
    <w:name w:val="Сетка таблицы4"/>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53">
    <w:name w:val="Сетка таблицы5"/>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64">
    <w:name w:val="Сетка таблицы6"/>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71">
    <w:name w:val="Сетка таблицы7"/>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81">
    <w:name w:val="Сетка таблицы8"/>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2c">
    <w:name w:val="Титул 2 + полужирный"/>
    <w:basedOn w:val="2d"/>
    <w:next w:val="a7"/>
    <w:autoRedefine/>
    <w:rsid w:val="004D646D"/>
    <w:rPr>
      <w:b/>
      <w:bCs/>
    </w:rPr>
  </w:style>
  <w:style w:type="paragraph" w:customStyle="1" w:styleId="2d">
    <w:name w:val="Титул 2"/>
    <w:basedOn w:val="a7"/>
    <w:next w:val="a7"/>
    <w:autoRedefine/>
    <w:rsid w:val="004D646D"/>
    <w:pPr>
      <w:jc w:val="center"/>
    </w:pPr>
    <w:rPr>
      <w:sz w:val="32"/>
    </w:rPr>
  </w:style>
  <w:style w:type="paragraph" w:customStyle="1" w:styleId="affffc">
    <w:name w:val="Название раздела"/>
    <w:basedOn w:val="a7"/>
    <w:next w:val="a7"/>
    <w:autoRedefine/>
    <w:rsid w:val="004D646D"/>
    <w:pPr>
      <w:spacing w:before="120" w:after="120"/>
      <w:jc w:val="center"/>
    </w:pPr>
    <w:rPr>
      <w:b/>
      <w:caps/>
      <w:sz w:val="28"/>
      <w:szCs w:val="32"/>
    </w:rPr>
  </w:style>
  <w:style w:type="table" w:customStyle="1" w:styleId="91">
    <w:name w:val="Сетка таблицы9"/>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1d">
    <w:name w:val="Титул 1"/>
    <w:basedOn w:val="a7"/>
    <w:next w:val="a7"/>
    <w:autoRedefine/>
    <w:rsid w:val="004D646D"/>
    <w:pPr>
      <w:jc w:val="center"/>
    </w:pPr>
    <w:rPr>
      <w:caps/>
      <w:sz w:val="28"/>
    </w:rPr>
  </w:style>
  <w:style w:type="paragraph" w:customStyle="1" w:styleId="1e">
    <w:name w:val="Титул 1 + полужирный"/>
    <w:basedOn w:val="1d"/>
    <w:next w:val="a7"/>
    <w:autoRedefine/>
    <w:rsid w:val="004D646D"/>
    <w:pPr>
      <w:spacing w:after="120"/>
    </w:pPr>
    <w:rPr>
      <w:b/>
      <w:bCs/>
    </w:rPr>
  </w:style>
  <w:style w:type="paragraph" w:customStyle="1" w:styleId="affffd">
    <w:name w:val="Таблица_Текст слева"/>
    <w:basedOn w:val="a7"/>
    <w:next w:val="a7"/>
    <w:link w:val="affffe"/>
    <w:rsid w:val="004D646D"/>
    <w:pPr>
      <w:jc w:val="left"/>
    </w:pPr>
    <w:rPr>
      <w:sz w:val="22"/>
      <w:szCs w:val="22"/>
    </w:rPr>
  </w:style>
  <w:style w:type="character" w:customStyle="1" w:styleId="affffe">
    <w:name w:val="Таблица_Текст слева Знак"/>
    <w:link w:val="affffd"/>
    <w:rsid w:val="004D646D"/>
    <w:rPr>
      <w:sz w:val="22"/>
      <w:szCs w:val="22"/>
    </w:rPr>
  </w:style>
  <w:style w:type="paragraph" w:customStyle="1" w:styleId="afffff">
    <w:name w:val="Таблица_Текст по центру"/>
    <w:basedOn w:val="a7"/>
    <w:next w:val="a7"/>
    <w:rsid w:val="004D646D"/>
    <w:pPr>
      <w:jc w:val="center"/>
    </w:pPr>
    <w:rPr>
      <w:sz w:val="22"/>
    </w:rPr>
  </w:style>
  <w:style w:type="paragraph" w:customStyle="1" w:styleId="112">
    <w:name w:val="Заголовок 1_1"/>
    <w:basedOn w:val="12"/>
    <w:next w:val="a7"/>
    <w:autoRedefine/>
    <w:rsid w:val="004D646D"/>
    <w:pPr>
      <w:suppressAutoHyphens w:val="0"/>
      <w:spacing w:after="120"/>
      <w:ind w:left="0" w:right="0"/>
      <w:jc w:val="center"/>
    </w:pPr>
    <w:rPr>
      <w:rFonts w:cs="Arial"/>
      <w:bCs/>
      <w:kern w:val="32"/>
      <w:sz w:val="28"/>
      <w:szCs w:val="32"/>
    </w:rPr>
  </w:style>
  <w:style w:type="paragraph" w:customStyle="1" w:styleId="212">
    <w:name w:val="Заголовок 2_1"/>
    <w:basedOn w:val="20"/>
    <w:next w:val="a7"/>
    <w:autoRedefine/>
    <w:rsid w:val="004D646D"/>
    <w:pPr>
      <w:suppressAutoHyphens w:val="0"/>
      <w:spacing w:after="120"/>
      <w:ind w:left="0" w:right="0"/>
      <w:jc w:val="center"/>
    </w:pPr>
    <w:rPr>
      <w:rFonts w:cs="Arial"/>
      <w:bCs/>
      <w:iCs/>
      <w:sz w:val="28"/>
      <w:szCs w:val="28"/>
    </w:rPr>
  </w:style>
  <w:style w:type="paragraph" w:customStyle="1" w:styleId="1f">
    <w:name w:val="Обычный 1"/>
    <w:basedOn w:val="a7"/>
    <w:link w:val="1f0"/>
    <w:autoRedefine/>
    <w:rsid w:val="004D646D"/>
    <w:pPr>
      <w:spacing w:before="120" w:after="120"/>
      <w:ind w:firstLine="567"/>
    </w:pPr>
    <w:rPr>
      <w:szCs w:val="24"/>
    </w:rPr>
  </w:style>
  <w:style w:type="character" w:customStyle="1" w:styleId="1f0">
    <w:name w:val="Обычный 1 Знак"/>
    <w:link w:val="1f"/>
    <w:rsid w:val="004D646D"/>
    <w:rPr>
      <w:sz w:val="24"/>
      <w:szCs w:val="24"/>
    </w:rPr>
  </w:style>
  <w:style w:type="paragraph" w:customStyle="1" w:styleId="afffff0">
    <w:name w:val="Таблица_Номер"/>
    <w:basedOn w:val="a7"/>
    <w:next w:val="a7"/>
    <w:autoRedefine/>
    <w:rsid w:val="004D646D"/>
    <w:pPr>
      <w:spacing w:before="120" w:after="120"/>
      <w:jc w:val="right"/>
    </w:pPr>
    <w:rPr>
      <w:i/>
      <w:sz w:val="22"/>
      <w:szCs w:val="24"/>
    </w:rPr>
  </w:style>
  <w:style w:type="paragraph" w:customStyle="1" w:styleId="100">
    <w:name w:val="Обычный 1 + Перед:  0 пт После:  0 пт"/>
    <w:basedOn w:val="1f"/>
    <w:next w:val="1f"/>
    <w:link w:val="1000"/>
    <w:autoRedefine/>
    <w:rsid w:val="004D646D"/>
    <w:pPr>
      <w:tabs>
        <w:tab w:val="num" w:pos="851"/>
      </w:tabs>
      <w:spacing w:before="0" w:after="0"/>
      <w:ind w:left="851" w:hanging="284"/>
    </w:pPr>
    <w:rPr>
      <w:szCs w:val="20"/>
    </w:rPr>
  </w:style>
  <w:style w:type="character" w:customStyle="1" w:styleId="1000">
    <w:name w:val="Обычный 1 + Перед:  0 пт После:  0 пт Знак"/>
    <w:link w:val="100"/>
    <w:rsid w:val="004D646D"/>
    <w:rPr>
      <w:sz w:val="24"/>
    </w:rPr>
  </w:style>
  <w:style w:type="paragraph" w:customStyle="1" w:styleId="1f1">
    <w:name w:val="Обычный 1 + полужирный"/>
    <w:basedOn w:val="1f"/>
    <w:next w:val="1f"/>
    <w:link w:val="1f2"/>
    <w:autoRedefine/>
    <w:rsid w:val="004D646D"/>
    <w:rPr>
      <w:b/>
      <w:bCs/>
    </w:rPr>
  </w:style>
  <w:style w:type="character" w:customStyle="1" w:styleId="1f2">
    <w:name w:val="Обычный 1 + полужирный Знак"/>
    <w:link w:val="1f1"/>
    <w:rsid w:val="004D646D"/>
    <w:rPr>
      <w:b/>
      <w:bCs/>
      <w:sz w:val="24"/>
      <w:szCs w:val="24"/>
    </w:rPr>
  </w:style>
  <w:style w:type="paragraph" w:customStyle="1" w:styleId="afffff1">
    <w:name w:val="Таблица_Текст по центру + полужирный"/>
    <w:basedOn w:val="afffff"/>
    <w:next w:val="1f"/>
    <w:autoRedefine/>
    <w:rsid w:val="004D646D"/>
    <w:rPr>
      <w:b/>
      <w:bCs/>
    </w:rPr>
  </w:style>
  <w:style w:type="paragraph" w:customStyle="1" w:styleId="afffff2">
    <w:name w:val="Таблица_Текст слева + полужирный"/>
    <w:basedOn w:val="affffd"/>
    <w:next w:val="1f"/>
    <w:link w:val="afffff3"/>
    <w:autoRedefine/>
    <w:rsid w:val="004D646D"/>
    <w:rPr>
      <w:b/>
      <w:bCs/>
    </w:rPr>
  </w:style>
  <w:style w:type="character" w:customStyle="1" w:styleId="afffff3">
    <w:name w:val="Таблица_Текст слева + полужирный Знак"/>
    <w:link w:val="afffff2"/>
    <w:rsid w:val="004D646D"/>
    <w:rPr>
      <w:b/>
      <w:bCs/>
      <w:sz w:val="22"/>
      <w:szCs w:val="22"/>
    </w:rPr>
  </w:style>
  <w:style w:type="paragraph" w:customStyle="1" w:styleId="1f3">
    <w:name w:val="Обычный 1 + По центру"/>
    <w:basedOn w:val="1f"/>
    <w:next w:val="1f"/>
    <w:autoRedefine/>
    <w:rsid w:val="004D646D"/>
    <w:pPr>
      <w:ind w:firstLine="0"/>
      <w:jc w:val="center"/>
    </w:pPr>
    <w:rPr>
      <w:szCs w:val="20"/>
    </w:rPr>
  </w:style>
  <w:style w:type="paragraph" w:customStyle="1" w:styleId="afffff4">
    <w:name w:val="Рисунок"/>
    <w:basedOn w:val="a7"/>
    <w:next w:val="a7"/>
    <w:autoRedefine/>
    <w:rsid w:val="004D646D"/>
    <w:pPr>
      <w:jc w:val="center"/>
    </w:pPr>
    <w:rPr>
      <w:i/>
      <w:iCs/>
      <w:sz w:val="20"/>
    </w:rPr>
  </w:style>
  <w:style w:type="paragraph" w:customStyle="1" w:styleId="afffff5">
    <w:name w:val="Таблица"/>
    <w:basedOn w:val="a7"/>
    <w:semiHidden/>
    <w:rsid w:val="004D646D"/>
    <w:rPr>
      <w:szCs w:val="24"/>
    </w:rPr>
  </w:style>
  <w:style w:type="paragraph" w:customStyle="1" w:styleId="afffff6">
    <w:name w:val="Таблица_Заголовок"/>
    <w:basedOn w:val="a7"/>
    <w:rsid w:val="004D646D"/>
    <w:pPr>
      <w:jc w:val="center"/>
    </w:pPr>
    <w:rPr>
      <w:b/>
      <w:bCs/>
      <w:sz w:val="22"/>
    </w:rPr>
  </w:style>
  <w:style w:type="character" w:customStyle="1" w:styleId="af4">
    <w:name w:val="Текст выноски Знак"/>
    <w:link w:val="af3"/>
    <w:semiHidden/>
    <w:rsid w:val="004D646D"/>
    <w:rPr>
      <w:rFonts w:ascii="Tahoma" w:hAnsi="Tahoma" w:cs="Tahoma"/>
      <w:sz w:val="16"/>
      <w:szCs w:val="16"/>
    </w:rPr>
  </w:style>
  <w:style w:type="paragraph" w:customStyle="1" w:styleId="TimesNewRoman12">
    <w:name w:val="Стиль _ПОС_РАЗДЕЛ + Times New Roman 12 пт По центру Междустр.инт..."/>
    <w:basedOn w:val="a7"/>
    <w:rsid w:val="004D646D"/>
    <w:pPr>
      <w:keepNext/>
      <w:pageBreakBefore/>
      <w:tabs>
        <w:tab w:val="left" w:pos="284"/>
      </w:tabs>
      <w:ind w:left="720" w:right="284" w:hanging="360"/>
      <w:jc w:val="center"/>
      <w:outlineLvl w:val="0"/>
    </w:pPr>
    <w:rPr>
      <w:b/>
      <w:bCs/>
      <w:kern w:val="28"/>
    </w:rPr>
  </w:style>
  <w:style w:type="table" w:customStyle="1" w:styleId="101">
    <w:name w:val="Сетка таблицы10"/>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2e">
    <w:name w:val="Нет списка2"/>
    <w:next w:val="ab"/>
    <w:semiHidden/>
    <w:rsid w:val="004D646D"/>
  </w:style>
  <w:style w:type="table" w:customStyle="1" w:styleId="113">
    <w:name w:val="Сетка таблицы11"/>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21">
    <w:name w:val="Сетка таблицы12"/>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38">
    <w:name w:val="Нет списка3"/>
    <w:next w:val="ab"/>
    <w:semiHidden/>
    <w:rsid w:val="004D646D"/>
  </w:style>
  <w:style w:type="table" w:customStyle="1" w:styleId="130">
    <w:name w:val="Сетка таблицы13"/>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40">
    <w:name w:val="Сетка таблицы14"/>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45">
    <w:name w:val="Нет списка4"/>
    <w:next w:val="ab"/>
    <w:semiHidden/>
    <w:rsid w:val="004D646D"/>
  </w:style>
  <w:style w:type="table" w:customStyle="1" w:styleId="150">
    <w:name w:val="Сетка таблицы15"/>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54">
    <w:name w:val="Нет списка5"/>
    <w:next w:val="ab"/>
    <w:semiHidden/>
    <w:rsid w:val="004D646D"/>
  </w:style>
  <w:style w:type="table" w:customStyle="1" w:styleId="160">
    <w:name w:val="Сетка таблицы16"/>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70">
    <w:name w:val="Сетка таблицы17"/>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65">
    <w:name w:val="Нет списка6"/>
    <w:next w:val="ab"/>
    <w:semiHidden/>
    <w:rsid w:val="004D646D"/>
  </w:style>
  <w:style w:type="table" w:customStyle="1" w:styleId="180">
    <w:name w:val="Сетка таблицы18"/>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90">
    <w:name w:val="Сетка таблицы19"/>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72">
    <w:name w:val="Нет списка7"/>
    <w:next w:val="ab"/>
    <w:semiHidden/>
    <w:rsid w:val="004D646D"/>
  </w:style>
  <w:style w:type="table" w:customStyle="1" w:styleId="200">
    <w:name w:val="Сетка таблицы20"/>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213">
    <w:name w:val="Сетка таблицы21"/>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82">
    <w:name w:val="Нет списка8"/>
    <w:next w:val="ab"/>
    <w:semiHidden/>
    <w:rsid w:val="004D646D"/>
  </w:style>
  <w:style w:type="table" w:customStyle="1" w:styleId="220">
    <w:name w:val="Сетка таблицы22"/>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230">
    <w:name w:val="Сетка таблицы23"/>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2f">
    <w:name w:val="Знак2"/>
    <w:basedOn w:val="a7"/>
    <w:rsid w:val="004D646D"/>
    <w:pPr>
      <w:spacing w:after="160" w:line="240" w:lineRule="exact"/>
      <w:jc w:val="left"/>
    </w:pPr>
    <w:rPr>
      <w:rFonts w:ascii="Verdana" w:hAnsi="Verdana"/>
      <w:sz w:val="20"/>
      <w:lang w:val="en-US" w:eastAsia="en-US"/>
    </w:rPr>
  </w:style>
  <w:style w:type="paragraph" w:customStyle="1" w:styleId="a0">
    <w:name w:val="Первая строка"/>
    <w:basedOn w:val="a7"/>
    <w:rsid w:val="004D646D"/>
    <w:pPr>
      <w:widowControl w:val="0"/>
      <w:numPr>
        <w:numId w:val="13"/>
      </w:numPr>
      <w:autoSpaceDE w:val="0"/>
      <w:autoSpaceDN w:val="0"/>
      <w:adjustRightInd w:val="0"/>
      <w:jc w:val="left"/>
    </w:pPr>
    <w:rPr>
      <w:sz w:val="20"/>
    </w:rPr>
  </w:style>
  <w:style w:type="paragraph" w:customStyle="1" w:styleId="afffff7">
    <w:name w:val="Список без маркировки"/>
    <w:basedOn w:val="a7"/>
    <w:rsid w:val="004D646D"/>
    <w:pPr>
      <w:widowControl w:val="0"/>
      <w:shd w:val="clear" w:color="auto" w:fill="FFFFFF"/>
      <w:autoSpaceDE w:val="0"/>
      <w:autoSpaceDN w:val="0"/>
      <w:adjustRightInd w:val="0"/>
      <w:ind w:left="284"/>
    </w:pPr>
  </w:style>
  <w:style w:type="paragraph" w:styleId="afffff8">
    <w:name w:val="endnote text"/>
    <w:basedOn w:val="a7"/>
    <w:link w:val="afffff9"/>
    <w:uiPriority w:val="99"/>
    <w:unhideWhenUsed/>
    <w:rsid w:val="004D646D"/>
    <w:pPr>
      <w:jc w:val="left"/>
    </w:pPr>
    <w:rPr>
      <w:rFonts w:ascii="Calibri" w:eastAsia="Calibri" w:hAnsi="Calibri"/>
      <w:sz w:val="20"/>
      <w:lang w:eastAsia="en-US"/>
    </w:rPr>
  </w:style>
  <w:style w:type="character" w:customStyle="1" w:styleId="afffff9">
    <w:name w:val="Текст концевой сноски Знак"/>
    <w:link w:val="afffff8"/>
    <w:uiPriority w:val="99"/>
    <w:rsid w:val="004D646D"/>
    <w:rPr>
      <w:rFonts w:ascii="Calibri" w:eastAsia="Calibri" w:hAnsi="Calibri"/>
      <w:lang w:eastAsia="en-US"/>
    </w:rPr>
  </w:style>
  <w:style w:type="character" w:styleId="afffffa">
    <w:name w:val="endnote reference"/>
    <w:uiPriority w:val="99"/>
    <w:unhideWhenUsed/>
    <w:rsid w:val="004D646D"/>
    <w:rPr>
      <w:vertAlign w:val="superscript"/>
    </w:rPr>
  </w:style>
  <w:style w:type="paragraph" w:customStyle="1" w:styleId="afffffb">
    <w:name w:val="Знак Знак Знак Знак Знак Знак Знак"/>
    <w:basedOn w:val="a7"/>
    <w:rsid w:val="004D646D"/>
    <w:pPr>
      <w:spacing w:after="160" w:line="240" w:lineRule="exact"/>
      <w:jc w:val="left"/>
    </w:pPr>
    <w:rPr>
      <w:rFonts w:ascii="Verdana" w:hAnsi="Verdana"/>
      <w:sz w:val="20"/>
      <w:lang w:val="en-US" w:eastAsia="en-US"/>
    </w:rPr>
  </w:style>
  <w:style w:type="table" w:customStyle="1" w:styleId="240">
    <w:name w:val="Сетка таблицы24"/>
    <w:basedOn w:val="aa"/>
    <w:next w:val="af7"/>
    <w:uiPriority w:val="59"/>
    <w:rsid w:val="004D64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7"/>
    <w:rsid w:val="004D646D"/>
    <w:pPr>
      <w:spacing w:after="160" w:line="240" w:lineRule="exact"/>
      <w:jc w:val="left"/>
    </w:pPr>
    <w:rPr>
      <w:rFonts w:ascii="Verdana" w:hAnsi="Verdana"/>
      <w:sz w:val="20"/>
      <w:lang w:val="en-US" w:eastAsia="en-US"/>
    </w:rPr>
  </w:style>
  <w:style w:type="paragraph" w:styleId="46">
    <w:name w:val="toc 4"/>
    <w:basedOn w:val="a7"/>
    <w:next w:val="a7"/>
    <w:autoRedefine/>
    <w:uiPriority w:val="39"/>
    <w:unhideWhenUsed/>
    <w:rsid w:val="004D646D"/>
    <w:pPr>
      <w:ind w:left="480"/>
      <w:jc w:val="left"/>
    </w:pPr>
    <w:rPr>
      <w:rFonts w:ascii="Calibri" w:eastAsia="Calibri" w:hAnsi="Calibri" w:cs="Calibri"/>
      <w:sz w:val="20"/>
      <w:lang w:eastAsia="en-US"/>
    </w:rPr>
  </w:style>
  <w:style w:type="paragraph" w:styleId="55">
    <w:name w:val="toc 5"/>
    <w:basedOn w:val="a7"/>
    <w:next w:val="a7"/>
    <w:autoRedefine/>
    <w:uiPriority w:val="39"/>
    <w:unhideWhenUsed/>
    <w:rsid w:val="004D646D"/>
    <w:pPr>
      <w:ind w:left="720"/>
      <w:jc w:val="left"/>
    </w:pPr>
    <w:rPr>
      <w:rFonts w:ascii="Calibri" w:eastAsia="Calibri" w:hAnsi="Calibri" w:cs="Calibri"/>
      <w:sz w:val="20"/>
      <w:lang w:eastAsia="en-US"/>
    </w:rPr>
  </w:style>
  <w:style w:type="paragraph" w:styleId="66">
    <w:name w:val="toc 6"/>
    <w:basedOn w:val="a7"/>
    <w:next w:val="a7"/>
    <w:autoRedefine/>
    <w:uiPriority w:val="39"/>
    <w:unhideWhenUsed/>
    <w:rsid w:val="004D646D"/>
    <w:pPr>
      <w:ind w:left="960"/>
      <w:jc w:val="left"/>
    </w:pPr>
    <w:rPr>
      <w:rFonts w:ascii="Calibri" w:eastAsia="Calibri" w:hAnsi="Calibri" w:cs="Calibri"/>
      <w:sz w:val="20"/>
      <w:lang w:eastAsia="en-US"/>
    </w:rPr>
  </w:style>
  <w:style w:type="paragraph" w:styleId="73">
    <w:name w:val="toc 7"/>
    <w:basedOn w:val="a7"/>
    <w:next w:val="a7"/>
    <w:autoRedefine/>
    <w:uiPriority w:val="39"/>
    <w:unhideWhenUsed/>
    <w:rsid w:val="004D646D"/>
    <w:pPr>
      <w:ind w:left="1200"/>
      <w:jc w:val="left"/>
    </w:pPr>
    <w:rPr>
      <w:rFonts w:ascii="Calibri" w:eastAsia="Calibri" w:hAnsi="Calibri" w:cs="Calibri"/>
      <w:sz w:val="20"/>
      <w:lang w:eastAsia="en-US"/>
    </w:rPr>
  </w:style>
  <w:style w:type="paragraph" w:styleId="83">
    <w:name w:val="toc 8"/>
    <w:basedOn w:val="a7"/>
    <w:next w:val="a7"/>
    <w:autoRedefine/>
    <w:uiPriority w:val="39"/>
    <w:unhideWhenUsed/>
    <w:rsid w:val="004D646D"/>
    <w:pPr>
      <w:ind w:left="1440"/>
      <w:jc w:val="left"/>
    </w:pPr>
    <w:rPr>
      <w:rFonts w:ascii="Calibri" w:eastAsia="Calibri" w:hAnsi="Calibri" w:cs="Calibri"/>
      <w:sz w:val="20"/>
      <w:lang w:eastAsia="en-US"/>
    </w:rPr>
  </w:style>
  <w:style w:type="paragraph" w:styleId="92">
    <w:name w:val="toc 9"/>
    <w:basedOn w:val="a7"/>
    <w:next w:val="a7"/>
    <w:autoRedefine/>
    <w:uiPriority w:val="39"/>
    <w:unhideWhenUsed/>
    <w:rsid w:val="004D646D"/>
    <w:pPr>
      <w:ind w:left="1680"/>
      <w:jc w:val="left"/>
    </w:pPr>
    <w:rPr>
      <w:rFonts w:ascii="Calibri" w:eastAsia="Calibri" w:hAnsi="Calibri" w:cs="Calibri"/>
      <w:sz w:val="20"/>
      <w:lang w:eastAsia="en-US"/>
    </w:rPr>
  </w:style>
  <w:style w:type="paragraph" w:customStyle="1" w:styleId="FORMATTEXT0">
    <w:name w:val=".FORMATTEXT"/>
    <w:uiPriority w:val="99"/>
    <w:rsid w:val="004D646D"/>
    <w:pPr>
      <w:widowControl w:val="0"/>
      <w:autoSpaceDE w:val="0"/>
      <w:autoSpaceDN w:val="0"/>
      <w:adjustRightInd w:val="0"/>
    </w:pPr>
    <w:rPr>
      <w:rFonts w:ascii="Arial" w:hAnsi="Arial" w:cs="Arial"/>
    </w:rPr>
  </w:style>
  <w:style w:type="paragraph" w:customStyle="1" w:styleId="1f4">
    <w:name w:val="Знак Знак Знак Знак Знак Знак Знак1"/>
    <w:basedOn w:val="a7"/>
    <w:rsid w:val="004D646D"/>
    <w:pPr>
      <w:spacing w:after="160" w:line="240" w:lineRule="exact"/>
      <w:jc w:val="left"/>
    </w:pPr>
    <w:rPr>
      <w:rFonts w:ascii="Verdana" w:hAnsi="Verdana"/>
      <w:sz w:val="20"/>
      <w:lang w:val="en-US" w:eastAsia="en-US"/>
    </w:rPr>
  </w:style>
  <w:style w:type="character" w:customStyle="1" w:styleId="FontStyle26">
    <w:name w:val="Font Style26"/>
    <w:rsid w:val="004D646D"/>
    <w:rPr>
      <w:rFonts w:ascii="Arial" w:hAnsi="Arial" w:cs="Arial"/>
      <w:b/>
      <w:bCs/>
      <w:sz w:val="16"/>
      <w:szCs w:val="16"/>
    </w:rPr>
  </w:style>
  <w:style w:type="character" w:customStyle="1" w:styleId="affff1">
    <w:name w:val="Без интервала Знак"/>
    <w:link w:val="affff0"/>
    <w:rsid w:val="004D646D"/>
    <w:rPr>
      <w:rFonts w:ascii="Calibri" w:eastAsia="Calibri" w:hAnsi="Calibri"/>
      <w:sz w:val="24"/>
      <w:szCs w:val="32"/>
      <w:lang w:eastAsia="en-US"/>
    </w:rPr>
  </w:style>
  <w:style w:type="character" w:customStyle="1" w:styleId="FontStyle425">
    <w:name w:val="Font Style425"/>
    <w:uiPriority w:val="99"/>
    <w:rsid w:val="004D646D"/>
    <w:rPr>
      <w:rFonts w:ascii="Times New Roman" w:hAnsi="Times New Roman" w:cs="Times New Roman"/>
      <w:sz w:val="22"/>
      <w:szCs w:val="22"/>
    </w:rPr>
  </w:style>
  <w:style w:type="character" w:customStyle="1" w:styleId="blk">
    <w:name w:val="blk"/>
    <w:rsid w:val="004D646D"/>
  </w:style>
  <w:style w:type="paragraph" w:customStyle="1" w:styleId="ConsPlusNonformat">
    <w:name w:val="ConsPlusNonformat"/>
    <w:rsid w:val="004D646D"/>
    <w:pPr>
      <w:widowControl w:val="0"/>
      <w:autoSpaceDE w:val="0"/>
      <w:autoSpaceDN w:val="0"/>
    </w:pPr>
    <w:rPr>
      <w:rFonts w:ascii="Courier New" w:hAnsi="Courier New" w:cs="Courier New"/>
    </w:rPr>
  </w:style>
  <w:style w:type="paragraph" w:customStyle="1" w:styleId="ConsPlusCell">
    <w:name w:val="ConsPlusCell"/>
    <w:rsid w:val="004D646D"/>
    <w:pPr>
      <w:widowControl w:val="0"/>
      <w:autoSpaceDE w:val="0"/>
      <w:autoSpaceDN w:val="0"/>
    </w:pPr>
    <w:rPr>
      <w:rFonts w:ascii="Courier New" w:hAnsi="Courier New" w:cs="Courier New"/>
    </w:rPr>
  </w:style>
  <w:style w:type="paragraph" w:customStyle="1" w:styleId="ConsPlusDocList">
    <w:name w:val="ConsPlusDocList"/>
    <w:rsid w:val="004D646D"/>
    <w:pPr>
      <w:widowControl w:val="0"/>
      <w:autoSpaceDE w:val="0"/>
      <w:autoSpaceDN w:val="0"/>
    </w:pPr>
    <w:rPr>
      <w:rFonts w:ascii="Courier New" w:hAnsi="Courier New" w:cs="Courier New"/>
    </w:rPr>
  </w:style>
  <w:style w:type="paragraph" w:customStyle="1" w:styleId="ConsPlusTitlePage">
    <w:name w:val="ConsPlusTitlePage"/>
    <w:rsid w:val="004D646D"/>
    <w:pPr>
      <w:widowControl w:val="0"/>
      <w:autoSpaceDE w:val="0"/>
      <w:autoSpaceDN w:val="0"/>
    </w:pPr>
    <w:rPr>
      <w:rFonts w:ascii="Tahoma" w:hAnsi="Tahoma" w:cs="Tahoma"/>
    </w:rPr>
  </w:style>
  <w:style w:type="paragraph" w:customStyle="1" w:styleId="ConsPlusJurTerm">
    <w:name w:val="ConsPlusJurTerm"/>
    <w:rsid w:val="004D646D"/>
    <w:pPr>
      <w:widowControl w:val="0"/>
      <w:autoSpaceDE w:val="0"/>
      <w:autoSpaceDN w:val="0"/>
    </w:pPr>
    <w:rPr>
      <w:rFonts w:ascii="Tahoma" w:hAnsi="Tahoma" w:cs="Tahoma"/>
      <w:sz w:val="26"/>
    </w:rPr>
  </w:style>
  <w:style w:type="character" w:customStyle="1" w:styleId="string">
    <w:name w:val="string"/>
    <w:rsid w:val="004D646D"/>
  </w:style>
  <w:style w:type="character" w:customStyle="1" w:styleId="FontStyle18">
    <w:name w:val="Font Style18"/>
    <w:rsid w:val="004D646D"/>
    <w:rPr>
      <w:rFonts w:ascii="Tahoma" w:hAnsi="Tahoma" w:cs="Tahoma"/>
      <w:sz w:val="24"/>
      <w:szCs w:val="24"/>
    </w:rPr>
  </w:style>
  <w:style w:type="character" w:customStyle="1" w:styleId="32">
    <w:name w:val="Основной текст с отступом 3 Знак"/>
    <w:link w:val="31"/>
    <w:uiPriority w:val="99"/>
    <w:rsid w:val="004D646D"/>
    <w:rPr>
      <w:sz w:val="16"/>
      <w:szCs w:val="16"/>
    </w:rPr>
  </w:style>
  <w:style w:type="paragraph" w:customStyle="1" w:styleId="TablCenter">
    <w:name w:val="Tabl_Center"/>
    <w:basedOn w:val="a7"/>
    <w:rsid w:val="004D646D"/>
    <w:pPr>
      <w:keepLines/>
      <w:spacing w:before="20" w:after="20" w:line="216" w:lineRule="auto"/>
      <w:jc w:val="center"/>
    </w:pPr>
    <w:rPr>
      <w:sz w:val="22"/>
    </w:rPr>
  </w:style>
  <w:style w:type="paragraph" w:customStyle="1" w:styleId="afffffc">
    <w:name w:val="Заголовок примечания"/>
    <w:basedOn w:val="a7"/>
    <w:next w:val="afffffd"/>
    <w:rsid w:val="004D646D"/>
    <w:pPr>
      <w:spacing w:before="240" w:after="60" w:line="360" w:lineRule="auto"/>
      <w:ind w:left="284" w:right="284" w:firstLine="567"/>
    </w:pPr>
    <w:rPr>
      <w:rFonts w:ascii="Arial" w:hAnsi="Arial"/>
      <w:b/>
      <w:sz w:val="22"/>
    </w:rPr>
  </w:style>
  <w:style w:type="paragraph" w:styleId="afffffd">
    <w:name w:val="annotation text"/>
    <w:basedOn w:val="a7"/>
    <w:link w:val="afffffe"/>
    <w:uiPriority w:val="99"/>
    <w:unhideWhenUsed/>
    <w:rsid w:val="004D646D"/>
    <w:pPr>
      <w:jc w:val="left"/>
    </w:pPr>
    <w:rPr>
      <w:rFonts w:ascii="Calibri" w:eastAsia="Calibri" w:hAnsi="Calibri"/>
      <w:sz w:val="20"/>
      <w:lang w:eastAsia="en-US"/>
    </w:rPr>
  </w:style>
  <w:style w:type="character" w:customStyle="1" w:styleId="afffffe">
    <w:name w:val="Текст примечания Знак"/>
    <w:link w:val="afffffd"/>
    <w:uiPriority w:val="99"/>
    <w:rsid w:val="004D646D"/>
    <w:rPr>
      <w:rFonts w:ascii="Calibri" w:eastAsia="Calibri" w:hAnsi="Calibri"/>
      <w:lang w:eastAsia="en-US"/>
    </w:rPr>
  </w:style>
  <w:style w:type="paragraph" w:customStyle="1" w:styleId="affffff">
    <w:name w:val="Заголовок таблицы"/>
    <w:basedOn w:val="a7"/>
    <w:next w:val="a7"/>
    <w:rsid w:val="004D646D"/>
    <w:pPr>
      <w:spacing w:before="240" w:after="60" w:line="360" w:lineRule="auto"/>
      <w:ind w:left="284" w:right="284"/>
      <w:jc w:val="left"/>
    </w:pPr>
    <w:rPr>
      <w:rFonts w:ascii="Arial" w:hAnsi="Arial"/>
      <w:b/>
      <w:sz w:val="22"/>
    </w:rPr>
  </w:style>
  <w:style w:type="paragraph" w:customStyle="1" w:styleId="affffff0">
    <w:name w:val="Текст таблицы"/>
    <w:basedOn w:val="a7"/>
    <w:rsid w:val="004D646D"/>
    <w:pPr>
      <w:spacing w:before="60" w:after="60"/>
    </w:pPr>
    <w:rPr>
      <w:rFonts w:ascii="Arial" w:hAnsi="Arial"/>
      <w:sz w:val="20"/>
    </w:rPr>
  </w:style>
  <w:style w:type="paragraph" w:customStyle="1" w:styleId="affffff1">
    <w:name w:val="Шапка таблицы"/>
    <w:basedOn w:val="a7"/>
    <w:rsid w:val="004D646D"/>
    <w:pPr>
      <w:spacing w:before="60" w:after="60"/>
      <w:jc w:val="center"/>
    </w:pPr>
    <w:rPr>
      <w:rFonts w:ascii="Arial" w:hAnsi="Arial"/>
      <w:b/>
      <w:sz w:val="20"/>
    </w:rPr>
  </w:style>
  <w:style w:type="paragraph" w:customStyle="1" w:styleId="1f5">
    <w:name w:val="Абзац списка1"/>
    <w:basedOn w:val="a7"/>
    <w:rsid w:val="004D646D"/>
    <w:pPr>
      <w:suppressAutoHyphens/>
      <w:ind w:left="720"/>
      <w:contextualSpacing/>
      <w:jc w:val="left"/>
    </w:pPr>
    <w:rPr>
      <w:rFonts w:eastAsia="Calibri"/>
      <w:szCs w:val="24"/>
      <w:lang w:eastAsia="zh-CN"/>
    </w:rPr>
  </w:style>
  <w:style w:type="paragraph" w:customStyle="1" w:styleId="Style64">
    <w:name w:val="Style64"/>
    <w:basedOn w:val="a7"/>
    <w:uiPriority w:val="99"/>
    <w:rsid w:val="004D646D"/>
    <w:pPr>
      <w:widowControl w:val="0"/>
      <w:autoSpaceDE w:val="0"/>
      <w:autoSpaceDN w:val="0"/>
      <w:adjustRightInd w:val="0"/>
      <w:spacing w:line="257" w:lineRule="exact"/>
      <w:ind w:firstLine="706"/>
    </w:pPr>
    <w:rPr>
      <w:szCs w:val="24"/>
    </w:rPr>
  </w:style>
  <w:style w:type="character" w:customStyle="1" w:styleId="FontStyle75">
    <w:name w:val="Font Style75"/>
    <w:uiPriority w:val="99"/>
    <w:rsid w:val="004D646D"/>
    <w:rPr>
      <w:rFonts w:ascii="Times New Roman" w:hAnsi="Times New Roman" w:cs="Times New Roman"/>
      <w:sz w:val="20"/>
      <w:szCs w:val="20"/>
    </w:rPr>
  </w:style>
  <w:style w:type="character" w:customStyle="1" w:styleId="FontStyle79">
    <w:name w:val="Font Style79"/>
    <w:uiPriority w:val="99"/>
    <w:rsid w:val="004D646D"/>
    <w:rPr>
      <w:rFonts w:ascii="Times New Roman" w:hAnsi="Times New Roman" w:cs="Times New Roman"/>
      <w:b/>
      <w:bCs/>
      <w:sz w:val="22"/>
      <w:szCs w:val="22"/>
    </w:rPr>
  </w:style>
  <w:style w:type="character" w:customStyle="1" w:styleId="1f6">
    <w:name w:val="Обычный (веб) Знак1 Знак"/>
    <w:aliases w:val="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rsid w:val="004D646D"/>
    <w:rPr>
      <w:sz w:val="24"/>
      <w:szCs w:val="24"/>
      <w:lang w:val="ru-RU" w:eastAsia="ru-RU" w:bidi="ar-SA"/>
    </w:rPr>
  </w:style>
  <w:style w:type="paragraph" w:customStyle="1" w:styleId="1">
    <w:name w:val="Список Марк.1"/>
    <w:basedOn w:val="a7"/>
    <w:rsid w:val="004D646D"/>
    <w:pPr>
      <w:numPr>
        <w:numId w:val="18"/>
      </w:numPr>
      <w:spacing w:after="60" w:line="360" w:lineRule="auto"/>
      <w:ind w:right="284"/>
      <w:jc w:val="left"/>
    </w:pPr>
    <w:rPr>
      <w:rFonts w:ascii="Arial" w:hAnsi="Arial"/>
      <w:sz w:val="22"/>
    </w:rPr>
  </w:style>
  <w:style w:type="paragraph" w:styleId="affffff2">
    <w:name w:val="Revision"/>
    <w:hidden/>
    <w:uiPriority w:val="99"/>
    <w:semiHidden/>
    <w:rsid w:val="007B4687"/>
    <w:rPr>
      <w:sz w:val="24"/>
    </w:rPr>
  </w:style>
  <w:style w:type="paragraph" w:customStyle="1" w:styleId="affffff3">
    <w:name w:val="Содержимое таблицы"/>
    <w:basedOn w:val="af5"/>
    <w:rsid w:val="00FC1D19"/>
    <w:pPr>
      <w:widowControl w:val="0"/>
      <w:suppressLineNumbers/>
      <w:suppressAutoHyphens/>
      <w:spacing w:after="120" w:line="240" w:lineRule="auto"/>
      <w:ind w:left="0" w:right="0"/>
      <w:jc w:val="left"/>
    </w:pPr>
    <w:rPr>
      <w:rFonts w:eastAsia="Lucida Sans Unicode" w:cs="Tahoma"/>
    </w:rPr>
  </w:style>
  <w:style w:type="paragraph" w:customStyle="1" w:styleId="Style1">
    <w:name w:val="Style1"/>
    <w:basedOn w:val="a7"/>
    <w:rsid w:val="00FC1D19"/>
    <w:pPr>
      <w:widowControl w:val="0"/>
      <w:autoSpaceDE w:val="0"/>
      <w:autoSpaceDN w:val="0"/>
      <w:adjustRightInd w:val="0"/>
      <w:spacing w:line="197" w:lineRule="exact"/>
    </w:pPr>
    <w:rPr>
      <w:rFonts w:ascii="Arial" w:hAnsi="Arial"/>
      <w:szCs w:val="24"/>
    </w:rPr>
  </w:style>
  <w:style w:type="paragraph" w:customStyle="1" w:styleId="ConsNormal">
    <w:name w:val="ConsNormal"/>
    <w:rsid w:val="00FC1D19"/>
    <w:pPr>
      <w:widowControl w:val="0"/>
      <w:ind w:firstLine="720"/>
    </w:pPr>
    <w:rPr>
      <w:snapToGrid w:val="0"/>
    </w:rPr>
  </w:style>
  <w:style w:type="character" w:customStyle="1" w:styleId="affffff4">
    <w:name w:val="Текст_Обычный"/>
    <w:basedOn w:val="a9"/>
    <w:qFormat/>
    <w:rsid w:val="00113464"/>
  </w:style>
  <w:style w:type="character" w:customStyle="1" w:styleId="affffff5">
    <w:name w:val="Стиль полужирный"/>
    <w:rsid w:val="0069013F"/>
    <w:rPr>
      <w:b/>
      <w:bCs/>
      <w:color w:val="auto"/>
    </w:rPr>
  </w:style>
  <w:style w:type="paragraph" w:customStyle="1" w:styleId="2f0">
    <w:name w:val="???????? ????? 2"/>
    <w:basedOn w:val="a7"/>
    <w:uiPriority w:val="99"/>
    <w:rsid w:val="001E56A3"/>
    <w:pPr>
      <w:widowControl w:val="0"/>
      <w:suppressAutoHyphens/>
      <w:overflowPunct w:val="0"/>
      <w:autoSpaceDE w:val="0"/>
      <w:spacing w:after="120" w:line="480" w:lineRule="auto"/>
      <w:jc w:val="left"/>
      <w:textAlignment w:val="baseline"/>
    </w:pPr>
    <w:rPr>
      <w:sz w:val="20"/>
      <w:lang w:eastAsia="ar-SA"/>
    </w:rPr>
  </w:style>
  <w:style w:type="paragraph" w:customStyle="1" w:styleId="114">
    <w:name w:val="Табличный_таблица_11"/>
    <w:link w:val="115"/>
    <w:qFormat/>
    <w:rsid w:val="00B869B9"/>
    <w:pPr>
      <w:jc w:val="center"/>
    </w:pPr>
    <w:rPr>
      <w:sz w:val="22"/>
      <w:szCs w:val="22"/>
    </w:rPr>
  </w:style>
  <w:style w:type="character" w:customStyle="1" w:styleId="115">
    <w:name w:val="Табличный_таблица_11 Знак"/>
    <w:basedOn w:val="a9"/>
    <w:link w:val="114"/>
    <w:locked/>
    <w:rsid w:val="00B869B9"/>
    <w:rPr>
      <w:sz w:val="22"/>
      <w:szCs w:val="22"/>
    </w:rPr>
  </w:style>
  <w:style w:type="paragraph" w:customStyle="1" w:styleId="116">
    <w:name w:val="Табличный_боковик_11"/>
    <w:link w:val="117"/>
    <w:uiPriority w:val="99"/>
    <w:qFormat/>
    <w:rsid w:val="00B869B9"/>
    <w:rPr>
      <w:sz w:val="22"/>
      <w:szCs w:val="22"/>
    </w:rPr>
  </w:style>
  <w:style w:type="character" w:customStyle="1" w:styleId="117">
    <w:name w:val="Табличный_боковик_11 Знак"/>
    <w:basedOn w:val="a9"/>
    <w:link w:val="116"/>
    <w:uiPriority w:val="99"/>
    <w:locked/>
    <w:rsid w:val="00B869B9"/>
    <w:rPr>
      <w:sz w:val="22"/>
      <w:szCs w:val="22"/>
    </w:rPr>
  </w:style>
  <w:style w:type="paragraph" w:customStyle="1" w:styleId="1f7">
    <w:name w:val="Список_маркерный_1_уровень"/>
    <w:link w:val="1f8"/>
    <w:uiPriority w:val="99"/>
    <w:qFormat/>
    <w:rsid w:val="00BC7C31"/>
    <w:pPr>
      <w:spacing w:before="60" w:after="100"/>
      <w:ind w:left="567"/>
      <w:jc w:val="both"/>
    </w:pPr>
    <w:rPr>
      <w:sz w:val="24"/>
      <w:szCs w:val="24"/>
    </w:rPr>
  </w:style>
  <w:style w:type="character" w:customStyle="1" w:styleId="1f8">
    <w:name w:val="Список_маркерный_1_уровень Знак"/>
    <w:basedOn w:val="a9"/>
    <w:link w:val="1f7"/>
    <w:uiPriority w:val="99"/>
    <w:locked/>
    <w:rsid w:val="00BC7C31"/>
    <w:rPr>
      <w:sz w:val="24"/>
      <w:szCs w:val="24"/>
    </w:rPr>
  </w:style>
  <w:style w:type="table" w:customStyle="1" w:styleId="250">
    <w:name w:val="Сетка таблицы25"/>
    <w:basedOn w:val="aa"/>
    <w:next w:val="af7"/>
    <w:uiPriority w:val="39"/>
    <w:rsid w:val="002B5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Текст_Жирный"/>
    <w:basedOn w:val="a9"/>
    <w:uiPriority w:val="1"/>
    <w:qFormat/>
    <w:rsid w:val="006958AA"/>
    <w:rPr>
      <w:rFonts w:ascii="Times New Roman" w:hAnsi="Times New Roman" w:cs="Times New Roman"/>
      <w:b/>
      <w:bCs/>
    </w:rPr>
  </w:style>
  <w:style w:type="character" w:customStyle="1" w:styleId="ConsPlusNormal0">
    <w:name w:val="ConsPlusNormal Знак"/>
    <w:link w:val="ConsPlusNormal"/>
    <w:uiPriority w:val="99"/>
    <w:locked/>
    <w:rsid w:val="009D4FA2"/>
    <w:rPr>
      <w:rFonts w:ascii="Arial" w:hAnsi="Arial" w:cs="Arial"/>
    </w:rPr>
  </w:style>
  <w:style w:type="paragraph" w:customStyle="1" w:styleId="affffff7">
    <w:name w:val="Для записок"/>
    <w:basedOn w:val="a7"/>
    <w:link w:val="affffff8"/>
    <w:uiPriority w:val="99"/>
    <w:rsid w:val="009D4FA2"/>
    <w:pPr>
      <w:spacing w:after="100"/>
      <w:ind w:firstLine="720"/>
    </w:pPr>
  </w:style>
  <w:style w:type="character" w:customStyle="1" w:styleId="affffff8">
    <w:name w:val="Для записок Знак"/>
    <w:basedOn w:val="a9"/>
    <w:link w:val="affffff7"/>
    <w:uiPriority w:val="99"/>
    <w:locked/>
    <w:rsid w:val="009D4FA2"/>
    <w:rPr>
      <w:sz w:val="24"/>
    </w:rPr>
  </w:style>
  <w:style w:type="character" w:customStyle="1" w:styleId="24">
    <w:name w:val="Обычный (веб) Знак2"/>
    <w:aliases w:val="Обычный (Web) Знак,Обычный (веб)3 Знак,Знак Знак4 Знак,Знак Знак7 Знак,Обычный (веб)1 Знак,Обычный (веб) Знак Знак1,Обычный (веб) Знак1 Знак1,Обычный (веб) Знак Знак Знак,Обычный (веб) Знак Знак Знак Знак Знак1"/>
    <w:link w:val="aff"/>
    <w:locked/>
    <w:rsid w:val="009D4FA2"/>
    <w:rPr>
      <w:sz w:val="24"/>
      <w:szCs w:val="24"/>
    </w:rPr>
  </w:style>
  <w:style w:type="paragraph" w:customStyle="1" w:styleId="3a">
    <w:name w:val="Заголовок_подзаголовок_3"/>
    <w:next w:val="afff3"/>
    <w:link w:val="3b"/>
    <w:qFormat/>
    <w:rsid w:val="0093543A"/>
    <w:pPr>
      <w:keepNext/>
      <w:spacing w:before="120" w:after="60"/>
      <w:ind w:left="567"/>
      <w:jc w:val="both"/>
    </w:pPr>
    <w:rPr>
      <w:sz w:val="24"/>
      <w:szCs w:val="24"/>
      <w:u w:val="single"/>
    </w:rPr>
  </w:style>
  <w:style w:type="character" w:customStyle="1" w:styleId="3b">
    <w:name w:val="Заголовок_подзаголовок_3 Знак"/>
    <w:basedOn w:val="a9"/>
    <w:link w:val="3a"/>
    <w:locked/>
    <w:rsid w:val="0093543A"/>
    <w:rPr>
      <w:sz w:val="24"/>
      <w:szCs w:val="24"/>
      <w:u w:val="single"/>
    </w:rPr>
  </w:style>
  <w:style w:type="paragraph" w:customStyle="1" w:styleId="affffff9">
    <w:name w:val="Таблица_название_таблицы"/>
    <w:next w:val="afff3"/>
    <w:link w:val="affffffa"/>
    <w:qFormat/>
    <w:rsid w:val="0050204D"/>
    <w:pPr>
      <w:keepNext/>
      <w:spacing w:after="120"/>
      <w:jc w:val="center"/>
    </w:pPr>
    <w:rPr>
      <w:sz w:val="24"/>
      <w:szCs w:val="24"/>
    </w:rPr>
  </w:style>
  <w:style w:type="character" w:customStyle="1" w:styleId="affffffa">
    <w:name w:val="Таблица_название_таблицы Знак"/>
    <w:basedOn w:val="a9"/>
    <w:link w:val="affffff9"/>
    <w:locked/>
    <w:rsid w:val="0050204D"/>
    <w:rPr>
      <w:sz w:val="24"/>
      <w:szCs w:val="24"/>
    </w:rPr>
  </w:style>
  <w:style w:type="paragraph" w:customStyle="1" w:styleId="11">
    <w:name w:val="Табличный_нумерация_11"/>
    <w:uiPriority w:val="99"/>
    <w:rsid w:val="0050204D"/>
    <w:pPr>
      <w:numPr>
        <w:numId w:val="30"/>
      </w:numPr>
      <w:jc w:val="both"/>
    </w:pPr>
    <w:rPr>
      <w:sz w:val="22"/>
      <w:szCs w:val="22"/>
    </w:rPr>
  </w:style>
  <w:style w:type="paragraph" w:customStyle="1" w:styleId="affffffb">
    <w:name w:val="Таблица_номер_таблицы"/>
    <w:link w:val="affffffc"/>
    <w:rsid w:val="009222CE"/>
    <w:pPr>
      <w:keepNext/>
      <w:jc w:val="right"/>
    </w:pPr>
    <w:rPr>
      <w:sz w:val="24"/>
      <w:szCs w:val="24"/>
    </w:rPr>
  </w:style>
  <w:style w:type="character" w:customStyle="1" w:styleId="affffffc">
    <w:name w:val="Таблица_номер_таблицы Знак"/>
    <w:basedOn w:val="a9"/>
    <w:link w:val="affffffb"/>
    <w:locked/>
    <w:rsid w:val="009222CE"/>
    <w:rPr>
      <w:sz w:val="24"/>
      <w:szCs w:val="24"/>
    </w:rPr>
  </w:style>
  <w:style w:type="character" w:customStyle="1" w:styleId="afb">
    <w:name w:val="Название объекта Знак"/>
    <w:aliases w:val="адрес Знак,Номер объекта Знак"/>
    <w:basedOn w:val="a9"/>
    <w:link w:val="afa"/>
    <w:rsid w:val="00D942A6"/>
    <w:rPr>
      <w:b/>
      <w:sz w:val="32"/>
    </w:rPr>
  </w:style>
  <w:style w:type="character" w:customStyle="1" w:styleId="affffffd">
    <w:name w:val="Текст_Красный"/>
    <w:basedOn w:val="a9"/>
    <w:uiPriority w:val="1"/>
    <w:qFormat/>
    <w:rsid w:val="00027FB5"/>
    <w:rPr>
      <w:color w:val="FF0000"/>
    </w:rPr>
  </w:style>
  <w:style w:type="paragraph" w:customStyle="1" w:styleId="2f1">
    <w:name w:val="Абзац списка2"/>
    <w:basedOn w:val="a7"/>
    <w:link w:val="ListParagraphChar1"/>
    <w:rsid w:val="00E95436"/>
    <w:pPr>
      <w:ind w:left="708"/>
    </w:pPr>
  </w:style>
  <w:style w:type="character" w:customStyle="1" w:styleId="ListParagraphChar1">
    <w:name w:val="List Paragraph Char1"/>
    <w:link w:val="2f1"/>
    <w:locked/>
    <w:rsid w:val="00E95436"/>
    <w:rPr>
      <w:sz w:val="24"/>
    </w:rPr>
  </w:style>
  <w:style w:type="paragraph" w:customStyle="1" w:styleId="3c">
    <w:name w:val="Абзац списка3"/>
    <w:basedOn w:val="a7"/>
    <w:rsid w:val="000945D9"/>
    <w:pPr>
      <w:ind w:left="708"/>
    </w:pPr>
    <w:rPr>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064">
      <w:bodyDiv w:val="1"/>
      <w:marLeft w:val="0"/>
      <w:marRight w:val="0"/>
      <w:marTop w:val="0"/>
      <w:marBottom w:val="0"/>
      <w:divBdr>
        <w:top w:val="none" w:sz="0" w:space="0" w:color="auto"/>
        <w:left w:val="none" w:sz="0" w:space="0" w:color="auto"/>
        <w:bottom w:val="none" w:sz="0" w:space="0" w:color="auto"/>
        <w:right w:val="none" w:sz="0" w:space="0" w:color="auto"/>
      </w:divBdr>
    </w:div>
    <w:div w:id="23598642">
      <w:bodyDiv w:val="1"/>
      <w:marLeft w:val="0"/>
      <w:marRight w:val="0"/>
      <w:marTop w:val="0"/>
      <w:marBottom w:val="0"/>
      <w:divBdr>
        <w:top w:val="none" w:sz="0" w:space="0" w:color="auto"/>
        <w:left w:val="none" w:sz="0" w:space="0" w:color="auto"/>
        <w:bottom w:val="none" w:sz="0" w:space="0" w:color="auto"/>
        <w:right w:val="none" w:sz="0" w:space="0" w:color="auto"/>
      </w:divBdr>
    </w:div>
    <w:div w:id="34044566">
      <w:bodyDiv w:val="1"/>
      <w:marLeft w:val="0"/>
      <w:marRight w:val="0"/>
      <w:marTop w:val="0"/>
      <w:marBottom w:val="0"/>
      <w:divBdr>
        <w:top w:val="none" w:sz="0" w:space="0" w:color="auto"/>
        <w:left w:val="none" w:sz="0" w:space="0" w:color="auto"/>
        <w:bottom w:val="none" w:sz="0" w:space="0" w:color="auto"/>
        <w:right w:val="none" w:sz="0" w:space="0" w:color="auto"/>
      </w:divBdr>
    </w:div>
    <w:div w:id="53624126">
      <w:bodyDiv w:val="1"/>
      <w:marLeft w:val="0"/>
      <w:marRight w:val="0"/>
      <w:marTop w:val="0"/>
      <w:marBottom w:val="0"/>
      <w:divBdr>
        <w:top w:val="none" w:sz="0" w:space="0" w:color="auto"/>
        <w:left w:val="none" w:sz="0" w:space="0" w:color="auto"/>
        <w:bottom w:val="none" w:sz="0" w:space="0" w:color="auto"/>
        <w:right w:val="none" w:sz="0" w:space="0" w:color="auto"/>
      </w:divBdr>
    </w:div>
    <w:div w:id="63377873">
      <w:bodyDiv w:val="1"/>
      <w:marLeft w:val="0"/>
      <w:marRight w:val="0"/>
      <w:marTop w:val="0"/>
      <w:marBottom w:val="0"/>
      <w:divBdr>
        <w:top w:val="none" w:sz="0" w:space="0" w:color="auto"/>
        <w:left w:val="none" w:sz="0" w:space="0" w:color="auto"/>
        <w:bottom w:val="none" w:sz="0" w:space="0" w:color="auto"/>
        <w:right w:val="none" w:sz="0" w:space="0" w:color="auto"/>
      </w:divBdr>
    </w:div>
    <w:div w:id="78911183">
      <w:bodyDiv w:val="1"/>
      <w:marLeft w:val="0"/>
      <w:marRight w:val="0"/>
      <w:marTop w:val="0"/>
      <w:marBottom w:val="0"/>
      <w:divBdr>
        <w:top w:val="none" w:sz="0" w:space="0" w:color="auto"/>
        <w:left w:val="none" w:sz="0" w:space="0" w:color="auto"/>
        <w:bottom w:val="none" w:sz="0" w:space="0" w:color="auto"/>
        <w:right w:val="none" w:sz="0" w:space="0" w:color="auto"/>
      </w:divBdr>
    </w:div>
    <w:div w:id="91753831">
      <w:bodyDiv w:val="1"/>
      <w:marLeft w:val="0"/>
      <w:marRight w:val="0"/>
      <w:marTop w:val="0"/>
      <w:marBottom w:val="0"/>
      <w:divBdr>
        <w:top w:val="none" w:sz="0" w:space="0" w:color="auto"/>
        <w:left w:val="none" w:sz="0" w:space="0" w:color="auto"/>
        <w:bottom w:val="none" w:sz="0" w:space="0" w:color="auto"/>
        <w:right w:val="none" w:sz="0" w:space="0" w:color="auto"/>
      </w:divBdr>
    </w:div>
    <w:div w:id="91970998">
      <w:bodyDiv w:val="1"/>
      <w:marLeft w:val="0"/>
      <w:marRight w:val="0"/>
      <w:marTop w:val="0"/>
      <w:marBottom w:val="0"/>
      <w:divBdr>
        <w:top w:val="none" w:sz="0" w:space="0" w:color="auto"/>
        <w:left w:val="none" w:sz="0" w:space="0" w:color="auto"/>
        <w:bottom w:val="none" w:sz="0" w:space="0" w:color="auto"/>
        <w:right w:val="none" w:sz="0" w:space="0" w:color="auto"/>
      </w:divBdr>
    </w:div>
    <w:div w:id="96028088">
      <w:bodyDiv w:val="1"/>
      <w:marLeft w:val="0"/>
      <w:marRight w:val="0"/>
      <w:marTop w:val="0"/>
      <w:marBottom w:val="0"/>
      <w:divBdr>
        <w:top w:val="none" w:sz="0" w:space="0" w:color="auto"/>
        <w:left w:val="none" w:sz="0" w:space="0" w:color="auto"/>
        <w:bottom w:val="none" w:sz="0" w:space="0" w:color="auto"/>
        <w:right w:val="none" w:sz="0" w:space="0" w:color="auto"/>
      </w:divBdr>
    </w:div>
    <w:div w:id="111021742">
      <w:bodyDiv w:val="1"/>
      <w:marLeft w:val="0"/>
      <w:marRight w:val="0"/>
      <w:marTop w:val="0"/>
      <w:marBottom w:val="0"/>
      <w:divBdr>
        <w:top w:val="none" w:sz="0" w:space="0" w:color="auto"/>
        <w:left w:val="none" w:sz="0" w:space="0" w:color="auto"/>
        <w:bottom w:val="none" w:sz="0" w:space="0" w:color="auto"/>
        <w:right w:val="none" w:sz="0" w:space="0" w:color="auto"/>
      </w:divBdr>
    </w:div>
    <w:div w:id="120878601">
      <w:bodyDiv w:val="1"/>
      <w:marLeft w:val="0"/>
      <w:marRight w:val="0"/>
      <w:marTop w:val="0"/>
      <w:marBottom w:val="0"/>
      <w:divBdr>
        <w:top w:val="none" w:sz="0" w:space="0" w:color="auto"/>
        <w:left w:val="none" w:sz="0" w:space="0" w:color="auto"/>
        <w:bottom w:val="none" w:sz="0" w:space="0" w:color="auto"/>
        <w:right w:val="none" w:sz="0" w:space="0" w:color="auto"/>
      </w:divBdr>
      <w:divsChild>
        <w:div w:id="820971974">
          <w:marLeft w:val="0"/>
          <w:marRight w:val="0"/>
          <w:marTop w:val="0"/>
          <w:marBottom w:val="0"/>
          <w:divBdr>
            <w:top w:val="none" w:sz="0" w:space="0" w:color="auto"/>
            <w:left w:val="none" w:sz="0" w:space="0" w:color="auto"/>
            <w:bottom w:val="none" w:sz="0" w:space="0" w:color="auto"/>
            <w:right w:val="none" w:sz="0" w:space="0" w:color="auto"/>
          </w:divBdr>
          <w:divsChild>
            <w:div w:id="58673855">
              <w:marLeft w:val="0"/>
              <w:marRight w:val="0"/>
              <w:marTop w:val="0"/>
              <w:marBottom w:val="0"/>
              <w:divBdr>
                <w:top w:val="none" w:sz="0" w:space="0" w:color="auto"/>
                <w:left w:val="none" w:sz="0" w:space="0" w:color="auto"/>
                <w:bottom w:val="none" w:sz="0" w:space="0" w:color="auto"/>
                <w:right w:val="none" w:sz="0" w:space="0" w:color="auto"/>
              </w:divBdr>
              <w:divsChild>
                <w:div w:id="57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9223">
      <w:bodyDiv w:val="1"/>
      <w:marLeft w:val="0"/>
      <w:marRight w:val="0"/>
      <w:marTop w:val="0"/>
      <w:marBottom w:val="0"/>
      <w:divBdr>
        <w:top w:val="none" w:sz="0" w:space="0" w:color="auto"/>
        <w:left w:val="none" w:sz="0" w:space="0" w:color="auto"/>
        <w:bottom w:val="none" w:sz="0" w:space="0" w:color="auto"/>
        <w:right w:val="none" w:sz="0" w:space="0" w:color="auto"/>
      </w:divBdr>
    </w:div>
    <w:div w:id="167446923">
      <w:bodyDiv w:val="1"/>
      <w:marLeft w:val="0"/>
      <w:marRight w:val="0"/>
      <w:marTop w:val="0"/>
      <w:marBottom w:val="0"/>
      <w:divBdr>
        <w:top w:val="none" w:sz="0" w:space="0" w:color="auto"/>
        <w:left w:val="none" w:sz="0" w:space="0" w:color="auto"/>
        <w:bottom w:val="none" w:sz="0" w:space="0" w:color="auto"/>
        <w:right w:val="none" w:sz="0" w:space="0" w:color="auto"/>
      </w:divBdr>
    </w:div>
    <w:div w:id="182473790">
      <w:bodyDiv w:val="1"/>
      <w:marLeft w:val="0"/>
      <w:marRight w:val="0"/>
      <w:marTop w:val="0"/>
      <w:marBottom w:val="0"/>
      <w:divBdr>
        <w:top w:val="none" w:sz="0" w:space="0" w:color="auto"/>
        <w:left w:val="none" w:sz="0" w:space="0" w:color="auto"/>
        <w:bottom w:val="none" w:sz="0" w:space="0" w:color="auto"/>
        <w:right w:val="none" w:sz="0" w:space="0" w:color="auto"/>
      </w:divBdr>
    </w:div>
    <w:div w:id="236861212">
      <w:bodyDiv w:val="1"/>
      <w:marLeft w:val="0"/>
      <w:marRight w:val="0"/>
      <w:marTop w:val="0"/>
      <w:marBottom w:val="0"/>
      <w:divBdr>
        <w:top w:val="none" w:sz="0" w:space="0" w:color="auto"/>
        <w:left w:val="none" w:sz="0" w:space="0" w:color="auto"/>
        <w:bottom w:val="none" w:sz="0" w:space="0" w:color="auto"/>
        <w:right w:val="none" w:sz="0" w:space="0" w:color="auto"/>
      </w:divBdr>
    </w:div>
    <w:div w:id="239487051">
      <w:bodyDiv w:val="1"/>
      <w:marLeft w:val="0"/>
      <w:marRight w:val="0"/>
      <w:marTop w:val="0"/>
      <w:marBottom w:val="0"/>
      <w:divBdr>
        <w:top w:val="none" w:sz="0" w:space="0" w:color="auto"/>
        <w:left w:val="none" w:sz="0" w:space="0" w:color="auto"/>
        <w:bottom w:val="none" w:sz="0" w:space="0" w:color="auto"/>
        <w:right w:val="none" w:sz="0" w:space="0" w:color="auto"/>
      </w:divBdr>
    </w:div>
    <w:div w:id="256402414">
      <w:bodyDiv w:val="1"/>
      <w:marLeft w:val="0"/>
      <w:marRight w:val="0"/>
      <w:marTop w:val="0"/>
      <w:marBottom w:val="0"/>
      <w:divBdr>
        <w:top w:val="none" w:sz="0" w:space="0" w:color="auto"/>
        <w:left w:val="none" w:sz="0" w:space="0" w:color="auto"/>
        <w:bottom w:val="none" w:sz="0" w:space="0" w:color="auto"/>
        <w:right w:val="none" w:sz="0" w:space="0" w:color="auto"/>
      </w:divBdr>
    </w:div>
    <w:div w:id="281612994">
      <w:bodyDiv w:val="1"/>
      <w:marLeft w:val="0"/>
      <w:marRight w:val="0"/>
      <w:marTop w:val="0"/>
      <w:marBottom w:val="0"/>
      <w:divBdr>
        <w:top w:val="none" w:sz="0" w:space="0" w:color="auto"/>
        <w:left w:val="none" w:sz="0" w:space="0" w:color="auto"/>
        <w:bottom w:val="none" w:sz="0" w:space="0" w:color="auto"/>
        <w:right w:val="none" w:sz="0" w:space="0" w:color="auto"/>
      </w:divBdr>
    </w:div>
    <w:div w:id="310447460">
      <w:bodyDiv w:val="1"/>
      <w:marLeft w:val="0"/>
      <w:marRight w:val="0"/>
      <w:marTop w:val="0"/>
      <w:marBottom w:val="0"/>
      <w:divBdr>
        <w:top w:val="none" w:sz="0" w:space="0" w:color="auto"/>
        <w:left w:val="none" w:sz="0" w:space="0" w:color="auto"/>
        <w:bottom w:val="none" w:sz="0" w:space="0" w:color="auto"/>
        <w:right w:val="none" w:sz="0" w:space="0" w:color="auto"/>
      </w:divBdr>
    </w:div>
    <w:div w:id="362629809">
      <w:bodyDiv w:val="1"/>
      <w:marLeft w:val="0"/>
      <w:marRight w:val="0"/>
      <w:marTop w:val="0"/>
      <w:marBottom w:val="0"/>
      <w:divBdr>
        <w:top w:val="none" w:sz="0" w:space="0" w:color="auto"/>
        <w:left w:val="none" w:sz="0" w:space="0" w:color="auto"/>
        <w:bottom w:val="none" w:sz="0" w:space="0" w:color="auto"/>
        <w:right w:val="none" w:sz="0" w:space="0" w:color="auto"/>
      </w:divBdr>
    </w:div>
    <w:div w:id="380136140">
      <w:bodyDiv w:val="1"/>
      <w:marLeft w:val="0"/>
      <w:marRight w:val="0"/>
      <w:marTop w:val="0"/>
      <w:marBottom w:val="0"/>
      <w:divBdr>
        <w:top w:val="none" w:sz="0" w:space="0" w:color="auto"/>
        <w:left w:val="none" w:sz="0" w:space="0" w:color="auto"/>
        <w:bottom w:val="none" w:sz="0" w:space="0" w:color="auto"/>
        <w:right w:val="none" w:sz="0" w:space="0" w:color="auto"/>
      </w:divBdr>
    </w:div>
    <w:div w:id="385765066">
      <w:bodyDiv w:val="1"/>
      <w:marLeft w:val="0"/>
      <w:marRight w:val="0"/>
      <w:marTop w:val="0"/>
      <w:marBottom w:val="0"/>
      <w:divBdr>
        <w:top w:val="none" w:sz="0" w:space="0" w:color="auto"/>
        <w:left w:val="none" w:sz="0" w:space="0" w:color="auto"/>
        <w:bottom w:val="none" w:sz="0" w:space="0" w:color="auto"/>
        <w:right w:val="none" w:sz="0" w:space="0" w:color="auto"/>
      </w:divBdr>
    </w:div>
    <w:div w:id="392503893">
      <w:bodyDiv w:val="1"/>
      <w:marLeft w:val="0"/>
      <w:marRight w:val="0"/>
      <w:marTop w:val="0"/>
      <w:marBottom w:val="0"/>
      <w:divBdr>
        <w:top w:val="none" w:sz="0" w:space="0" w:color="auto"/>
        <w:left w:val="none" w:sz="0" w:space="0" w:color="auto"/>
        <w:bottom w:val="none" w:sz="0" w:space="0" w:color="auto"/>
        <w:right w:val="none" w:sz="0" w:space="0" w:color="auto"/>
      </w:divBdr>
    </w:div>
    <w:div w:id="434248846">
      <w:bodyDiv w:val="1"/>
      <w:marLeft w:val="0"/>
      <w:marRight w:val="0"/>
      <w:marTop w:val="0"/>
      <w:marBottom w:val="0"/>
      <w:divBdr>
        <w:top w:val="none" w:sz="0" w:space="0" w:color="auto"/>
        <w:left w:val="none" w:sz="0" w:space="0" w:color="auto"/>
        <w:bottom w:val="none" w:sz="0" w:space="0" w:color="auto"/>
        <w:right w:val="none" w:sz="0" w:space="0" w:color="auto"/>
      </w:divBdr>
      <w:divsChild>
        <w:div w:id="386222890">
          <w:marLeft w:val="0"/>
          <w:marRight w:val="0"/>
          <w:marTop w:val="0"/>
          <w:marBottom w:val="0"/>
          <w:divBdr>
            <w:top w:val="none" w:sz="0" w:space="0" w:color="auto"/>
            <w:left w:val="none" w:sz="0" w:space="0" w:color="auto"/>
            <w:bottom w:val="none" w:sz="0" w:space="0" w:color="auto"/>
            <w:right w:val="none" w:sz="0" w:space="0" w:color="auto"/>
          </w:divBdr>
        </w:div>
        <w:div w:id="433401593">
          <w:marLeft w:val="0"/>
          <w:marRight w:val="0"/>
          <w:marTop w:val="0"/>
          <w:marBottom w:val="0"/>
          <w:divBdr>
            <w:top w:val="none" w:sz="0" w:space="0" w:color="auto"/>
            <w:left w:val="none" w:sz="0" w:space="0" w:color="auto"/>
            <w:bottom w:val="none" w:sz="0" w:space="0" w:color="auto"/>
            <w:right w:val="none" w:sz="0" w:space="0" w:color="auto"/>
          </w:divBdr>
        </w:div>
        <w:div w:id="1343047612">
          <w:marLeft w:val="0"/>
          <w:marRight w:val="0"/>
          <w:marTop w:val="0"/>
          <w:marBottom w:val="0"/>
          <w:divBdr>
            <w:top w:val="none" w:sz="0" w:space="0" w:color="auto"/>
            <w:left w:val="none" w:sz="0" w:space="0" w:color="auto"/>
            <w:bottom w:val="none" w:sz="0" w:space="0" w:color="auto"/>
            <w:right w:val="none" w:sz="0" w:space="0" w:color="auto"/>
          </w:divBdr>
        </w:div>
      </w:divsChild>
    </w:div>
    <w:div w:id="478766683">
      <w:bodyDiv w:val="1"/>
      <w:marLeft w:val="0"/>
      <w:marRight w:val="0"/>
      <w:marTop w:val="0"/>
      <w:marBottom w:val="0"/>
      <w:divBdr>
        <w:top w:val="none" w:sz="0" w:space="0" w:color="auto"/>
        <w:left w:val="none" w:sz="0" w:space="0" w:color="auto"/>
        <w:bottom w:val="none" w:sz="0" w:space="0" w:color="auto"/>
        <w:right w:val="none" w:sz="0" w:space="0" w:color="auto"/>
      </w:divBdr>
      <w:divsChild>
        <w:div w:id="1401830812">
          <w:marLeft w:val="0"/>
          <w:marRight w:val="0"/>
          <w:marTop w:val="0"/>
          <w:marBottom w:val="0"/>
          <w:divBdr>
            <w:top w:val="none" w:sz="0" w:space="0" w:color="auto"/>
            <w:left w:val="none" w:sz="0" w:space="0" w:color="auto"/>
            <w:bottom w:val="none" w:sz="0" w:space="0" w:color="auto"/>
            <w:right w:val="none" w:sz="0" w:space="0" w:color="auto"/>
          </w:divBdr>
          <w:divsChild>
            <w:div w:id="240680430">
              <w:marLeft w:val="0"/>
              <w:marRight w:val="0"/>
              <w:marTop w:val="0"/>
              <w:marBottom w:val="0"/>
              <w:divBdr>
                <w:top w:val="none" w:sz="0" w:space="0" w:color="auto"/>
                <w:left w:val="none" w:sz="0" w:space="0" w:color="auto"/>
                <w:bottom w:val="none" w:sz="0" w:space="0" w:color="auto"/>
                <w:right w:val="none" w:sz="0" w:space="0" w:color="auto"/>
              </w:divBdr>
              <w:divsChild>
                <w:div w:id="1142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59364">
      <w:bodyDiv w:val="1"/>
      <w:marLeft w:val="0"/>
      <w:marRight w:val="0"/>
      <w:marTop w:val="0"/>
      <w:marBottom w:val="0"/>
      <w:divBdr>
        <w:top w:val="none" w:sz="0" w:space="0" w:color="auto"/>
        <w:left w:val="none" w:sz="0" w:space="0" w:color="auto"/>
        <w:bottom w:val="none" w:sz="0" w:space="0" w:color="auto"/>
        <w:right w:val="none" w:sz="0" w:space="0" w:color="auto"/>
      </w:divBdr>
    </w:div>
    <w:div w:id="538468255">
      <w:bodyDiv w:val="1"/>
      <w:marLeft w:val="0"/>
      <w:marRight w:val="0"/>
      <w:marTop w:val="0"/>
      <w:marBottom w:val="0"/>
      <w:divBdr>
        <w:top w:val="none" w:sz="0" w:space="0" w:color="auto"/>
        <w:left w:val="none" w:sz="0" w:space="0" w:color="auto"/>
        <w:bottom w:val="none" w:sz="0" w:space="0" w:color="auto"/>
        <w:right w:val="none" w:sz="0" w:space="0" w:color="auto"/>
      </w:divBdr>
    </w:div>
    <w:div w:id="544830380">
      <w:bodyDiv w:val="1"/>
      <w:marLeft w:val="0"/>
      <w:marRight w:val="0"/>
      <w:marTop w:val="0"/>
      <w:marBottom w:val="0"/>
      <w:divBdr>
        <w:top w:val="none" w:sz="0" w:space="0" w:color="auto"/>
        <w:left w:val="none" w:sz="0" w:space="0" w:color="auto"/>
        <w:bottom w:val="none" w:sz="0" w:space="0" w:color="auto"/>
        <w:right w:val="none" w:sz="0" w:space="0" w:color="auto"/>
      </w:divBdr>
    </w:div>
    <w:div w:id="550113043">
      <w:bodyDiv w:val="1"/>
      <w:marLeft w:val="0"/>
      <w:marRight w:val="0"/>
      <w:marTop w:val="0"/>
      <w:marBottom w:val="0"/>
      <w:divBdr>
        <w:top w:val="none" w:sz="0" w:space="0" w:color="auto"/>
        <w:left w:val="none" w:sz="0" w:space="0" w:color="auto"/>
        <w:bottom w:val="none" w:sz="0" w:space="0" w:color="auto"/>
        <w:right w:val="none" w:sz="0" w:space="0" w:color="auto"/>
      </w:divBdr>
      <w:divsChild>
        <w:div w:id="878711570">
          <w:marLeft w:val="336"/>
          <w:marRight w:val="0"/>
          <w:marTop w:val="120"/>
          <w:marBottom w:val="312"/>
          <w:divBdr>
            <w:top w:val="none" w:sz="0" w:space="0" w:color="auto"/>
            <w:left w:val="none" w:sz="0" w:space="0" w:color="auto"/>
            <w:bottom w:val="none" w:sz="0" w:space="0" w:color="auto"/>
            <w:right w:val="none" w:sz="0" w:space="0" w:color="auto"/>
          </w:divBdr>
          <w:divsChild>
            <w:div w:id="445235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22002583">
      <w:bodyDiv w:val="1"/>
      <w:marLeft w:val="0"/>
      <w:marRight w:val="0"/>
      <w:marTop w:val="0"/>
      <w:marBottom w:val="0"/>
      <w:divBdr>
        <w:top w:val="none" w:sz="0" w:space="0" w:color="auto"/>
        <w:left w:val="none" w:sz="0" w:space="0" w:color="auto"/>
        <w:bottom w:val="none" w:sz="0" w:space="0" w:color="auto"/>
        <w:right w:val="none" w:sz="0" w:space="0" w:color="auto"/>
      </w:divBdr>
      <w:divsChild>
        <w:div w:id="285505058">
          <w:marLeft w:val="0"/>
          <w:marRight w:val="0"/>
          <w:marTop w:val="0"/>
          <w:marBottom w:val="0"/>
          <w:divBdr>
            <w:top w:val="none" w:sz="0" w:space="0" w:color="auto"/>
            <w:left w:val="none" w:sz="0" w:space="0" w:color="auto"/>
            <w:bottom w:val="none" w:sz="0" w:space="0" w:color="auto"/>
            <w:right w:val="none" w:sz="0" w:space="0" w:color="auto"/>
          </w:divBdr>
        </w:div>
        <w:div w:id="321004986">
          <w:marLeft w:val="0"/>
          <w:marRight w:val="0"/>
          <w:marTop w:val="0"/>
          <w:marBottom w:val="0"/>
          <w:divBdr>
            <w:top w:val="none" w:sz="0" w:space="0" w:color="auto"/>
            <w:left w:val="none" w:sz="0" w:space="0" w:color="auto"/>
            <w:bottom w:val="none" w:sz="0" w:space="0" w:color="auto"/>
            <w:right w:val="none" w:sz="0" w:space="0" w:color="auto"/>
          </w:divBdr>
        </w:div>
        <w:div w:id="385221593">
          <w:marLeft w:val="0"/>
          <w:marRight w:val="0"/>
          <w:marTop w:val="0"/>
          <w:marBottom w:val="0"/>
          <w:divBdr>
            <w:top w:val="none" w:sz="0" w:space="0" w:color="auto"/>
            <w:left w:val="none" w:sz="0" w:space="0" w:color="auto"/>
            <w:bottom w:val="none" w:sz="0" w:space="0" w:color="auto"/>
            <w:right w:val="none" w:sz="0" w:space="0" w:color="auto"/>
          </w:divBdr>
        </w:div>
        <w:div w:id="627708583">
          <w:marLeft w:val="0"/>
          <w:marRight w:val="0"/>
          <w:marTop w:val="0"/>
          <w:marBottom w:val="0"/>
          <w:divBdr>
            <w:top w:val="none" w:sz="0" w:space="0" w:color="auto"/>
            <w:left w:val="none" w:sz="0" w:space="0" w:color="auto"/>
            <w:bottom w:val="none" w:sz="0" w:space="0" w:color="auto"/>
            <w:right w:val="none" w:sz="0" w:space="0" w:color="auto"/>
          </w:divBdr>
        </w:div>
        <w:div w:id="645821979">
          <w:marLeft w:val="0"/>
          <w:marRight w:val="0"/>
          <w:marTop w:val="0"/>
          <w:marBottom w:val="0"/>
          <w:divBdr>
            <w:top w:val="none" w:sz="0" w:space="0" w:color="auto"/>
            <w:left w:val="none" w:sz="0" w:space="0" w:color="auto"/>
            <w:bottom w:val="none" w:sz="0" w:space="0" w:color="auto"/>
            <w:right w:val="none" w:sz="0" w:space="0" w:color="auto"/>
          </w:divBdr>
        </w:div>
        <w:div w:id="679549231">
          <w:marLeft w:val="0"/>
          <w:marRight w:val="0"/>
          <w:marTop w:val="0"/>
          <w:marBottom w:val="0"/>
          <w:divBdr>
            <w:top w:val="none" w:sz="0" w:space="0" w:color="auto"/>
            <w:left w:val="none" w:sz="0" w:space="0" w:color="auto"/>
            <w:bottom w:val="none" w:sz="0" w:space="0" w:color="auto"/>
            <w:right w:val="none" w:sz="0" w:space="0" w:color="auto"/>
          </w:divBdr>
        </w:div>
        <w:div w:id="975525498">
          <w:marLeft w:val="0"/>
          <w:marRight w:val="0"/>
          <w:marTop w:val="0"/>
          <w:marBottom w:val="0"/>
          <w:divBdr>
            <w:top w:val="none" w:sz="0" w:space="0" w:color="auto"/>
            <w:left w:val="none" w:sz="0" w:space="0" w:color="auto"/>
            <w:bottom w:val="none" w:sz="0" w:space="0" w:color="auto"/>
            <w:right w:val="none" w:sz="0" w:space="0" w:color="auto"/>
          </w:divBdr>
        </w:div>
        <w:div w:id="999848083">
          <w:marLeft w:val="0"/>
          <w:marRight w:val="0"/>
          <w:marTop w:val="0"/>
          <w:marBottom w:val="0"/>
          <w:divBdr>
            <w:top w:val="none" w:sz="0" w:space="0" w:color="auto"/>
            <w:left w:val="none" w:sz="0" w:space="0" w:color="auto"/>
            <w:bottom w:val="none" w:sz="0" w:space="0" w:color="auto"/>
            <w:right w:val="none" w:sz="0" w:space="0" w:color="auto"/>
          </w:divBdr>
        </w:div>
        <w:div w:id="1049456291">
          <w:marLeft w:val="0"/>
          <w:marRight w:val="0"/>
          <w:marTop w:val="0"/>
          <w:marBottom w:val="0"/>
          <w:divBdr>
            <w:top w:val="none" w:sz="0" w:space="0" w:color="auto"/>
            <w:left w:val="none" w:sz="0" w:space="0" w:color="auto"/>
            <w:bottom w:val="none" w:sz="0" w:space="0" w:color="auto"/>
            <w:right w:val="none" w:sz="0" w:space="0" w:color="auto"/>
          </w:divBdr>
        </w:div>
        <w:div w:id="1278491586">
          <w:marLeft w:val="0"/>
          <w:marRight w:val="0"/>
          <w:marTop w:val="0"/>
          <w:marBottom w:val="0"/>
          <w:divBdr>
            <w:top w:val="none" w:sz="0" w:space="0" w:color="auto"/>
            <w:left w:val="none" w:sz="0" w:space="0" w:color="auto"/>
            <w:bottom w:val="none" w:sz="0" w:space="0" w:color="auto"/>
            <w:right w:val="none" w:sz="0" w:space="0" w:color="auto"/>
          </w:divBdr>
        </w:div>
        <w:div w:id="1389382693">
          <w:marLeft w:val="0"/>
          <w:marRight w:val="0"/>
          <w:marTop w:val="0"/>
          <w:marBottom w:val="0"/>
          <w:divBdr>
            <w:top w:val="none" w:sz="0" w:space="0" w:color="auto"/>
            <w:left w:val="none" w:sz="0" w:space="0" w:color="auto"/>
            <w:bottom w:val="none" w:sz="0" w:space="0" w:color="auto"/>
            <w:right w:val="none" w:sz="0" w:space="0" w:color="auto"/>
          </w:divBdr>
        </w:div>
        <w:div w:id="1941597016">
          <w:marLeft w:val="0"/>
          <w:marRight w:val="0"/>
          <w:marTop w:val="0"/>
          <w:marBottom w:val="0"/>
          <w:divBdr>
            <w:top w:val="none" w:sz="0" w:space="0" w:color="auto"/>
            <w:left w:val="none" w:sz="0" w:space="0" w:color="auto"/>
            <w:bottom w:val="none" w:sz="0" w:space="0" w:color="auto"/>
            <w:right w:val="none" w:sz="0" w:space="0" w:color="auto"/>
          </w:divBdr>
        </w:div>
      </w:divsChild>
    </w:div>
    <w:div w:id="653994753">
      <w:bodyDiv w:val="1"/>
      <w:marLeft w:val="0"/>
      <w:marRight w:val="0"/>
      <w:marTop w:val="0"/>
      <w:marBottom w:val="0"/>
      <w:divBdr>
        <w:top w:val="none" w:sz="0" w:space="0" w:color="auto"/>
        <w:left w:val="none" w:sz="0" w:space="0" w:color="auto"/>
        <w:bottom w:val="none" w:sz="0" w:space="0" w:color="auto"/>
        <w:right w:val="none" w:sz="0" w:space="0" w:color="auto"/>
      </w:divBdr>
    </w:div>
    <w:div w:id="695161599">
      <w:bodyDiv w:val="1"/>
      <w:marLeft w:val="0"/>
      <w:marRight w:val="0"/>
      <w:marTop w:val="0"/>
      <w:marBottom w:val="0"/>
      <w:divBdr>
        <w:top w:val="none" w:sz="0" w:space="0" w:color="auto"/>
        <w:left w:val="none" w:sz="0" w:space="0" w:color="auto"/>
        <w:bottom w:val="none" w:sz="0" w:space="0" w:color="auto"/>
        <w:right w:val="none" w:sz="0" w:space="0" w:color="auto"/>
      </w:divBdr>
    </w:div>
    <w:div w:id="744570083">
      <w:bodyDiv w:val="1"/>
      <w:marLeft w:val="0"/>
      <w:marRight w:val="0"/>
      <w:marTop w:val="0"/>
      <w:marBottom w:val="0"/>
      <w:divBdr>
        <w:top w:val="none" w:sz="0" w:space="0" w:color="auto"/>
        <w:left w:val="none" w:sz="0" w:space="0" w:color="auto"/>
        <w:bottom w:val="none" w:sz="0" w:space="0" w:color="auto"/>
        <w:right w:val="none" w:sz="0" w:space="0" w:color="auto"/>
      </w:divBdr>
    </w:div>
    <w:div w:id="763646525">
      <w:bodyDiv w:val="1"/>
      <w:marLeft w:val="0"/>
      <w:marRight w:val="0"/>
      <w:marTop w:val="0"/>
      <w:marBottom w:val="0"/>
      <w:divBdr>
        <w:top w:val="none" w:sz="0" w:space="0" w:color="auto"/>
        <w:left w:val="none" w:sz="0" w:space="0" w:color="auto"/>
        <w:bottom w:val="none" w:sz="0" w:space="0" w:color="auto"/>
        <w:right w:val="none" w:sz="0" w:space="0" w:color="auto"/>
      </w:divBdr>
    </w:div>
    <w:div w:id="775490565">
      <w:bodyDiv w:val="1"/>
      <w:marLeft w:val="0"/>
      <w:marRight w:val="0"/>
      <w:marTop w:val="0"/>
      <w:marBottom w:val="0"/>
      <w:divBdr>
        <w:top w:val="none" w:sz="0" w:space="0" w:color="auto"/>
        <w:left w:val="none" w:sz="0" w:space="0" w:color="auto"/>
        <w:bottom w:val="none" w:sz="0" w:space="0" w:color="auto"/>
        <w:right w:val="none" w:sz="0" w:space="0" w:color="auto"/>
      </w:divBdr>
    </w:div>
    <w:div w:id="777257553">
      <w:bodyDiv w:val="1"/>
      <w:marLeft w:val="0"/>
      <w:marRight w:val="0"/>
      <w:marTop w:val="0"/>
      <w:marBottom w:val="0"/>
      <w:divBdr>
        <w:top w:val="none" w:sz="0" w:space="0" w:color="auto"/>
        <w:left w:val="none" w:sz="0" w:space="0" w:color="auto"/>
        <w:bottom w:val="none" w:sz="0" w:space="0" w:color="auto"/>
        <w:right w:val="none" w:sz="0" w:space="0" w:color="auto"/>
      </w:divBdr>
    </w:div>
    <w:div w:id="822357674">
      <w:bodyDiv w:val="1"/>
      <w:marLeft w:val="0"/>
      <w:marRight w:val="0"/>
      <w:marTop w:val="0"/>
      <w:marBottom w:val="0"/>
      <w:divBdr>
        <w:top w:val="none" w:sz="0" w:space="0" w:color="auto"/>
        <w:left w:val="none" w:sz="0" w:space="0" w:color="auto"/>
        <w:bottom w:val="none" w:sz="0" w:space="0" w:color="auto"/>
        <w:right w:val="none" w:sz="0" w:space="0" w:color="auto"/>
      </w:divBdr>
    </w:div>
    <w:div w:id="839809351">
      <w:bodyDiv w:val="1"/>
      <w:marLeft w:val="0"/>
      <w:marRight w:val="0"/>
      <w:marTop w:val="0"/>
      <w:marBottom w:val="0"/>
      <w:divBdr>
        <w:top w:val="none" w:sz="0" w:space="0" w:color="auto"/>
        <w:left w:val="none" w:sz="0" w:space="0" w:color="auto"/>
        <w:bottom w:val="none" w:sz="0" w:space="0" w:color="auto"/>
        <w:right w:val="none" w:sz="0" w:space="0" w:color="auto"/>
      </w:divBdr>
    </w:div>
    <w:div w:id="860826790">
      <w:bodyDiv w:val="1"/>
      <w:marLeft w:val="0"/>
      <w:marRight w:val="0"/>
      <w:marTop w:val="0"/>
      <w:marBottom w:val="0"/>
      <w:divBdr>
        <w:top w:val="none" w:sz="0" w:space="0" w:color="auto"/>
        <w:left w:val="none" w:sz="0" w:space="0" w:color="auto"/>
        <w:bottom w:val="none" w:sz="0" w:space="0" w:color="auto"/>
        <w:right w:val="none" w:sz="0" w:space="0" w:color="auto"/>
      </w:divBdr>
    </w:div>
    <w:div w:id="877931672">
      <w:bodyDiv w:val="1"/>
      <w:marLeft w:val="0"/>
      <w:marRight w:val="0"/>
      <w:marTop w:val="0"/>
      <w:marBottom w:val="0"/>
      <w:divBdr>
        <w:top w:val="none" w:sz="0" w:space="0" w:color="auto"/>
        <w:left w:val="none" w:sz="0" w:space="0" w:color="auto"/>
        <w:bottom w:val="none" w:sz="0" w:space="0" w:color="auto"/>
        <w:right w:val="none" w:sz="0" w:space="0" w:color="auto"/>
      </w:divBdr>
    </w:div>
    <w:div w:id="889195380">
      <w:bodyDiv w:val="1"/>
      <w:marLeft w:val="0"/>
      <w:marRight w:val="0"/>
      <w:marTop w:val="0"/>
      <w:marBottom w:val="0"/>
      <w:divBdr>
        <w:top w:val="none" w:sz="0" w:space="0" w:color="auto"/>
        <w:left w:val="none" w:sz="0" w:space="0" w:color="auto"/>
        <w:bottom w:val="none" w:sz="0" w:space="0" w:color="auto"/>
        <w:right w:val="none" w:sz="0" w:space="0" w:color="auto"/>
      </w:divBdr>
    </w:div>
    <w:div w:id="922840686">
      <w:bodyDiv w:val="1"/>
      <w:marLeft w:val="0"/>
      <w:marRight w:val="0"/>
      <w:marTop w:val="0"/>
      <w:marBottom w:val="0"/>
      <w:divBdr>
        <w:top w:val="none" w:sz="0" w:space="0" w:color="auto"/>
        <w:left w:val="none" w:sz="0" w:space="0" w:color="auto"/>
        <w:bottom w:val="none" w:sz="0" w:space="0" w:color="auto"/>
        <w:right w:val="none" w:sz="0" w:space="0" w:color="auto"/>
      </w:divBdr>
    </w:div>
    <w:div w:id="967010292">
      <w:bodyDiv w:val="1"/>
      <w:marLeft w:val="0"/>
      <w:marRight w:val="0"/>
      <w:marTop w:val="0"/>
      <w:marBottom w:val="0"/>
      <w:divBdr>
        <w:top w:val="none" w:sz="0" w:space="0" w:color="auto"/>
        <w:left w:val="none" w:sz="0" w:space="0" w:color="auto"/>
        <w:bottom w:val="none" w:sz="0" w:space="0" w:color="auto"/>
        <w:right w:val="none" w:sz="0" w:space="0" w:color="auto"/>
      </w:divBdr>
    </w:div>
    <w:div w:id="971059800">
      <w:bodyDiv w:val="1"/>
      <w:marLeft w:val="0"/>
      <w:marRight w:val="0"/>
      <w:marTop w:val="0"/>
      <w:marBottom w:val="0"/>
      <w:divBdr>
        <w:top w:val="none" w:sz="0" w:space="0" w:color="auto"/>
        <w:left w:val="none" w:sz="0" w:space="0" w:color="auto"/>
        <w:bottom w:val="none" w:sz="0" w:space="0" w:color="auto"/>
        <w:right w:val="none" w:sz="0" w:space="0" w:color="auto"/>
      </w:divBdr>
    </w:div>
    <w:div w:id="1011878421">
      <w:bodyDiv w:val="1"/>
      <w:marLeft w:val="0"/>
      <w:marRight w:val="0"/>
      <w:marTop w:val="0"/>
      <w:marBottom w:val="0"/>
      <w:divBdr>
        <w:top w:val="none" w:sz="0" w:space="0" w:color="auto"/>
        <w:left w:val="none" w:sz="0" w:space="0" w:color="auto"/>
        <w:bottom w:val="none" w:sz="0" w:space="0" w:color="auto"/>
        <w:right w:val="none" w:sz="0" w:space="0" w:color="auto"/>
      </w:divBdr>
    </w:div>
    <w:div w:id="1022167531">
      <w:bodyDiv w:val="1"/>
      <w:marLeft w:val="0"/>
      <w:marRight w:val="0"/>
      <w:marTop w:val="0"/>
      <w:marBottom w:val="0"/>
      <w:divBdr>
        <w:top w:val="none" w:sz="0" w:space="0" w:color="auto"/>
        <w:left w:val="none" w:sz="0" w:space="0" w:color="auto"/>
        <w:bottom w:val="none" w:sz="0" w:space="0" w:color="auto"/>
        <w:right w:val="none" w:sz="0" w:space="0" w:color="auto"/>
      </w:divBdr>
    </w:div>
    <w:div w:id="1087113340">
      <w:bodyDiv w:val="1"/>
      <w:marLeft w:val="0"/>
      <w:marRight w:val="0"/>
      <w:marTop w:val="0"/>
      <w:marBottom w:val="0"/>
      <w:divBdr>
        <w:top w:val="none" w:sz="0" w:space="0" w:color="auto"/>
        <w:left w:val="none" w:sz="0" w:space="0" w:color="auto"/>
        <w:bottom w:val="none" w:sz="0" w:space="0" w:color="auto"/>
        <w:right w:val="none" w:sz="0" w:space="0" w:color="auto"/>
      </w:divBdr>
    </w:div>
    <w:div w:id="1120490028">
      <w:bodyDiv w:val="1"/>
      <w:marLeft w:val="0"/>
      <w:marRight w:val="0"/>
      <w:marTop w:val="0"/>
      <w:marBottom w:val="0"/>
      <w:divBdr>
        <w:top w:val="none" w:sz="0" w:space="0" w:color="auto"/>
        <w:left w:val="none" w:sz="0" w:space="0" w:color="auto"/>
        <w:bottom w:val="none" w:sz="0" w:space="0" w:color="auto"/>
        <w:right w:val="none" w:sz="0" w:space="0" w:color="auto"/>
      </w:divBdr>
    </w:div>
    <w:div w:id="1150899747">
      <w:bodyDiv w:val="1"/>
      <w:marLeft w:val="0"/>
      <w:marRight w:val="0"/>
      <w:marTop w:val="0"/>
      <w:marBottom w:val="0"/>
      <w:divBdr>
        <w:top w:val="none" w:sz="0" w:space="0" w:color="auto"/>
        <w:left w:val="none" w:sz="0" w:space="0" w:color="auto"/>
        <w:bottom w:val="none" w:sz="0" w:space="0" w:color="auto"/>
        <w:right w:val="none" w:sz="0" w:space="0" w:color="auto"/>
      </w:divBdr>
    </w:div>
    <w:div w:id="1163660716">
      <w:bodyDiv w:val="1"/>
      <w:marLeft w:val="0"/>
      <w:marRight w:val="0"/>
      <w:marTop w:val="0"/>
      <w:marBottom w:val="0"/>
      <w:divBdr>
        <w:top w:val="none" w:sz="0" w:space="0" w:color="auto"/>
        <w:left w:val="none" w:sz="0" w:space="0" w:color="auto"/>
        <w:bottom w:val="none" w:sz="0" w:space="0" w:color="auto"/>
        <w:right w:val="none" w:sz="0" w:space="0" w:color="auto"/>
      </w:divBdr>
    </w:div>
    <w:div w:id="1165626377">
      <w:bodyDiv w:val="1"/>
      <w:marLeft w:val="0"/>
      <w:marRight w:val="0"/>
      <w:marTop w:val="0"/>
      <w:marBottom w:val="0"/>
      <w:divBdr>
        <w:top w:val="none" w:sz="0" w:space="0" w:color="auto"/>
        <w:left w:val="none" w:sz="0" w:space="0" w:color="auto"/>
        <w:bottom w:val="none" w:sz="0" w:space="0" w:color="auto"/>
        <w:right w:val="none" w:sz="0" w:space="0" w:color="auto"/>
      </w:divBdr>
    </w:div>
    <w:div w:id="1222593275">
      <w:bodyDiv w:val="1"/>
      <w:marLeft w:val="0"/>
      <w:marRight w:val="0"/>
      <w:marTop w:val="0"/>
      <w:marBottom w:val="0"/>
      <w:divBdr>
        <w:top w:val="none" w:sz="0" w:space="0" w:color="auto"/>
        <w:left w:val="none" w:sz="0" w:space="0" w:color="auto"/>
        <w:bottom w:val="none" w:sz="0" w:space="0" w:color="auto"/>
        <w:right w:val="none" w:sz="0" w:space="0" w:color="auto"/>
      </w:divBdr>
    </w:div>
    <w:div w:id="1258514182">
      <w:bodyDiv w:val="1"/>
      <w:marLeft w:val="0"/>
      <w:marRight w:val="0"/>
      <w:marTop w:val="0"/>
      <w:marBottom w:val="0"/>
      <w:divBdr>
        <w:top w:val="none" w:sz="0" w:space="0" w:color="auto"/>
        <w:left w:val="none" w:sz="0" w:space="0" w:color="auto"/>
        <w:bottom w:val="none" w:sz="0" w:space="0" w:color="auto"/>
        <w:right w:val="none" w:sz="0" w:space="0" w:color="auto"/>
      </w:divBdr>
    </w:div>
    <w:div w:id="1309437360">
      <w:bodyDiv w:val="1"/>
      <w:marLeft w:val="0"/>
      <w:marRight w:val="0"/>
      <w:marTop w:val="0"/>
      <w:marBottom w:val="0"/>
      <w:divBdr>
        <w:top w:val="none" w:sz="0" w:space="0" w:color="auto"/>
        <w:left w:val="none" w:sz="0" w:space="0" w:color="auto"/>
        <w:bottom w:val="none" w:sz="0" w:space="0" w:color="auto"/>
        <w:right w:val="none" w:sz="0" w:space="0" w:color="auto"/>
      </w:divBdr>
    </w:div>
    <w:div w:id="1310984043">
      <w:bodyDiv w:val="1"/>
      <w:marLeft w:val="0"/>
      <w:marRight w:val="0"/>
      <w:marTop w:val="0"/>
      <w:marBottom w:val="0"/>
      <w:divBdr>
        <w:top w:val="none" w:sz="0" w:space="0" w:color="auto"/>
        <w:left w:val="none" w:sz="0" w:space="0" w:color="auto"/>
        <w:bottom w:val="none" w:sz="0" w:space="0" w:color="auto"/>
        <w:right w:val="none" w:sz="0" w:space="0" w:color="auto"/>
      </w:divBdr>
    </w:div>
    <w:div w:id="1340307022">
      <w:bodyDiv w:val="1"/>
      <w:marLeft w:val="0"/>
      <w:marRight w:val="0"/>
      <w:marTop w:val="0"/>
      <w:marBottom w:val="0"/>
      <w:divBdr>
        <w:top w:val="none" w:sz="0" w:space="0" w:color="auto"/>
        <w:left w:val="none" w:sz="0" w:space="0" w:color="auto"/>
        <w:bottom w:val="none" w:sz="0" w:space="0" w:color="auto"/>
        <w:right w:val="none" w:sz="0" w:space="0" w:color="auto"/>
      </w:divBdr>
    </w:div>
    <w:div w:id="1340962262">
      <w:bodyDiv w:val="1"/>
      <w:marLeft w:val="0"/>
      <w:marRight w:val="0"/>
      <w:marTop w:val="0"/>
      <w:marBottom w:val="0"/>
      <w:divBdr>
        <w:top w:val="none" w:sz="0" w:space="0" w:color="auto"/>
        <w:left w:val="none" w:sz="0" w:space="0" w:color="auto"/>
        <w:bottom w:val="none" w:sz="0" w:space="0" w:color="auto"/>
        <w:right w:val="none" w:sz="0" w:space="0" w:color="auto"/>
      </w:divBdr>
    </w:div>
    <w:div w:id="1378509326">
      <w:bodyDiv w:val="1"/>
      <w:marLeft w:val="0"/>
      <w:marRight w:val="0"/>
      <w:marTop w:val="0"/>
      <w:marBottom w:val="0"/>
      <w:divBdr>
        <w:top w:val="none" w:sz="0" w:space="0" w:color="auto"/>
        <w:left w:val="none" w:sz="0" w:space="0" w:color="auto"/>
        <w:bottom w:val="none" w:sz="0" w:space="0" w:color="auto"/>
        <w:right w:val="none" w:sz="0" w:space="0" w:color="auto"/>
      </w:divBdr>
      <w:divsChild>
        <w:div w:id="1447575185">
          <w:marLeft w:val="0"/>
          <w:marRight w:val="0"/>
          <w:marTop w:val="0"/>
          <w:marBottom w:val="0"/>
          <w:divBdr>
            <w:top w:val="none" w:sz="0" w:space="0" w:color="auto"/>
            <w:left w:val="none" w:sz="0" w:space="0" w:color="auto"/>
            <w:bottom w:val="none" w:sz="0" w:space="0" w:color="auto"/>
            <w:right w:val="none" w:sz="0" w:space="0" w:color="auto"/>
          </w:divBdr>
          <w:divsChild>
            <w:div w:id="1405110056">
              <w:marLeft w:val="0"/>
              <w:marRight w:val="0"/>
              <w:marTop w:val="0"/>
              <w:marBottom w:val="0"/>
              <w:divBdr>
                <w:top w:val="none" w:sz="0" w:space="0" w:color="auto"/>
                <w:left w:val="none" w:sz="0" w:space="0" w:color="auto"/>
                <w:bottom w:val="none" w:sz="0" w:space="0" w:color="auto"/>
                <w:right w:val="none" w:sz="0" w:space="0" w:color="auto"/>
              </w:divBdr>
              <w:divsChild>
                <w:div w:id="922295544">
                  <w:marLeft w:val="0"/>
                  <w:marRight w:val="0"/>
                  <w:marTop w:val="0"/>
                  <w:marBottom w:val="0"/>
                  <w:divBdr>
                    <w:top w:val="none" w:sz="0" w:space="0" w:color="auto"/>
                    <w:left w:val="none" w:sz="0" w:space="0" w:color="auto"/>
                    <w:bottom w:val="none" w:sz="0" w:space="0" w:color="auto"/>
                    <w:right w:val="none" w:sz="0" w:space="0" w:color="auto"/>
                  </w:divBdr>
                  <w:divsChild>
                    <w:div w:id="2047293602">
                      <w:marLeft w:val="0"/>
                      <w:marRight w:val="0"/>
                      <w:marTop w:val="0"/>
                      <w:marBottom w:val="0"/>
                      <w:divBdr>
                        <w:top w:val="none" w:sz="0" w:space="0" w:color="auto"/>
                        <w:left w:val="none" w:sz="0" w:space="0" w:color="auto"/>
                        <w:bottom w:val="none" w:sz="0" w:space="0" w:color="auto"/>
                        <w:right w:val="none" w:sz="0" w:space="0" w:color="auto"/>
                      </w:divBdr>
                      <w:divsChild>
                        <w:div w:id="144594950">
                          <w:marLeft w:val="0"/>
                          <w:marRight w:val="0"/>
                          <w:marTop w:val="0"/>
                          <w:marBottom w:val="0"/>
                          <w:divBdr>
                            <w:top w:val="none" w:sz="0" w:space="0" w:color="auto"/>
                            <w:left w:val="none" w:sz="0" w:space="0" w:color="auto"/>
                            <w:bottom w:val="none" w:sz="0" w:space="0" w:color="auto"/>
                            <w:right w:val="none" w:sz="0" w:space="0" w:color="auto"/>
                          </w:divBdr>
                          <w:divsChild>
                            <w:div w:id="689575050">
                              <w:marLeft w:val="0"/>
                              <w:marRight w:val="0"/>
                              <w:marTop w:val="0"/>
                              <w:marBottom w:val="0"/>
                              <w:divBdr>
                                <w:top w:val="none" w:sz="0" w:space="0" w:color="auto"/>
                                <w:left w:val="none" w:sz="0" w:space="0" w:color="auto"/>
                                <w:bottom w:val="none" w:sz="0" w:space="0" w:color="auto"/>
                                <w:right w:val="none" w:sz="0" w:space="0" w:color="auto"/>
                              </w:divBdr>
                              <w:divsChild>
                                <w:div w:id="776103407">
                                  <w:marLeft w:val="0"/>
                                  <w:marRight w:val="0"/>
                                  <w:marTop w:val="0"/>
                                  <w:marBottom w:val="0"/>
                                  <w:divBdr>
                                    <w:top w:val="none" w:sz="0" w:space="0" w:color="auto"/>
                                    <w:left w:val="none" w:sz="0" w:space="0" w:color="auto"/>
                                    <w:bottom w:val="none" w:sz="0" w:space="0" w:color="auto"/>
                                    <w:right w:val="none" w:sz="0" w:space="0" w:color="auto"/>
                                  </w:divBdr>
                                  <w:divsChild>
                                    <w:div w:id="876434753">
                                      <w:marLeft w:val="0"/>
                                      <w:marRight w:val="0"/>
                                      <w:marTop w:val="0"/>
                                      <w:marBottom w:val="0"/>
                                      <w:divBdr>
                                        <w:top w:val="none" w:sz="0" w:space="0" w:color="auto"/>
                                        <w:left w:val="none" w:sz="0" w:space="0" w:color="auto"/>
                                        <w:bottom w:val="none" w:sz="0" w:space="0" w:color="auto"/>
                                        <w:right w:val="none" w:sz="0" w:space="0" w:color="auto"/>
                                      </w:divBdr>
                                      <w:divsChild>
                                        <w:div w:id="1394894349">
                                          <w:marLeft w:val="0"/>
                                          <w:marRight w:val="0"/>
                                          <w:marTop w:val="0"/>
                                          <w:marBottom w:val="0"/>
                                          <w:divBdr>
                                            <w:top w:val="none" w:sz="0" w:space="0" w:color="auto"/>
                                            <w:left w:val="none" w:sz="0" w:space="0" w:color="auto"/>
                                            <w:bottom w:val="none" w:sz="0" w:space="0" w:color="auto"/>
                                            <w:right w:val="none" w:sz="0" w:space="0" w:color="auto"/>
                                          </w:divBdr>
                                          <w:divsChild>
                                            <w:div w:id="1963610884">
                                              <w:marLeft w:val="0"/>
                                              <w:marRight w:val="0"/>
                                              <w:marTop w:val="0"/>
                                              <w:marBottom w:val="0"/>
                                              <w:divBdr>
                                                <w:top w:val="none" w:sz="0" w:space="0" w:color="auto"/>
                                                <w:left w:val="none" w:sz="0" w:space="0" w:color="auto"/>
                                                <w:bottom w:val="none" w:sz="0" w:space="0" w:color="auto"/>
                                                <w:right w:val="none" w:sz="0" w:space="0" w:color="auto"/>
                                              </w:divBdr>
                                              <w:divsChild>
                                                <w:div w:id="96797539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092512">
      <w:bodyDiv w:val="1"/>
      <w:marLeft w:val="0"/>
      <w:marRight w:val="0"/>
      <w:marTop w:val="0"/>
      <w:marBottom w:val="0"/>
      <w:divBdr>
        <w:top w:val="none" w:sz="0" w:space="0" w:color="auto"/>
        <w:left w:val="none" w:sz="0" w:space="0" w:color="auto"/>
        <w:bottom w:val="none" w:sz="0" w:space="0" w:color="auto"/>
        <w:right w:val="none" w:sz="0" w:space="0" w:color="auto"/>
      </w:divBdr>
    </w:div>
    <w:div w:id="1387415207">
      <w:bodyDiv w:val="1"/>
      <w:marLeft w:val="0"/>
      <w:marRight w:val="0"/>
      <w:marTop w:val="0"/>
      <w:marBottom w:val="0"/>
      <w:divBdr>
        <w:top w:val="none" w:sz="0" w:space="0" w:color="auto"/>
        <w:left w:val="none" w:sz="0" w:space="0" w:color="auto"/>
        <w:bottom w:val="none" w:sz="0" w:space="0" w:color="auto"/>
        <w:right w:val="none" w:sz="0" w:space="0" w:color="auto"/>
      </w:divBdr>
    </w:div>
    <w:div w:id="1460880844">
      <w:bodyDiv w:val="1"/>
      <w:marLeft w:val="0"/>
      <w:marRight w:val="0"/>
      <w:marTop w:val="0"/>
      <w:marBottom w:val="0"/>
      <w:divBdr>
        <w:top w:val="none" w:sz="0" w:space="0" w:color="auto"/>
        <w:left w:val="none" w:sz="0" w:space="0" w:color="auto"/>
        <w:bottom w:val="none" w:sz="0" w:space="0" w:color="auto"/>
        <w:right w:val="none" w:sz="0" w:space="0" w:color="auto"/>
      </w:divBdr>
    </w:div>
    <w:div w:id="1516529604">
      <w:bodyDiv w:val="1"/>
      <w:marLeft w:val="0"/>
      <w:marRight w:val="0"/>
      <w:marTop w:val="0"/>
      <w:marBottom w:val="0"/>
      <w:divBdr>
        <w:top w:val="none" w:sz="0" w:space="0" w:color="auto"/>
        <w:left w:val="none" w:sz="0" w:space="0" w:color="auto"/>
        <w:bottom w:val="none" w:sz="0" w:space="0" w:color="auto"/>
        <w:right w:val="none" w:sz="0" w:space="0" w:color="auto"/>
      </w:divBdr>
    </w:div>
    <w:div w:id="1562250697">
      <w:bodyDiv w:val="1"/>
      <w:marLeft w:val="0"/>
      <w:marRight w:val="0"/>
      <w:marTop w:val="0"/>
      <w:marBottom w:val="0"/>
      <w:divBdr>
        <w:top w:val="none" w:sz="0" w:space="0" w:color="auto"/>
        <w:left w:val="none" w:sz="0" w:space="0" w:color="auto"/>
        <w:bottom w:val="none" w:sz="0" w:space="0" w:color="auto"/>
        <w:right w:val="none" w:sz="0" w:space="0" w:color="auto"/>
      </w:divBdr>
    </w:div>
    <w:div w:id="1591354312">
      <w:bodyDiv w:val="1"/>
      <w:marLeft w:val="0"/>
      <w:marRight w:val="0"/>
      <w:marTop w:val="0"/>
      <w:marBottom w:val="0"/>
      <w:divBdr>
        <w:top w:val="none" w:sz="0" w:space="0" w:color="auto"/>
        <w:left w:val="none" w:sz="0" w:space="0" w:color="auto"/>
        <w:bottom w:val="none" w:sz="0" w:space="0" w:color="auto"/>
        <w:right w:val="none" w:sz="0" w:space="0" w:color="auto"/>
      </w:divBdr>
    </w:div>
    <w:div w:id="1593050852">
      <w:bodyDiv w:val="1"/>
      <w:marLeft w:val="0"/>
      <w:marRight w:val="0"/>
      <w:marTop w:val="0"/>
      <w:marBottom w:val="0"/>
      <w:divBdr>
        <w:top w:val="none" w:sz="0" w:space="0" w:color="auto"/>
        <w:left w:val="none" w:sz="0" w:space="0" w:color="auto"/>
        <w:bottom w:val="none" w:sz="0" w:space="0" w:color="auto"/>
        <w:right w:val="none" w:sz="0" w:space="0" w:color="auto"/>
      </w:divBdr>
    </w:div>
    <w:div w:id="1627009965">
      <w:bodyDiv w:val="1"/>
      <w:marLeft w:val="0"/>
      <w:marRight w:val="0"/>
      <w:marTop w:val="0"/>
      <w:marBottom w:val="0"/>
      <w:divBdr>
        <w:top w:val="none" w:sz="0" w:space="0" w:color="auto"/>
        <w:left w:val="none" w:sz="0" w:space="0" w:color="auto"/>
        <w:bottom w:val="none" w:sz="0" w:space="0" w:color="auto"/>
        <w:right w:val="none" w:sz="0" w:space="0" w:color="auto"/>
      </w:divBdr>
      <w:divsChild>
        <w:div w:id="183331096">
          <w:marLeft w:val="0"/>
          <w:marRight w:val="0"/>
          <w:marTop w:val="0"/>
          <w:marBottom w:val="0"/>
          <w:divBdr>
            <w:top w:val="none" w:sz="0" w:space="0" w:color="auto"/>
            <w:left w:val="none" w:sz="0" w:space="0" w:color="auto"/>
            <w:bottom w:val="none" w:sz="0" w:space="0" w:color="auto"/>
            <w:right w:val="none" w:sz="0" w:space="0" w:color="auto"/>
          </w:divBdr>
          <w:divsChild>
            <w:div w:id="431628434">
              <w:marLeft w:val="0"/>
              <w:marRight w:val="0"/>
              <w:marTop w:val="0"/>
              <w:marBottom w:val="0"/>
              <w:divBdr>
                <w:top w:val="none" w:sz="0" w:space="0" w:color="auto"/>
                <w:left w:val="none" w:sz="0" w:space="0" w:color="auto"/>
                <w:bottom w:val="none" w:sz="0" w:space="0" w:color="auto"/>
                <w:right w:val="none" w:sz="0" w:space="0" w:color="auto"/>
              </w:divBdr>
              <w:divsChild>
                <w:div w:id="536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10481">
      <w:bodyDiv w:val="1"/>
      <w:marLeft w:val="0"/>
      <w:marRight w:val="0"/>
      <w:marTop w:val="0"/>
      <w:marBottom w:val="0"/>
      <w:divBdr>
        <w:top w:val="none" w:sz="0" w:space="0" w:color="auto"/>
        <w:left w:val="none" w:sz="0" w:space="0" w:color="auto"/>
        <w:bottom w:val="none" w:sz="0" w:space="0" w:color="auto"/>
        <w:right w:val="none" w:sz="0" w:space="0" w:color="auto"/>
      </w:divBdr>
    </w:div>
    <w:div w:id="1672099922">
      <w:bodyDiv w:val="1"/>
      <w:marLeft w:val="0"/>
      <w:marRight w:val="0"/>
      <w:marTop w:val="0"/>
      <w:marBottom w:val="0"/>
      <w:divBdr>
        <w:top w:val="none" w:sz="0" w:space="0" w:color="auto"/>
        <w:left w:val="none" w:sz="0" w:space="0" w:color="auto"/>
        <w:bottom w:val="none" w:sz="0" w:space="0" w:color="auto"/>
        <w:right w:val="none" w:sz="0" w:space="0" w:color="auto"/>
      </w:divBdr>
    </w:div>
    <w:div w:id="1715157125">
      <w:bodyDiv w:val="1"/>
      <w:marLeft w:val="0"/>
      <w:marRight w:val="0"/>
      <w:marTop w:val="0"/>
      <w:marBottom w:val="0"/>
      <w:divBdr>
        <w:top w:val="none" w:sz="0" w:space="0" w:color="auto"/>
        <w:left w:val="none" w:sz="0" w:space="0" w:color="auto"/>
        <w:bottom w:val="none" w:sz="0" w:space="0" w:color="auto"/>
        <w:right w:val="none" w:sz="0" w:space="0" w:color="auto"/>
      </w:divBdr>
    </w:div>
    <w:div w:id="1725249199">
      <w:bodyDiv w:val="1"/>
      <w:marLeft w:val="0"/>
      <w:marRight w:val="0"/>
      <w:marTop w:val="0"/>
      <w:marBottom w:val="0"/>
      <w:divBdr>
        <w:top w:val="none" w:sz="0" w:space="0" w:color="auto"/>
        <w:left w:val="none" w:sz="0" w:space="0" w:color="auto"/>
        <w:bottom w:val="none" w:sz="0" w:space="0" w:color="auto"/>
        <w:right w:val="none" w:sz="0" w:space="0" w:color="auto"/>
      </w:divBdr>
    </w:div>
    <w:div w:id="1727292733">
      <w:bodyDiv w:val="1"/>
      <w:marLeft w:val="0"/>
      <w:marRight w:val="0"/>
      <w:marTop w:val="0"/>
      <w:marBottom w:val="0"/>
      <w:divBdr>
        <w:top w:val="none" w:sz="0" w:space="0" w:color="auto"/>
        <w:left w:val="none" w:sz="0" w:space="0" w:color="auto"/>
        <w:bottom w:val="none" w:sz="0" w:space="0" w:color="auto"/>
        <w:right w:val="none" w:sz="0" w:space="0" w:color="auto"/>
      </w:divBdr>
    </w:div>
    <w:div w:id="1758944598">
      <w:bodyDiv w:val="1"/>
      <w:marLeft w:val="0"/>
      <w:marRight w:val="0"/>
      <w:marTop w:val="0"/>
      <w:marBottom w:val="0"/>
      <w:divBdr>
        <w:top w:val="none" w:sz="0" w:space="0" w:color="auto"/>
        <w:left w:val="none" w:sz="0" w:space="0" w:color="auto"/>
        <w:bottom w:val="none" w:sz="0" w:space="0" w:color="auto"/>
        <w:right w:val="none" w:sz="0" w:space="0" w:color="auto"/>
      </w:divBdr>
    </w:div>
    <w:div w:id="1761607687">
      <w:bodyDiv w:val="1"/>
      <w:marLeft w:val="0"/>
      <w:marRight w:val="0"/>
      <w:marTop w:val="0"/>
      <w:marBottom w:val="0"/>
      <w:divBdr>
        <w:top w:val="none" w:sz="0" w:space="0" w:color="auto"/>
        <w:left w:val="none" w:sz="0" w:space="0" w:color="auto"/>
        <w:bottom w:val="none" w:sz="0" w:space="0" w:color="auto"/>
        <w:right w:val="none" w:sz="0" w:space="0" w:color="auto"/>
      </w:divBdr>
    </w:div>
    <w:div w:id="1808888319">
      <w:bodyDiv w:val="1"/>
      <w:marLeft w:val="0"/>
      <w:marRight w:val="0"/>
      <w:marTop w:val="0"/>
      <w:marBottom w:val="0"/>
      <w:divBdr>
        <w:top w:val="none" w:sz="0" w:space="0" w:color="auto"/>
        <w:left w:val="none" w:sz="0" w:space="0" w:color="auto"/>
        <w:bottom w:val="none" w:sz="0" w:space="0" w:color="auto"/>
        <w:right w:val="none" w:sz="0" w:space="0" w:color="auto"/>
      </w:divBdr>
      <w:divsChild>
        <w:div w:id="87235125">
          <w:marLeft w:val="336"/>
          <w:marRight w:val="0"/>
          <w:marTop w:val="120"/>
          <w:marBottom w:val="312"/>
          <w:divBdr>
            <w:top w:val="none" w:sz="0" w:space="0" w:color="auto"/>
            <w:left w:val="none" w:sz="0" w:space="0" w:color="auto"/>
            <w:bottom w:val="none" w:sz="0" w:space="0" w:color="auto"/>
            <w:right w:val="none" w:sz="0" w:space="0" w:color="auto"/>
          </w:divBdr>
          <w:divsChild>
            <w:div w:id="13176870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7599845">
      <w:bodyDiv w:val="1"/>
      <w:marLeft w:val="0"/>
      <w:marRight w:val="0"/>
      <w:marTop w:val="0"/>
      <w:marBottom w:val="0"/>
      <w:divBdr>
        <w:top w:val="none" w:sz="0" w:space="0" w:color="auto"/>
        <w:left w:val="none" w:sz="0" w:space="0" w:color="auto"/>
        <w:bottom w:val="none" w:sz="0" w:space="0" w:color="auto"/>
        <w:right w:val="none" w:sz="0" w:space="0" w:color="auto"/>
      </w:divBdr>
    </w:div>
    <w:div w:id="1820268250">
      <w:bodyDiv w:val="1"/>
      <w:marLeft w:val="0"/>
      <w:marRight w:val="0"/>
      <w:marTop w:val="0"/>
      <w:marBottom w:val="0"/>
      <w:divBdr>
        <w:top w:val="none" w:sz="0" w:space="0" w:color="auto"/>
        <w:left w:val="none" w:sz="0" w:space="0" w:color="auto"/>
        <w:bottom w:val="none" w:sz="0" w:space="0" w:color="auto"/>
        <w:right w:val="none" w:sz="0" w:space="0" w:color="auto"/>
      </w:divBdr>
    </w:div>
    <w:div w:id="1828938344">
      <w:bodyDiv w:val="1"/>
      <w:marLeft w:val="0"/>
      <w:marRight w:val="0"/>
      <w:marTop w:val="0"/>
      <w:marBottom w:val="0"/>
      <w:divBdr>
        <w:top w:val="none" w:sz="0" w:space="0" w:color="auto"/>
        <w:left w:val="none" w:sz="0" w:space="0" w:color="auto"/>
        <w:bottom w:val="none" w:sz="0" w:space="0" w:color="auto"/>
        <w:right w:val="none" w:sz="0" w:space="0" w:color="auto"/>
      </w:divBdr>
    </w:div>
    <w:div w:id="1853714016">
      <w:bodyDiv w:val="1"/>
      <w:marLeft w:val="0"/>
      <w:marRight w:val="0"/>
      <w:marTop w:val="0"/>
      <w:marBottom w:val="0"/>
      <w:divBdr>
        <w:top w:val="none" w:sz="0" w:space="0" w:color="auto"/>
        <w:left w:val="none" w:sz="0" w:space="0" w:color="auto"/>
        <w:bottom w:val="none" w:sz="0" w:space="0" w:color="auto"/>
        <w:right w:val="none" w:sz="0" w:space="0" w:color="auto"/>
      </w:divBdr>
    </w:div>
    <w:div w:id="1900507692">
      <w:bodyDiv w:val="1"/>
      <w:marLeft w:val="0"/>
      <w:marRight w:val="0"/>
      <w:marTop w:val="0"/>
      <w:marBottom w:val="0"/>
      <w:divBdr>
        <w:top w:val="none" w:sz="0" w:space="0" w:color="auto"/>
        <w:left w:val="none" w:sz="0" w:space="0" w:color="auto"/>
        <w:bottom w:val="none" w:sz="0" w:space="0" w:color="auto"/>
        <w:right w:val="none" w:sz="0" w:space="0" w:color="auto"/>
      </w:divBdr>
    </w:div>
    <w:div w:id="1904751253">
      <w:bodyDiv w:val="1"/>
      <w:marLeft w:val="0"/>
      <w:marRight w:val="0"/>
      <w:marTop w:val="0"/>
      <w:marBottom w:val="0"/>
      <w:divBdr>
        <w:top w:val="none" w:sz="0" w:space="0" w:color="auto"/>
        <w:left w:val="none" w:sz="0" w:space="0" w:color="auto"/>
        <w:bottom w:val="none" w:sz="0" w:space="0" w:color="auto"/>
        <w:right w:val="none" w:sz="0" w:space="0" w:color="auto"/>
      </w:divBdr>
    </w:div>
    <w:div w:id="1933737307">
      <w:bodyDiv w:val="1"/>
      <w:marLeft w:val="0"/>
      <w:marRight w:val="0"/>
      <w:marTop w:val="0"/>
      <w:marBottom w:val="0"/>
      <w:divBdr>
        <w:top w:val="none" w:sz="0" w:space="0" w:color="auto"/>
        <w:left w:val="none" w:sz="0" w:space="0" w:color="auto"/>
        <w:bottom w:val="none" w:sz="0" w:space="0" w:color="auto"/>
        <w:right w:val="none" w:sz="0" w:space="0" w:color="auto"/>
      </w:divBdr>
    </w:div>
    <w:div w:id="1949392089">
      <w:bodyDiv w:val="1"/>
      <w:marLeft w:val="0"/>
      <w:marRight w:val="0"/>
      <w:marTop w:val="0"/>
      <w:marBottom w:val="0"/>
      <w:divBdr>
        <w:top w:val="none" w:sz="0" w:space="0" w:color="auto"/>
        <w:left w:val="none" w:sz="0" w:space="0" w:color="auto"/>
        <w:bottom w:val="none" w:sz="0" w:space="0" w:color="auto"/>
        <w:right w:val="none" w:sz="0" w:space="0" w:color="auto"/>
      </w:divBdr>
    </w:div>
    <w:div w:id="1967655763">
      <w:bodyDiv w:val="1"/>
      <w:marLeft w:val="0"/>
      <w:marRight w:val="0"/>
      <w:marTop w:val="0"/>
      <w:marBottom w:val="0"/>
      <w:divBdr>
        <w:top w:val="none" w:sz="0" w:space="0" w:color="auto"/>
        <w:left w:val="none" w:sz="0" w:space="0" w:color="auto"/>
        <w:bottom w:val="none" w:sz="0" w:space="0" w:color="auto"/>
        <w:right w:val="none" w:sz="0" w:space="0" w:color="auto"/>
      </w:divBdr>
    </w:div>
    <w:div w:id="1984310126">
      <w:bodyDiv w:val="1"/>
      <w:marLeft w:val="0"/>
      <w:marRight w:val="0"/>
      <w:marTop w:val="0"/>
      <w:marBottom w:val="0"/>
      <w:divBdr>
        <w:top w:val="none" w:sz="0" w:space="0" w:color="auto"/>
        <w:left w:val="none" w:sz="0" w:space="0" w:color="auto"/>
        <w:bottom w:val="none" w:sz="0" w:space="0" w:color="auto"/>
        <w:right w:val="none" w:sz="0" w:space="0" w:color="auto"/>
      </w:divBdr>
    </w:div>
    <w:div w:id="1990355297">
      <w:bodyDiv w:val="1"/>
      <w:marLeft w:val="0"/>
      <w:marRight w:val="0"/>
      <w:marTop w:val="0"/>
      <w:marBottom w:val="0"/>
      <w:divBdr>
        <w:top w:val="none" w:sz="0" w:space="0" w:color="auto"/>
        <w:left w:val="none" w:sz="0" w:space="0" w:color="auto"/>
        <w:bottom w:val="none" w:sz="0" w:space="0" w:color="auto"/>
        <w:right w:val="none" w:sz="0" w:space="0" w:color="auto"/>
      </w:divBdr>
    </w:div>
    <w:div w:id="2034768176">
      <w:bodyDiv w:val="1"/>
      <w:marLeft w:val="0"/>
      <w:marRight w:val="0"/>
      <w:marTop w:val="0"/>
      <w:marBottom w:val="0"/>
      <w:divBdr>
        <w:top w:val="none" w:sz="0" w:space="0" w:color="auto"/>
        <w:left w:val="none" w:sz="0" w:space="0" w:color="auto"/>
        <w:bottom w:val="none" w:sz="0" w:space="0" w:color="auto"/>
        <w:right w:val="none" w:sz="0" w:space="0" w:color="auto"/>
      </w:divBdr>
    </w:div>
    <w:div w:id="2047177649">
      <w:bodyDiv w:val="1"/>
      <w:marLeft w:val="0"/>
      <w:marRight w:val="0"/>
      <w:marTop w:val="0"/>
      <w:marBottom w:val="0"/>
      <w:divBdr>
        <w:top w:val="none" w:sz="0" w:space="0" w:color="auto"/>
        <w:left w:val="none" w:sz="0" w:space="0" w:color="auto"/>
        <w:bottom w:val="none" w:sz="0" w:space="0" w:color="auto"/>
        <w:right w:val="none" w:sz="0" w:space="0" w:color="auto"/>
      </w:divBdr>
    </w:div>
    <w:div w:id="2054036322">
      <w:bodyDiv w:val="1"/>
      <w:marLeft w:val="0"/>
      <w:marRight w:val="0"/>
      <w:marTop w:val="0"/>
      <w:marBottom w:val="0"/>
      <w:divBdr>
        <w:top w:val="none" w:sz="0" w:space="0" w:color="auto"/>
        <w:left w:val="none" w:sz="0" w:space="0" w:color="auto"/>
        <w:bottom w:val="none" w:sz="0" w:space="0" w:color="auto"/>
        <w:right w:val="none" w:sz="0" w:space="0" w:color="auto"/>
      </w:divBdr>
    </w:div>
    <w:div w:id="2072606563">
      <w:bodyDiv w:val="1"/>
      <w:marLeft w:val="0"/>
      <w:marRight w:val="0"/>
      <w:marTop w:val="0"/>
      <w:marBottom w:val="0"/>
      <w:divBdr>
        <w:top w:val="none" w:sz="0" w:space="0" w:color="auto"/>
        <w:left w:val="none" w:sz="0" w:space="0" w:color="auto"/>
        <w:bottom w:val="none" w:sz="0" w:space="0" w:color="auto"/>
        <w:right w:val="none" w:sz="0" w:space="0" w:color="auto"/>
      </w:divBdr>
    </w:div>
    <w:div w:id="2090958638">
      <w:bodyDiv w:val="1"/>
      <w:marLeft w:val="0"/>
      <w:marRight w:val="0"/>
      <w:marTop w:val="0"/>
      <w:marBottom w:val="0"/>
      <w:divBdr>
        <w:top w:val="none" w:sz="0" w:space="0" w:color="auto"/>
        <w:left w:val="none" w:sz="0" w:space="0" w:color="auto"/>
        <w:bottom w:val="none" w:sz="0" w:space="0" w:color="auto"/>
        <w:right w:val="none" w:sz="0" w:space="0" w:color="auto"/>
      </w:divBdr>
    </w:div>
    <w:div w:id="2097706171">
      <w:bodyDiv w:val="1"/>
      <w:marLeft w:val="0"/>
      <w:marRight w:val="0"/>
      <w:marTop w:val="0"/>
      <w:marBottom w:val="0"/>
      <w:divBdr>
        <w:top w:val="none" w:sz="0" w:space="0" w:color="auto"/>
        <w:left w:val="none" w:sz="0" w:space="0" w:color="auto"/>
        <w:bottom w:val="none" w:sz="0" w:space="0" w:color="auto"/>
        <w:right w:val="none" w:sz="0" w:space="0" w:color="auto"/>
      </w:divBdr>
    </w:div>
    <w:div w:id="211216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consultantplus://offline/ref=819B6439FCFAB19053F58DC087FC827D19C7550885AD9B1A137554D74491C11F440114F5135DCBB1G1V7J" TargetMode="External"/><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footer" Target="footer3.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old.power.lenobl.ru/Files/file/sipr_2018-2022_god_%E2%84%96227_rg_(24_04_2028).pdf" TargetMode="Externa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onsultant.ru/document/cons_doc_LAW_329358/24d7b0edc4bd6f15552f86a63e557c3a25462b94/" TargetMode="External"/><Relationship Id="rId19" Type="http://schemas.openxmlformats.org/officeDocument/2006/relationships/hyperlink" Target="consultantplus://offline/ref=E25F54D9BCF38123F963C1DD4C598A6EFCD707F3473606804BC53865S4t8L" TargetMode="Externa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wmf"/><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old.power.lenobl.ru/Files/file/sipr_2018-2022_god_%E2%84%96227_rg_(24_04_2028).pdf" TargetMode="External"/><Relationship Id="rId67" Type="http://schemas.openxmlformats.org/officeDocument/2006/relationships/image" Target="media/image42.png"/><Relationship Id="rId20" Type="http://schemas.openxmlformats.org/officeDocument/2006/relationships/hyperlink" Target="consultantplus://offline/ref=8986CDC65B14833301EAEE1DB9C2D12E4C1FEEC1FD583D6B59B3D0FC4A8D984C4A50556671C0B100L9qDL"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www.consultant.ru/document/cons_doc_LAW_329358/12bab00129e1f67054f2ff8c4a9222f95908593d/" TargetMode="External"/><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www.consultant.ru/document/cons_doc_LAW_340745/d4131daeffceff28e2dda2eba7105f88abc9e7e9/" TargetMode="External"/><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3ABF3-D33B-4EA1-80F2-FE2FCEB86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4373</TotalTime>
  <Pages>1</Pages>
  <Words>71705</Words>
  <Characters>408721</Characters>
  <Application>Microsoft Office Word</Application>
  <DocSecurity>0</DocSecurity>
  <Lines>3406</Lines>
  <Paragraphs>958</Paragraphs>
  <ScaleCrop>false</ScaleCrop>
  <HeadingPairs>
    <vt:vector size="2" baseType="variant">
      <vt:variant>
        <vt:lpstr>Название</vt:lpstr>
      </vt:variant>
      <vt:variant>
        <vt:i4>1</vt:i4>
      </vt:variant>
    </vt:vector>
  </HeadingPairs>
  <TitlesOfParts>
    <vt:vector size="1" baseType="lpstr">
      <vt:lpstr/>
    </vt:vector>
  </TitlesOfParts>
  <Company>ГИПРОДОРНИИ</Company>
  <LinksUpToDate>false</LinksUpToDate>
  <CharactersWithSpaces>479468</CharactersWithSpaces>
  <SharedDoc>false</SharedDoc>
  <HLinks>
    <vt:vector size="84" baseType="variant">
      <vt:variant>
        <vt:i4>4325399</vt:i4>
      </vt:variant>
      <vt:variant>
        <vt:i4>39</vt:i4>
      </vt:variant>
      <vt:variant>
        <vt:i4>0</vt:i4>
      </vt:variant>
      <vt:variant>
        <vt:i4>5</vt:i4>
      </vt:variant>
      <vt:variant>
        <vt:lpwstr>https://ru.wikipedia.org/wiki/%D0%A5%D0%B5%D0%BB%D1%8C%D1%81%D0%B8%D0%BD%D0%BA%D0%B8</vt:lpwstr>
      </vt:variant>
      <vt:variant>
        <vt:lpwstr/>
      </vt:variant>
      <vt:variant>
        <vt:i4>6422627</vt:i4>
      </vt:variant>
      <vt:variant>
        <vt:i4>36</vt:i4>
      </vt:variant>
      <vt:variant>
        <vt:i4>0</vt:i4>
      </vt:variant>
      <vt:variant>
        <vt:i4>5</vt:i4>
      </vt:variant>
      <vt:variant>
        <vt:lpwstr>https://ru.wikipedia.org/wiki/%D0%9C%D0%BE%D1%81%D0%BA%D0%B2%D0%B0</vt:lpwstr>
      </vt:variant>
      <vt:variant>
        <vt:lpwstr/>
      </vt:variant>
      <vt:variant>
        <vt:i4>4325399</vt:i4>
      </vt:variant>
      <vt:variant>
        <vt:i4>33</vt:i4>
      </vt:variant>
      <vt:variant>
        <vt:i4>0</vt:i4>
      </vt:variant>
      <vt:variant>
        <vt:i4>5</vt:i4>
      </vt:variant>
      <vt:variant>
        <vt:lpwstr>https://ru.wikipedia.org/wiki/%D0%A5%D0%B5%D0%BB%D1%8C%D1%81%D0%B8%D0%BD%D0%BA%D0%B8</vt:lpwstr>
      </vt:variant>
      <vt:variant>
        <vt:lpwstr/>
      </vt:variant>
      <vt:variant>
        <vt:i4>7143542</vt:i4>
      </vt:variant>
      <vt:variant>
        <vt:i4>30</vt:i4>
      </vt:variant>
      <vt:variant>
        <vt:i4>0</vt:i4>
      </vt:variant>
      <vt:variant>
        <vt:i4>5</vt:i4>
      </vt:variant>
      <vt:variant>
        <vt:lpwstr>https://ru.wikipedia.org/wiki/%D0%A1%D0%B0%D0%BD%D0%BA%D1%82-%D0%9F%D0%B5%D1%82%D0%B5%D1%80%D0%B1%D1%83%D1%80%D0%B3</vt:lpwstr>
      </vt:variant>
      <vt:variant>
        <vt:lpwstr/>
      </vt:variant>
      <vt:variant>
        <vt:i4>6291534</vt:i4>
      </vt:variant>
      <vt:variant>
        <vt:i4>27</vt:i4>
      </vt:variant>
      <vt:variant>
        <vt:i4>0</vt:i4>
      </vt:variant>
      <vt:variant>
        <vt:i4>5</vt:i4>
      </vt:variant>
      <vt:variant>
        <vt:lpwstr>https://ru.wikipedia.org/wiki/Allegro_(%D1%8D%D0%BB%D0%B5%D0%BA%D1%82%D1%80%D0%BE%D0%BF%D0%BE%D0%B5%D0%B7%D0%B4)</vt:lpwstr>
      </vt:variant>
      <vt:variant>
        <vt:lpwstr/>
      </vt:variant>
      <vt:variant>
        <vt:i4>1900610</vt:i4>
      </vt:variant>
      <vt:variant>
        <vt:i4>24</vt:i4>
      </vt:variant>
      <vt:variant>
        <vt:i4>0</vt:i4>
      </vt:variant>
      <vt:variant>
        <vt:i4>5</vt:i4>
      </vt:variant>
      <vt:variant>
        <vt:lpwstr>http://www.vbglenobl.ru/content/tsentr-detskogo-tvorchestva-g-vyborg</vt:lpwstr>
      </vt:variant>
      <vt:variant>
        <vt:lpwstr/>
      </vt:variant>
      <vt:variant>
        <vt:i4>8060962</vt:i4>
      </vt:variant>
      <vt:variant>
        <vt:i4>21</vt:i4>
      </vt:variant>
      <vt:variant>
        <vt:i4>0</vt:i4>
      </vt:variant>
      <vt:variant>
        <vt:i4>5</vt:i4>
      </vt:variant>
      <vt:variant>
        <vt:lpwstr>http://www.vbglenobl.ru/content/mbdou-detskiy-sad-no1-g-vyborga</vt:lpwstr>
      </vt:variant>
      <vt:variant>
        <vt:lpwstr/>
      </vt:variant>
      <vt:variant>
        <vt:i4>8126501</vt:i4>
      </vt:variant>
      <vt:variant>
        <vt:i4>18</vt:i4>
      </vt:variant>
      <vt:variant>
        <vt:i4>0</vt:i4>
      </vt:variant>
      <vt:variant>
        <vt:i4>5</vt:i4>
      </vt:variant>
      <vt:variant>
        <vt:lpwstr>http://www.vbglenobl.ru/content/mbudo-dshi-gvyborga</vt:lpwstr>
      </vt:variant>
      <vt:variant>
        <vt:lpwstr/>
      </vt:variant>
      <vt:variant>
        <vt:i4>6553655</vt:i4>
      </vt:variant>
      <vt:variant>
        <vt:i4>15</vt:i4>
      </vt:variant>
      <vt:variant>
        <vt:i4>0</vt:i4>
      </vt:variant>
      <vt:variant>
        <vt:i4>5</vt:i4>
      </vt:variant>
      <vt:variant>
        <vt:lpwstr>http://www.vbglenobl.ru/content/detskaya-muzykalnaya-shkola-%E2%84%96-2</vt:lpwstr>
      </vt:variant>
      <vt:variant>
        <vt:lpwstr/>
      </vt:variant>
      <vt:variant>
        <vt:i4>5701727</vt:i4>
      </vt:variant>
      <vt:variant>
        <vt:i4>12</vt:i4>
      </vt:variant>
      <vt:variant>
        <vt:i4>0</vt:i4>
      </vt:variant>
      <vt:variant>
        <vt:i4>5</vt:i4>
      </vt:variant>
      <vt:variant>
        <vt:lpwstr>http://www.minregion.ru/tehreg/482/484/486/1033.html</vt:lpwstr>
      </vt:variant>
      <vt:variant>
        <vt:lpwstr/>
      </vt:variant>
      <vt:variant>
        <vt:i4>4325470</vt:i4>
      </vt:variant>
      <vt:variant>
        <vt:i4>9</vt:i4>
      </vt:variant>
      <vt:variant>
        <vt:i4>0</vt:i4>
      </vt:variant>
      <vt:variant>
        <vt:i4>5</vt:i4>
      </vt:variant>
      <vt:variant>
        <vt:lpwstr>consultantplus://offline/ref=B0C63EF7A795F72F80CBADE444FACA52517812AFAF99F16B4DB09989897BMBJ</vt:lpwstr>
      </vt:variant>
      <vt:variant>
        <vt:lpwstr/>
      </vt:variant>
      <vt:variant>
        <vt:i4>6357100</vt:i4>
      </vt:variant>
      <vt:variant>
        <vt:i4>6</vt:i4>
      </vt:variant>
      <vt:variant>
        <vt:i4>0</vt:i4>
      </vt:variant>
      <vt:variant>
        <vt:i4>5</vt:i4>
      </vt:variant>
      <vt:variant>
        <vt:lpwstr>consultantplus://offline/ref=819B6439FCFAB19053F58DC087FC827D19C7550885AD9B1A137554D74491C11F440114F5135DCBB1G1V7J</vt:lpwstr>
      </vt:variant>
      <vt:variant>
        <vt:lpwstr/>
      </vt:variant>
      <vt:variant>
        <vt:i4>6881383</vt:i4>
      </vt:variant>
      <vt:variant>
        <vt:i4>3</vt:i4>
      </vt:variant>
      <vt:variant>
        <vt:i4>0</vt:i4>
      </vt:variant>
      <vt:variant>
        <vt:i4>5</vt:i4>
      </vt:variant>
      <vt:variant>
        <vt:lpwstr>consultantplus://offline/ref=8986CDC65B14833301EAEE1DB9C2D12E4C1FEEC1FD583D6B59B3D0FC4A8D984C4A50556671C0B100L9qDL</vt:lpwstr>
      </vt:variant>
      <vt:variant>
        <vt:lpwstr/>
      </vt:variant>
      <vt:variant>
        <vt:i4>7405674</vt:i4>
      </vt:variant>
      <vt:variant>
        <vt:i4>0</vt:i4>
      </vt:variant>
      <vt:variant>
        <vt:i4>0</vt:i4>
      </vt:variant>
      <vt:variant>
        <vt:i4>5</vt:i4>
      </vt:variant>
      <vt:variant>
        <vt:lpwstr>consultantplus://offline/ref=E25F54D9BCF38123F963C1DD4C598A6EFCD707F3473606804BC53865S4t8L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OVР</dc:creator>
  <cp:keywords/>
  <dc:description/>
  <cp:lastModifiedBy>User</cp:lastModifiedBy>
  <cp:revision>79</cp:revision>
  <cp:lastPrinted>2020-02-19T15:58:00Z</cp:lastPrinted>
  <dcterms:created xsi:type="dcterms:W3CDTF">2019-06-11T12:02:00Z</dcterms:created>
  <dcterms:modified xsi:type="dcterms:W3CDTF">2022-04-07T13:53:00Z</dcterms:modified>
</cp:coreProperties>
</file>