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EB" w:rsidRPr="00C17EEB" w:rsidRDefault="00C17EEB" w:rsidP="00C17EE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17EEB">
        <w:rPr>
          <w:rFonts w:ascii="Times New Roman" w:hAnsi="Times New Roman" w:cs="Times New Roman"/>
          <w:sz w:val="24"/>
          <w:szCs w:val="24"/>
        </w:rPr>
        <w:t>Приложение №</w:t>
      </w:r>
      <w:r w:rsidR="008756F5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C17EEB" w:rsidRPr="00C17EEB" w:rsidRDefault="00C17EEB" w:rsidP="00C17EE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17EEB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C17EEB" w:rsidRPr="00C17EEB" w:rsidRDefault="00C17EEB" w:rsidP="00C17EE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7EEB" w:rsidRPr="00C17EEB" w:rsidRDefault="00C17EEB" w:rsidP="00C17EE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17EEB">
        <w:rPr>
          <w:rFonts w:ascii="Times New Roman" w:hAnsi="Times New Roman" w:cs="Times New Roman"/>
          <w:sz w:val="24"/>
          <w:szCs w:val="24"/>
        </w:rPr>
        <w:t>от</w:t>
      </w:r>
      <w:r w:rsidR="008756F5">
        <w:rPr>
          <w:rFonts w:ascii="Times New Roman" w:hAnsi="Times New Roman" w:cs="Times New Roman"/>
          <w:sz w:val="24"/>
          <w:szCs w:val="24"/>
        </w:rPr>
        <w:t xml:space="preserve"> 29.03.2018 г.</w:t>
      </w:r>
      <w:r w:rsidRPr="00C17EEB">
        <w:rPr>
          <w:rFonts w:ascii="Times New Roman" w:hAnsi="Times New Roman" w:cs="Times New Roman"/>
          <w:sz w:val="24"/>
          <w:szCs w:val="24"/>
        </w:rPr>
        <w:t xml:space="preserve">  №</w:t>
      </w:r>
      <w:r w:rsidR="008756F5">
        <w:rPr>
          <w:rFonts w:ascii="Times New Roman" w:hAnsi="Times New Roman" w:cs="Times New Roman"/>
          <w:sz w:val="24"/>
          <w:szCs w:val="24"/>
        </w:rPr>
        <w:t xml:space="preserve"> 09</w:t>
      </w:r>
    </w:p>
    <w:p w:rsidR="00C17EEB" w:rsidRDefault="00C17EEB" w:rsidP="00D0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6C98" w:rsidRPr="00026C98" w:rsidRDefault="00026C98" w:rsidP="00D0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26C98">
        <w:rPr>
          <w:rFonts w:ascii="Times New Roman" w:hAnsi="Times New Roman" w:cs="Times New Roman"/>
          <w:b/>
          <w:bCs/>
          <w:sz w:val="28"/>
          <w:szCs w:val="28"/>
        </w:rPr>
        <w:t>оряд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26C98">
        <w:rPr>
          <w:rFonts w:ascii="Times New Roman" w:hAnsi="Times New Roman" w:cs="Times New Roman"/>
          <w:b/>
          <w:bCs/>
          <w:sz w:val="28"/>
          <w:szCs w:val="28"/>
        </w:rPr>
        <w:t xml:space="preserve">к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иных межбюджетных трансфертов</w:t>
      </w:r>
      <w:r w:rsidRPr="00026C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38A0" w:rsidRPr="000B38A0">
        <w:rPr>
          <w:rFonts w:ascii="Times New Roman" w:hAnsi="Times New Roman" w:cs="Times New Roman"/>
          <w:b/>
          <w:bCs/>
          <w:sz w:val="28"/>
          <w:szCs w:val="28"/>
        </w:rPr>
        <w:t>из бюджета муниципальн</w:t>
      </w:r>
      <w:r w:rsidR="00C15F93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0B38A0" w:rsidRPr="000B38A0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 w:rsidR="00C15F9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0B38A0" w:rsidRPr="000B38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5F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5F93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236F99">
        <w:rPr>
          <w:rFonts w:ascii="Times New Roman" w:hAnsi="Times New Roman" w:cs="Times New Roman"/>
          <w:b/>
          <w:bCs/>
          <w:sz w:val="28"/>
          <w:szCs w:val="28"/>
        </w:rPr>
        <w:t>Кобринского сельского</w:t>
      </w:r>
      <w:r w:rsidR="000B38A0" w:rsidRPr="000B38A0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C15F9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0B38A0" w:rsidRPr="000B38A0">
        <w:rPr>
          <w:rFonts w:ascii="Times New Roman" w:hAnsi="Times New Roman" w:cs="Times New Roman"/>
          <w:b/>
          <w:bCs/>
          <w:sz w:val="28"/>
          <w:szCs w:val="28"/>
        </w:rPr>
        <w:t xml:space="preserve"> Гатчинского муниципального района</w:t>
      </w:r>
      <w:r w:rsidR="00C15F93" w:rsidRPr="00C15F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5F93">
        <w:rPr>
          <w:rFonts w:ascii="Times New Roman" w:hAnsi="Times New Roman" w:cs="Times New Roman"/>
          <w:b/>
          <w:bCs/>
          <w:sz w:val="28"/>
          <w:szCs w:val="28"/>
        </w:rPr>
        <w:t xml:space="preserve">бюджету </w:t>
      </w:r>
      <w:r w:rsidR="00C15F93" w:rsidRPr="000B38A0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  <w:r w:rsidR="000B38A0" w:rsidRPr="009C54C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на </w:t>
      </w:r>
      <w:r w:rsidR="00C15F93" w:rsidRPr="009C54C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реализацию жилищных программ</w:t>
      </w:r>
      <w:r w:rsidR="000B38A0" w:rsidRPr="000B38A0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подпрограммы </w:t>
      </w:r>
      <w:r w:rsidR="00236F99">
        <w:rPr>
          <w:rFonts w:ascii="Times New Roman" w:hAnsi="Times New Roman" w:cs="Times New Roman"/>
          <w:b/>
          <w:bCs/>
          <w:sz w:val="28"/>
          <w:szCs w:val="28"/>
        </w:rPr>
        <w:t xml:space="preserve">№ 3 </w:t>
      </w:r>
      <w:r w:rsidR="000B38A0" w:rsidRPr="000B38A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36F99">
        <w:rPr>
          <w:rFonts w:ascii="Times New Roman" w:hAnsi="Times New Roman" w:cs="Times New Roman"/>
          <w:b/>
          <w:bCs/>
          <w:sz w:val="28"/>
          <w:szCs w:val="28"/>
        </w:rPr>
        <w:t>ЖКХ, содержание автомобильных дорог и благоустройство территории</w:t>
      </w:r>
      <w:r w:rsidR="000B38A0" w:rsidRPr="000B38A0">
        <w:rPr>
          <w:rFonts w:ascii="Times New Roman" w:hAnsi="Times New Roman" w:cs="Times New Roman"/>
          <w:b/>
          <w:bCs/>
          <w:sz w:val="28"/>
          <w:szCs w:val="28"/>
        </w:rPr>
        <w:t xml:space="preserve">» муниципальной программы </w:t>
      </w:r>
      <w:r w:rsidR="00236F99">
        <w:rPr>
          <w:rFonts w:ascii="Times New Roman" w:hAnsi="Times New Roman" w:cs="Times New Roman"/>
          <w:b/>
          <w:bCs/>
          <w:sz w:val="28"/>
          <w:szCs w:val="28"/>
        </w:rPr>
        <w:t>Кобринского сельского</w:t>
      </w:r>
      <w:r w:rsidR="00C15F9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="000B38A0" w:rsidRPr="000B38A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36F99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Социально-экономическое развитие муниципального образования Кобринское сельское поселение Гатчинского муниципального района Ленинградской области на        2018-2020 годы</w:t>
      </w:r>
      <w:r w:rsidR="000B38A0" w:rsidRPr="000B38A0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026C98" w:rsidRDefault="00026C98" w:rsidP="00026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8A0" w:rsidRDefault="00026C98" w:rsidP="000B38A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8A0">
        <w:rPr>
          <w:rFonts w:ascii="Times New Roman" w:hAnsi="Times New Roman" w:cs="Times New Roman"/>
          <w:sz w:val="28"/>
          <w:szCs w:val="28"/>
        </w:rPr>
        <w:t>Настоящ</w:t>
      </w:r>
      <w:r w:rsidR="000B38A0" w:rsidRPr="000B38A0">
        <w:rPr>
          <w:rFonts w:ascii="Times New Roman" w:hAnsi="Times New Roman" w:cs="Times New Roman"/>
          <w:sz w:val="28"/>
          <w:szCs w:val="28"/>
        </w:rPr>
        <w:t>ий</w:t>
      </w:r>
      <w:r w:rsidRPr="000B38A0">
        <w:rPr>
          <w:rFonts w:ascii="Times New Roman" w:hAnsi="Times New Roman" w:cs="Times New Roman"/>
          <w:sz w:val="28"/>
          <w:szCs w:val="28"/>
        </w:rPr>
        <w:t xml:space="preserve"> </w:t>
      </w:r>
      <w:r w:rsidR="000B38A0" w:rsidRPr="000B38A0">
        <w:rPr>
          <w:rFonts w:ascii="Times New Roman" w:hAnsi="Times New Roman" w:cs="Times New Roman"/>
          <w:sz w:val="28"/>
          <w:szCs w:val="28"/>
        </w:rPr>
        <w:t>П</w:t>
      </w:r>
      <w:r w:rsidRPr="000B38A0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0B38A0" w:rsidRPr="000B38A0">
        <w:rPr>
          <w:rFonts w:ascii="Times New Roman" w:hAnsi="Times New Roman" w:cs="Times New Roman"/>
          <w:sz w:val="28"/>
          <w:szCs w:val="28"/>
        </w:rPr>
        <w:t xml:space="preserve">устанавливает цели и условия </w:t>
      </w:r>
      <w:r w:rsidRPr="000B38A0">
        <w:rPr>
          <w:rFonts w:ascii="Times New Roman" w:hAnsi="Times New Roman" w:cs="Times New Roman"/>
          <w:sz w:val="28"/>
          <w:szCs w:val="28"/>
        </w:rPr>
        <w:t>предоставления</w:t>
      </w:r>
      <w:r w:rsidR="000B38A0" w:rsidRPr="000B38A0">
        <w:rPr>
          <w:rFonts w:ascii="Times New Roman" w:hAnsi="Times New Roman" w:cs="Times New Roman"/>
          <w:sz w:val="28"/>
          <w:szCs w:val="28"/>
        </w:rPr>
        <w:t xml:space="preserve"> </w:t>
      </w:r>
      <w:r w:rsidRPr="000B38A0">
        <w:rPr>
          <w:rFonts w:ascii="Times New Roman" w:hAnsi="Times New Roman" w:cs="Times New Roman"/>
          <w:sz w:val="28"/>
          <w:szCs w:val="28"/>
        </w:rPr>
        <w:t xml:space="preserve">и расходования </w:t>
      </w:r>
      <w:r w:rsidR="000B38A0" w:rsidRPr="000B38A0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из бюджета </w:t>
      </w:r>
      <w:r w:rsidR="00C15F93" w:rsidRPr="00C15F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6F99">
        <w:rPr>
          <w:rFonts w:ascii="Times New Roman" w:hAnsi="Times New Roman" w:cs="Times New Roman"/>
          <w:sz w:val="28"/>
          <w:szCs w:val="28"/>
        </w:rPr>
        <w:t>Кобринского сельского</w:t>
      </w:r>
      <w:r w:rsidR="00C15F93" w:rsidRPr="00C15F93">
        <w:rPr>
          <w:rFonts w:ascii="Times New Roman" w:hAnsi="Times New Roman" w:cs="Times New Roman"/>
          <w:sz w:val="28"/>
          <w:szCs w:val="28"/>
        </w:rPr>
        <w:t xml:space="preserve"> поселения Гатчинского муниципального района бюджету Гатчинского муниципального района на реализацию жилищных программ в рамках подпрограммы</w:t>
      </w:r>
      <w:r w:rsidR="00236F99">
        <w:rPr>
          <w:rFonts w:ascii="Times New Roman" w:hAnsi="Times New Roman" w:cs="Times New Roman"/>
          <w:sz w:val="28"/>
          <w:szCs w:val="28"/>
        </w:rPr>
        <w:t xml:space="preserve"> № 3</w:t>
      </w:r>
      <w:r w:rsidR="00C15F93" w:rsidRPr="00C15F93">
        <w:rPr>
          <w:rFonts w:ascii="Times New Roman" w:hAnsi="Times New Roman" w:cs="Times New Roman"/>
          <w:sz w:val="28"/>
          <w:szCs w:val="28"/>
        </w:rPr>
        <w:t xml:space="preserve"> «</w:t>
      </w:r>
      <w:r w:rsidR="00236F99">
        <w:rPr>
          <w:rFonts w:ascii="Times New Roman" w:hAnsi="Times New Roman" w:cs="Times New Roman"/>
          <w:sz w:val="28"/>
          <w:szCs w:val="28"/>
        </w:rPr>
        <w:t>ЖКХ, содержание автомобильных дорог и благоустройство территории</w:t>
      </w:r>
      <w:r w:rsidR="00C15F93" w:rsidRPr="00C15F93">
        <w:rPr>
          <w:rFonts w:ascii="Times New Roman" w:hAnsi="Times New Roman" w:cs="Times New Roman"/>
          <w:sz w:val="28"/>
          <w:szCs w:val="28"/>
        </w:rPr>
        <w:t xml:space="preserve">» муниципальной программы </w:t>
      </w:r>
      <w:r w:rsidR="00236F99">
        <w:rPr>
          <w:rFonts w:ascii="Times New Roman" w:hAnsi="Times New Roman" w:cs="Times New Roman"/>
          <w:sz w:val="28"/>
          <w:szCs w:val="28"/>
        </w:rPr>
        <w:t xml:space="preserve">Кобринского сельского </w:t>
      </w:r>
      <w:r w:rsidR="00C15F93" w:rsidRPr="00C15F93">
        <w:rPr>
          <w:rFonts w:ascii="Times New Roman" w:hAnsi="Times New Roman" w:cs="Times New Roman"/>
          <w:sz w:val="28"/>
          <w:szCs w:val="28"/>
        </w:rPr>
        <w:t>поселения «</w:t>
      </w:r>
      <w:r w:rsidR="00236F99">
        <w:rPr>
          <w:rFonts w:ascii="Times New Roman" w:hAnsi="Times New Roman" w:cs="Times New Roman"/>
          <w:sz w:val="28"/>
          <w:szCs w:val="28"/>
        </w:rPr>
        <w:t>Социально-экономическое развитие муниципального образования Кобринское сельское поселение Гатчинского муниципального района Ленинградской области на 2018-2020</w:t>
      </w:r>
      <w:proofErr w:type="gramEnd"/>
      <w:r w:rsidR="00236F99">
        <w:rPr>
          <w:rFonts w:ascii="Times New Roman" w:hAnsi="Times New Roman" w:cs="Times New Roman"/>
          <w:sz w:val="28"/>
          <w:szCs w:val="28"/>
        </w:rPr>
        <w:t xml:space="preserve"> годы</w:t>
      </w:r>
      <w:r w:rsidR="00C15F93" w:rsidRPr="00C15F93">
        <w:rPr>
          <w:rFonts w:ascii="Times New Roman" w:hAnsi="Times New Roman" w:cs="Times New Roman"/>
          <w:sz w:val="28"/>
          <w:szCs w:val="28"/>
        </w:rPr>
        <w:t>»</w:t>
      </w:r>
      <w:r w:rsidR="000B38A0" w:rsidRPr="000B38A0">
        <w:rPr>
          <w:rFonts w:ascii="Times New Roman" w:hAnsi="Times New Roman" w:cs="Times New Roman"/>
          <w:sz w:val="28"/>
          <w:szCs w:val="28"/>
        </w:rPr>
        <w:t xml:space="preserve"> (далее – межбюджетные трансферты).</w:t>
      </w:r>
    </w:p>
    <w:p w:rsidR="000B38A0" w:rsidRPr="00140EEF" w:rsidRDefault="000B38A0" w:rsidP="00140EE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EEF">
        <w:rPr>
          <w:rFonts w:ascii="Times New Roman" w:hAnsi="Times New Roman" w:cs="Times New Roman"/>
          <w:sz w:val="28"/>
          <w:szCs w:val="28"/>
        </w:rPr>
        <w:t xml:space="preserve">Межбюджетные трансферты </w:t>
      </w:r>
      <w:r w:rsidR="00C15F93" w:rsidRPr="00140EEF">
        <w:rPr>
          <w:rFonts w:ascii="Times New Roman" w:hAnsi="Times New Roman" w:cs="Times New Roman"/>
          <w:sz w:val="28"/>
          <w:szCs w:val="28"/>
        </w:rPr>
        <w:t>бюджету Гатчинского муниципального района предоставляются</w:t>
      </w:r>
      <w:r w:rsidRPr="00140EEF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C15F93" w:rsidRPr="00140EEF">
        <w:rPr>
          <w:rFonts w:ascii="Times New Roman" w:hAnsi="Times New Roman" w:cs="Times New Roman"/>
          <w:sz w:val="28"/>
          <w:szCs w:val="28"/>
        </w:rPr>
        <w:t>реализации решения совета депутатов муниципального образования</w:t>
      </w:r>
      <w:r w:rsidR="00C17689">
        <w:rPr>
          <w:rFonts w:ascii="Times New Roman" w:hAnsi="Times New Roman" w:cs="Times New Roman"/>
          <w:sz w:val="28"/>
          <w:szCs w:val="28"/>
        </w:rPr>
        <w:t xml:space="preserve"> Кобринского сельского поселения </w:t>
      </w:r>
      <w:r w:rsidR="00C15F93" w:rsidRPr="00140EEF">
        <w:rPr>
          <w:rFonts w:ascii="Times New Roman" w:hAnsi="Times New Roman" w:cs="Times New Roman"/>
          <w:sz w:val="28"/>
          <w:szCs w:val="28"/>
        </w:rPr>
        <w:t xml:space="preserve">от </w:t>
      </w:r>
      <w:r w:rsidR="00087E74">
        <w:rPr>
          <w:rFonts w:ascii="Times New Roman" w:hAnsi="Times New Roman" w:cs="Times New Roman"/>
          <w:sz w:val="28"/>
          <w:szCs w:val="28"/>
        </w:rPr>
        <w:t xml:space="preserve">30 ноября 2017 года </w:t>
      </w:r>
      <w:r w:rsidR="00C15F93" w:rsidRPr="00140EEF">
        <w:rPr>
          <w:rFonts w:ascii="Times New Roman" w:hAnsi="Times New Roman" w:cs="Times New Roman"/>
          <w:sz w:val="28"/>
          <w:szCs w:val="28"/>
        </w:rPr>
        <w:t xml:space="preserve">№ </w:t>
      </w:r>
      <w:r w:rsidR="00087E74">
        <w:rPr>
          <w:rFonts w:ascii="Times New Roman" w:hAnsi="Times New Roman" w:cs="Times New Roman"/>
          <w:sz w:val="28"/>
          <w:szCs w:val="28"/>
        </w:rPr>
        <w:t>64</w:t>
      </w:r>
      <w:r w:rsidR="00C15F93" w:rsidRPr="00140EEF">
        <w:rPr>
          <w:rFonts w:ascii="Times New Roman" w:hAnsi="Times New Roman" w:cs="Times New Roman"/>
          <w:sz w:val="28"/>
          <w:szCs w:val="28"/>
        </w:rPr>
        <w:t xml:space="preserve"> «О передаче полномочий 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 </w:t>
      </w:r>
      <w:r w:rsidR="00087E74">
        <w:rPr>
          <w:rFonts w:ascii="Times New Roman" w:hAnsi="Times New Roman" w:cs="Times New Roman"/>
          <w:sz w:val="28"/>
          <w:szCs w:val="28"/>
        </w:rPr>
        <w:t>на 2018 год</w:t>
      </w:r>
      <w:r w:rsidR="00C15F93" w:rsidRPr="00140EEF">
        <w:rPr>
          <w:rFonts w:ascii="Times New Roman" w:hAnsi="Times New Roman" w:cs="Times New Roman"/>
          <w:sz w:val="28"/>
          <w:szCs w:val="28"/>
        </w:rPr>
        <w:t>»</w:t>
      </w:r>
      <w:r w:rsidR="00140EEF" w:rsidRPr="00140EEF">
        <w:rPr>
          <w:rFonts w:ascii="Times New Roman" w:hAnsi="Times New Roman" w:cs="Times New Roman"/>
          <w:sz w:val="28"/>
          <w:szCs w:val="28"/>
        </w:rPr>
        <w:t>, соглашения о</w:t>
      </w:r>
      <w:proofErr w:type="gramEnd"/>
      <w:r w:rsidR="00140EEF" w:rsidRPr="00140EEF">
        <w:rPr>
          <w:rFonts w:ascii="Times New Roman" w:hAnsi="Times New Roman" w:cs="Times New Roman"/>
          <w:sz w:val="28"/>
          <w:szCs w:val="28"/>
        </w:rPr>
        <w:t xml:space="preserve"> передаче Гатчинскому муниципальному району Ленинградской области</w:t>
      </w:r>
      <w:r w:rsidR="00140EEF">
        <w:rPr>
          <w:rFonts w:ascii="Times New Roman" w:hAnsi="Times New Roman" w:cs="Times New Roman"/>
          <w:sz w:val="28"/>
          <w:szCs w:val="28"/>
        </w:rPr>
        <w:t xml:space="preserve"> </w:t>
      </w:r>
      <w:r w:rsidR="00140EEF" w:rsidRPr="00140EEF">
        <w:rPr>
          <w:rFonts w:ascii="Times New Roman" w:hAnsi="Times New Roman" w:cs="Times New Roman"/>
          <w:sz w:val="28"/>
          <w:szCs w:val="28"/>
        </w:rPr>
        <w:t xml:space="preserve">части своих полномочий по реализации жилищных программ, с правом разработки административных регламентов, </w:t>
      </w:r>
      <w:r w:rsidR="00140EEF">
        <w:rPr>
          <w:rFonts w:ascii="Times New Roman" w:hAnsi="Times New Roman" w:cs="Times New Roman"/>
          <w:sz w:val="28"/>
          <w:szCs w:val="28"/>
        </w:rPr>
        <w:t xml:space="preserve">заключенного между администрацией </w:t>
      </w:r>
      <w:r w:rsidR="00C17689">
        <w:rPr>
          <w:rFonts w:ascii="Times New Roman" w:hAnsi="Times New Roman" w:cs="Times New Roman"/>
          <w:sz w:val="28"/>
          <w:szCs w:val="28"/>
        </w:rPr>
        <w:t>Кобринского сельского</w:t>
      </w:r>
      <w:r w:rsidR="00140EEF">
        <w:rPr>
          <w:rFonts w:ascii="Times New Roman" w:hAnsi="Times New Roman" w:cs="Times New Roman"/>
          <w:sz w:val="28"/>
          <w:szCs w:val="28"/>
        </w:rPr>
        <w:t xml:space="preserve"> поселения и администрацией Гатчинского муниципального района</w:t>
      </w:r>
      <w:r w:rsidR="00675930">
        <w:rPr>
          <w:rFonts w:ascii="Times New Roman" w:hAnsi="Times New Roman" w:cs="Times New Roman"/>
          <w:sz w:val="28"/>
          <w:szCs w:val="28"/>
        </w:rPr>
        <w:t xml:space="preserve"> (далее  - соглашение)</w:t>
      </w:r>
      <w:r w:rsidR="00140EEF">
        <w:rPr>
          <w:rFonts w:ascii="Times New Roman" w:hAnsi="Times New Roman" w:cs="Times New Roman"/>
          <w:sz w:val="28"/>
          <w:szCs w:val="28"/>
        </w:rPr>
        <w:t>.</w:t>
      </w:r>
    </w:p>
    <w:p w:rsidR="009C500D" w:rsidRDefault="009C500D" w:rsidP="000B38A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</w:t>
      </w:r>
      <w:r w:rsidR="00C17689">
        <w:rPr>
          <w:rFonts w:ascii="Times New Roman" w:hAnsi="Times New Roman" w:cs="Times New Roman"/>
          <w:sz w:val="28"/>
          <w:szCs w:val="28"/>
        </w:rPr>
        <w:t>Кобринского сельского</w:t>
      </w:r>
      <w:r w:rsidR="00140EE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40EE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87E74">
        <w:rPr>
          <w:rFonts w:ascii="Times New Roman" w:hAnsi="Times New Roman" w:cs="Times New Roman"/>
          <w:sz w:val="28"/>
          <w:szCs w:val="28"/>
        </w:rPr>
        <w:t>Кобринского сельского</w:t>
      </w:r>
      <w:r w:rsidR="00140EEF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00D" w:rsidRDefault="009C500D" w:rsidP="000B38A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Межбюджетные трансферты представляются на </w:t>
      </w:r>
      <w:r w:rsidR="00140EEF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финансировани</w:t>
      </w:r>
      <w:r w:rsidR="00140E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</w:t>
      </w:r>
      <w:r w:rsidR="00140EEF" w:rsidRPr="00140EEF">
        <w:rPr>
          <w:rFonts w:ascii="Times New Roman" w:hAnsi="Times New Roman" w:cs="Times New Roman"/>
          <w:sz w:val="28"/>
          <w:szCs w:val="28"/>
        </w:rPr>
        <w:t>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</w:r>
      <w:r w:rsidR="00207A00"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r w:rsidR="00140EEF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207A00"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области.</w:t>
      </w:r>
    </w:p>
    <w:p w:rsidR="007102EE" w:rsidRDefault="007102EE" w:rsidP="000B38A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Межбюджетные трансферты предоставляются при соблюдении следующих условий:</w:t>
      </w:r>
    </w:p>
    <w:p w:rsidR="000973B7" w:rsidRDefault="00207A00" w:rsidP="000973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102EE">
        <w:rPr>
          <w:rFonts w:ascii="Times New Roman" w:hAnsi="Times New Roman" w:cs="Times New Roman"/>
          <w:sz w:val="28"/>
          <w:szCs w:val="28"/>
        </w:rPr>
        <w:t>) наличие заключенного между администрацией Гатчинского муниципального района и администрацией муниципального образования соглашения</w:t>
      </w:r>
      <w:r w:rsidR="00675930">
        <w:rPr>
          <w:rFonts w:ascii="Times New Roman" w:hAnsi="Times New Roman" w:cs="Times New Roman"/>
          <w:sz w:val="28"/>
          <w:szCs w:val="28"/>
        </w:rPr>
        <w:t>;</w:t>
      </w:r>
    </w:p>
    <w:p w:rsidR="00087E74" w:rsidRDefault="000973B7" w:rsidP="00087E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представлени</w:t>
      </w:r>
      <w:r w:rsidR="0067593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Гатчинского муниципального района </w:t>
      </w:r>
      <w:r w:rsidRPr="000973B7">
        <w:rPr>
          <w:rFonts w:ascii="Times New Roman" w:hAnsi="Times New Roman" w:cs="Times New Roman"/>
          <w:sz w:val="28"/>
          <w:szCs w:val="28"/>
        </w:rPr>
        <w:t>письменной заявки комитета по жилищной политики администрации Гатчинского муниципального района</w:t>
      </w:r>
      <w:r w:rsidR="00087E74">
        <w:rPr>
          <w:rFonts w:ascii="Times New Roman" w:hAnsi="Times New Roman" w:cs="Times New Roman"/>
          <w:sz w:val="28"/>
          <w:szCs w:val="28"/>
        </w:rPr>
        <w:t>.</w:t>
      </w:r>
    </w:p>
    <w:p w:rsidR="00E07EDD" w:rsidRDefault="00E07EDD" w:rsidP="00087E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Pr="00E07EDD">
        <w:rPr>
          <w:rFonts w:ascii="Times New Roman" w:hAnsi="Times New Roman" w:cs="Times New Roman"/>
          <w:sz w:val="28"/>
          <w:szCs w:val="28"/>
        </w:rPr>
        <w:t xml:space="preserve"> выделяются бюджет</w:t>
      </w:r>
      <w:r w:rsidR="005E19A7">
        <w:rPr>
          <w:rFonts w:ascii="Times New Roman" w:hAnsi="Times New Roman" w:cs="Times New Roman"/>
          <w:sz w:val="28"/>
          <w:szCs w:val="28"/>
        </w:rPr>
        <w:t>у</w:t>
      </w:r>
      <w:r w:rsidRPr="00E07EDD">
        <w:rPr>
          <w:rFonts w:ascii="Times New Roman" w:hAnsi="Times New Roman" w:cs="Times New Roman"/>
          <w:sz w:val="28"/>
          <w:szCs w:val="28"/>
        </w:rPr>
        <w:t xml:space="preserve"> </w:t>
      </w:r>
      <w:r w:rsidR="00675930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E07EDD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и лимитов бюджетных обязательств, утвержденных в сводной бюджетной росписи бюджета</w:t>
      </w:r>
      <w:r w:rsidR="005E19A7">
        <w:rPr>
          <w:rFonts w:ascii="Times New Roman" w:hAnsi="Times New Roman" w:cs="Times New Roman"/>
          <w:sz w:val="28"/>
          <w:szCs w:val="28"/>
        </w:rPr>
        <w:t xml:space="preserve"> </w:t>
      </w:r>
      <w:r w:rsidR="00C17689">
        <w:rPr>
          <w:rFonts w:ascii="Times New Roman" w:hAnsi="Times New Roman" w:cs="Times New Roman"/>
          <w:sz w:val="28"/>
          <w:szCs w:val="28"/>
        </w:rPr>
        <w:t>Кобринского сельского</w:t>
      </w:r>
      <w:r w:rsidRPr="00E07EDD">
        <w:rPr>
          <w:rFonts w:ascii="Times New Roman" w:hAnsi="Times New Roman" w:cs="Times New Roman"/>
          <w:sz w:val="28"/>
          <w:szCs w:val="28"/>
        </w:rPr>
        <w:t xml:space="preserve"> </w:t>
      </w:r>
      <w:r w:rsidR="00675930">
        <w:rPr>
          <w:rFonts w:ascii="Times New Roman" w:hAnsi="Times New Roman" w:cs="Times New Roman"/>
          <w:sz w:val="28"/>
          <w:szCs w:val="28"/>
        </w:rPr>
        <w:t>поселения</w:t>
      </w:r>
      <w:r w:rsidRPr="00E07EDD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EDD" w:rsidRDefault="00E07EDD" w:rsidP="000B38A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D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E07EDD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утверждается </w:t>
      </w:r>
      <w:r w:rsidR="00AC086E">
        <w:rPr>
          <w:rFonts w:ascii="Times New Roman" w:hAnsi="Times New Roman" w:cs="Times New Roman"/>
          <w:sz w:val="28"/>
          <w:szCs w:val="28"/>
        </w:rPr>
        <w:t xml:space="preserve">приложением к решению совета депутатов </w:t>
      </w:r>
      <w:r w:rsidR="00C17689">
        <w:rPr>
          <w:rFonts w:ascii="Times New Roman" w:hAnsi="Times New Roman" w:cs="Times New Roman"/>
          <w:sz w:val="28"/>
          <w:szCs w:val="28"/>
        </w:rPr>
        <w:t>Кобринского сельского</w:t>
      </w:r>
      <w:r w:rsidR="0067593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086E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675930">
        <w:rPr>
          <w:rFonts w:ascii="Times New Roman" w:hAnsi="Times New Roman" w:cs="Times New Roman"/>
          <w:sz w:val="28"/>
          <w:szCs w:val="28"/>
        </w:rPr>
        <w:t xml:space="preserve"> </w:t>
      </w:r>
      <w:r w:rsidR="00C17689">
        <w:rPr>
          <w:rFonts w:ascii="Times New Roman" w:hAnsi="Times New Roman" w:cs="Times New Roman"/>
          <w:sz w:val="28"/>
          <w:szCs w:val="28"/>
        </w:rPr>
        <w:t xml:space="preserve">Кобринского сельского </w:t>
      </w:r>
      <w:r w:rsidR="00675930">
        <w:rPr>
          <w:rFonts w:ascii="Times New Roman" w:hAnsi="Times New Roman" w:cs="Times New Roman"/>
          <w:sz w:val="28"/>
          <w:szCs w:val="28"/>
        </w:rPr>
        <w:t>поселения</w:t>
      </w:r>
      <w:r w:rsidR="00AC086E">
        <w:rPr>
          <w:rFonts w:ascii="Times New Roman" w:hAnsi="Times New Roman" w:cs="Times New Roman"/>
          <w:sz w:val="28"/>
          <w:szCs w:val="28"/>
        </w:rPr>
        <w:t>.</w:t>
      </w:r>
    </w:p>
    <w:p w:rsidR="007102EE" w:rsidRDefault="002C7827" w:rsidP="000B38A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827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2C7827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осуществляется </w:t>
      </w:r>
      <w:r w:rsidR="0067593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17689">
        <w:rPr>
          <w:rFonts w:ascii="Times New Roman" w:hAnsi="Times New Roman" w:cs="Times New Roman"/>
          <w:sz w:val="28"/>
          <w:szCs w:val="28"/>
        </w:rPr>
        <w:t xml:space="preserve">Кобринского сельского </w:t>
      </w:r>
      <w:r w:rsidR="00675930">
        <w:rPr>
          <w:rFonts w:ascii="Times New Roman" w:hAnsi="Times New Roman" w:cs="Times New Roman"/>
          <w:sz w:val="28"/>
          <w:szCs w:val="28"/>
        </w:rPr>
        <w:t>поселения</w:t>
      </w:r>
      <w:r w:rsidRPr="002C7827">
        <w:rPr>
          <w:rFonts w:ascii="Times New Roman" w:hAnsi="Times New Roman" w:cs="Times New Roman"/>
          <w:sz w:val="28"/>
          <w:szCs w:val="28"/>
        </w:rPr>
        <w:t xml:space="preserve"> в порядке межбюджетных отношений на лицев</w:t>
      </w:r>
      <w:r w:rsidR="00675930">
        <w:rPr>
          <w:rFonts w:ascii="Times New Roman" w:hAnsi="Times New Roman" w:cs="Times New Roman"/>
          <w:sz w:val="28"/>
          <w:szCs w:val="28"/>
        </w:rPr>
        <w:t>ой</w:t>
      </w:r>
      <w:r w:rsidRPr="002C7827">
        <w:rPr>
          <w:rFonts w:ascii="Times New Roman" w:hAnsi="Times New Roman" w:cs="Times New Roman"/>
          <w:sz w:val="28"/>
          <w:szCs w:val="28"/>
        </w:rPr>
        <w:t xml:space="preserve"> счет </w:t>
      </w:r>
      <w:r w:rsidR="00675930"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 района</w:t>
      </w:r>
      <w:r w:rsidRPr="002C7827">
        <w:rPr>
          <w:rFonts w:ascii="Times New Roman" w:hAnsi="Times New Roman" w:cs="Times New Roman"/>
          <w:sz w:val="28"/>
          <w:szCs w:val="28"/>
        </w:rPr>
        <w:t xml:space="preserve">, </w:t>
      </w:r>
      <w:r w:rsidR="00675930">
        <w:rPr>
          <w:rFonts w:ascii="Times New Roman" w:hAnsi="Times New Roman" w:cs="Times New Roman"/>
          <w:sz w:val="28"/>
          <w:szCs w:val="28"/>
        </w:rPr>
        <w:t>указанный в соглашении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827" w:rsidRPr="002C7827" w:rsidRDefault="002C7827" w:rsidP="002C782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827">
        <w:rPr>
          <w:rFonts w:ascii="Times New Roman" w:hAnsi="Times New Roman" w:cs="Times New Roman"/>
          <w:sz w:val="28"/>
          <w:szCs w:val="28"/>
        </w:rPr>
        <w:t>При не</w:t>
      </w:r>
      <w:r w:rsidR="00087E74">
        <w:rPr>
          <w:rFonts w:ascii="Times New Roman" w:hAnsi="Times New Roman" w:cs="Times New Roman"/>
          <w:sz w:val="28"/>
          <w:szCs w:val="28"/>
        </w:rPr>
        <w:t xml:space="preserve"> </w:t>
      </w:r>
      <w:r w:rsidRPr="002C7827">
        <w:rPr>
          <w:rFonts w:ascii="Times New Roman" w:hAnsi="Times New Roman" w:cs="Times New Roman"/>
          <w:sz w:val="28"/>
          <w:szCs w:val="28"/>
        </w:rPr>
        <w:t xml:space="preserve">освоении за отчетный период средств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2C7827">
        <w:rPr>
          <w:rFonts w:ascii="Times New Roman" w:hAnsi="Times New Roman" w:cs="Times New Roman"/>
          <w:sz w:val="28"/>
          <w:szCs w:val="28"/>
        </w:rPr>
        <w:t xml:space="preserve"> к отчету прилагается пояснительная записка с указанием причин.</w:t>
      </w:r>
    </w:p>
    <w:p w:rsidR="002C7827" w:rsidRDefault="002C7827" w:rsidP="002C782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827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представляемых сведений и целевое использование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2C7827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и заключенным соглашением возлагается на администрацию </w:t>
      </w:r>
      <w:r w:rsidR="00675930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827" w:rsidRPr="002C7827" w:rsidRDefault="002C7827" w:rsidP="002C782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8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7827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и расходования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2C7827"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r w:rsidR="0067593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17689">
        <w:rPr>
          <w:rFonts w:ascii="Times New Roman" w:hAnsi="Times New Roman" w:cs="Times New Roman"/>
          <w:sz w:val="28"/>
          <w:szCs w:val="28"/>
        </w:rPr>
        <w:t>Кобринского сельского</w:t>
      </w:r>
      <w:r w:rsidR="0067593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C7827">
        <w:rPr>
          <w:rFonts w:ascii="Times New Roman" w:hAnsi="Times New Roman" w:cs="Times New Roman"/>
          <w:sz w:val="28"/>
          <w:szCs w:val="28"/>
        </w:rPr>
        <w:t>.</w:t>
      </w:r>
    </w:p>
    <w:p w:rsidR="002C7827" w:rsidRPr="000B38A0" w:rsidRDefault="002C7827" w:rsidP="002C782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827">
        <w:rPr>
          <w:rFonts w:ascii="Times New Roman" w:hAnsi="Times New Roman" w:cs="Times New Roman"/>
          <w:sz w:val="28"/>
          <w:szCs w:val="28"/>
        </w:rPr>
        <w:t xml:space="preserve">Субсидии, не использованные в текущем финансовом году, подлежат возврату в бюджет </w:t>
      </w:r>
      <w:r w:rsidR="00C17689">
        <w:rPr>
          <w:rFonts w:ascii="Times New Roman" w:hAnsi="Times New Roman" w:cs="Times New Roman"/>
          <w:sz w:val="28"/>
          <w:szCs w:val="28"/>
        </w:rPr>
        <w:t>Кобринского сельского</w:t>
      </w:r>
      <w:r w:rsidR="0067593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C7827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правовым актом Комитета финансов</w:t>
      </w:r>
      <w:r w:rsidR="00675930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8A0" w:rsidRDefault="000B38A0">
      <w:pPr>
        <w:rPr>
          <w:rFonts w:ascii="Times New Roman" w:hAnsi="Times New Roman" w:cs="Times New Roman"/>
          <w:sz w:val="28"/>
          <w:szCs w:val="28"/>
        </w:rPr>
      </w:pPr>
    </w:p>
    <w:sectPr w:rsidR="000B38A0" w:rsidSect="00026C9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36BD7"/>
    <w:multiLevelType w:val="hybridMultilevel"/>
    <w:tmpl w:val="FAEE2468"/>
    <w:lvl w:ilvl="0" w:tplc="7F82394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C98"/>
    <w:rsid w:val="00003747"/>
    <w:rsid w:val="00026C98"/>
    <w:rsid w:val="000879A8"/>
    <w:rsid w:val="00087E74"/>
    <w:rsid w:val="000973B7"/>
    <w:rsid w:val="000B38A0"/>
    <w:rsid w:val="00102026"/>
    <w:rsid w:val="00140EEF"/>
    <w:rsid w:val="001E2349"/>
    <w:rsid w:val="00207A00"/>
    <w:rsid w:val="00236F99"/>
    <w:rsid w:val="002C7827"/>
    <w:rsid w:val="003E3951"/>
    <w:rsid w:val="0048354F"/>
    <w:rsid w:val="00547D97"/>
    <w:rsid w:val="005E19A7"/>
    <w:rsid w:val="00650AE5"/>
    <w:rsid w:val="00675930"/>
    <w:rsid w:val="006F122F"/>
    <w:rsid w:val="006F7FAA"/>
    <w:rsid w:val="007102EE"/>
    <w:rsid w:val="00762A6D"/>
    <w:rsid w:val="00797B68"/>
    <w:rsid w:val="008756F5"/>
    <w:rsid w:val="00906CDC"/>
    <w:rsid w:val="00984EB0"/>
    <w:rsid w:val="009C500D"/>
    <w:rsid w:val="009C54CE"/>
    <w:rsid w:val="00AC086E"/>
    <w:rsid w:val="00B04BFD"/>
    <w:rsid w:val="00B57DBC"/>
    <w:rsid w:val="00C15F93"/>
    <w:rsid w:val="00C17689"/>
    <w:rsid w:val="00C17EEB"/>
    <w:rsid w:val="00C4072A"/>
    <w:rsid w:val="00C85BBD"/>
    <w:rsid w:val="00CA34A8"/>
    <w:rsid w:val="00D03F35"/>
    <w:rsid w:val="00D77053"/>
    <w:rsid w:val="00D9774F"/>
    <w:rsid w:val="00E07EDD"/>
    <w:rsid w:val="00E62945"/>
    <w:rsid w:val="00E639C2"/>
    <w:rsid w:val="00E72F25"/>
    <w:rsid w:val="00E973B0"/>
    <w:rsid w:val="00FE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35"/>
    <w:pPr>
      <w:ind w:left="720"/>
      <w:contextualSpacing/>
    </w:pPr>
  </w:style>
  <w:style w:type="paragraph" w:styleId="a4">
    <w:name w:val="No Spacing"/>
    <w:uiPriority w:val="1"/>
    <w:qFormat/>
    <w:rsid w:val="00C17E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A297E-7401-4199-ACA0-3953ABB2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komf1</dc:creator>
  <cp:keywords/>
  <dc:description/>
  <cp:lastModifiedBy>Любовь Цыплёнкова</cp:lastModifiedBy>
  <cp:revision>16</cp:revision>
  <cp:lastPrinted>2018-04-16T06:51:00Z</cp:lastPrinted>
  <dcterms:created xsi:type="dcterms:W3CDTF">2017-04-18T10:21:00Z</dcterms:created>
  <dcterms:modified xsi:type="dcterms:W3CDTF">2018-04-16T06:51:00Z</dcterms:modified>
</cp:coreProperties>
</file>