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6F" w:rsidRPr="00DF6F1C" w:rsidRDefault="00AC446F" w:rsidP="00AC446F">
      <w:pPr>
        <w:shd w:val="clear" w:color="auto" w:fill="FFFFFF"/>
        <w:jc w:val="center"/>
        <w:rPr>
          <w:b/>
          <w:bCs/>
          <w:color w:val="000000" w:themeColor="text1"/>
          <w:sz w:val="28"/>
          <w:szCs w:val="28"/>
        </w:rPr>
      </w:pPr>
      <w:r w:rsidRPr="00DF6F1C">
        <w:rPr>
          <w:noProof/>
          <w:sz w:val="28"/>
          <w:szCs w:val="28"/>
        </w:rPr>
        <w:drawing>
          <wp:inline distT="0" distB="0" distL="0" distR="0">
            <wp:extent cx="582925" cy="582804"/>
            <wp:effectExtent l="19050" t="0" r="76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2930" cy="582809"/>
                    </a:xfrm>
                    <a:prstGeom prst="rect">
                      <a:avLst/>
                    </a:prstGeom>
                    <a:noFill/>
                    <a:ln w="9525">
                      <a:noFill/>
                      <a:miter lim="800000"/>
                      <a:headEnd/>
                      <a:tailEnd/>
                    </a:ln>
                  </pic:spPr>
                </pic:pic>
              </a:graphicData>
            </a:graphic>
          </wp:inline>
        </w:drawing>
      </w:r>
    </w:p>
    <w:p w:rsidR="00AC446F" w:rsidRPr="00DF6F1C" w:rsidRDefault="00AC446F" w:rsidP="00AC446F">
      <w:pPr>
        <w:shd w:val="clear" w:color="auto" w:fill="FFFFFF"/>
        <w:jc w:val="center"/>
        <w:rPr>
          <w:b/>
          <w:bCs/>
          <w:color w:val="000000" w:themeColor="text1"/>
          <w:sz w:val="28"/>
          <w:szCs w:val="28"/>
        </w:rPr>
      </w:pPr>
      <w:r w:rsidRPr="00DF6F1C">
        <w:rPr>
          <w:b/>
          <w:bCs/>
          <w:color w:val="000000" w:themeColor="text1"/>
          <w:sz w:val="28"/>
          <w:szCs w:val="28"/>
        </w:rPr>
        <w:t>СОВЕТ ДЕПУТАТОВ</w:t>
      </w:r>
    </w:p>
    <w:p w:rsidR="00DB1E72" w:rsidRDefault="00DB1E72" w:rsidP="00DB1E72">
      <w:pPr>
        <w:shd w:val="clear" w:color="auto" w:fill="FFFFFF"/>
        <w:jc w:val="center"/>
        <w:rPr>
          <w:b/>
          <w:bCs/>
          <w:color w:val="000000"/>
          <w:sz w:val="28"/>
          <w:szCs w:val="28"/>
        </w:rPr>
      </w:pPr>
      <w:r>
        <w:rPr>
          <w:b/>
          <w:bCs/>
          <w:color w:val="000000"/>
          <w:sz w:val="28"/>
          <w:szCs w:val="28"/>
        </w:rPr>
        <w:t>МУНИЦИПАЛЬНОГО ОБРАЗОВАНИЯ</w:t>
      </w:r>
    </w:p>
    <w:p w:rsidR="00DB1E72" w:rsidRDefault="00DB1E72" w:rsidP="00DB1E72">
      <w:pPr>
        <w:shd w:val="clear" w:color="auto" w:fill="FFFFFF"/>
        <w:jc w:val="center"/>
        <w:rPr>
          <w:b/>
          <w:bCs/>
          <w:color w:val="000000"/>
          <w:sz w:val="28"/>
          <w:szCs w:val="28"/>
        </w:rPr>
      </w:pPr>
      <w:r>
        <w:rPr>
          <w:b/>
          <w:bCs/>
          <w:color w:val="000000"/>
          <w:sz w:val="28"/>
          <w:szCs w:val="28"/>
        </w:rPr>
        <w:t xml:space="preserve"> КОБРИНСКОГО СЕЛЬСКОГО ПОСЕЛЕНИЯ</w:t>
      </w:r>
    </w:p>
    <w:p w:rsidR="005A1486" w:rsidRDefault="00AC446F" w:rsidP="00AC446F">
      <w:pPr>
        <w:shd w:val="clear" w:color="auto" w:fill="FFFFFF"/>
        <w:jc w:val="center"/>
        <w:rPr>
          <w:b/>
          <w:bCs/>
          <w:color w:val="000000" w:themeColor="text1"/>
          <w:sz w:val="28"/>
          <w:szCs w:val="28"/>
        </w:rPr>
      </w:pPr>
      <w:r w:rsidRPr="00DF6F1C">
        <w:rPr>
          <w:b/>
          <w:bCs/>
          <w:color w:val="000000" w:themeColor="text1"/>
          <w:sz w:val="28"/>
          <w:szCs w:val="28"/>
        </w:rPr>
        <w:t xml:space="preserve"> ГАТЧИНСКОГО МУНИЦИПАЛЬНОГО РАЙОНА</w:t>
      </w:r>
    </w:p>
    <w:p w:rsidR="00AC446F" w:rsidRPr="00DF6F1C" w:rsidRDefault="00AC446F" w:rsidP="00AC446F">
      <w:pPr>
        <w:shd w:val="clear" w:color="auto" w:fill="FFFFFF"/>
        <w:jc w:val="center"/>
        <w:rPr>
          <w:b/>
          <w:bCs/>
          <w:color w:val="000000" w:themeColor="text1"/>
          <w:sz w:val="28"/>
          <w:szCs w:val="28"/>
        </w:rPr>
      </w:pPr>
      <w:r w:rsidRPr="00DF6F1C">
        <w:rPr>
          <w:b/>
          <w:bCs/>
          <w:color w:val="000000" w:themeColor="text1"/>
          <w:sz w:val="28"/>
          <w:szCs w:val="28"/>
        </w:rPr>
        <w:t>ЛЕНИНГРАДСКОЙ ОБЛАСТИ</w:t>
      </w:r>
    </w:p>
    <w:p w:rsidR="00AC446F" w:rsidRPr="00DF6F1C" w:rsidRDefault="00AC446F" w:rsidP="00AC446F">
      <w:pPr>
        <w:shd w:val="clear" w:color="auto" w:fill="FFFFFF"/>
        <w:jc w:val="center"/>
        <w:rPr>
          <w:b/>
          <w:bCs/>
          <w:color w:val="000000" w:themeColor="text1"/>
          <w:sz w:val="28"/>
          <w:szCs w:val="28"/>
        </w:rPr>
      </w:pPr>
      <w:r w:rsidRPr="00DF6F1C">
        <w:rPr>
          <w:b/>
          <w:bCs/>
          <w:color w:val="000000" w:themeColor="text1"/>
          <w:sz w:val="28"/>
          <w:szCs w:val="28"/>
        </w:rPr>
        <w:t>(Четвертого созыва)</w:t>
      </w:r>
    </w:p>
    <w:p w:rsidR="00AC446F" w:rsidRPr="00DF6F1C" w:rsidRDefault="00AC446F" w:rsidP="00AC446F">
      <w:pPr>
        <w:shd w:val="clear" w:color="auto" w:fill="FFFFFF"/>
        <w:jc w:val="center"/>
        <w:rPr>
          <w:color w:val="000000" w:themeColor="text1"/>
          <w:sz w:val="28"/>
          <w:szCs w:val="28"/>
        </w:rPr>
      </w:pPr>
    </w:p>
    <w:p w:rsidR="00AC446F" w:rsidRPr="00DF6F1C" w:rsidRDefault="00AC446F" w:rsidP="00AC446F">
      <w:pPr>
        <w:shd w:val="clear" w:color="auto" w:fill="FFFFFF"/>
        <w:jc w:val="center"/>
        <w:rPr>
          <w:b/>
          <w:bCs/>
          <w:color w:val="000000" w:themeColor="text1"/>
          <w:sz w:val="28"/>
          <w:szCs w:val="28"/>
        </w:rPr>
      </w:pPr>
      <w:r w:rsidRPr="00DF6F1C">
        <w:rPr>
          <w:b/>
          <w:bCs/>
          <w:color w:val="000000" w:themeColor="text1"/>
          <w:sz w:val="28"/>
          <w:szCs w:val="28"/>
        </w:rPr>
        <w:t>РЕШЕНИЕ</w:t>
      </w:r>
    </w:p>
    <w:p w:rsidR="00AC446F" w:rsidRPr="00DF6F1C" w:rsidRDefault="00AC446F" w:rsidP="00AC446F">
      <w:pPr>
        <w:shd w:val="clear" w:color="auto" w:fill="FFFFFF"/>
        <w:rPr>
          <w:b/>
          <w:bCs/>
          <w:color w:val="000000" w:themeColor="text1"/>
          <w:sz w:val="28"/>
          <w:szCs w:val="28"/>
        </w:rPr>
      </w:pPr>
    </w:p>
    <w:p w:rsidR="00AC446F" w:rsidRPr="00DF6F1C" w:rsidRDefault="00AC446F" w:rsidP="00AC446F">
      <w:pPr>
        <w:shd w:val="clear" w:color="auto" w:fill="FFFFFF"/>
        <w:rPr>
          <w:b/>
          <w:color w:val="000000" w:themeColor="text1"/>
          <w:sz w:val="28"/>
          <w:szCs w:val="28"/>
        </w:rPr>
      </w:pPr>
      <w:r w:rsidRPr="00DF6F1C">
        <w:rPr>
          <w:b/>
          <w:bCs/>
          <w:color w:val="000000" w:themeColor="text1"/>
          <w:sz w:val="28"/>
          <w:szCs w:val="28"/>
        </w:rPr>
        <w:t xml:space="preserve">от 30 сентября 2021 года                                                     </w:t>
      </w:r>
      <w:r>
        <w:rPr>
          <w:b/>
          <w:bCs/>
          <w:color w:val="000000" w:themeColor="text1"/>
          <w:sz w:val="28"/>
          <w:szCs w:val="28"/>
        </w:rPr>
        <w:t xml:space="preserve">                        </w:t>
      </w:r>
      <w:r w:rsidRPr="00DF6F1C">
        <w:rPr>
          <w:b/>
          <w:bCs/>
          <w:color w:val="000000" w:themeColor="text1"/>
          <w:sz w:val="28"/>
          <w:szCs w:val="28"/>
        </w:rPr>
        <w:t>№</w:t>
      </w:r>
      <w:r w:rsidR="002749DF">
        <w:rPr>
          <w:b/>
          <w:bCs/>
          <w:color w:val="000000" w:themeColor="text1"/>
          <w:sz w:val="28"/>
          <w:szCs w:val="28"/>
        </w:rPr>
        <w:t>32</w:t>
      </w:r>
    </w:p>
    <w:p w:rsidR="00AC446F" w:rsidRPr="00740A3D" w:rsidRDefault="00AC446F" w:rsidP="00AC446F">
      <w:pPr>
        <w:ind w:right="5385"/>
        <w:rPr>
          <w:rFonts w:eastAsia="Calibri"/>
          <w:iCs/>
          <w:sz w:val="28"/>
          <w:szCs w:val="28"/>
        </w:rPr>
      </w:pPr>
    </w:p>
    <w:p w:rsidR="00AC446F" w:rsidRPr="00AC446F" w:rsidRDefault="00AC446F" w:rsidP="00AC446F">
      <w:pPr>
        <w:shd w:val="clear" w:color="auto" w:fill="FFFFFF"/>
        <w:tabs>
          <w:tab w:val="left" w:pos="4536"/>
        </w:tabs>
        <w:ind w:right="5385"/>
        <w:rPr>
          <w:rFonts w:eastAsia="Calibri"/>
          <w:b/>
          <w:bCs/>
          <w:kern w:val="28"/>
          <w:sz w:val="28"/>
          <w:szCs w:val="28"/>
        </w:rPr>
      </w:pPr>
      <w:r w:rsidRPr="00AC446F">
        <w:rPr>
          <w:rFonts w:eastAsia="Calibri"/>
          <w:b/>
          <w:iCs/>
          <w:sz w:val="28"/>
          <w:szCs w:val="28"/>
        </w:rPr>
        <w:t xml:space="preserve">Об утверждении   </w:t>
      </w:r>
      <w:r w:rsidR="00A83CA6">
        <w:rPr>
          <w:rFonts w:eastAsia="Calibri"/>
          <w:b/>
          <w:iCs/>
          <w:sz w:val="28"/>
          <w:szCs w:val="28"/>
        </w:rPr>
        <w:t>П</w:t>
      </w:r>
      <w:r w:rsidRPr="00AC446F">
        <w:rPr>
          <w:rFonts w:eastAsia="Calibri"/>
          <w:b/>
          <w:iCs/>
          <w:sz w:val="28"/>
          <w:szCs w:val="28"/>
        </w:rPr>
        <w:t>оложения о муниципальном контроле в сфере благоустройства н</w:t>
      </w:r>
      <w:r w:rsidRPr="00AC446F">
        <w:rPr>
          <w:rFonts w:eastAsia="Calibri"/>
          <w:b/>
          <w:sz w:val="28"/>
          <w:szCs w:val="28"/>
        </w:rPr>
        <w:t xml:space="preserve">а территории </w:t>
      </w:r>
      <w:r w:rsidRPr="00AC446F">
        <w:rPr>
          <w:rFonts w:eastAsia="Calibri"/>
          <w:b/>
          <w:bCs/>
          <w:kern w:val="28"/>
          <w:sz w:val="28"/>
          <w:szCs w:val="28"/>
        </w:rPr>
        <w:t>муниципального образования «Кобринское сельское поселение</w:t>
      </w:r>
      <w:r w:rsidR="00A83CA6">
        <w:rPr>
          <w:rFonts w:eastAsia="Calibri"/>
          <w:b/>
          <w:bCs/>
          <w:kern w:val="28"/>
          <w:sz w:val="28"/>
          <w:szCs w:val="28"/>
        </w:rPr>
        <w:t>»</w:t>
      </w:r>
    </w:p>
    <w:p w:rsidR="00AC446F" w:rsidRDefault="00AC446F" w:rsidP="00AC446F">
      <w:pPr>
        <w:shd w:val="clear" w:color="auto" w:fill="FFFFFF"/>
        <w:rPr>
          <w:b/>
          <w:color w:val="000000" w:themeColor="text1"/>
          <w:sz w:val="28"/>
          <w:szCs w:val="28"/>
        </w:rPr>
      </w:pPr>
    </w:p>
    <w:p w:rsidR="00AC446F" w:rsidRPr="00BA3D9B" w:rsidRDefault="00AC446F" w:rsidP="00AC446F">
      <w:pPr>
        <w:ind w:firstLine="708"/>
        <w:jc w:val="both"/>
        <w:rPr>
          <w:bCs/>
          <w:color w:val="000000" w:themeColor="text1"/>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w:t>
      </w:r>
      <w:r w:rsidRPr="00102FAB">
        <w:rPr>
          <w:rStyle w:val="bumpedfont15"/>
          <w:sz w:val="28"/>
          <w:szCs w:val="28"/>
        </w:rPr>
        <w:t xml:space="preserve"> закона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r w:rsidR="00A83CA6">
        <w:rPr>
          <w:sz w:val="28"/>
          <w:szCs w:val="28"/>
        </w:rPr>
        <w:t>Федеральным законом от 31.07.2020г.№ 248-ФЗ « О государственном контрол</w:t>
      </w:r>
      <w:proofErr w:type="gramStart"/>
      <w:r w:rsidR="00A83CA6">
        <w:rPr>
          <w:sz w:val="28"/>
          <w:szCs w:val="28"/>
        </w:rPr>
        <w:t>е(</w:t>
      </w:r>
      <w:proofErr w:type="gramEnd"/>
      <w:r w:rsidR="00A83CA6">
        <w:rPr>
          <w:sz w:val="28"/>
          <w:szCs w:val="28"/>
        </w:rPr>
        <w:t xml:space="preserve">надзоре) и муниципальном контроле в Российской Федерации», </w:t>
      </w:r>
      <w:r w:rsidR="00A83CA6" w:rsidRPr="00A83CA6">
        <w:rPr>
          <w:rFonts w:eastAsia="Calibri"/>
          <w:sz w:val="28"/>
          <w:szCs w:val="28"/>
        </w:rPr>
        <w:t>в целях организации и осуществления муниципального контроля</w:t>
      </w:r>
      <w:r w:rsidR="00A83CA6" w:rsidRPr="00A83CA6">
        <w:rPr>
          <w:b/>
          <w:sz w:val="28"/>
          <w:szCs w:val="28"/>
        </w:rPr>
        <w:t xml:space="preserve"> </w:t>
      </w:r>
      <w:r w:rsidR="00A83CA6" w:rsidRPr="00A83CA6">
        <w:rPr>
          <w:sz w:val="28"/>
          <w:szCs w:val="28"/>
        </w:rPr>
        <w:t>в сфере благоустройства</w:t>
      </w:r>
      <w:r w:rsidR="00A83CA6" w:rsidRPr="00A83CA6">
        <w:rPr>
          <w:rFonts w:eastAsia="Calibri"/>
          <w:sz w:val="28"/>
          <w:szCs w:val="28"/>
        </w:rPr>
        <w:t xml:space="preserve"> на территории муниципального образования, руководствуясь</w:t>
      </w:r>
      <w:r w:rsidRPr="00BA3D9B">
        <w:rPr>
          <w:rFonts w:eastAsia="Calibri"/>
          <w:bCs/>
          <w:sz w:val="28"/>
          <w:szCs w:val="28"/>
        </w:rPr>
        <w:t xml:space="preserve"> </w:t>
      </w:r>
      <w:r w:rsidRPr="00BA3D9B">
        <w:rPr>
          <w:rFonts w:eastAsia="Calibri"/>
          <w:sz w:val="28"/>
          <w:szCs w:val="28"/>
        </w:rPr>
        <w:t xml:space="preserve">Уставом муниципального образования «Кобринское сельское поселение», </w:t>
      </w:r>
      <w:r w:rsidRPr="00BA3D9B">
        <w:rPr>
          <w:bCs/>
          <w:color w:val="000000" w:themeColor="text1"/>
          <w:sz w:val="28"/>
          <w:szCs w:val="28"/>
        </w:rPr>
        <w:t>Совет депутатов Кобринского сельского поселения</w:t>
      </w:r>
    </w:p>
    <w:p w:rsidR="00A83CA6" w:rsidRDefault="00A83CA6" w:rsidP="00AC446F">
      <w:pPr>
        <w:shd w:val="clear" w:color="auto" w:fill="FFFFFF"/>
        <w:jc w:val="center"/>
        <w:rPr>
          <w:b/>
          <w:bCs/>
          <w:color w:val="000000" w:themeColor="text1"/>
          <w:sz w:val="28"/>
          <w:szCs w:val="28"/>
        </w:rPr>
      </w:pPr>
    </w:p>
    <w:p w:rsidR="00AC446F" w:rsidRPr="00DF6F1C" w:rsidRDefault="00AC446F" w:rsidP="00AC446F">
      <w:pPr>
        <w:shd w:val="clear" w:color="auto" w:fill="FFFFFF"/>
        <w:jc w:val="center"/>
        <w:rPr>
          <w:b/>
          <w:bCs/>
          <w:color w:val="000000" w:themeColor="text1"/>
          <w:sz w:val="28"/>
          <w:szCs w:val="28"/>
        </w:rPr>
      </w:pPr>
      <w:r w:rsidRPr="00DF6F1C">
        <w:rPr>
          <w:b/>
          <w:bCs/>
          <w:color w:val="000000" w:themeColor="text1"/>
          <w:sz w:val="28"/>
          <w:szCs w:val="28"/>
        </w:rPr>
        <w:t>РЕШИЛ:</w:t>
      </w:r>
    </w:p>
    <w:p w:rsidR="00AC446F" w:rsidRPr="00BA3D9B" w:rsidRDefault="00AC446F" w:rsidP="00AC446F">
      <w:pPr>
        <w:shd w:val="clear" w:color="auto" w:fill="FFFFFF"/>
        <w:jc w:val="center"/>
        <w:rPr>
          <w:b/>
          <w:bCs/>
          <w:color w:val="000000" w:themeColor="text1"/>
          <w:sz w:val="28"/>
          <w:szCs w:val="28"/>
        </w:rPr>
      </w:pPr>
    </w:p>
    <w:p w:rsidR="00984EFA" w:rsidRDefault="00AC446F" w:rsidP="00984EFA">
      <w:pPr>
        <w:suppressAutoHyphens/>
        <w:ind w:firstLine="720"/>
        <w:jc w:val="both"/>
        <w:rPr>
          <w:rFonts w:eastAsia="SimSun"/>
          <w:kern w:val="3"/>
          <w:sz w:val="28"/>
          <w:szCs w:val="28"/>
          <w:lang w:eastAsia="zh-CN" w:bidi="hi-IN"/>
        </w:rPr>
      </w:pPr>
      <w:r w:rsidRPr="00BA3D9B">
        <w:rPr>
          <w:rFonts w:eastAsia="SimSun"/>
          <w:kern w:val="3"/>
          <w:sz w:val="28"/>
          <w:szCs w:val="28"/>
          <w:lang w:eastAsia="zh-CN" w:bidi="hi-IN"/>
        </w:rPr>
        <w:t xml:space="preserve">1. </w:t>
      </w:r>
      <w:r w:rsidRPr="002D071A">
        <w:rPr>
          <w:rStyle w:val="bumpedfont15"/>
          <w:sz w:val="28"/>
          <w:szCs w:val="28"/>
        </w:rPr>
        <w:t xml:space="preserve">Утвердить Положение 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муниципального образования </w:t>
      </w:r>
      <w:r w:rsidRPr="00BA3D9B">
        <w:rPr>
          <w:rFonts w:eastAsia="SimSun"/>
          <w:bCs/>
          <w:kern w:val="28"/>
          <w:sz w:val="28"/>
          <w:szCs w:val="28"/>
          <w:lang w:eastAsia="zh-CN" w:bidi="hi-IN"/>
        </w:rPr>
        <w:t>«Кобринское сельское поселение»</w:t>
      </w:r>
      <w:r w:rsidRPr="00BA3D9B">
        <w:rPr>
          <w:rFonts w:eastAsia="SimSun"/>
          <w:iCs/>
          <w:kern w:val="3"/>
          <w:sz w:val="28"/>
          <w:szCs w:val="28"/>
          <w:lang w:eastAsia="zh-CN" w:bidi="hi-IN"/>
        </w:rPr>
        <w:t xml:space="preserve"> </w:t>
      </w:r>
      <w:r w:rsidRPr="00BA3D9B">
        <w:rPr>
          <w:rFonts w:eastAsia="SimSun"/>
          <w:kern w:val="3"/>
          <w:sz w:val="28"/>
          <w:szCs w:val="28"/>
          <w:lang w:eastAsia="zh-CN" w:bidi="hi-IN"/>
        </w:rPr>
        <w:t xml:space="preserve">согласно </w:t>
      </w:r>
      <w:r w:rsidRPr="00BA3D9B">
        <w:rPr>
          <w:rFonts w:eastAsia="SimSun"/>
          <w:kern w:val="3"/>
          <w:sz w:val="28"/>
          <w:szCs w:val="28"/>
          <w:lang w:bidi="hi-IN"/>
        </w:rPr>
        <w:t>приложению</w:t>
      </w:r>
      <w:r w:rsidRPr="00DF6F1C">
        <w:rPr>
          <w:rFonts w:eastAsia="SimSun"/>
          <w:kern w:val="3"/>
          <w:sz w:val="28"/>
          <w:szCs w:val="28"/>
          <w:lang w:eastAsia="zh-CN" w:bidi="hi-IN"/>
        </w:rPr>
        <w:t>.</w:t>
      </w:r>
    </w:p>
    <w:p w:rsidR="00984EFA" w:rsidRDefault="00AC446F" w:rsidP="00984EFA">
      <w:pPr>
        <w:suppressAutoHyphens/>
        <w:ind w:firstLine="720"/>
        <w:jc w:val="both"/>
        <w:rPr>
          <w:color w:val="000000"/>
          <w:sz w:val="28"/>
          <w:szCs w:val="28"/>
        </w:rPr>
      </w:pPr>
      <w:r w:rsidRPr="00DF6F1C">
        <w:rPr>
          <w:color w:val="000000" w:themeColor="text1"/>
          <w:sz w:val="28"/>
          <w:szCs w:val="28"/>
        </w:rPr>
        <w:t xml:space="preserve">2. </w:t>
      </w:r>
      <w:r w:rsidR="00984EFA" w:rsidRPr="00C93EB9">
        <w:rPr>
          <w:color w:val="000000"/>
          <w:sz w:val="28"/>
          <w:szCs w:val="28"/>
        </w:rPr>
        <w:t xml:space="preserve">Настоящее </w:t>
      </w:r>
      <w:r w:rsidR="00984EFA">
        <w:rPr>
          <w:color w:val="000000"/>
          <w:sz w:val="28"/>
          <w:szCs w:val="28"/>
        </w:rPr>
        <w:t>Р</w:t>
      </w:r>
      <w:r w:rsidR="00984EFA" w:rsidRPr="00C93EB9">
        <w:rPr>
          <w:color w:val="000000"/>
          <w:sz w:val="28"/>
          <w:szCs w:val="28"/>
        </w:rPr>
        <w:t>ешение подлежит официальному опубликованию и размещению на сайте муниципального образования «Кобринское сельское поселение».</w:t>
      </w:r>
    </w:p>
    <w:p w:rsidR="002F34F3" w:rsidRDefault="00984EFA" w:rsidP="00984EFA">
      <w:pPr>
        <w:suppressAutoHyphens/>
        <w:ind w:firstLine="720"/>
        <w:jc w:val="both"/>
        <w:rPr>
          <w:color w:val="000000" w:themeColor="text1"/>
          <w:sz w:val="28"/>
          <w:szCs w:val="28"/>
        </w:rPr>
      </w:pPr>
      <w:r>
        <w:rPr>
          <w:color w:val="000000"/>
          <w:sz w:val="28"/>
          <w:szCs w:val="28"/>
        </w:rPr>
        <w:t>3. Настоящее</w:t>
      </w:r>
      <w:r w:rsidR="002F34F3">
        <w:rPr>
          <w:color w:val="000000"/>
          <w:sz w:val="28"/>
          <w:szCs w:val="28"/>
        </w:rPr>
        <w:t xml:space="preserve"> </w:t>
      </w:r>
      <w:r w:rsidR="00AC446F" w:rsidRPr="00DF6F1C">
        <w:rPr>
          <w:color w:val="000000" w:themeColor="text1"/>
          <w:sz w:val="28"/>
          <w:szCs w:val="28"/>
        </w:rPr>
        <w:t>Решение</w:t>
      </w:r>
      <w:r w:rsidR="002F34F3">
        <w:rPr>
          <w:color w:val="000000" w:themeColor="text1"/>
          <w:sz w:val="28"/>
          <w:szCs w:val="28"/>
        </w:rPr>
        <w:t xml:space="preserve"> </w:t>
      </w:r>
      <w:r w:rsidR="00AC446F" w:rsidRPr="00DF6F1C">
        <w:rPr>
          <w:color w:val="000000" w:themeColor="text1"/>
          <w:sz w:val="28"/>
          <w:szCs w:val="28"/>
        </w:rPr>
        <w:t>вступает в силу</w:t>
      </w:r>
      <w:r w:rsidR="002F34F3">
        <w:rPr>
          <w:color w:val="000000" w:themeColor="text1"/>
          <w:sz w:val="28"/>
          <w:szCs w:val="28"/>
        </w:rPr>
        <w:t xml:space="preserve"> после </w:t>
      </w:r>
      <w:r w:rsidR="00AC446F" w:rsidRPr="00DF6F1C">
        <w:rPr>
          <w:color w:val="000000" w:themeColor="text1"/>
          <w:sz w:val="28"/>
          <w:szCs w:val="28"/>
        </w:rPr>
        <w:t>официально</w:t>
      </w:r>
      <w:r w:rsidR="002F34F3">
        <w:rPr>
          <w:color w:val="000000" w:themeColor="text1"/>
          <w:sz w:val="28"/>
          <w:szCs w:val="28"/>
        </w:rPr>
        <w:t xml:space="preserve">го </w:t>
      </w:r>
      <w:r w:rsidR="00AC446F" w:rsidRPr="00DF6F1C">
        <w:rPr>
          <w:color w:val="000000" w:themeColor="text1"/>
          <w:sz w:val="28"/>
          <w:szCs w:val="28"/>
        </w:rPr>
        <w:t>опубликовани</w:t>
      </w:r>
      <w:r w:rsidR="002F34F3">
        <w:rPr>
          <w:color w:val="000000" w:themeColor="text1"/>
          <w:sz w:val="28"/>
          <w:szCs w:val="28"/>
        </w:rPr>
        <w:t>я</w:t>
      </w:r>
      <w:r w:rsidR="00AC446F" w:rsidRPr="00DF6F1C">
        <w:rPr>
          <w:color w:val="000000" w:themeColor="text1"/>
          <w:sz w:val="28"/>
          <w:szCs w:val="28"/>
        </w:rPr>
        <w:t>.</w:t>
      </w:r>
    </w:p>
    <w:p w:rsidR="00AC446F" w:rsidRPr="00DF6F1C" w:rsidRDefault="002F34F3" w:rsidP="00984EFA">
      <w:pPr>
        <w:suppressAutoHyphens/>
        <w:ind w:firstLine="720"/>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решения возложить </w:t>
      </w:r>
      <w:r w:rsidR="00AF2547">
        <w:rPr>
          <w:color w:val="000000" w:themeColor="text1"/>
          <w:sz w:val="28"/>
          <w:szCs w:val="28"/>
        </w:rPr>
        <w:t>на Главу муниципального образования «Кобринское сельское поселение» Деминенко Н.Л.</w:t>
      </w:r>
      <w:r w:rsidR="00AC446F" w:rsidRPr="00DF6F1C">
        <w:rPr>
          <w:color w:val="000000" w:themeColor="text1"/>
          <w:sz w:val="28"/>
          <w:szCs w:val="28"/>
        </w:rPr>
        <w:t xml:space="preserve">          </w:t>
      </w:r>
    </w:p>
    <w:p w:rsidR="00AC446F" w:rsidRDefault="00AC446F" w:rsidP="00AC446F">
      <w:pPr>
        <w:shd w:val="clear" w:color="auto" w:fill="FFFFFF"/>
        <w:ind w:firstLine="709"/>
        <w:jc w:val="both"/>
        <w:rPr>
          <w:color w:val="000000" w:themeColor="text1"/>
          <w:sz w:val="28"/>
          <w:szCs w:val="28"/>
        </w:rPr>
      </w:pPr>
    </w:p>
    <w:p w:rsidR="002749DF" w:rsidRPr="00DF6F1C" w:rsidRDefault="002749DF" w:rsidP="00AC446F">
      <w:pPr>
        <w:shd w:val="clear" w:color="auto" w:fill="FFFFFF"/>
        <w:ind w:firstLine="709"/>
        <w:jc w:val="both"/>
        <w:rPr>
          <w:color w:val="000000" w:themeColor="text1"/>
          <w:sz w:val="28"/>
          <w:szCs w:val="28"/>
        </w:rPr>
      </w:pPr>
    </w:p>
    <w:p w:rsidR="00AC446F" w:rsidRPr="00DF6F1C" w:rsidRDefault="00AC446F" w:rsidP="00AC446F">
      <w:pPr>
        <w:shd w:val="clear" w:color="auto" w:fill="FFFFFF"/>
        <w:rPr>
          <w:sz w:val="28"/>
          <w:szCs w:val="28"/>
        </w:rPr>
      </w:pPr>
      <w:r w:rsidRPr="00DF6F1C">
        <w:rPr>
          <w:sz w:val="28"/>
          <w:szCs w:val="28"/>
        </w:rPr>
        <w:t>Глава муниципального образования</w:t>
      </w:r>
    </w:p>
    <w:p w:rsidR="00AC446F" w:rsidRPr="002416E8" w:rsidRDefault="00AC446F" w:rsidP="00AC446F">
      <w:pPr>
        <w:shd w:val="clear" w:color="auto" w:fill="FFFFFF"/>
        <w:rPr>
          <w:sz w:val="28"/>
          <w:szCs w:val="28"/>
        </w:rPr>
      </w:pPr>
      <w:r w:rsidRPr="00DF6F1C">
        <w:rPr>
          <w:sz w:val="28"/>
          <w:szCs w:val="28"/>
        </w:rPr>
        <w:t>Кобринского сельского поселения                                       Н.Л. Деминенко</w:t>
      </w:r>
    </w:p>
    <w:p w:rsidR="00102FAB" w:rsidRPr="00102FAB" w:rsidRDefault="00102FAB" w:rsidP="00102FAB">
      <w:pPr>
        <w:autoSpaceDE w:val="0"/>
        <w:autoSpaceDN w:val="0"/>
        <w:adjustRightInd w:val="0"/>
        <w:ind w:left="4536"/>
        <w:jc w:val="right"/>
        <w:rPr>
          <w:color w:val="000000" w:themeColor="text1"/>
          <w:sz w:val="28"/>
          <w:szCs w:val="28"/>
        </w:rPr>
      </w:pPr>
      <w:bookmarkStart w:id="0" w:name="Par35"/>
      <w:bookmarkEnd w:id="0"/>
      <w:r w:rsidRPr="00102FAB">
        <w:rPr>
          <w:color w:val="000000" w:themeColor="text1"/>
          <w:sz w:val="28"/>
          <w:szCs w:val="28"/>
        </w:rPr>
        <w:lastRenderedPageBreak/>
        <w:t>Приложение</w:t>
      </w:r>
    </w:p>
    <w:p w:rsidR="00AC446F"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от </w:t>
      </w:r>
      <w:r w:rsidR="00AC446F">
        <w:rPr>
          <w:color w:val="000000" w:themeColor="text1"/>
          <w:sz w:val="28"/>
          <w:szCs w:val="28"/>
        </w:rPr>
        <w:t>30.09.2021</w:t>
      </w:r>
      <w:r w:rsidRPr="00102FAB">
        <w:rPr>
          <w:color w:val="000000" w:themeColor="text1"/>
          <w:sz w:val="28"/>
          <w:szCs w:val="28"/>
        </w:rPr>
        <w:t>№</w:t>
      </w:r>
      <w:r w:rsidR="002749DF">
        <w:rPr>
          <w:color w:val="000000" w:themeColor="text1"/>
          <w:sz w:val="28"/>
          <w:szCs w:val="28"/>
        </w:rPr>
        <w:t>32</w:t>
      </w:r>
      <w:r w:rsidRPr="00102FAB">
        <w:rPr>
          <w:color w:val="000000" w:themeColor="text1"/>
          <w:sz w:val="28"/>
          <w:szCs w:val="28"/>
        </w:rPr>
        <w:t xml:space="preserve"> </w:t>
      </w:r>
    </w:p>
    <w:p w:rsidR="00102FAB" w:rsidRDefault="00102FAB" w:rsidP="002749DF">
      <w:pPr>
        <w:pStyle w:val="s20"/>
        <w:spacing w:before="0" w:beforeAutospacing="0" w:after="0" w:afterAutospacing="0" w:line="324" w:lineRule="atLeast"/>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AC446F">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AC446F">
        <w:rPr>
          <w:b/>
          <w:color w:val="000000" w:themeColor="text1"/>
          <w:sz w:val="28"/>
          <w:szCs w:val="28"/>
        </w:rPr>
        <w:t>«Кобринское сельское поселение»</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AC446F" w:rsidRPr="00AC446F">
        <w:rPr>
          <w:color w:val="000000" w:themeColor="text1"/>
          <w:sz w:val="28"/>
          <w:szCs w:val="28"/>
        </w:rPr>
        <w:t>муниципального образования «Кобринское сельское поселение»</w:t>
      </w:r>
      <w:r w:rsidR="00102FAB" w:rsidRPr="00AC446F">
        <w:rPr>
          <w:spacing w:val="-2"/>
        </w:rPr>
        <w:t xml:space="preserve"> </w:t>
      </w:r>
      <w:r w:rsidR="00102FAB" w:rsidRPr="00AC446F">
        <w:rPr>
          <w:sz w:val="28"/>
        </w:rPr>
        <w:t>(далее – муниципальный контроль).</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Pr="00A83CA6">
        <w:rPr>
          <w:rFonts w:ascii="Times New Roman" w:hAnsi="Times New Roman"/>
          <w:sz w:val="28"/>
        </w:rPr>
        <w:t xml:space="preserve">контроля </w:t>
      </w:r>
      <w:r w:rsidR="00A83CA6" w:rsidRPr="00A83CA6">
        <w:rPr>
          <w:rStyle w:val="bumpedfont15"/>
          <w:rFonts w:ascii="Times New Roman" w:hAnsi="Times New Roman"/>
          <w:sz w:val="28"/>
          <w:szCs w:val="28"/>
        </w:rPr>
        <w:t xml:space="preserve">в сфере благоустройства </w:t>
      </w:r>
      <w:r w:rsidRPr="00A83CA6">
        <w:rPr>
          <w:rFonts w:ascii="Times New Roman" w:hAnsi="Times New Roman"/>
          <w:sz w:val="28"/>
        </w:rPr>
        <w:t>п</w:t>
      </w:r>
      <w:r w:rsidRPr="003F011E">
        <w:rPr>
          <w:rFonts w:ascii="Times New Roman" w:hAnsi="Times New Roman"/>
          <w:sz w:val="28"/>
        </w:rPr>
        <w:t>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AC446F" w:rsidRPr="00AC446F">
        <w:rPr>
          <w:color w:val="000000" w:themeColor="text1"/>
          <w:sz w:val="28"/>
          <w:szCs w:val="28"/>
        </w:rPr>
        <w:t>муниципального образования «Кобринское сельское поселение»</w:t>
      </w:r>
      <w:r w:rsidR="00E27167" w:rsidRPr="00AC446F">
        <w:rPr>
          <w:rStyle w:val="bumpedfont15"/>
          <w:sz w:val="28"/>
          <w:szCs w:val="28"/>
        </w:rPr>
        <w:t>,</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AC446F" w:rsidRPr="00AC446F">
        <w:rPr>
          <w:color w:val="000000" w:themeColor="text1"/>
          <w:sz w:val="28"/>
          <w:szCs w:val="28"/>
        </w:rPr>
        <w:t>муниципального образования «Кобринское сельское поселение»</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AC446F"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AC446F" w:rsidRPr="00AC446F">
        <w:rPr>
          <w:rFonts w:eastAsia="Times New Roman"/>
          <w:color w:val="000000"/>
          <w:sz w:val="28"/>
          <w:szCs w:val="28"/>
        </w:rPr>
        <w:t xml:space="preserve">Кобринского </w:t>
      </w:r>
      <w:proofErr w:type="gramStart"/>
      <w:r w:rsidR="00AC446F" w:rsidRPr="00AC446F">
        <w:rPr>
          <w:rFonts w:eastAsia="Times New Roman"/>
          <w:color w:val="000000"/>
          <w:sz w:val="28"/>
          <w:szCs w:val="28"/>
        </w:rPr>
        <w:t>сельского</w:t>
      </w:r>
      <w:proofErr w:type="gramEnd"/>
      <w:r w:rsidR="00AC446F" w:rsidRPr="00AC446F">
        <w:rPr>
          <w:rFonts w:eastAsia="Times New Roman"/>
          <w:color w:val="000000"/>
          <w:sz w:val="28"/>
          <w:szCs w:val="28"/>
        </w:rPr>
        <w:t xml:space="preserve"> поселения </w:t>
      </w:r>
      <w:r w:rsidR="00074451" w:rsidRPr="00AC446F">
        <w:rPr>
          <w:rFonts w:eastAsia="Times New Roman"/>
          <w:color w:val="000000"/>
          <w:sz w:val="28"/>
          <w:szCs w:val="28"/>
        </w:rPr>
        <w:t>(далее - также Контрольный орган).</w:t>
      </w:r>
    </w:p>
    <w:p w:rsidR="00074451" w:rsidRPr="00074451" w:rsidRDefault="00074451" w:rsidP="00074451">
      <w:pPr>
        <w:ind w:firstLine="709"/>
        <w:contextualSpacing/>
        <w:jc w:val="both"/>
        <w:rPr>
          <w:rFonts w:eastAsia="Times New Roman"/>
          <w:sz w:val="28"/>
          <w:szCs w:val="20"/>
        </w:rPr>
      </w:pPr>
      <w:r w:rsidRPr="00AC446F">
        <w:rPr>
          <w:rFonts w:eastAsia="Times New Roman"/>
          <w:sz w:val="28"/>
          <w:szCs w:val="28"/>
        </w:rPr>
        <w:t>1.6. Руководство деятельностью по осуществлению муни</w:t>
      </w:r>
      <w:r w:rsidRPr="00074451">
        <w:rPr>
          <w:rFonts w:eastAsia="Times New Roman"/>
          <w:sz w:val="28"/>
          <w:szCs w:val="20"/>
        </w:rPr>
        <w:t xml:space="preserve">ципального контроля осуществляет глава администрации </w:t>
      </w:r>
      <w:r w:rsidR="00AC446F" w:rsidRPr="00AC446F">
        <w:rPr>
          <w:rFonts w:eastAsia="Times New Roman"/>
          <w:sz w:val="28"/>
        </w:rPr>
        <w:t>Кобринского сельского поселения</w:t>
      </w:r>
      <w:r w:rsidRPr="00AC446F">
        <w:rPr>
          <w:rFonts w:eastAsia="Times New Roman"/>
          <w:sz w:val="28"/>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C3EC5">
        <w:rPr>
          <w:rStyle w:val="bumpedfont15"/>
          <w:sz w:val="28"/>
          <w:szCs w:val="28"/>
        </w:rPr>
        <w:t>Ленин</w:t>
      </w:r>
      <w:r w:rsidRPr="002D071A">
        <w:rPr>
          <w:rStyle w:val="bumpedfont15"/>
          <w:sz w:val="28"/>
          <w:szCs w:val="28"/>
        </w:rPr>
        <w:t>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39586C">
        <w:rPr>
          <w:rStyle w:val="bumpedfont15"/>
          <w:sz w:val="28"/>
          <w:szCs w:val="28"/>
        </w:rPr>
        <w:t>.</w:t>
      </w:r>
    </w:p>
    <w:p w:rsidR="008D55F5" w:rsidRDefault="008D55F5" w:rsidP="008D55F5">
      <w:pPr>
        <w:pStyle w:val="s15"/>
        <w:spacing w:before="0" w:beforeAutospacing="0" w:after="0" w:afterAutospacing="0"/>
        <w:ind w:firstLine="525"/>
        <w:jc w:val="both"/>
        <w:rPr>
          <w:rStyle w:val="bumpedfont15"/>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2749DF">
      <w:pPr>
        <w:pStyle w:val="s15"/>
        <w:spacing w:before="0" w:beforeAutospacing="0" w:after="0" w:afterAutospacing="0"/>
        <w:rPr>
          <w:sz w:val="28"/>
          <w:szCs w:val="28"/>
        </w:rPr>
      </w:pPr>
    </w:p>
    <w:p w:rsidR="008D55F5" w:rsidRPr="002D071A" w:rsidRDefault="008D55F5" w:rsidP="001A2C7C">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w:t>
      </w:r>
      <w:r w:rsidRPr="002D071A">
        <w:rPr>
          <w:rStyle w:val="bumpedfont15"/>
          <w:sz w:val="28"/>
          <w:szCs w:val="28"/>
        </w:rPr>
        <w:lastRenderedPageBreak/>
        <w:t>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2.2. В </w:t>
      </w:r>
      <w:proofErr w:type="gramStart"/>
      <w:r w:rsidRPr="002D071A">
        <w:rPr>
          <w:rStyle w:val="bumpedfont15"/>
          <w:sz w:val="28"/>
          <w:szCs w:val="28"/>
        </w:rPr>
        <w:t>целях</w:t>
      </w:r>
      <w:proofErr w:type="gramEnd"/>
      <w:r w:rsidRPr="002D071A">
        <w:rPr>
          <w:rStyle w:val="bumpedfont15"/>
          <w:sz w:val="28"/>
          <w:szCs w:val="28"/>
        </w:rPr>
        <w:t xml:space="preserve">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2.6. В </w:t>
      </w:r>
      <w:proofErr w:type="gramStart"/>
      <w:r w:rsidRPr="002D071A">
        <w:rPr>
          <w:rStyle w:val="bumpedfont15"/>
          <w:sz w:val="28"/>
          <w:szCs w:val="28"/>
        </w:rPr>
        <w:t>случае</w:t>
      </w:r>
      <w:proofErr w:type="gramEnd"/>
      <w:r w:rsidRPr="002D071A">
        <w:rPr>
          <w:rStyle w:val="bumpedfont15"/>
          <w:sz w:val="28"/>
          <w:szCs w:val="28"/>
        </w:rPr>
        <w:t xml:space="preserve">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AF2547" w:rsidRPr="002749DF" w:rsidRDefault="008D55F5" w:rsidP="002749DF">
      <w:pPr>
        <w:pStyle w:val="s26"/>
        <w:spacing w:before="0" w:beforeAutospacing="0" w:after="0" w:afterAutospacing="0"/>
        <w:ind w:firstLine="525"/>
        <w:jc w:val="both"/>
        <w:rPr>
          <w:rStyle w:val="bumpedfont15"/>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3.2.5. В </w:t>
      </w:r>
      <w:proofErr w:type="gramStart"/>
      <w:r w:rsidRPr="002D071A">
        <w:rPr>
          <w:rStyle w:val="bumpedfont15"/>
          <w:sz w:val="28"/>
          <w:szCs w:val="28"/>
        </w:rPr>
        <w:t>случае</w:t>
      </w:r>
      <w:proofErr w:type="gramEnd"/>
      <w:r w:rsidRPr="002D071A">
        <w:rPr>
          <w:rStyle w:val="bumpedfont15"/>
          <w:sz w:val="28"/>
          <w:szCs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39586C" w:rsidP="008D55F5">
      <w:pPr>
        <w:pStyle w:val="s15"/>
        <w:spacing w:before="0" w:beforeAutospacing="0" w:after="0" w:afterAutospacing="0"/>
        <w:ind w:firstLine="525"/>
        <w:jc w:val="both"/>
        <w:rPr>
          <w:sz w:val="28"/>
          <w:szCs w:val="28"/>
        </w:rPr>
      </w:pPr>
      <w:r>
        <w:rPr>
          <w:rStyle w:val="bumpedfont15"/>
          <w:sz w:val="28"/>
          <w:szCs w:val="28"/>
        </w:rPr>
        <w:t>-</w:t>
      </w:r>
      <w:r w:rsidR="008D55F5" w:rsidRPr="002D071A">
        <w:rPr>
          <w:rStyle w:val="bumpedfont15"/>
          <w:sz w:val="28"/>
          <w:szCs w:val="28"/>
        </w:rPr>
        <w:t> порядок обжалования решений Контрольного органа</w:t>
      </w:r>
      <w:r>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proofErr w:type="gramStart"/>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w:t>
      </w:r>
      <w:proofErr w:type="gramStart"/>
      <w:r w:rsidRPr="003D45FF">
        <w:rPr>
          <w:rStyle w:val="bumpedfont15"/>
          <w:sz w:val="28"/>
          <w:szCs w:val="28"/>
        </w:rPr>
        <w:t>случае</w:t>
      </w:r>
      <w:proofErr w:type="gramEnd"/>
      <w:r w:rsidRPr="003D45FF">
        <w:rPr>
          <w:rStyle w:val="bumpedfont15"/>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w:t>
      </w:r>
      <w:proofErr w:type="gramStart"/>
      <w:r w:rsidRPr="003D45FF">
        <w:rPr>
          <w:rStyle w:val="bumpedfont15"/>
          <w:sz w:val="28"/>
          <w:szCs w:val="28"/>
        </w:rPr>
        <w:t>случае</w:t>
      </w:r>
      <w:proofErr w:type="gramEnd"/>
      <w:r w:rsidRPr="003D45FF">
        <w:rPr>
          <w:rStyle w:val="bumpedfont15"/>
          <w:sz w:val="28"/>
          <w:szCs w:val="28"/>
        </w:rPr>
        <w:t xml:space="preserve">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xml:space="preserve">. В </w:t>
      </w:r>
      <w:proofErr w:type="gramStart"/>
      <w:r w:rsidRPr="003D45FF">
        <w:rPr>
          <w:rStyle w:val="bumpedfont15"/>
          <w:sz w:val="28"/>
          <w:szCs w:val="28"/>
        </w:rPr>
        <w:t>случае</w:t>
      </w:r>
      <w:proofErr w:type="gramEnd"/>
      <w:r w:rsidRPr="003D45FF">
        <w:rPr>
          <w:rStyle w:val="bumpedfont15"/>
          <w:sz w:val="28"/>
          <w:szCs w:val="28"/>
        </w:rPr>
        <w:t xml:space="preserve">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 xml:space="preserve">В </w:t>
      </w:r>
      <w:proofErr w:type="gramStart"/>
      <w:r w:rsidRPr="002D071A">
        <w:rPr>
          <w:rStyle w:val="bumpedfont15"/>
          <w:sz w:val="28"/>
          <w:szCs w:val="28"/>
        </w:rPr>
        <w:t>случае</w:t>
      </w:r>
      <w:proofErr w:type="gramEnd"/>
      <w:r w:rsidRPr="002D071A">
        <w:rPr>
          <w:rStyle w:val="bumpedfont15"/>
          <w:sz w:val="28"/>
          <w:szCs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В </w:t>
      </w:r>
      <w:proofErr w:type="gramStart"/>
      <w:r w:rsidRPr="002D071A">
        <w:rPr>
          <w:rStyle w:val="bumpedfont15"/>
          <w:sz w:val="28"/>
          <w:szCs w:val="28"/>
        </w:rPr>
        <w:t>случае</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xml:space="preserve">. </w:t>
      </w:r>
      <w:proofErr w:type="gramStart"/>
      <w:r w:rsidRPr="002D071A">
        <w:rPr>
          <w:rStyle w:val="bumpedfont15"/>
          <w:sz w:val="28"/>
          <w:szCs w:val="28"/>
        </w:rPr>
        <w:t>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2547" w:rsidRDefault="008D55F5" w:rsidP="002749DF">
      <w:pPr>
        <w:pStyle w:val="s15"/>
        <w:spacing w:before="0" w:beforeAutospacing="0" w:after="0" w:afterAutospacing="0"/>
        <w:ind w:firstLine="525"/>
        <w:jc w:val="both"/>
        <w:rPr>
          <w:rStyle w:val="bumpedfont15"/>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39586C" w:rsidRPr="002D071A" w:rsidRDefault="008D55F5" w:rsidP="0039586C">
      <w:pPr>
        <w:pStyle w:val="s26"/>
        <w:spacing w:before="0" w:beforeAutospacing="0" w:after="0" w:afterAutospacing="0"/>
        <w:ind w:firstLine="525"/>
        <w:jc w:val="both"/>
        <w:rPr>
          <w:sz w:val="28"/>
          <w:szCs w:val="28"/>
        </w:rPr>
      </w:pPr>
      <w:r w:rsidRPr="002D071A">
        <w:rPr>
          <w:rStyle w:val="bumpedfont15"/>
          <w:sz w:val="28"/>
          <w:szCs w:val="28"/>
        </w:rPr>
        <w:t xml:space="preserve">В </w:t>
      </w:r>
      <w:proofErr w:type="gramStart"/>
      <w:r w:rsidRPr="002D071A">
        <w:rPr>
          <w:rStyle w:val="bumpedfont15"/>
          <w:sz w:val="28"/>
          <w:szCs w:val="28"/>
        </w:rPr>
        <w:t>отношении</w:t>
      </w:r>
      <w:proofErr w:type="gramEnd"/>
      <w:r w:rsidRPr="002D071A">
        <w:rPr>
          <w:rStyle w:val="bumpedfont15"/>
          <w:sz w:val="28"/>
          <w:szCs w:val="28"/>
        </w:rPr>
        <w:t xml:space="preserve"> объектов, относящихся к категории среднего риска, проводятся:</w:t>
      </w:r>
      <w:r w:rsidR="0039586C" w:rsidRPr="0039586C">
        <w:rPr>
          <w:rStyle w:val="bumpedfont15"/>
          <w:sz w:val="28"/>
          <w:szCs w:val="28"/>
        </w:rPr>
        <w:t xml:space="preserve"> </w:t>
      </w:r>
      <w:r w:rsidR="0039586C" w:rsidRPr="002D071A">
        <w:rPr>
          <w:rStyle w:val="bumpedfont15"/>
          <w:sz w:val="28"/>
          <w:szCs w:val="28"/>
        </w:rPr>
        <w:t>документарная проверка</w:t>
      </w:r>
      <w:r w:rsidR="0039586C">
        <w:rPr>
          <w:rStyle w:val="bumpedfont15"/>
          <w:sz w:val="28"/>
          <w:szCs w:val="28"/>
        </w:rPr>
        <w:t xml:space="preserve">, </w:t>
      </w:r>
      <w:r w:rsidR="0039586C"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w:t>
      </w:r>
      <w:proofErr w:type="gramStart"/>
      <w:r w:rsidRPr="002D071A">
        <w:rPr>
          <w:rStyle w:val="bumpedfont15"/>
          <w:sz w:val="28"/>
          <w:szCs w:val="28"/>
        </w:rPr>
        <w:t>отношении</w:t>
      </w:r>
      <w:proofErr w:type="gramEnd"/>
      <w:r w:rsidRPr="002D071A">
        <w:rPr>
          <w:rStyle w:val="bumpedfont15"/>
          <w:sz w:val="28"/>
          <w:szCs w:val="28"/>
        </w:rPr>
        <w:t xml:space="preserve"> объектов, относящихся к категории умеренного риска, </w:t>
      </w:r>
      <w:r w:rsidRPr="0039586C">
        <w:rPr>
          <w:rStyle w:val="bumpedfont15"/>
          <w:sz w:val="28"/>
          <w:szCs w:val="28"/>
        </w:rPr>
        <w:t>проводятся:</w:t>
      </w:r>
      <w:r w:rsidR="0039586C">
        <w:rPr>
          <w:rStyle w:val="bumpedfont15"/>
          <w:sz w:val="28"/>
          <w:szCs w:val="28"/>
        </w:rPr>
        <w:t xml:space="preserve"> </w:t>
      </w:r>
      <w:r w:rsidR="0039586C" w:rsidRPr="002D071A">
        <w:rPr>
          <w:rStyle w:val="bumpedfont15"/>
          <w:sz w:val="28"/>
          <w:szCs w:val="28"/>
        </w:rPr>
        <w:t>документарная проверка</w:t>
      </w:r>
      <w:r w:rsidR="0039586C">
        <w:rPr>
          <w:rStyle w:val="bumpedfont15"/>
          <w:sz w:val="28"/>
          <w:szCs w:val="28"/>
        </w:rPr>
        <w:t xml:space="preserve">, </w:t>
      </w:r>
      <w:r w:rsidR="0039586C"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4.4.4. В </w:t>
      </w:r>
      <w:proofErr w:type="gramStart"/>
      <w:r w:rsidRPr="002D071A">
        <w:rPr>
          <w:rStyle w:val="bumpedfont15"/>
          <w:sz w:val="28"/>
          <w:szCs w:val="28"/>
        </w:rPr>
        <w:t>случае</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lastRenderedPageBreak/>
        <w:t xml:space="preserve">4.5.2. </w:t>
      </w:r>
      <w:proofErr w:type="gramStart"/>
      <w:r>
        <w:rPr>
          <w:rStyle w:val="bumpedfont15"/>
          <w:sz w:val="28"/>
          <w:szCs w:val="28"/>
        </w:rPr>
        <w:t xml:space="preserve">В случае,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2D071A">
        <w:rPr>
          <w:rStyle w:val="bumpedfont15"/>
          <w:sz w:val="28"/>
          <w:szCs w:val="28"/>
        </w:rPr>
        <w:lastRenderedPageBreak/>
        <w:t>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2D071A">
        <w:rPr>
          <w:rStyle w:val="bumpedfont15"/>
          <w:sz w:val="28"/>
          <w:szCs w:val="28"/>
        </w:rPr>
        <w:t>этом</w:t>
      </w:r>
      <w:proofErr w:type="gramEnd"/>
      <w:r w:rsidRPr="002D071A">
        <w:rPr>
          <w:rStyle w:val="bumpedfont15"/>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w:t>
      </w:r>
      <w:proofErr w:type="gramStart"/>
      <w:r w:rsidRPr="002D071A">
        <w:rPr>
          <w:rStyle w:val="bumpedfont15"/>
          <w:sz w:val="28"/>
          <w:szCs w:val="28"/>
        </w:rPr>
        <w:t>этом</w:t>
      </w:r>
      <w:proofErr w:type="gramEnd"/>
      <w:r w:rsidRPr="002D071A">
        <w:rPr>
          <w:rStyle w:val="bumpedfont15"/>
          <w:sz w:val="28"/>
          <w:szCs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2749DF" w:rsidRDefault="002749DF"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lastRenderedPageBreak/>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5.5. В </w:t>
      </w:r>
      <w:proofErr w:type="gramStart"/>
      <w:r w:rsidRPr="002D071A">
        <w:rPr>
          <w:rStyle w:val="bumpedfont15"/>
          <w:sz w:val="28"/>
          <w:szCs w:val="28"/>
        </w:rPr>
        <w:t>случае</w:t>
      </w:r>
      <w:proofErr w:type="gramEnd"/>
      <w:r w:rsidRPr="002D071A">
        <w:rPr>
          <w:rStyle w:val="bumpedfont15"/>
          <w:sz w:val="28"/>
          <w:szCs w:val="28"/>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39586C">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AF2547" w:rsidRDefault="00AF2547" w:rsidP="00AC446F">
      <w:pPr>
        <w:widowControl w:val="0"/>
        <w:spacing w:line="192" w:lineRule="auto"/>
        <w:ind w:left="4535"/>
        <w:jc w:val="right"/>
        <w:outlineLvl w:val="1"/>
        <w:rPr>
          <w:rFonts w:eastAsia="Times New Roman"/>
          <w:sz w:val="28"/>
          <w:szCs w:val="28"/>
        </w:rPr>
      </w:pPr>
    </w:p>
    <w:p w:rsidR="002749DF" w:rsidRDefault="002749DF" w:rsidP="00AC446F">
      <w:pPr>
        <w:widowControl w:val="0"/>
        <w:spacing w:line="192" w:lineRule="auto"/>
        <w:ind w:left="4535"/>
        <w:jc w:val="right"/>
        <w:outlineLvl w:val="1"/>
        <w:rPr>
          <w:rFonts w:eastAsia="Times New Roman"/>
          <w:sz w:val="28"/>
          <w:szCs w:val="28"/>
        </w:rPr>
      </w:pPr>
    </w:p>
    <w:p w:rsidR="00AF2547" w:rsidRDefault="00AF2547" w:rsidP="00AC446F">
      <w:pPr>
        <w:widowControl w:val="0"/>
        <w:spacing w:line="192" w:lineRule="auto"/>
        <w:ind w:left="4535"/>
        <w:jc w:val="right"/>
        <w:outlineLvl w:val="1"/>
        <w:rPr>
          <w:rFonts w:eastAsia="Times New Roman"/>
          <w:sz w:val="28"/>
          <w:szCs w:val="28"/>
        </w:rPr>
      </w:pPr>
    </w:p>
    <w:p w:rsidR="00AF2547" w:rsidRDefault="00AF2547" w:rsidP="00AC446F">
      <w:pPr>
        <w:widowControl w:val="0"/>
        <w:spacing w:line="192" w:lineRule="auto"/>
        <w:ind w:left="4535"/>
        <w:jc w:val="right"/>
        <w:outlineLvl w:val="1"/>
        <w:rPr>
          <w:rFonts w:eastAsia="Times New Roman"/>
          <w:sz w:val="28"/>
          <w:szCs w:val="28"/>
        </w:rPr>
      </w:pPr>
    </w:p>
    <w:p w:rsidR="00AF2547" w:rsidRDefault="00AF2547" w:rsidP="00AC446F">
      <w:pPr>
        <w:widowControl w:val="0"/>
        <w:spacing w:line="192" w:lineRule="auto"/>
        <w:ind w:left="4535"/>
        <w:jc w:val="right"/>
        <w:outlineLvl w:val="1"/>
        <w:rPr>
          <w:rFonts w:eastAsia="Times New Roman"/>
          <w:sz w:val="28"/>
          <w:szCs w:val="28"/>
        </w:rPr>
      </w:pPr>
    </w:p>
    <w:p w:rsidR="00AF2547" w:rsidRDefault="00AF2547" w:rsidP="00AC446F">
      <w:pPr>
        <w:widowControl w:val="0"/>
        <w:spacing w:line="192" w:lineRule="auto"/>
        <w:ind w:left="4535"/>
        <w:jc w:val="right"/>
        <w:outlineLvl w:val="1"/>
        <w:rPr>
          <w:rFonts w:eastAsia="Times New Roman"/>
          <w:sz w:val="28"/>
          <w:szCs w:val="28"/>
        </w:rPr>
      </w:pPr>
    </w:p>
    <w:p w:rsidR="008948DC" w:rsidRPr="008948DC" w:rsidRDefault="008948DC" w:rsidP="00AC446F">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006106" w:rsidRDefault="00006106" w:rsidP="00AC446F">
      <w:pPr>
        <w:pStyle w:val="ConsPlusNormal"/>
        <w:spacing w:line="192" w:lineRule="auto"/>
        <w:ind w:firstLine="4536"/>
        <w:jc w:val="right"/>
        <w:outlineLvl w:val="1"/>
        <w:rPr>
          <w:sz w:val="28"/>
          <w:szCs w:val="28"/>
        </w:rPr>
      </w:pPr>
    </w:p>
    <w:p w:rsidR="00006106" w:rsidRDefault="00006106" w:rsidP="00AC446F">
      <w:pPr>
        <w:pStyle w:val="ConsPlusNormal"/>
        <w:spacing w:line="192" w:lineRule="auto"/>
        <w:ind w:firstLine="4536"/>
        <w:jc w:val="right"/>
        <w:outlineLvl w:val="1"/>
        <w:rPr>
          <w:sz w:val="28"/>
          <w:szCs w:val="28"/>
        </w:rPr>
      </w:pPr>
    </w:p>
    <w:p w:rsidR="00006106" w:rsidRDefault="00006106" w:rsidP="00AC446F">
      <w:pPr>
        <w:pStyle w:val="ConsPlusNormal"/>
        <w:spacing w:line="192" w:lineRule="auto"/>
        <w:ind w:firstLine="4536"/>
        <w:jc w:val="right"/>
        <w:outlineLvl w:val="1"/>
        <w:rPr>
          <w:sz w:val="28"/>
          <w:szCs w:val="28"/>
        </w:rPr>
      </w:pPr>
    </w:p>
    <w:p w:rsidR="00006106" w:rsidRDefault="00006106" w:rsidP="00AC446F">
      <w:pPr>
        <w:pStyle w:val="ConsPlusNormal"/>
        <w:spacing w:line="192" w:lineRule="auto"/>
        <w:ind w:firstLine="4536"/>
        <w:jc w:val="right"/>
        <w:outlineLvl w:val="1"/>
        <w:rPr>
          <w:sz w:val="28"/>
          <w:szCs w:val="28"/>
        </w:rPr>
      </w:pPr>
    </w:p>
    <w:p w:rsidR="0039586C" w:rsidRDefault="0039586C" w:rsidP="00AC446F">
      <w:pPr>
        <w:pStyle w:val="ConsPlusNormal"/>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 xml:space="preserve">2 </w:t>
      </w:r>
      <w:r w:rsidRPr="000E7BBF">
        <w:rPr>
          <w:sz w:val="28"/>
          <w:szCs w:val="28"/>
        </w:rPr>
        <w:t>к Положению</w:t>
      </w:r>
    </w:p>
    <w:p w:rsidR="0039586C" w:rsidRDefault="0039586C" w:rsidP="00AC446F">
      <w:pPr>
        <w:pStyle w:val="ConsPlusNormal"/>
        <w:spacing w:line="192" w:lineRule="auto"/>
        <w:ind w:firstLine="4536"/>
        <w:jc w:val="right"/>
        <w:outlineLvl w:val="1"/>
        <w:rPr>
          <w:sz w:val="28"/>
          <w:szCs w:val="28"/>
        </w:rPr>
      </w:pPr>
    </w:p>
    <w:p w:rsidR="0039586C" w:rsidRDefault="0039586C" w:rsidP="00AC446F">
      <w:pPr>
        <w:pStyle w:val="ConsPlusNormal"/>
        <w:spacing w:line="192" w:lineRule="auto"/>
        <w:ind w:firstLine="4536"/>
        <w:jc w:val="right"/>
        <w:outlineLvl w:val="1"/>
        <w:rPr>
          <w:sz w:val="28"/>
          <w:szCs w:val="28"/>
        </w:rPr>
      </w:pPr>
    </w:p>
    <w:p w:rsidR="0039586C" w:rsidRDefault="0039586C" w:rsidP="00AE073F">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w:t>
      </w:r>
      <w:r w:rsidR="00AE073F">
        <w:rPr>
          <w:b/>
          <w:bCs/>
          <w:sz w:val="28"/>
          <w:szCs w:val="28"/>
        </w:rPr>
        <w:t xml:space="preserve">         </w:t>
      </w:r>
      <w:r w:rsidRPr="000E7BBF">
        <w:rPr>
          <w:b/>
          <w:bCs/>
          <w:sz w:val="28"/>
          <w:szCs w:val="28"/>
        </w:rPr>
        <w:t>используемые в качестве основания для проведения контрольных</w:t>
      </w:r>
      <w:r w:rsidR="00AE073F">
        <w:rPr>
          <w:b/>
          <w:bCs/>
          <w:sz w:val="28"/>
          <w:szCs w:val="28"/>
        </w:rPr>
        <w:t xml:space="preserve"> </w:t>
      </w:r>
      <w:r w:rsidRPr="000E7BBF">
        <w:rPr>
          <w:b/>
          <w:bCs/>
          <w:sz w:val="28"/>
          <w:szCs w:val="28"/>
        </w:rPr>
        <w:t xml:space="preserve">мероприятий при осуществлении муниципального </w:t>
      </w:r>
      <w:r w:rsidRPr="003E666D">
        <w:rPr>
          <w:b/>
          <w:bCs/>
          <w:sz w:val="28"/>
          <w:szCs w:val="28"/>
        </w:rPr>
        <w:t>контроля</w:t>
      </w:r>
      <w:r w:rsidR="00AE073F" w:rsidRPr="00AE073F">
        <w:rPr>
          <w:b/>
          <w:bCs/>
          <w:sz w:val="28"/>
          <w:szCs w:val="28"/>
        </w:rPr>
        <w:t xml:space="preserve"> </w:t>
      </w:r>
      <w:r w:rsidR="00AE073F">
        <w:rPr>
          <w:b/>
          <w:bCs/>
          <w:sz w:val="28"/>
          <w:szCs w:val="28"/>
        </w:rPr>
        <w:t>в сфере благоустройства</w:t>
      </w:r>
    </w:p>
    <w:p w:rsidR="004D2B7A" w:rsidRDefault="004D2B7A" w:rsidP="00AE073F">
      <w:pPr>
        <w:autoSpaceDE w:val="0"/>
        <w:autoSpaceDN w:val="0"/>
        <w:adjustRightInd w:val="0"/>
        <w:ind w:firstLine="539"/>
        <w:jc w:val="center"/>
        <w:rPr>
          <w:b/>
          <w:bCs/>
          <w:sz w:val="28"/>
          <w:szCs w:val="28"/>
        </w:rPr>
      </w:pPr>
    </w:p>
    <w:p w:rsidR="004D2B7A" w:rsidRDefault="004D2B7A" w:rsidP="004D2B7A">
      <w:pPr>
        <w:shd w:val="clear" w:color="auto" w:fill="FFFFFF"/>
        <w:ind w:firstLine="709"/>
        <w:jc w:val="both"/>
        <w:rPr>
          <w:sz w:val="28"/>
          <w:szCs w:val="28"/>
        </w:rPr>
      </w:pPr>
      <w:r w:rsidRPr="00904574">
        <w:rPr>
          <w:sz w:val="28"/>
          <w:szCs w:val="28"/>
        </w:rPr>
        <w:t xml:space="preserve">1. Выявление признаков нарушений Правил благоустройства и санитарного содержания территории муниципального образования </w:t>
      </w:r>
      <w:r>
        <w:rPr>
          <w:sz w:val="28"/>
          <w:szCs w:val="28"/>
        </w:rPr>
        <w:t>«Кобринское сельское поселение»</w:t>
      </w:r>
      <w:r w:rsidRPr="00904574">
        <w:rPr>
          <w:sz w:val="28"/>
          <w:szCs w:val="28"/>
        </w:rPr>
        <w:t xml:space="preserve">, утвержденных </w:t>
      </w:r>
      <w:r>
        <w:rPr>
          <w:sz w:val="28"/>
          <w:szCs w:val="28"/>
        </w:rPr>
        <w:t>Советом депутатов</w:t>
      </w:r>
      <w:r w:rsidRPr="00904574">
        <w:rPr>
          <w:sz w:val="28"/>
          <w:szCs w:val="28"/>
        </w:rPr>
        <w:t>.</w:t>
      </w:r>
    </w:p>
    <w:p w:rsidR="004D2B7A" w:rsidRDefault="004D2B7A" w:rsidP="004D2B7A">
      <w:pPr>
        <w:shd w:val="clear" w:color="auto" w:fill="FFFFFF"/>
        <w:ind w:firstLine="709"/>
        <w:jc w:val="both"/>
        <w:rPr>
          <w:sz w:val="28"/>
          <w:szCs w:val="28"/>
        </w:rPr>
      </w:pPr>
      <w:r w:rsidRPr="00904574">
        <w:rPr>
          <w:sz w:val="28"/>
          <w:szCs w:val="28"/>
        </w:rPr>
        <w:t xml:space="preserve">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Pr>
          <w:sz w:val="28"/>
          <w:szCs w:val="28"/>
        </w:rPr>
        <w:t>Ленинградской области</w:t>
      </w:r>
      <w:r w:rsidRPr="00904574">
        <w:rPr>
          <w:sz w:val="28"/>
          <w:szCs w:val="28"/>
        </w:rPr>
        <w:t>, изданных в целях обеспечения доступности для инвалидов.</w:t>
      </w:r>
    </w:p>
    <w:p w:rsidR="004D2B7A" w:rsidRDefault="004D2B7A" w:rsidP="004D2B7A">
      <w:pPr>
        <w:shd w:val="clear" w:color="auto" w:fill="FFFFFF"/>
        <w:ind w:firstLine="709"/>
        <w:jc w:val="both"/>
        <w:rPr>
          <w:sz w:val="28"/>
          <w:szCs w:val="28"/>
        </w:rPr>
      </w:pPr>
      <w:r w:rsidRPr="00904574">
        <w:rPr>
          <w:sz w:val="28"/>
          <w:szCs w:val="28"/>
        </w:rPr>
        <w:t>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4D2B7A" w:rsidRPr="00904574" w:rsidRDefault="004D2B7A" w:rsidP="004D2B7A">
      <w:pPr>
        <w:shd w:val="clear" w:color="auto" w:fill="FFFFFF"/>
        <w:ind w:firstLine="709"/>
        <w:jc w:val="both"/>
        <w:rPr>
          <w:sz w:val="28"/>
          <w:szCs w:val="28"/>
        </w:rPr>
      </w:pPr>
      <w:r w:rsidRPr="00904574">
        <w:rPr>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D2B7A" w:rsidRPr="00904574" w:rsidRDefault="004D2B7A" w:rsidP="004D2B7A">
      <w:pPr>
        <w:shd w:val="clear" w:color="auto" w:fill="FFFFFF"/>
        <w:jc w:val="both"/>
        <w:rPr>
          <w:rFonts w:eastAsia="Times New Roman"/>
          <w:color w:val="000000"/>
          <w:sz w:val="28"/>
          <w:szCs w:val="28"/>
        </w:rPr>
      </w:pPr>
    </w:p>
    <w:p w:rsidR="004D2B7A" w:rsidRPr="00904574" w:rsidRDefault="004D2B7A" w:rsidP="004D2B7A">
      <w:pPr>
        <w:shd w:val="clear" w:color="auto" w:fill="FFFFFF"/>
        <w:ind w:firstLine="709"/>
        <w:jc w:val="both"/>
        <w:rPr>
          <w:sz w:val="28"/>
          <w:szCs w:val="28"/>
        </w:rPr>
      </w:pPr>
    </w:p>
    <w:p w:rsidR="004D2B7A" w:rsidRPr="00904574" w:rsidRDefault="004D2B7A" w:rsidP="004D2B7A">
      <w:pPr>
        <w:shd w:val="clear" w:color="auto" w:fill="FFFFFF"/>
        <w:ind w:firstLine="709"/>
        <w:jc w:val="both"/>
        <w:rPr>
          <w:sz w:val="28"/>
          <w:szCs w:val="28"/>
        </w:rPr>
      </w:pPr>
    </w:p>
    <w:p w:rsidR="004D2B7A" w:rsidRPr="00904574" w:rsidRDefault="004D2B7A" w:rsidP="004D2B7A">
      <w:pPr>
        <w:shd w:val="clear" w:color="auto" w:fill="FFFFFF"/>
        <w:ind w:firstLine="709"/>
        <w:rPr>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Default="004D2B7A" w:rsidP="004D2B7A">
      <w:pPr>
        <w:autoSpaceDE w:val="0"/>
        <w:autoSpaceDN w:val="0"/>
        <w:adjustRightInd w:val="0"/>
        <w:ind w:firstLine="539"/>
        <w:jc w:val="both"/>
        <w:rPr>
          <w:bCs/>
          <w:sz w:val="28"/>
          <w:szCs w:val="28"/>
        </w:rPr>
      </w:pPr>
    </w:p>
    <w:p w:rsidR="004D2B7A" w:rsidRPr="004D2B7A" w:rsidRDefault="004D2B7A" w:rsidP="004D2B7A">
      <w:pPr>
        <w:autoSpaceDE w:val="0"/>
        <w:autoSpaceDN w:val="0"/>
        <w:adjustRightInd w:val="0"/>
        <w:ind w:firstLine="539"/>
        <w:jc w:val="both"/>
        <w:rPr>
          <w:bCs/>
          <w:sz w:val="28"/>
          <w:szCs w:val="28"/>
        </w:rPr>
      </w:pPr>
    </w:p>
    <w:p w:rsidR="0039586C" w:rsidRDefault="0039586C" w:rsidP="0039586C">
      <w:pPr>
        <w:pStyle w:val="ConsPlusNormal"/>
        <w:spacing w:line="192" w:lineRule="auto"/>
        <w:ind w:firstLine="4536"/>
        <w:jc w:val="center"/>
        <w:outlineLvl w:val="1"/>
        <w:rPr>
          <w:sz w:val="28"/>
          <w:szCs w:val="28"/>
        </w:rPr>
      </w:pPr>
    </w:p>
    <w:p w:rsidR="0039586C" w:rsidRDefault="0039586C" w:rsidP="00AC446F">
      <w:pPr>
        <w:pStyle w:val="ConsPlusNormal"/>
        <w:spacing w:line="192" w:lineRule="auto"/>
        <w:ind w:firstLine="4536"/>
        <w:jc w:val="right"/>
        <w:outlineLvl w:val="1"/>
        <w:rPr>
          <w:sz w:val="28"/>
          <w:szCs w:val="28"/>
        </w:rPr>
      </w:pPr>
    </w:p>
    <w:p w:rsidR="0039586C" w:rsidRDefault="0039586C" w:rsidP="00AC446F">
      <w:pPr>
        <w:pStyle w:val="ConsPlusNormal"/>
        <w:spacing w:line="192" w:lineRule="auto"/>
        <w:ind w:firstLine="4536"/>
        <w:jc w:val="right"/>
        <w:outlineLvl w:val="1"/>
        <w:rPr>
          <w:sz w:val="28"/>
          <w:szCs w:val="28"/>
        </w:rPr>
      </w:pPr>
    </w:p>
    <w:p w:rsidR="004C2010" w:rsidRPr="000E7BBF" w:rsidRDefault="004C2010" w:rsidP="00AC446F">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sidR="0039586C">
        <w:rPr>
          <w:sz w:val="28"/>
          <w:szCs w:val="28"/>
        </w:rPr>
        <w:t>3</w:t>
      </w:r>
      <w:r>
        <w:rPr>
          <w:sz w:val="28"/>
          <w:szCs w:val="28"/>
        </w:rPr>
        <w:t xml:space="preserve">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Pr="00AE073F" w:rsidRDefault="008D55F5" w:rsidP="008D55F5">
      <w:pPr>
        <w:pStyle w:val="s33"/>
        <w:spacing w:before="0" w:beforeAutospacing="0" w:after="0" w:afterAutospacing="0"/>
        <w:jc w:val="center"/>
        <w:rPr>
          <w:sz w:val="28"/>
          <w:szCs w:val="28"/>
        </w:rPr>
      </w:pPr>
      <w:r w:rsidRPr="00AE073F">
        <w:rPr>
          <w:rStyle w:val="bumpedfont15"/>
          <w:b/>
          <w:bCs/>
          <w:sz w:val="28"/>
          <w:szCs w:val="28"/>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C7" w:rsidRDefault="00415FC7" w:rsidP="003D45FF">
      <w:r>
        <w:separator/>
      </w:r>
    </w:p>
  </w:endnote>
  <w:endnote w:type="continuationSeparator" w:id="0">
    <w:p w:rsidR="00415FC7" w:rsidRDefault="00415FC7"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C7" w:rsidRDefault="00415FC7" w:rsidP="003D45FF">
      <w:r>
        <w:separator/>
      </w:r>
    </w:p>
  </w:footnote>
  <w:footnote w:type="continuationSeparator" w:id="0">
    <w:p w:rsidR="00415FC7" w:rsidRDefault="00415FC7"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3F" w:rsidRDefault="00AE073F">
    <w:pPr>
      <w:pStyle w:val="ae"/>
      <w:jc w:val="center"/>
    </w:pPr>
  </w:p>
  <w:p w:rsidR="00AE073F" w:rsidRDefault="00AE073F">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06106"/>
    <w:rsid w:val="00027022"/>
    <w:rsid w:val="00056A99"/>
    <w:rsid w:val="0005796B"/>
    <w:rsid w:val="00074451"/>
    <w:rsid w:val="000828C5"/>
    <w:rsid w:val="00102FAB"/>
    <w:rsid w:val="001470B0"/>
    <w:rsid w:val="00161A9D"/>
    <w:rsid w:val="001963E3"/>
    <w:rsid w:val="001A2C7C"/>
    <w:rsid w:val="001A6DA3"/>
    <w:rsid w:val="001C62A2"/>
    <w:rsid w:val="001E2C51"/>
    <w:rsid w:val="002110C1"/>
    <w:rsid w:val="00211DF0"/>
    <w:rsid w:val="0022622A"/>
    <w:rsid w:val="00237C79"/>
    <w:rsid w:val="002749DF"/>
    <w:rsid w:val="00282949"/>
    <w:rsid w:val="002D071A"/>
    <w:rsid w:val="002D34C8"/>
    <w:rsid w:val="002F34F3"/>
    <w:rsid w:val="00361E73"/>
    <w:rsid w:val="0036398E"/>
    <w:rsid w:val="0039586C"/>
    <w:rsid w:val="003A4DB5"/>
    <w:rsid w:val="003C3EC5"/>
    <w:rsid w:val="003C706B"/>
    <w:rsid w:val="003D45FF"/>
    <w:rsid w:val="00415FC7"/>
    <w:rsid w:val="0042693B"/>
    <w:rsid w:val="0048591F"/>
    <w:rsid w:val="0048617E"/>
    <w:rsid w:val="004C2010"/>
    <w:rsid w:val="004D2B7A"/>
    <w:rsid w:val="004F2C68"/>
    <w:rsid w:val="00505888"/>
    <w:rsid w:val="005164F1"/>
    <w:rsid w:val="00541278"/>
    <w:rsid w:val="005728C8"/>
    <w:rsid w:val="005A1486"/>
    <w:rsid w:val="005B0C39"/>
    <w:rsid w:val="006541C8"/>
    <w:rsid w:val="00654947"/>
    <w:rsid w:val="00661875"/>
    <w:rsid w:val="006631B7"/>
    <w:rsid w:val="00693D81"/>
    <w:rsid w:val="007516D6"/>
    <w:rsid w:val="00766402"/>
    <w:rsid w:val="007C59AF"/>
    <w:rsid w:val="007F5E44"/>
    <w:rsid w:val="007F79A4"/>
    <w:rsid w:val="00891782"/>
    <w:rsid w:val="008948DC"/>
    <w:rsid w:val="008953A4"/>
    <w:rsid w:val="008D55F5"/>
    <w:rsid w:val="008F67AA"/>
    <w:rsid w:val="00913F3D"/>
    <w:rsid w:val="00931D1F"/>
    <w:rsid w:val="00946583"/>
    <w:rsid w:val="00984EFA"/>
    <w:rsid w:val="009A3A64"/>
    <w:rsid w:val="00A76A96"/>
    <w:rsid w:val="00A83CA6"/>
    <w:rsid w:val="00AC446F"/>
    <w:rsid w:val="00AE073F"/>
    <w:rsid w:val="00AF2547"/>
    <w:rsid w:val="00AF5678"/>
    <w:rsid w:val="00BB1FBD"/>
    <w:rsid w:val="00C2754F"/>
    <w:rsid w:val="00CB2FBE"/>
    <w:rsid w:val="00D01FA6"/>
    <w:rsid w:val="00D26650"/>
    <w:rsid w:val="00D846A9"/>
    <w:rsid w:val="00D903E4"/>
    <w:rsid w:val="00D90EC0"/>
    <w:rsid w:val="00DB1E72"/>
    <w:rsid w:val="00DF237B"/>
    <w:rsid w:val="00E27167"/>
    <w:rsid w:val="00EC0086"/>
    <w:rsid w:val="00EF1677"/>
    <w:rsid w:val="00F43FFD"/>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204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BFECE-1911-429F-8108-2E8BCA66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8917</Words>
  <Characters>50832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Быстрова И. В.</cp:lastModifiedBy>
  <cp:revision>4</cp:revision>
  <cp:lastPrinted>2021-10-06T11:47:00Z</cp:lastPrinted>
  <dcterms:created xsi:type="dcterms:W3CDTF">2021-10-05T11:09:00Z</dcterms:created>
  <dcterms:modified xsi:type="dcterms:W3CDTF">2021-10-06T11:52:00Z</dcterms:modified>
</cp:coreProperties>
</file>